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531"/>
        <w:gridCol w:w="418"/>
        <w:gridCol w:w="433"/>
        <w:gridCol w:w="567"/>
        <w:gridCol w:w="420"/>
        <w:gridCol w:w="139"/>
        <w:gridCol w:w="8"/>
        <w:gridCol w:w="567"/>
        <w:gridCol w:w="91"/>
        <w:gridCol w:w="175"/>
        <w:gridCol w:w="301"/>
        <w:gridCol w:w="462"/>
        <w:gridCol w:w="105"/>
        <w:gridCol w:w="550"/>
        <w:gridCol w:w="17"/>
        <w:gridCol w:w="135"/>
        <w:gridCol w:w="283"/>
        <w:gridCol w:w="291"/>
        <w:gridCol w:w="497"/>
        <w:gridCol w:w="70"/>
        <w:gridCol w:w="709"/>
        <w:gridCol w:w="156"/>
        <w:gridCol w:w="1756"/>
        <w:gridCol w:w="66"/>
      </w:tblGrid>
      <w:tr w:rsidR="006A701A" w:rsidRPr="00AC06E2" w14:paraId="7CCC80DB" w14:textId="77777777" w:rsidTr="00470EDD">
        <w:trPr>
          <w:trHeight w:val="1611"/>
          <w:jc w:val="center"/>
        </w:trPr>
        <w:tc>
          <w:tcPr>
            <w:tcW w:w="5937" w:type="dxa"/>
            <w:gridSpan w:val="11"/>
          </w:tcPr>
          <w:p w14:paraId="30DC6547" w14:textId="080D74FF" w:rsidR="006A701A" w:rsidRPr="00DE6AD8" w:rsidRDefault="006A701A" w:rsidP="00AC06E2">
            <w:pPr>
              <w:tabs>
                <w:tab w:val="left" w:pos="2928"/>
              </w:tabs>
              <w:spacing w:line="240" w:lineRule="auto"/>
              <w:ind w:hanging="4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t1"/>
            <w:r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Nazwa </w:t>
            </w:r>
            <w:r w:rsidR="001B75D8"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projektu</w:t>
            </w:r>
          </w:p>
          <w:p w14:paraId="5BC9C22D" w14:textId="17722237" w:rsidR="000C2616" w:rsidRPr="00DE6AD8" w:rsidRDefault="0065150E" w:rsidP="000C2616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projekt r</w:t>
            </w:r>
            <w:r w:rsidR="005C78C3" w:rsidRPr="00DE6AD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ozporządzeni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a</w:t>
            </w:r>
            <w:r w:rsidR="005C78C3" w:rsidRPr="00DE6AD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DE6AD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Ministra Zdrowia </w:t>
            </w:r>
            <w:r w:rsidR="0089662E" w:rsidRPr="00DE6AD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zmieniające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go</w:t>
            </w:r>
            <w:r w:rsidR="0089662E" w:rsidRPr="00DE6AD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rozporządzenie </w:t>
            </w:r>
            <w:r w:rsidR="000C2616" w:rsidRPr="00DE6A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 sprawie</w:t>
            </w:r>
            <w:r w:rsidR="000C2616" w:rsidRPr="0070408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rezerwy szczepionek oraz innych immunologicznych produktów leczniczych, stosowanych w razie wystąpienia zagrożenia epidemicznego lub epidemii</w:t>
            </w:r>
          </w:p>
          <w:p w14:paraId="0C7C79AF" w14:textId="6D86C469" w:rsidR="006A701A" w:rsidRPr="00DE6AD8" w:rsidRDefault="006A701A" w:rsidP="00AC06E2">
            <w:pPr>
              <w:spacing w:line="240" w:lineRule="auto"/>
              <w:ind w:left="-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Ministerstwo wiodące i ministerstwa współpracujące</w:t>
            </w:r>
          </w:p>
          <w:bookmarkEnd w:id="0"/>
          <w:p w14:paraId="324D2ABE" w14:textId="721036D6" w:rsidR="00A5536A" w:rsidRPr="00DE6AD8" w:rsidRDefault="00A5536A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6AD8">
              <w:rPr>
                <w:rFonts w:ascii="Times New Roman" w:hAnsi="Times New Roman"/>
                <w:color w:val="000000"/>
                <w:sz w:val="20"/>
                <w:szCs w:val="20"/>
              </w:rPr>
              <w:t>Ministerstwo Zdrowia</w:t>
            </w:r>
            <w:r w:rsidR="00DA584A" w:rsidRPr="00DE6A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B622806" w14:textId="77777777" w:rsidR="000D7897" w:rsidRPr="00DE6AD8" w:rsidRDefault="000D7897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FA6312A" w14:textId="4D3EC342" w:rsidR="001B3460" w:rsidRPr="00DE6AD8" w:rsidRDefault="001B3460" w:rsidP="00AC06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6AD8">
              <w:rPr>
                <w:rFonts w:ascii="Times New Roman" w:hAnsi="Times New Roman"/>
                <w:b/>
                <w:sz w:val="20"/>
                <w:szCs w:val="20"/>
              </w:rPr>
              <w:t>Osoba odpowiedzialna za projekt w randze Ministra, Sekretarza Stanu lub Podsekretarza Stanu</w:t>
            </w:r>
          </w:p>
          <w:p w14:paraId="268C5FB8" w14:textId="6742FA97" w:rsidR="00885F40" w:rsidRPr="00DE6AD8" w:rsidRDefault="0065150E" w:rsidP="00AC06E2">
            <w:pPr>
              <w:spacing w:line="240" w:lineRule="auto"/>
              <w:ind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5F40" w:rsidRPr="00DE6AD8">
              <w:rPr>
                <w:rFonts w:ascii="Times New Roman" w:hAnsi="Times New Roman"/>
                <w:sz w:val="20"/>
                <w:szCs w:val="20"/>
              </w:rPr>
              <w:t xml:space="preserve">Pan </w:t>
            </w:r>
            <w:r w:rsidR="008515CA">
              <w:rPr>
                <w:rFonts w:ascii="Times New Roman" w:hAnsi="Times New Roman"/>
                <w:sz w:val="20"/>
                <w:szCs w:val="20"/>
              </w:rPr>
              <w:t>Wojciech</w:t>
            </w:r>
            <w:r w:rsidR="0054137F" w:rsidRPr="00DE6AD8">
              <w:rPr>
                <w:rFonts w:ascii="Times New Roman" w:hAnsi="Times New Roman"/>
                <w:sz w:val="20"/>
                <w:szCs w:val="20"/>
              </w:rPr>
              <w:t xml:space="preserve"> K</w:t>
            </w:r>
            <w:r w:rsidR="0089662E" w:rsidRPr="00DE6AD8">
              <w:rPr>
                <w:rFonts w:ascii="Times New Roman" w:hAnsi="Times New Roman"/>
                <w:sz w:val="20"/>
                <w:szCs w:val="20"/>
              </w:rPr>
              <w:t>on</w:t>
            </w:r>
            <w:r w:rsidR="00AA3A76" w:rsidRPr="00DE6AD8">
              <w:rPr>
                <w:rFonts w:ascii="Times New Roman" w:hAnsi="Times New Roman"/>
                <w:sz w:val="20"/>
                <w:szCs w:val="20"/>
              </w:rPr>
              <w:t>ieczny</w:t>
            </w:r>
            <w:r w:rsidR="00885F40" w:rsidRPr="00DE6A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4137F" w:rsidRPr="00DE6AD8">
              <w:rPr>
                <w:rFonts w:ascii="Times New Roman" w:hAnsi="Times New Roman"/>
                <w:sz w:val="20"/>
                <w:szCs w:val="20"/>
              </w:rPr>
              <w:t>S</w:t>
            </w:r>
            <w:r w:rsidR="00885F40" w:rsidRPr="00DE6AD8">
              <w:rPr>
                <w:rFonts w:ascii="Times New Roman" w:hAnsi="Times New Roman"/>
                <w:sz w:val="20"/>
                <w:szCs w:val="20"/>
              </w:rPr>
              <w:t>ekretarz Stanu w Ministerstwie Zdrowia</w:t>
            </w:r>
          </w:p>
          <w:p w14:paraId="7240D1DC" w14:textId="77777777" w:rsidR="00885F40" w:rsidRPr="00DE6AD8" w:rsidRDefault="00885F40" w:rsidP="00AC06E2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E3FDDB" w14:textId="77777777" w:rsidR="006A701A" w:rsidRPr="00DE6AD8" w:rsidRDefault="006A701A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Kontakt do opiekuna merytorycznego projektu</w:t>
            </w:r>
          </w:p>
          <w:p w14:paraId="05B54A19" w14:textId="15617E5C" w:rsidR="00801B1E" w:rsidRPr="00DE6AD8" w:rsidRDefault="0065150E" w:rsidP="00AC06E2">
            <w:pPr>
              <w:spacing w:line="240" w:lineRule="auto"/>
              <w:ind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1693">
              <w:rPr>
                <w:rFonts w:ascii="Times New Roman" w:hAnsi="Times New Roman"/>
                <w:sz w:val="20"/>
                <w:szCs w:val="20"/>
              </w:rPr>
              <w:t>Kuba Sękowski</w:t>
            </w:r>
            <w:r w:rsidR="00264111" w:rsidRPr="00DE6AD8">
              <w:rPr>
                <w:rFonts w:ascii="Times New Roman" w:hAnsi="Times New Roman"/>
                <w:sz w:val="20"/>
                <w:szCs w:val="20"/>
              </w:rPr>
              <w:t>,</w:t>
            </w:r>
            <w:r w:rsidR="00181693">
              <w:rPr>
                <w:rFonts w:ascii="Times New Roman" w:hAnsi="Times New Roman"/>
                <w:sz w:val="20"/>
                <w:szCs w:val="20"/>
              </w:rPr>
              <w:t xml:space="preserve"> Zastępca</w:t>
            </w:r>
            <w:r w:rsidR="00801B1E" w:rsidRPr="00DE6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0C8D" w:rsidRPr="00DE6AD8">
              <w:rPr>
                <w:rFonts w:ascii="Times New Roman" w:hAnsi="Times New Roman"/>
                <w:sz w:val="20"/>
                <w:szCs w:val="20"/>
              </w:rPr>
              <w:t>Dyrektor</w:t>
            </w:r>
            <w:r w:rsidR="00181693">
              <w:rPr>
                <w:rFonts w:ascii="Times New Roman" w:hAnsi="Times New Roman"/>
                <w:sz w:val="20"/>
                <w:szCs w:val="20"/>
              </w:rPr>
              <w:t>a</w:t>
            </w:r>
            <w:r w:rsidR="00F90C8D" w:rsidRPr="00DE6AD8">
              <w:rPr>
                <w:rFonts w:ascii="Times New Roman" w:hAnsi="Times New Roman"/>
                <w:sz w:val="20"/>
                <w:szCs w:val="20"/>
              </w:rPr>
              <w:t xml:space="preserve"> Departamentu Zdrowia Publicznego </w:t>
            </w:r>
            <w:r w:rsidR="00B25327" w:rsidRPr="00DE6AD8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885F40" w:rsidRPr="00DE6AD8">
              <w:rPr>
                <w:rFonts w:ascii="Times New Roman" w:hAnsi="Times New Roman"/>
                <w:sz w:val="20"/>
                <w:szCs w:val="20"/>
              </w:rPr>
              <w:t>Ministerstw</w:t>
            </w:r>
            <w:r w:rsidR="00B25327" w:rsidRPr="00DE6AD8">
              <w:rPr>
                <w:rFonts w:ascii="Times New Roman" w:hAnsi="Times New Roman"/>
                <w:sz w:val="20"/>
                <w:szCs w:val="20"/>
              </w:rPr>
              <w:t>ie</w:t>
            </w:r>
            <w:r w:rsidR="00885F40" w:rsidRPr="00DE6AD8">
              <w:rPr>
                <w:rFonts w:ascii="Times New Roman" w:hAnsi="Times New Roman"/>
                <w:sz w:val="20"/>
                <w:szCs w:val="20"/>
              </w:rPr>
              <w:t xml:space="preserve"> Zdrowia, </w:t>
            </w:r>
          </w:p>
          <w:p w14:paraId="138E863D" w14:textId="2E498A3F" w:rsidR="00FA75F5" w:rsidRPr="00DE6AD8" w:rsidRDefault="0065150E" w:rsidP="00AC06E2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57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669C" w:rsidRPr="00DE6AD8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801B1E" w:rsidRPr="00DE6AD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el. </w:t>
            </w:r>
            <w:r w:rsidR="00885F40" w:rsidRPr="00DE6AD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22 </w:t>
            </w:r>
            <w:r w:rsidR="00F90C8D" w:rsidRPr="00DE6AD8">
              <w:rPr>
                <w:rFonts w:ascii="Times New Roman" w:hAnsi="Times New Roman"/>
                <w:sz w:val="20"/>
                <w:szCs w:val="20"/>
                <w:lang w:val="en-US"/>
              </w:rPr>
              <w:t>53 00 318</w:t>
            </w:r>
            <w:r w:rsidR="00885F40" w:rsidRPr="00DE6AD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hyperlink r:id="rId8" w:history="1">
              <w:r w:rsidR="00AC49B3" w:rsidRPr="00DE6AD8">
                <w:rPr>
                  <w:rStyle w:val="Hipercze"/>
                  <w:rFonts w:ascii="Times New Roman" w:hAnsi="Times New Roman"/>
                  <w:sz w:val="20"/>
                  <w:szCs w:val="20"/>
                  <w:lang w:val="en-US"/>
                </w:rPr>
                <w:t>dep-zp@mz.gov.pl</w:t>
              </w:r>
            </w:hyperlink>
          </w:p>
        </w:tc>
        <w:tc>
          <w:tcPr>
            <w:tcW w:w="5398" w:type="dxa"/>
            <w:gridSpan w:val="14"/>
            <w:shd w:val="clear" w:color="auto" w:fill="FFFFFF"/>
          </w:tcPr>
          <w:p w14:paraId="16E75BD6" w14:textId="77777777" w:rsidR="00A65653" w:rsidRDefault="001B3460" w:rsidP="00AC06E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E6AD8">
              <w:rPr>
                <w:rFonts w:ascii="Times New Roman" w:hAnsi="Times New Roman"/>
                <w:bCs/>
                <w:sz w:val="20"/>
                <w:szCs w:val="20"/>
              </w:rPr>
              <w:t>Data sporządzenia</w:t>
            </w:r>
            <w:r w:rsidR="0065150E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5DC0972B" w14:textId="0A6F9C35" w:rsidR="001B3460" w:rsidRPr="00DE6AD8" w:rsidRDefault="00286609" w:rsidP="00AC06E2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65150E">
              <w:rPr>
                <w:rFonts w:ascii="Times New Roman" w:hAnsi="Times New Roman"/>
                <w:bCs/>
                <w:sz w:val="20"/>
                <w:szCs w:val="20"/>
              </w:rPr>
              <w:t>.0</w:t>
            </w:r>
            <w:r w:rsidR="00F1256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65150E">
              <w:rPr>
                <w:rFonts w:ascii="Times New Roman" w:hAnsi="Times New Roman"/>
                <w:bCs/>
                <w:sz w:val="20"/>
                <w:szCs w:val="20"/>
              </w:rPr>
              <w:t>.2025 r.</w:t>
            </w:r>
            <w:r w:rsidR="001B3460" w:rsidRPr="00DE6AD8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  <w:p w14:paraId="407431A0" w14:textId="77777777" w:rsidR="00F76884" w:rsidRPr="00DE6AD8" w:rsidRDefault="00F76884" w:rsidP="00AC06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A09B45" w14:textId="77777777" w:rsidR="00F76884" w:rsidRPr="00DE6AD8" w:rsidRDefault="00F76884" w:rsidP="00AC06E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6AD8">
              <w:rPr>
                <w:rFonts w:ascii="Times New Roman" w:hAnsi="Times New Roman"/>
                <w:b/>
                <w:sz w:val="20"/>
                <w:szCs w:val="20"/>
              </w:rPr>
              <w:t>Źródło:</w:t>
            </w:r>
            <w:bookmarkStart w:id="1" w:name="Lista1"/>
          </w:p>
          <w:bookmarkEnd w:id="1"/>
          <w:p w14:paraId="343DF976" w14:textId="7B535137" w:rsidR="00F90C8D" w:rsidRDefault="004F0F92" w:rsidP="00AC06E2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E6AD8">
              <w:rPr>
                <w:rFonts w:ascii="Times New Roman" w:hAnsi="Times New Roman"/>
                <w:sz w:val="20"/>
                <w:szCs w:val="20"/>
              </w:rPr>
              <w:t>art. 18a ust. 4 ustawy z dnia 5 grudnia 2008 r. o zapobieganiu oraz zwalczaniu zakażeń i chorób zakaźnych u ludzi (</w:t>
            </w:r>
            <w:r w:rsidR="0065150E" w:rsidRPr="0065150E">
              <w:rPr>
                <w:rFonts w:ascii="Times New Roman" w:hAnsi="Times New Roman"/>
                <w:sz w:val="20"/>
                <w:szCs w:val="20"/>
              </w:rPr>
              <w:t>Dz. U. z 2024 r. poz. 924 i 1897</w:t>
            </w:r>
            <w:r w:rsidR="0065150E" w:rsidRPr="004957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  <w:p w14:paraId="020EDC63" w14:textId="77777777" w:rsidR="00601FCD" w:rsidRPr="00DE6AD8" w:rsidRDefault="00601FCD" w:rsidP="00AC06E2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184AA7F" w14:textId="77777777" w:rsidR="0065150E" w:rsidRDefault="006A701A" w:rsidP="00AC06E2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Nr </w:t>
            </w:r>
            <w:r w:rsidR="0057668E"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17756B"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ykaz</w:t>
            </w:r>
            <w:r w:rsidR="0057668E"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ie</w:t>
            </w:r>
            <w:r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prac </w:t>
            </w:r>
            <w:r w:rsidR="003B712F"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legislacyjnych </w:t>
            </w:r>
            <w:r w:rsidR="0067289E" w:rsidRPr="00DE6AD8">
              <w:rPr>
                <w:rFonts w:ascii="Times New Roman" w:hAnsi="Times New Roman"/>
                <w:b/>
                <w:sz w:val="20"/>
                <w:szCs w:val="20"/>
              </w:rPr>
              <w:t>Ministra Zdrowia</w:t>
            </w:r>
            <w:r w:rsidR="009429B2" w:rsidRPr="00DE6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  <w:p w14:paraId="6D06DEAB" w14:textId="77777777" w:rsidR="00F12564" w:rsidRDefault="00F12564" w:rsidP="00AC06E2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FFE8903" w14:textId="632468CA" w:rsidR="006A701A" w:rsidRPr="00495721" w:rsidRDefault="0065150E" w:rsidP="00AC06E2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572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MZ 1796</w:t>
            </w:r>
          </w:p>
          <w:p w14:paraId="12DB294F" w14:textId="1E8E20E1" w:rsidR="00503630" w:rsidRPr="00DE6AD8" w:rsidRDefault="00503630" w:rsidP="0089662E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A701A" w:rsidRPr="00AC06E2" w14:paraId="3CE8AE8D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99CCFF"/>
          </w:tcPr>
          <w:p w14:paraId="4C784480" w14:textId="77777777" w:rsidR="006A701A" w:rsidRPr="00AC06E2" w:rsidRDefault="006A701A" w:rsidP="00AC06E2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FFFFFF"/>
                <w:sz w:val="20"/>
                <w:szCs w:val="20"/>
              </w:rPr>
              <w:t>OCENA SKUTKÓW REGULACJI</w:t>
            </w:r>
          </w:p>
        </w:tc>
      </w:tr>
      <w:tr w:rsidR="006A701A" w:rsidRPr="00AC06E2" w14:paraId="70E98C4C" w14:textId="77777777" w:rsidTr="00BF36AF">
        <w:trPr>
          <w:trHeight w:val="333"/>
          <w:jc w:val="center"/>
        </w:trPr>
        <w:tc>
          <w:tcPr>
            <w:tcW w:w="11335" w:type="dxa"/>
            <w:gridSpan w:val="25"/>
            <w:shd w:val="clear" w:color="auto" w:fill="99CCFF"/>
            <w:vAlign w:val="center"/>
          </w:tcPr>
          <w:p w14:paraId="457D3F13" w14:textId="77777777" w:rsidR="006A701A" w:rsidRPr="00AC06E2" w:rsidRDefault="003D12F6" w:rsidP="00AC06E2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sz w:val="20"/>
                <w:szCs w:val="20"/>
              </w:rPr>
              <w:t xml:space="preserve">Jaki problem jest </w:t>
            </w:r>
            <w:r w:rsidR="00CC6305" w:rsidRPr="00AC06E2">
              <w:rPr>
                <w:rFonts w:ascii="Times New Roman" w:hAnsi="Times New Roman"/>
                <w:b/>
                <w:sz w:val="20"/>
                <w:szCs w:val="20"/>
              </w:rPr>
              <w:t>rozwiązywany?</w:t>
            </w:r>
            <w:bookmarkStart w:id="2" w:name="Wybór1"/>
            <w:bookmarkEnd w:id="2"/>
          </w:p>
        </w:tc>
      </w:tr>
      <w:tr w:rsidR="006A701A" w:rsidRPr="00AC06E2" w14:paraId="3BC41EC3" w14:textId="77777777" w:rsidTr="00BF36AF">
        <w:trPr>
          <w:trHeight w:val="306"/>
          <w:jc w:val="center"/>
        </w:trPr>
        <w:tc>
          <w:tcPr>
            <w:tcW w:w="11335" w:type="dxa"/>
            <w:gridSpan w:val="25"/>
            <w:shd w:val="clear" w:color="auto" w:fill="FFFFFF"/>
          </w:tcPr>
          <w:p w14:paraId="18E246D5" w14:textId="68064EBB" w:rsidR="00FC27C5" w:rsidRPr="00F12564" w:rsidRDefault="00873398" w:rsidP="00653DE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564">
              <w:rPr>
                <w:rFonts w:ascii="Times New Roman" w:hAnsi="Times New Roman"/>
                <w:sz w:val="20"/>
                <w:szCs w:val="20"/>
              </w:rPr>
              <w:t xml:space="preserve">Nowelizacja rozporządzenia </w:t>
            </w:r>
            <w:r w:rsidR="00FC27C5" w:rsidRPr="00F12564">
              <w:rPr>
                <w:rFonts w:ascii="Times New Roman" w:hAnsi="Times New Roman"/>
                <w:sz w:val="20"/>
                <w:szCs w:val="20"/>
              </w:rPr>
              <w:t xml:space="preserve">Ministra Zdrowia </w:t>
            </w:r>
            <w:bookmarkStart w:id="3" w:name="_Hlk196727979"/>
            <w:r w:rsidR="00811A4B" w:rsidRPr="00F12564">
              <w:rPr>
                <w:rFonts w:ascii="Times New Roman" w:hAnsi="Times New Roman"/>
                <w:sz w:val="20"/>
                <w:szCs w:val="20"/>
              </w:rPr>
              <w:t>z dnia 29 marca 2017 r. w sprawie rezerwy szczepionek oraz innych immunologicznych produktów leczniczych, stosowanych w razie wystąpienia zagrożenia epidemicznego lub epidemii (</w:t>
            </w:r>
            <w:r w:rsidR="000801F9" w:rsidRPr="00F12564">
              <w:rPr>
                <w:rFonts w:ascii="Times New Roman" w:hAnsi="Times New Roman"/>
                <w:sz w:val="20"/>
                <w:szCs w:val="20"/>
              </w:rPr>
              <w:t>Dz. U. z 2023 r. poz. 502</w:t>
            </w:r>
            <w:r w:rsidR="00811A4B" w:rsidRPr="00F12564">
              <w:rPr>
                <w:rFonts w:ascii="Times New Roman" w:hAnsi="Times New Roman"/>
                <w:sz w:val="20"/>
                <w:szCs w:val="20"/>
              </w:rPr>
              <w:t>)</w:t>
            </w:r>
            <w:r w:rsidR="006C2022" w:rsidRPr="00F12564">
              <w:rPr>
                <w:rFonts w:ascii="Times New Roman" w:hAnsi="Times New Roman"/>
                <w:sz w:val="20"/>
                <w:szCs w:val="20"/>
              </w:rPr>
              <w:t>,</w:t>
            </w:r>
            <w:r w:rsidR="002422E0">
              <w:rPr>
                <w:rFonts w:ascii="Times New Roman" w:hAnsi="Times New Roman"/>
                <w:sz w:val="20"/>
                <w:szCs w:val="20"/>
              </w:rPr>
              <w:t xml:space="preserve"> zwanej</w:t>
            </w:r>
            <w:r w:rsidR="006C2022" w:rsidRPr="00F12564">
              <w:rPr>
                <w:rFonts w:ascii="Times New Roman" w:hAnsi="Times New Roman"/>
                <w:sz w:val="20"/>
                <w:szCs w:val="20"/>
              </w:rPr>
              <w:t xml:space="preserve"> dalej „</w:t>
            </w:r>
            <w:r w:rsidR="002422E0" w:rsidRPr="00F12564">
              <w:rPr>
                <w:rFonts w:ascii="Times New Roman" w:hAnsi="Times New Roman"/>
                <w:sz w:val="20"/>
                <w:szCs w:val="20"/>
              </w:rPr>
              <w:t>rezerw</w:t>
            </w:r>
            <w:r w:rsidR="002422E0">
              <w:rPr>
                <w:rFonts w:ascii="Times New Roman" w:hAnsi="Times New Roman"/>
                <w:sz w:val="20"/>
                <w:szCs w:val="20"/>
              </w:rPr>
              <w:t>ą</w:t>
            </w:r>
            <w:r w:rsidR="002422E0" w:rsidRPr="00F12564">
              <w:rPr>
                <w:rFonts w:ascii="Times New Roman" w:hAnsi="Times New Roman"/>
                <w:sz w:val="20"/>
                <w:szCs w:val="20"/>
              </w:rPr>
              <w:t xml:space="preserve"> przeciwepidemiczn</w:t>
            </w:r>
            <w:r w:rsidR="002422E0">
              <w:rPr>
                <w:rFonts w:ascii="Times New Roman" w:hAnsi="Times New Roman"/>
                <w:sz w:val="20"/>
                <w:szCs w:val="20"/>
              </w:rPr>
              <w:t>ą</w:t>
            </w:r>
            <w:r w:rsidR="006C2022" w:rsidRPr="00F12564">
              <w:rPr>
                <w:rFonts w:ascii="Times New Roman" w:hAnsi="Times New Roman"/>
                <w:sz w:val="20"/>
                <w:szCs w:val="20"/>
              </w:rPr>
              <w:t>”</w:t>
            </w:r>
            <w:r w:rsidR="002422E0">
              <w:rPr>
                <w:rFonts w:ascii="Times New Roman" w:hAnsi="Times New Roman"/>
                <w:sz w:val="20"/>
                <w:szCs w:val="20"/>
              </w:rPr>
              <w:t>,</w:t>
            </w:r>
            <w:r w:rsidR="00811A4B" w:rsidRPr="00F125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3"/>
            <w:r w:rsidR="00FC27C5" w:rsidRPr="00F12564">
              <w:rPr>
                <w:rFonts w:ascii="Times New Roman" w:hAnsi="Times New Roman"/>
                <w:sz w:val="20"/>
                <w:szCs w:val="20"/>
              </w:rPr>
              <w:t>ma na celu</w:t>
            </w:r>
            <w:r w:rsidR="00AD66D0" w:rsidRPr="00F12564">
              <w:rPr>
                <w:rFonts w:ascii="Times New Roman" w:hAnsi="Times New Roman"/>
                <w:sz w:val="20"/>
                <w:szCs w:val="20"/>
              </w:rPr>
              <w:t xml:space="preserve"> zmiany w składzie oraz wielkości </w:t>
            </w:r>
            <w:r w:rsidR="00256331">
              <w:rPr>
                <w:rFonts w:ascii="Times New Roman" w:hAnsi="Times New Roman"/>
                <w:sz w:val="20"/>
                <w:szCs w:val="20"/>
              </w:rPr>
              <w:t>tej rezerwy</w:t>
            </w:r>
            <w:r w:rsidR="00AD66D0" w:rsidRPr="00F12564">
              <w:rPr>
                <w:rFonts w:ascii="Times New Roman" w:hAnsi="Times New Roman"/>
                <w:sz w:val="20"/>
                <w:szCs w:val="20"/>
              </w:rPr>
              <w:t>. Zmiany dotyczą szczepionek oraz antytoksyny błoniczej</w:t>
            </w:r>
            <w:r w:rsidR="00EF1089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2B1D49">
              <w:rPr>
                <w:rFonts w:ascii="Times New Roman" w:hAnsi="Times New Roman"/>
                <w:sz w:val="20"/>
                <w:szCs w:val="20"/>
              </w:rPr>
              <w:t xml:space="preserve">antytoksyny </w:t>
            </w:r>
            <w:r w:rsidR="00EF1089">
              <w:rPr>
                <w:rFonts w:ascii="Times New Roman" w:hAnsi="Times New Roman"/>
                <w:sz w:val="20"/>
                <w:szCs w:val="20"/>
              </w:rPr>
              <w:t>botulinowej</w:t>
            </w:r>
            <w:r w:rsidR="00AE3BA2" w:rsidRPr="00F12564">
              <w:rPr>
                <w:rFonts w:ascii="Times New Roman" w:hAnsi="Times New Roman"/>
                <w:sz w:val="20"/>
                <w:szCs w:val="20"/>
              </w:rPr>
              <w:t>. M</w:t>
            </w:r>
            <w:r w:rsidR="00653DEB" w:rsidRPr="00F12564">
              <w:rPr>
                <w:rFonts w:ascii="Times New Roman" w:hAnsi="Times New Roman"/>
                <w:sz w:val="20"/>
                <w:szCs w:val="20"/>
              </w:rPr>
              <w:t>odyfikacja dotychczaso</w:t>
            </w:r>
            <w:r w:rsidR="002B1D49">
              <w:rPr>
                <w:rFonts w:ascii="Times New Roman" w:hAnsi="Times New Roman"/>
                <w:sz w:val="20"/>
                <w:szCs w:val="20"/>
              </w:rPr>
              <w:t xml:space="preserve">wego składu </w:t>
            </w:r>
            <w:r w:rsidR="00653DEB" w:rsidRPr="00F12564">
              <w:rPr>
                <w:rFonts w:ascii="Times New Roman" w:hAnsi="Times New Roman"/>
                <w:sz w:val="20"/>
                <w:szCs w:val="20"/>
              </w:rPr>
              <w:t xml:space="preserve">rezerwy </w:t>
            </w:r>
            <w:r w:rsidR="002B1D49">
              <w:rPr>
                <w:rFonts w:ascii="Times New Roman" w:hAnsi="Times New Roman"/>
                <w:sz w:val="20"/>
                <w:szCs w:val="20"/>
              </w:rPr>
              <w:t xml:space="preserve">przeciwepidemicznej </w:t>
            </w:r>
            <w:r w:rsidR="00653DEB" w:rsidRPr="00F12564">
              <w:rPr>
                <w:rFonts w:ascii="Times New Roman" w:hAnsi="Times New Roman"/>
                <w:sz w:val="20"/>
                <w:szCs w:val="20"/>
              </w:rPr>
              <w:t>znajduje swoje uzasadnieni</w:t>
            </w:r>
            <w:r w:rsidR="00B13F79" w:rsidRPr="00F12564">
              <w:rPr>
                <w:rFonts w:ascii="Times New Roman" w:hAnsi="Times New Roman"/>
                <w:sz w:val="20"/>
                <w:szCs w:val="20"/>
              </w:rPr>
              <w:t>e</w:t>
            </w:r>
            <w:r w:rsidR="00AE3BA2" w:rsidRPr="00F12564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="00FE1278" w:rsidRPr="00F125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4ABF" w:rsidRPr="00F12564">
              <w:rPr>
                <w:rFonts w:ascii="Times New Roman" w:hAnsi="Times New Roman"/>
                <w:sz w:val="20"/>
                <w:szCs w:val="20"/>
              </w:rPr>
              <w:t>konieczności zabezpieczenia</w:t>
            </w:r>
            <w:r w:rsidR="005F20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F2037" w:rsidRPr="002634FE">
              <w:rPr>
                <w:rFonts w:ascii="Times New Roman" w:hAnsi="Times New Roman"/>
                <w:sz w:val="20"/>
                <w:szCs w:val="20"/>
              </w:rPr>
              <w:t>magazynów Centralnej Bazy Rezerw Sanitarno-Przeciwepidemicznych (CBR) w niezbędny asortyment dla zapewnienia bezpieczeństwa zdrowotnego kraju</w:t>
            </w:r>
            <w:r w:rsidR="005F2037" w:rsidRPr="00F125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6DD4" w:rsidRPr="00F12564">
              <w:rPr>
                <w:rFonts w:ascii="Times New Roman" w:hAnsi="Times New Roman"/>
                <w:sz w:val="20"/>
                <w:szCs w:val="20"/>
              </w:rPr>
              <w:t>na wypadek zagrożenia epidemiczneg</w:t>
            </w:r>
            <w:r w:rsidR="009F14BF" w:rsidRPr="00F12564">
              <w:rPr>
                <w:rFonts w:ascii="Times New Roman" w:hAnsi="Times New Roman"/>
                <w:sz w:val="20"/>
                <w:szCs w:val="20"/>
              </w:rPr>
              <w:t>o</w:t>
            </w:r>
            <w:r w:rsidR="00FE1278" w:rsidRPr="00F125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F2037">
              <w:rPr>
                <w:rFonts w:ascii="Times New Roman" w:hAnsi="Times New Roman"/>
                <w:sz w:val="20"/>
                <w:szCs w:val="20"/>
              </w:rPr>
              <w:t>w szczególności</w:t>
            </w:r>
            <w:r w:rsidR="00FD042B">
              <w:rPr>
                <w:rFonts w:ascii="Times New Roman" w:hAnsi="Times New Roman"/>
                <w:sz w:val="20"/>
                <w:szCs w:val="20"/>
              </w:rPr>
              <w:t xml:space="preserve"> mając na względzie </w:t>
            </w:r>
            <w:r w:rsidR="003375C4" w:rsidRPr="002634FE">
              <w:rPr>
                <w:rFonts w:ascii="Times New Roman" w:hAnsi="Times New Roman"/>
                <w:sz w:val="20"/>
                <w:szCs w:val="20"/>
              </w:rPr>
              <w:t>potencjalny napływ uchodźców z krajów o gorszej sytuacji epidemiologicznej</w:t>
            </w:r>
            <w:r w:rsidR="009F14BF" w:rsidRPr="002634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A701A" w:rsidRPr="00AC06E2" w14:paraId="52622FB1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99CCFF"/>
            <w:vAlign w:val="center"/>
          </w:tcPr>
          <w:p w14:paraId="6DDD0052" w14:textId="3E448E01" w:rsidR="00474E24" w:rsidRPr="00AC06E2" w:rsidRDefault="0013216E" w:rsidP="00AC06E2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>Rekomendowane rozwiązanie, w tym planowane narzędzia interwencji, i oczekiwany efekt</w:t>
            </w:r>
          </w:p>
        </w:tc>
      </w:tr>
      <w:tr w:rsidR="00DB588C" w:rsidRPr="00AC06E2" w14:paraId="4B5C1FE8" w14:textId="77777777" w:rsidTr="00321116">
        <w:trPr>
          <w:trHeight w:val="1349"/>
          <w:jc w:val="center"/>
        </w:trPr>
        <w:tc>
          <w:tcPr>
            <w:tcW w:w="11335" w:type="dxa"/>
            <w:gridSpan w:val="25"/>
            <w:shd w:val="clear" w:color="auto" w:fill="auto"/>
            <w:vAlign w:val="center"/>
          </w:tcPr>
          <w:p w14:paraId="7A55FF09" w14:textId="562C4279" w:rsidR="008D054E" w:rsidRPr="00EB2394" w:rsidRDefault="0065150E" w:rsidP="00B91C1E">
            <w:pPr>
              <w:pStyle w:val="ARTartustawynprozporzdzenia"/>
              <w:spacing w:before="0" w:line="276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EB2394">
              <w:rPr>
                <w:rFonts w:ascii="Times New Roman" w:hAnsi="Times New Roman" w:cs="Times New Roman"/>
                <w:sz w:val="20"/>
              </w:rPr>
              <w:t>Projekt rozporządzenia przewiduje rezygnację</w:t>
            </w:r>
            <w:r w:rsidR="0008495D" w:rsidRPr="00EB2394">
              <w:rPr>
                <w:rFonts w:ascii="Times New Roman" w:hAnsi="Times New Roman" w:cs="Times New Roman"/>
                <w:sz w:val="20"/>
              </w:rPr>
              <w:t xml:space="preserve"> z </w:t>
            </w:r>
            <w:r w:rsidR="009D1DD3" w:rsidRPr="00EB2394">
              <w:rPr>
                <w:rFonts w:ascii="Times New Roman" w:hAnsi="Times New Roman" w:cs="Times New Roman"/>
                <w:sz w:val="20"/>
              </w:rPr>
              <w:t xml:space="preserve">tworzenia odrębnej rezerwy </w:t>
            </w:r>
            <w:r w:rsidR="0008495D" w:rsidRPr="00EB2394">
              <w:rPr>
                <w:rFonts w:ascii="Times New Roman" w:hAnsi="Times New Roman" w:cs="Times New Roman"/>
                <w:sz w:val="20"/>
              </w:rPr>
              <w:t xml:space="preserve">dla szczepionek </w:t>
            </w:r>
            <w:r w:rsidR="008D054E" w:rsidRPr="00EB2394">
              <w:rPr>
                <w:rFonts w:ascii="Times New Roman" w:hAnsi="Times New Roman" w:cs="Times New Roman"/>
                <w:sz w:val="20"/>
              </w:rPr>
              <w:t xml:space="preserve">przeciw </w:t>
            </w:r>
            <w:r w:rsidR="00F67758" w:rsidRPr="00EB2394">
              <w:rPr>
                <w:rFonts w:ascii="Times New Roman" w:hAnsi="Times New Roman" w:cs="Times New Roman"/>
                <w:sz w:val="20"/>
              </w:rPr>
              <w:t xml:space="preserve">durowi i tężcowi (TyT) oraz </w:t>
            </w:r>
            <w:r w:rsidR="008A047F" w:rsidRPr="00EB2394">
              <w:rPr>
                <w:rFonts w:ascii="Times New Roman" w:hAnsi="Times New Roman" w:cs="Times New Roman"/>
                <w:sz w:val="20"/>
              </w:rPr>
              <w:t>błonicy (D i d)</w:t>
            </w:r>
            <w:r w:rsidRPr="00EB2394">
              <w:rPr>
                <w:rFonts w:ascii="Times New Roman" w:hAnsi="Times New Roman" w:cs="Times New Roman"/>
                <w:sz w:val="20"/>
              </w:rPr>
              <w:t>,</w:t>
            </w:r>
            <w:r w:rsidR="00631A74" w:rsidRPr="00EB2394">
              <w:rPr>
                <w:rFonts w:ascii="Times New Roman" w:hAnsi="Times New Roman" w:cs="Times New Roman"/>
                <w:sz w:val="20"/>
              </w:rPr>
              <w:t xml:space="preserve"> ponieważ stanowi ją rezerwa przeciwepidemiczna wymieniona w § 2 pkt 5 </w:t>
            </w:r>
            <w:r w:rsidRPr="00EB2394">
              <w:rPr>
                <w:rFonts w:ascii="Times New Roman" w:hAnsi="Times New Roman" w:cs="Times New Roman"/>
                <w:sz w:val="20"/>
              </w:rPr>
              <w:t xml:space="preserve">zmienianego </w:t>
            </w:r>
            <w:r w:rsidR="00631A74" w:rsidRPr="00EB2394">
              <w:rPr>
                <w:rFonts w:ascii="Times New Roman" w:hAnsi="Times New Roman" w:cs="Times New Roman"/>
                <w:sz w:val="20"/>
              </w:rPr>
              <w:t>rozporządzenia (nie mniej niż 10% zapotrzebowania na szczepionki do realizacji P</w:t>
            </w:r>
            <w:r w:rsidR="002D2FCE" w:rsidRPr="00EB2394">
              <w:rPr>
                <w:rFonts w:ascii="Times New Roman" w:hAnsi="Times New Roman" w:cs="Times New Roman"/>
                <w:sz w:val="20"/>
              </w:rPr>
              <w:t xml:space="preserve">rogramu </w:t>
            </w:r>
            <w:r w:rsidR="00631A74" w:rsidRPr="00EB2394">
              <w:rPr>
                <w:rFonts w:ascii="Times New Roman" w:hAnsi="Times New Roman" w:cs="Times New Roman"/>
                <w:sz w:val="20"/>
              </w:rPr>
              <w:t>S</w:t>
            </w:r>
            <w:r w:rsidR="002D2FCE" w:rsidRPr="00EB2394">
              <w:rPr>
                <w:rFonts w:ascii="Times New Roman" w:hAnsi="Times New Roman" w:cs="Times New Roman"/>
                <w:sz w:val="20"/>
              </w:rPr>
              <w:t xml:space="preserve">zczepień </w:t>
            </w:r>
            <w:r w:rsidR="00631A74" w:rsidRPr="00EB2394">
              <w:rPr>
                <w:rFonts w:ascii="Times New Roman" w:hAnsi="Times New Roman" w:cs="Times New Roman"/>
                <w:sz w:val="20"/>
              </w:rPr>
              <w:t>O</w:t>
            </w:r>
            <w:r w:rsidR="002D2FCE" w:rsidRPr="00EB2394">
              <w:rPr>
                <w:rFonts w:ascii="Times New Roman" w:hAnsi="Times New Roman" w:cs="Times New Roman"/>
                <w:sz w:val="20"/>
              </w:rPr>
              <w:t>chronnych (PSO</w:t>
            </w:r>
            <w:r w:rsidR="00907A3D">
              <w:rPr>
                <w:rFonts w:ascii="Times New Roman" w:hAnsi="Times New Roman" w:cs="Times New Roman"/>
                <w:sz w:val="20"/>
              </w:rPr>
              <w:t>)</w:t>
            </w:r>
            <w:r w:rsidR="002D2FCE" w:rsidRPr="00EB2394">
              <w:rPr>
                <w:rFonts w:ascii="Times New Roman" w:hAnsi="Times New Roman" w:cs="Times New Roman"/>
                <w:sz w:val="20"/>
              </w:rPr>
              <w:t>)</w:t>
            </w:r>
            <w:r w:rsidR="00631A74" w:rsidRPr="00EB2394">
              <w:rPr>
                <w:rFonts w:ascii="Times New Roman" w:hAnsi="Times New Roman" w:cs="Times New Roman"/>
                <w:sz w:val="20"/>
              </w:rPr>
              <w:t>.</w:t>
            </w:r>
            <w:r w:rsidR="002D2FCE" w:rsidRPr="00EB2394">
              <w:rPr>
                <w:rFonts w:ascii="Times New Roman" w:hAnsi="Times New Roman" w:cs="Times New Roman"/>
                <w:sz w:val="20"/>
              </w:rPr>
              <w:t xml:space="preserve"> Szczepionka monowalentna przeciw błonicy może być zakupiona w ramach PSO do stosowania w postępowaniu poekspozycyjnym.</w:t>
            </w:r>
            <w:r w:rsidR="00985AC1" w:rsidRPr="00EB239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2394">
              <w:rPr>
                <w:rFonts w:ascii="Times New Roman" w:hAnsi="Times New Roman" w:cs="Times New Roman"/>
                <w:sz w:val="20"/>
              </w:rPr>
              <w:t>Projektowane rozporządzenie</w:t>
            </w:r>
            <w:r w:rsidR="00611101" w:rsidRPr="00EB239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2394">
              <w:rPr>
                <w:rFonts w:ascii="Times New Roman" w:hAnsi="Times New Roman" w:cs="Times New Roman"/>
                <w:sz w:val="20"/>
              </w:rPr>
              <w:t xml:space="preserve">przewiduje </w:t>
            </w:r>
            <w:r w:rsidR="00611101" w:rsidRPr="00EB2394">
              <w:rPr>
                <w:rFonts w:ascii="Times New Roman" w:hAnsi="Times New Roman" w:cs="Times New Roman"/>
                <w:sz w:val="20"/>
              </w:rPr>
              <w:t xml:space="preserve">zmiany w ilości </w:t>
            </w:r>
            <w:r w:rsidR="0097165C" w:rsidRPr="00EB2394">
              <w:rPr>
                <w:rFonts w:ascii="Times New Roman" w:hAnsi="Times New Roman" w:cs="Times New Roman"/>
                <w:sz w:val="20"/>
              </w:rPr>
              <w:t xml:space="preserve">rezerwy w odniesieniu do szczepionki przeciw </w:t>
            </w:r>
            <w:r w:rsidR="00985AC1" w:rsidRPr="00EB2394">
              <w:rPr>
                <w:rFonts w:ascii="Times New Roman" w:hAnsi="Times New Roman" w:cs="Times New Roman"/>
                <w:sz w:val="20"/>
              </w:rPr>
              <w:t>durowi brzusznemu</w:t>
            </w:r>
            <w:r w:rsidR="005C1938" w:rsidRPr="00EB2394">
              <w:rPr>
                <w:rFonts w:ascii="Times New Roman" w:hAnsi="Times New Roman" w:cs="Times New Roman"/>
                <w:sz w:val="20"/>
              </w:rPr>
              <w:t xml:space="preserve"> oraz wirusowemu zapaleniu wątroby typu A.</w:t>
            </w:r>
            <w:r w:rsidR="00442A6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C27BBCA" w14:textId="06EF137D" w:rsidR="00321116" w:rsidRPr="00EB2394" w:rsidRDefault="0065150E" w:rsidP="00EB2394">
            <w:pPr>
              <w:rPr>
                <w:rFonts w:ascii="Times New Roman" w:eastAsiaTheme="minorEastAsia" w:hAnsi="Times New Roman"/>
                <w:sz w:val="20"/>
                <w:szCs w:val="20"/>
                <w:lang w:eastAsia="pl-PL"/>
              </w:rPr>
            </w:pPr>
            <w:r w:rsidRPr="00EB2394">
              <w:rPr>
                <w:rFonts w:ascii="Times New Roman" w:hAnsi="Times New Roman"/>
                <w:sz w:val="20"/>
                <w:szCs w:val="20"/>
              </w:rPr>
              <w:t xml:space="preserve">Projekt rozporządzenia przewiduje, że w 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 xml:space="preserve">skład </w:t>
            </w:r>
            <w:r w:rsidRPr="00EB2394">
              <w:rPr>
                <w:rFonts w:ascii="Times New Roman" w:hAnsi="Times New Roman"/>
                <w:sz w:val="20"/>
                <w:szCs w:val="20"/>
              </w:rPr>
              <w:t xml:space="preserve">powyższej 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 xml:space="preserve">rezerwy </w:t>
            </w:r>
            <w:r w:rsidRPr="00EB2394">
              <w:rPr>
                <w:rFonts w:ascii="Times New Roman" w:hAnsi="Times New Roman"/>
                <w:sz w:val="20"/>
                <w:szCs w:val="20"/>
              </w:rPr>
              <w:t xml:space="preserve">będzie wchodziła antytoksyna błonicza </w:t>
            </w:r>
            <w:r w:rsidR="00EF1089" w:rsidRPr="00EB2394">
              <w:rPr>
                <w:rFonts w:ascii="Times New Roman" w:hAnsi="Times New Roman"/>
                <w:sz w:val="20"/>
                <w:szCs w:val="20"/>
              </w:rPr>
              <w:t>i antytoksyna botulinowa</w:t>
            </w:r>
            <w:r w:rsidR="00296BEE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370E" w:rsidRPr="00EB2394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Pr="00EB2394">
              <w:rPr>
                <w:rFonts w:ascii="Times New Roman" w:hAnsi="Times New Roman"/>
                <w:sz w:val="20"/>
                <w:szCs w:val="20"/>
              </w:rPr>
              <w:t xml:space="preserve">szczepionka </w:t>
            </w:r>
            <w:r w:rsidR="006C370E" w:rsidRPr="00EB2394">
              <w:rPr>
                <w:rFonts w:ascii="Times New Roman" w:hAnsi="Times New Roman"/>
                <w:sz w:val="20"/>
                <w:szCs w:val="20"/>
              </w:rPr>
              <w:t xml:space="preserve">przeciw zakażeniom </w:t>
            </w:r>
            <w:r w:rsidR="00D66B2E">
              <w:rPr>
                <w:rFonts w:ascii="Times New Roman" w:hAnsi="Times New Roman"/>
                <w:sz w:val="20"/>
                <w:szCs w:val="20"/>
              </w:rPr>
              <w:t>mpox</w:t>
            </w:r>
            <w:r w:rsidR="00A925A0" w:rsidRPr="00EB23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>pozostając</w:t>
            </w:r>
            <w:r w:rsidR="00A925A0" w:rsidRPr="00EB2394">
              <w:rPr>
                <w:rFonts w:ascii="Times New Roman" w:hAnsi="Times New Roman"/>
                <w:sz w:val="20"/>
                <w:szCs w:val="20"/>
              </w:rPr>
              <w:t>e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 xml:space="preserve"> w bezpośredniej dyspozycji Ministra Zdrowia, przechowywan</w:t>
            </w:r>
            <w:r w:rsidR="00A925A0" w:rsidRPr="00EB2394">
              <w:rPr>
                <w:rFonts w:ascii="Times New Roman" w:hAnsi="Times New Roman"/>
                <w:sz w:val="20"/>
                <w:szCs w:val="20"/>
              </w:rPr>
              <w:t>e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 xml:space="preserve"> w magazynach Centralnej Bazy Rezerw Sanitarno-Przeciwepidemicznych (CBR), dla zapewnienia bezpieczeństwa zdrowotnego kraju.</w:t>
            </w:r>
            <w:r w:rsidR="00304CAF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 xml:space="preserve">Zapas </w:t>
            </w:r>
            <w:r w:rsidR="00A925A0" w:rsidRPr="00EB2394">
              <w:rPr>
                <w:rFonts w:ascii="Times New Roman" w:hAnsi="Times New Roman"/>
                <w:sz w:val="20"/>
                <w:szCs w:val="20"/>
              </w:rPr>
              <w:t>antytoksyny błoniczej</w:t>
            </w:r>
            <w:r w:rsidR="000801F9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>b</w:t>
            </w:r>
            <w:r w:rsidR="00503466" w:rsidRPr="00EB2394">
              <w:rPr>
                <w:rFonts w:ascii="Times New Roman" w:hAnsi="Times New Roman"/>
                <w:sz w:val="20"/>
                <w:szCs w:val="20"/>
              </w:rPr>
              <w:t>ędzie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 xml:space="preserve"> przeznaczony na wypadek wystąpienia w przyszłości kolejnych przypadków zawleczeń błonicy z zagranicy, które skutkują koniecznością natychmiastowego przekazania do podmiotu leczniczego antytoksyny błoniczej w celu ratowania życia pacjenta.</w:t>
            </w:r>
            <w:r w:rsidR="006A3B1A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 xml:space="preserve">Zapewnienie dostępności antytoksyny błoniczej na poziomie magazynu CBR usprawni pozyskiwanie przez szpitale – we współpracy z Państwową Inspekcją Sanitarną – antytoksyny błoniczej </w:t>
            </w:r>
            <w:r w:rsidR="00907A3D">
              <w:rPr>
                <w:rFonts w:ascii="Times New Roman" w:hAnsi="Times New Roman"/>
                <w:sz w:val="20"/>
                <w:szCs w:val="20"/>
              </w:rPr>
              <w:t>w celu</w:t>
            </w:r>
            <w:r w:rsidR="00907A3D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>rozpoczęcie leczenia, bez konieczności angażowania na wstępnym etapie innych organów</w:t>
            </w:r>
            <w:r w:rsidR="00907A3D">
              <w:rPr>
                <w:rFonts w:ascii="Times New Roman" w:hAnsi="Times New Roman"/>
                <w:sz w:val="20"/>
                <w:szCs w:val="20"/>
              </w:rPr>
              <w:t>. Powinno to skrócić czas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 xml:space="preserve"> potrzebny na </w:t>
            </w:r>
            <w:r w:rsidR="00907A3D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 w:rsidR="00AD677A" w:rsidRPr="00EB2394">
              <w:rPr>
                <w:rFonts w:ascii="Times New Roman" w:hAnsi="Times New Roman"/>
                <w:sz w:val="20"/>
                <w:szCs w:val="20"/>
              </w:rPr>
              <w:t>dostarczenie, a w rezultacie może przyczynić się do poprawy efektywności podjętego leczenia.</w:t>
            </w:r>
            <w:r w:rsidR="006B6C3A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4C84" w:rsidRPr="00EB2394">
              <w:rPr>
                <w:rFonts w:ascii="Times New Roman" w:hAnsi="Times New Roman"/>
                <w:sz w:val="20"/>
                <w:szCs w:val="20"/>
              </w:rPr>
              <w:t>Uzupełnienie asortymentu rezerwy przeciwepidemicznej o</w:t>
            </w:r>
            <w:r w:rsidR="0020052D" w:rsidRPr="00EB2394">
              <w:rPr>
                <w:rFonts w:ascii="Times New Roman" w:hAnsi="Times New Roman"/>
                <w:sz w:val="20"/>
                <w:szCs w:val="20"/>
              </w:rPr>
              <w:t xml:space="preserve"> antytoksyn</w:t>
            </w:r>
            <w:r w:rsidR="001D4C84" w:rsidRPr="00EB2394">
              <w:rPr>
                <w:rFonts w:ascii="Times New Roman" w:hAnsi="Times New Roman"/>
                <w:sz w:val="20"/>
                <w:szCs w:val="20"/>
              </w:rPr>
              <w:t>ę</w:t>
            </w:r>
            <w:r w:rsidR="0020052D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6C3A" w:rsidRPr="00EB2394">
              <w:rPr>
                <w:rFonts w:ascii="Times New Roman" w:hAnsi="Times New Roman"/>
                <w:sz w:val="20"/>
                <w:szCs w:val="20"/>
              </w:rPr>
              <w:t>botulinow</w:t>
            </w:r>
            <w:r w:rsidR="001D4C84" w:rsidRPr="00EB2394">
              <w:rPr>
                <w:rFonts w:ascii="Times New Roman" w:hAnsi="Times New Roman"/>
                <w:sz w:val="20"/>
                <w:szCs w:val="20"/>
              </w:rPr>
              <w:t>ą</w:t>
            </w:r>
            <w:r w:rsidR="0020052D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5BC" w:rsidRPr="009425BC">
              <w:rPr>
                <w:rFonts w:ascii="Times New Roman" w:eastAsiaTheme="minorEastAsia" w:hAnsi="Times New Roman"/>
                <w:sz w:val="20"/>
                <w:szCs w:val="20"/>
                <w:lang w:eastAsia="pl-PL"/>
              </w:rPr>
              <w:t>stanowi istotny problem medyczny</w:t>
            </w:r>
            <w:r w:rsidR="00EB2394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052D" w:rsidRPr="00EB2394">
              <w:rPr>
                <w:rFonts w:ascii="Times New Roman" w:hAnsi="Times New Roman"/>
                <w:sz w:val="20"/>
                <w:szCs w:val="20"/>
              </w:rPr>
              <w:t xml:space="preserve">z uwagi na </w:t>
            </w:r>
            <w:r w:rsidR="009425BC" w:rsidRPr="009425BC">
              <w:rPr>
                <w:rFonts w:ascii="Times New Roman" w:eastAsiaTheme="minorEastAsia" w:hAnsi="Times New Roman"/>
                <w:sz w:val="20"/>
                <w:szCs w:val="20"/>
                <w:lang w:eastAsia="pl-PL"/>
              </w:rPr>
              <w:t>wysokie ryzyko zgonu</w:t>
            </w:r>
            <w:r w:rsidR="00EB2394" w:rsidRPr="00EB2394">
              <w:rPr>
                <w:rFonts w:ascii="Times New Roman" w:hAnsi="Times New Roman"/>
                <w:sz w:val="20"/>
                <w:szCs w:val="20"/>
              </w:rPr>
              <w:t xml:space="preserve"> w przypadku </w:t>
            </w:r>
            <w:r w:rsidR="00F6333E" w:rsidRPr="00EB2394">
              <w:rPr>
                <w:rFonts w:ascii="Times New Roman" w:hAnsi="Times New Roman"/>
                <w:sz w:val="20"/>
                <w:szCs w:val="20"/>
              </w:rPr>
              <w:t xml:space="preserve">zatrucia </w:t>
            </w:r>
            <w:r w:rsidR="001B04A3" w:rsidRPr="00EB2394">
              <w:rPr>
                <w:rFonts w:ascii="Times New Roman" w:hAnsi="Times New Roman"/>
                <w:sz w:val="20"/>
                <w:szCs w:val="20"/>
              </w:rPr>
              <w:t>toksyną botulinową (tzw. zatrucie jadem kiełbasianym)</w:t>
            </w:r>
            <w:r w:rsidR="00EB2394" w:rsidRPr="00EB2394">
              <w:rPr>
                <w:rFonts w:ascii="Times New Roman" w:hAnsi="Times New Roman"/>
                <w:sz w:val="20"/>
                <w:szCs w:val="20"/>
              </w:rPr>
              <w:t>.</w:t>
            </w:r>
            <w:r w:rsid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4347" w:rsidRPr="00EB2394">
              <w:rPr>
                <w:rFonts w:ascii="Times New Roman" w:hAnsi="Times New Roman"/>
                <w:sz w:val="20"/>
                <w:szCs w:val="20"/>
              </w:rPr>
              <w:t>Włącz</w:t>
            </w:r>
            <w:r w:rsidR="0073148F" w:rsidRPr="00EB2394">
              <w:rPr>
                <w:rFonts w:ascii="Times New Roman" w:hAnsi="Times New Roman"/>
                <w:sz w:val="20"/>
                <w:szCs w:val="20"/>
              </w:rPr>
              <w:t>enie</w:t>
            </w:r>
            <w:r w:rsidR="00844347" w:rsidRPr="00EB2394">
              <w:rPr>
                <w:rFonts w:ascii="Times New Roman" w:hAnsi="Times New Roman"/>
                <w:sz w:val="20"/>
                <w:szCs w:val="20"/>
              </w:rPr>
              <w:t xml:space="preserve"> szczepion</w:t>
            </w:r>
            <w:r w:rsidR="0073148F" w:rsidRPr="00EB2394">
              <w:rPr>
                <w:rFonts w:ascii="Times New Roman" w:hAnsi="Times New Roman"/>
                <w:sz w:val="20"/>
                <w:szCs w:val="20"/>
              </w:rPr>
              <w:t>ki</w:t>
            </w:r>
            <w:r w:rsidR="00844347" w:rsidRPr="00EB2394">
              <w:rPr>
                <w:rFonts w:ascii="Times New Roman" w:hAnsi="Times New Roman"/>
                <w:sz w:val="20"/>
                <w:szCs w:val="20"/>
              </w:rPr>
              <w:t xml:space="preserve"> przeciw </w:t>
            </w:r>
            <w:r w:rsidR="00D66B2E">
              <w:rPr>
                <w:rFonts w:ascii="Times New Roman" w:hAnsi="Times New Roman"/>
                <w:sz w:val="20"/>
                <w:szCs w:val="20"/>
              </w:rPr>
              <w:t>mpox</w:t>
            </w:r>
            <w:r w:rsidR="0021687E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4347" w:rsidRPr="00EB2394">
              <w:rPr>
                <w:rFonts w:ascii="Times New Roman" w:hAnsi="Times New Roman"/>
                <w:sz w:val="20"/>
                <w:szCs w:val="20"/>
              </w:rPr>
              <w:t>do asortymentu nabywanego przez Ministra Zdrowia do składu rezerwy przeciwepidemicznej</w:t>
            </w:r>
            <w:r w:rsidR="0073148F" w:rsidRPr="00EB2394">
              <w:rPr>
                <w:rFonts w:ascii="Times New Roman" w:hAnsi="Times New Roman"/>
                <w:sz w:val="20"/>
                <w:szCs w:val="20"/>
              </w:rPr>
              <w:t xml:space="preserve"> jest </w:t>
            </w:r>
            <w:r w:rsidR="00844347" w:rsidRPr="00EB2394">
              <w:rPr>
                <w:rFonts w:ascii="Times New Roman" w:hAnsi="Times New Roman"/>
                <w:sz w:val="20"/>
                <w:szCs w:val="20"/>
              </w:rPr>
              <w:t xml:space="preserve">istotne </w:t>
            </w:r>
            <w:r w:rsidR="006D2966" w:rsidRPr="00EB2394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A3926" w:rsidRPr="00EB2394">
              <w:rPr>
                <w:rFonts w:ascii="Times New Roman" w:hAnsi="Times New Roman"/>
                <w:sz w:val="20"/>
                <w:szCs w:val="20"/>
              </w:rPr>
              <w:t>wdrożenia</w:t>
            </w:r>
            <w:r w:rsidR="00844347" w:rsidRPr="00EB2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2966" w:rsidRPr="00EB2394">
              <w:rPr>
                <w:rFonts w:ascii="Times New Roman" w:hAnsi="Times New Roman"/>
                <w:sz w:val="20"/>
                <w:szCs w:val="20"/>
              </w:rPr>
              <w:t xml:space="preserve">działań </w:t>
            </w:r>
            <w:r w:rsidR="00844347" w:rsidRPr="00EB2394">
              <w:rPr>
                <w:rFonts w:ascii="Times New Roman" w:hAnsi="Times New Roman"/>
                <w:sz w:val="20"/>
                <w:szCs w:val="20"/>
              </w:rPr>
              <w:t>zapobiegając</w:t>
            </w:r>
            <w:r w:rsidR="00AF4362" w:rsidRPr="00EB2394">
              <w:rPr>
                <w:rFonts w:ascii="Times New Roman" w:hAnsi="Times New Roman"/>
                <w:sz w:val="20"/>
                <w:szCs w:val="20"/>
              </w:rPr>
              <w:t>ych</w:t>
            </w:r>
            <w:r w:rsidR="00844347" w:rsidRPr="00EB2394">
              <w:rPr>
                <w:rFonts w:ascii="Times New Roman" w:hAnsi="Times New Roman"/>
                <w:sz w:val="20"/>
                <w:szCs w:val="20"/>
              </w:rPr>
              <w:t xml:space="preserve"> transmisji zakażenia.</w:t>
            </w:r>
            <w:r w:rsidR="00844347" w:rsidRPr="006D2966">
              <w:rPr>
                <w:sz w:val="20"/>
              </w:rPr>
              <w:t xml:space="preserve"> </w:t>
            </w:r>
          </w:p>
        </w:tc>
      </w:tr>
      <w:tr w:rsidR="006A701A" w:rsidRPr="00AC06E2" w14:paraId="551F40FE" w14:textId="77777777" w:rsidTr="00BF36AF">
        <w:trPr>
          <w:trHeight w:val="307"/>
          <w:jc w:val="center"/>
        </w:trPr>
        <w:tc>
          <w:tcPr>
            <w:tcW w:w="11335" w:type="dxa"/>
            <w:gridSpan w:val="25"/>
            <w:shd w:val="clear" w:color="auto" w:fill="99CCFF"/>
            <w:vAlign w:val="center"/>
          </w:tcPr>
          <w:p w14:paraId="66909E8C" w14:textId="77777777" w:rsidR="006A701A" w:rsidRPr="00AC06E2" w:rsidRDefault="009E3C4B" w:rsidP="00AC06E2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Jak problem został rozwiązany w innych krajach, w szczególności krajach członkowskich OECD/UE</w:t>
            </w:r>
            <w:r w:rsidR="006A701A"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?</w:t>
            </w:r>
            <w:r w:rsidR="006A701A" w:rsidRPr="00AC06E2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6A701A" w:rsidRPr="00AC06E2" w14:paraId="3357893C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auto"/>
          </w:tcPr>
          <w:p w14:paraId="2B0D2BD6" w14:textId="3E9FF2A4" w:rsidR="003B0180" w:rsidRPr="00A813CD" w:rsidRDefault="00091FE7" w:rsidP="00AC06E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091FE7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</w:tr>
      <w:tr w:rsidR="006A701A" w:rsidRPr="00AC06E2" w14:paraId="5417EAD4" w14:textId="77777777" w:rsidTr="00BF36AF">
        <w:trPr>
          <w:trHeight w:val="359"/>
          <w:jc w:val="center"/>
        </w:trPr>
        <w:tc>
          <w:tcPr>
            <w:tcW w:w="11335" w:type="dxa"/>
            <w:gridSpan w:val="25"/>
            <w:shd w:val="clear" w:color="auto" w:fill="99CCFF"/>
            <w:vAlign w:val="center"/>
          </w:tcPr>
          <w:p w14:paraId="40388A21" w14:textId="77777777" w:rsidR="006A701A" w:rsidRPr="00AC06E2" w:rsidRDefault="006A701A" w:rsidP="00AC06E2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Podmioty, na które oddziałuje projekt</w:t>
            </w:r>
          </w:p>
        </w:tc>
      </w:tr>
      <w:tr w:rsidR="00260F33" w:rsidRPr="00AC06E2" w14:paraId="74485E02" w14:textId="77777777" w:rsidTr="00470EDD">
        <w:trPr>
          <w:trHeight w:val="142"/>
          <w:jc w:val="center"/>
        </w:trPr>
        <w:tc>
          <w:tcPr>
            <w:tcW w:w="3537" w:type="dxa"/>
            <w:gridSpan w:val="3"/>
            <w:shd w:val="clear" w:color="auto" w:fill="auto"/>
          </w:tcPr>
          <w:p w14:paraId="3498B4DD" w14:textId="77777777" w:rsidR="00260F33" w:rsidRPr="00AC06E2" w:rsidRDefault="00260F33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Grupa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615F40B3" w14:textId="77777777" w:rsidR="00260F33" w:rsidRPr="00AC06E2" w:rsidRDefault="00563199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Wielkość</w:t>
            </w:r>
          </w:p>
        </w:tc>
        <w:tc>
          <w:tcPr>
            <w:tcW w:w="2550" w:type="dxa"/>
            <w:gridSpan w:val="11"/>
            <w:shd w:val="clear" w:color="auto" w:fill="auto"/>
          </w:tcPr>
          <w:p w14:paraId="1E41F8A2" w14:textId="77777777" w:rsidR="00260F33" w:rsidRPr="00AC06E2" w:rsidRDefault="00260F33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Źródło danych</w:t>
            </w:r>
            <w:r w:rsidRPr="00AC06E2" w:rsidDel="00260F33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63EC1E04" w14:textId="77777777" w:rsidR="00260F33" w:rsidRPr="00AC06E2" w:rsidRDefault="00260F33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Oddziaływanie</w:t>
            </w:r>
          </w:p>
        </w:tc>
      </w:tr>
      <w:tr w:rsidR="0086247A" w:rsidRPr="00AC06E2" w14:paraId="09A872B2" w14:textId="77777777" w:rsidTr="00470EDD">
        <w:trPr>
          <w:trHeight w:val="142"/>
          <w:jc w:val="center"/>
        </w:trPr>
        <w:tc>
          <w:tcPr>
            <w:tcW w:w="3537" w:type="dxa"/>
            <w:gridSpan w:val="3"/>
            <w:shd w:val="clear" w:color="auto" w:fill="auto"/>
          </w:tcPr>
          <w:p w14:paraId="52C1C7C4" w14:textId="6C9A7434" w:rsidR="0086247A" w:rsidRPr="008756D9" w:rsidRDefault="00A65653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EE442B" w:rsidRPr="008756D9">
              <w:rPr>
                <w:rFonts w:ascii="Times New Roman" w:hAnsi="Times New Roman"/>
                <w:sz w:val="20"/>
                <w:szCs w:val="20"/>
              </w:rPr>
              <w:t>rgany terenowe Państwowej Inspekcji Sanitarnej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6F1999D8" w14:textId="7C1880B7" w:rsidR="003D54B9" w:rsidRPr="008756D9" w:rsidRDefault="00F33F58" w:rsidP="00AC06E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D9">
              <w:rPr>
                <w:rFonts w:ascii="Times New Roman" w:hAnsi="Times New Roman"/>
                <w:sz w:val="20"/>
                <w:szCs w:val="20"/>
              </w:rPr>
              <w:t>34</w:t>
            </w:r>
            <w:r w:rsidR="007254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0" w:type="dxa"/>
            <w:gridSpan w:val="11"/>
            <w:shd w:val="clear" w:color="auto" w:fill="auto"/>
          </w:tcPr>
          <w:p w14:paraId="442FE609" w14:textId="701E67E3" w:rsidR="00A76A56" w:rsidRPr="008756D9" w:rsidRDefault="000D0512" w:rsidP="00AC06E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D9">
              <w:rPr>
                <w:rFonts w:ascii="Times New Roman" w:hAnsi="Times New Roman"/>
                <w:sz w:val="20"/>
                <w:szCs w:val="20"/>
              </w:rPr>
              <w:t>Główny Inspektorat Sanitarny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7C98B6C4" w14:textId="4F616E07" w:rsidR="00E3240F" w:rsidRPr="004A1943" w:rsidRDefault="00A65653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4A1943">
              <w:rPr>
                <w:rFonts w:ascii="Times New Roman" w:hAnsi="Times New Roman"/>
                <w:sz w:val="20"/>
                <w:szCs w:val="20"/>
              </w:rPr>
              <w:t>d</w:t>
            </w:r>
            <w:r w:rsidR="00B56F66" w:rsidRPr="004A1943">
              <w:rPr>
                <w:rFonts w:ascii="Times New Roman" w:hAnsi="Times New Roman"/>
                <w:sz w:val="20"/>
                <w:szCs w:val="20"/>
              </w:rPr>
              <w:t xml:space="preserve">ziałania </w:t>
            </w:r>
            <w:r w:rsidR="00645586" w:rsidRPr="004A1943">
              <w:rPr>
                <w:rFonts w:ascii="Times New Roman" w:hAnsi="Times New Roman"/>
                <w:sz w:val="20"/>
                <w:szCs w:val="20"/>
              </w:rPr>
              <w:t xml:space="preserve">z zakresu </w:t>
            </w:r>
            <w:r w:rsidR="00A35CA2" w:rsidRPr="004A1943">
              <w:rPr>
                <w:rFonts w:ascii="Times New Roman" w:hAnsi="Times New Roman"/>
                <w:sz w:val="20"/>
                <w:szCs w:val="20"/>
              </w:rPr>
              <w:t>nadzo</w:t>
            </w:r>
            <w:r w:rsidR="00645586" w:rsidRPr="004A1943">
              <w:rPr>
                <w:rFonts w:ascii="Times New Roman" w:hAnsi="Times New Roman"/>
                <w:sz w:val="20"/>
                <w:szCs w:val="20"/>
              </w:rPr>
              <w:t>ru</w:t>
            </w:r>
            <w:r w:rsidR="00A35CA2" w:rsidRPr="004A1943">
              <w:rPr>
                <w:rFonts w:ascii="Times New Roman" w:hAnsi="Times New Roman"/>
                <w:sz w:val="20"/>
                <w:szCs w:val="20"/>
              </w:rPr>
              <w:t xml:space="preserve"> epidemiologiczne</w:t>
            </w:r>
            <w:r w:rsidR="00645586" w:rsidRPr="004A1943">
              <w:rPr>
                <w:rFonts w:ascii="Times New Roman" w:hAnsi="Times New Roman"/>
                <w:sz w:val="20"/>
                <w:szCs w:val="20"/>
              </w:rPr>
              <w:t>go</w:t>
            </w:r>
            <w:r w:rsidR="00A35CA2" w:rsidRPr="004A19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6F66" w:rsidRPr="004A1943">
              <w:rPr>
                <w:rFonts w:ascii="Times New Roman" w:hAnsi="Times New Roman"/>
                <w:sz w:val="20"/>
                <w:szCs w:val="20"/>
              </w:rPr>
              <w:t>s</w:t>
            </w:r>
            <w:r w:rsidR="00096F7F" w:rsidRPr="004A1943">
              <w:rPr>
                <w:rFonts w:ascii="Times New Roman" w:hAnsi="Times New Roman"/>
                <w:sz w:val="20"/>
                <w:szCs w:val="20"/>
              </w:rPr>
              <w:t>tosowan</w:t>
            </w:r>
            <w:r w:rsidR="00B56F66" w:rsidRPr="004A1943">
              <w:rPr>
                <w:rFonts w:ascii="Times New Roman" w:hAnsi="Times New Roman"/>
                <w:sz w:val="20"/>
                <w:szCs w:val="20"/>
              </w:rPr>
              <w:t>e</w:t>
            </w:r>
            <w:r w:rsidR="00096F7F" w:rsidRPr="004A1943">
              <w:rPr>
                <w:rFonts w:ascii="Times New Roman" w:hAnsi="Times New Roman"/>
                <w:sz w:val="20"/>
                <w:szCs w:val="20"/>
              </w:rPr>
              <w:t xml:space="preserve"> w razie wystąpienia zagrożenia epidemicznego lub epidemii</w:t>
            </w:r>
          </w:p>
        </w:tc>
      </w:tr>
      <w:tr w:rsidR="00E33732" w:rsidRPr="00AC06E2" w14:paraId="56186893" w14:textId="77777777" w:rsidTr="00470EDD">
        <w:trPr>
          <w:trHeight w:val="142"/>
          <w:jc w:val="center"/>
        </w:trPr>
        <w:tc>
          <w:tcPr>
            <w:tcW w:w="3537" w:type="dxa"/>
            <w:gridSpan w:val="3"/>
            <w:shd w:val="clear" w:color="auto" w:fill="auto"/>
          </w:tcPr>
          <w:p w14:paraId="1942AE85" w14:textId="43796946" w:rsidR="00E33732" w:rsidRPr="008756D9" w:rsidRDefault="00A65653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podmioty lecznicze udzielające świadczeń szpitalnych 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2E2DE2E2" w14:textId="07CB891E" w:rsidR="00E33732" w:rsidRPr="008756D9" w:rsidRDefault="002C15F4" w:rsidP="00EA089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84 </w:t>
            </w:r>
            <w:r w:rsidR="00EA089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szpitale </w:t>
            </w:r>
            <w:r w:rsidR="00312F58">
              <w:rPr>
                <w:rFonts w:ascii="Times New Roman" w:hAnsi="Times New Roman"/>
                <w:sz w:val="20"/>
                <w:szCs w:val="20"/>
              </w:rPr>
              <w:t>zakaźne</w:t>
            </w:r>
            <w:r w:rsidR="00EA08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0" w:type="dxa"/>
            <w:gridSpan w:val="11"/>
            <w:shd w:val="clear" w:color="auto" w:fill="auto"/>
          </w:tcPr>
          <w:p w14:paraId="3165C547" w14:textId="7AC631EB" w:rsidR="00E33732" w:rsidRPr="008756D9" w:rsidRDefault="00E10930" w:rsidP="00AC06E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6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Narodowy Fundusz Zdrowia</w:t>
            </w:r>
            <w:r w:rsidR="005F231C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(NFZ)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284E1215" w14:textId="4856B7BF" w:rsidR="00E33732" w:rsidRPr="004A1943" w:rsidRDefault="00A65653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1943">
              <w:rPr>
                <w:rFonts w:ascii="Times New Roman" w:hAnsi="Times New Roman"/>
                <w:sz w:val="20"/>
                <w:szCs w:val="20"/>
              </w:rPr>
              <w:t>w</w:t>
            </w:r>
            <w:r w:rsidR="00B56F66" w:rsidRPr="004A1943">
              <w:rPr>
                <w:rFonts w:ascii="Times New Roman" w:hAnsi="Times New Roman"/>
                <w:sz w:val="20"/>
                <w:szCs w:val="20"/>
              </w:rPr>
              <w:t>spółpraca z Państwową Inspekcją Sanitarną w celu rozpoczęcia leczenia, antytoksyn</w:t>
            </w:r>
            <w:r w:rsidR="008756D9" w:rsidRPr="004A1943">
              <w:rPr>
                <w:rFonts w:ascii="Times New Roman" w:hAnsi="Times New Roman"/>
                <w:sz w:val="20"/>
                <w:szCs w:val="20"/>
              </w:rPr>
              <w:t>ą</w:t>
            </w:r>
            <w:r w:rsidR="00B56F66" w:rsidRPr="004A1943">
              <w:rPr>
                <w:rFonts w:ascii="Times New Roman" w:hAnsi="Times New Roman"/>
                <w:sz w:val="20"/>
                <w:szCs w:val="20"/>
              </w:rPr>
              <w:t xml:space="preserve"> błonicz</w:t>
            </w:r>
            <w:r w:rsidR="008756D9" w:rsidRPr="004A1943">
              <w:rPr>
                <w:rFonts w:ascii="Times New Roman" w:hAnsi="Times New Roman"/>
                <w:sz w:val="20"/>
                <w:szCs w:val="20"/>
              </w:rPr>
              <w:t xml:space="preserve">ą, </w:t>
            </w:r>
            <w:r w:rsidR="00EC5627" w:rsidRPr="004A1943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przekazywanie i</w:t>
            </w:r>
            <w:r w:rsidR="00FC760F" w:rsidRPr="004A1943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nformacji </w:t>
            </w:r>
            <w:r w:rsidR="00EC5627" w:rsidRPr="004A1943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do właściwych powiatowych stacji sanitarno-epidemiologicznych </w:t>
            </w:r>
            <w:r w:rsidR="00FC760F" w:rsidRPr="004A1943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z realizacji </w:t>
            </w:r>
            <w:r w:rsidR="008756D9" w:rsidRPr="004A1943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działań</w:t>
            </w:r>
            <w:r w:rsidR="004A1943" w:rsidRPr="004A1943">
              <w:rPr>
                <w:rFonts w:ascii="Times New Roman" w:hAnsi="Times New Roman"/>
                <w:sz w:val="20"/>
                <w:szCs w:val="20"/>
              </w:rPr>
              <w:t xml:space="preserve"> z zakresu nadzoru epidemiologicznego</w:t>
            </w:r>
          </w:p>
        </w:tc>
      </w:tr>
      <w:tr w:rsidR="00E33732" w:rsidRPr="00AC06E2" w14:paraId="72780620" w14:textId="77777777" w:rsidTr="00BF36AF">
        <w:trPr>
          <w:trHeight w:val="302"/>
          <w:jc w:val="center"/>
        </w:trPr>
        <w:tc>
          <w:tcPr>
            <w:tcW w:w="11335" w:type="dxa"/>
            <w:gridSpan w:val="25"/>
            <w:shd w:val="clear" w:color="auto" w:fill="99CCFF"/>
            <w:vAlign w:val="center"/>
          </w:tcPr>
          <w:p w14:paraId="50E4BEC9" w14:textId="23E78B82" w:rsidR="00E33732" w:rsidRPr="00AC06E2" w:rsidRDefault="00E33732" w:rsidP="00AC06E2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Informacje na temat zakresu, czasu trwania i podsumowanie wyników konsultacji</w:t>
            </w:r>
          </w:p>
        </w:tc>
      </w:tr>
      <w:tr w:rsidR="00E33732" w:rsidRPr="00AC06E2" w14:paraId="0AC5409A" w14:textId="77777777" w:rsidTr="00BF36AF">
        <w:trPr>
          <w:trHeight w:val="342"/>
          <w:jc w:val="center"/>
        </w:trPr>
        <w:tc>
          <w:tcPr>
            <w:tcW w:w="11335" w:type="dxa"/>
            <w:gridSpan w:val="25"/>
            <w:shd w:val="clear" w:color="auto" w:fill="FFFFFF"/>
          </w:tcPr>
          <w:p w14:paraId="10E6D658" w14:textId="77777777" w:rsidR="001A31D9" w:rsidRPr="00AC06E2" w:rsidRDefault="001A31D9" w:rsidP="001A31D9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sz w:val="20"/>
                <w:szCs w:val="20"/>
              </w:rPr>
              <w:lastRenderedPageBreak/>
              <w:t>Nie były prowadzone pre-konsultacje dotyczące projektu.</w:t>
            </w:r>
          </w:p>
          <w:p w14:paraId="02B9B47B" w14:textId="7EB21C89" w:rsidR="001A31D9" w:rsidRPr="00AC06E2" w:rsidRDefault="001A31D9" w:rsidP="001A31D9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sz w:val="20"/>
                <w:szCs w:val="20"/>
              </w:rPr>
              <w:t>Projekt rozporządzenia zosta</w:t>
            </w:r>
            <w:r w:rsidR="006D6AC7">
              <w:rPr>
                <w:rFonts w:ascii="Times New Roman" w:hAnsi="Times New Roman"/>
                <w:sz w:val="20"/>
                <w:szCs w:val="20"/>
              </w:rPr>
              <w:t>nie</w:t>
            </w:r>
            <w:r w:rsidRPr="00AC06E2">
              <w:rPr>
                <w:rFonts w:ascii="Times New Roman" w:hAnsi="Times New Roman"/>
                <w:sz w:val="20"/>
                <w:szCs w:val="20"/>
              </w:rPr>
              <w:t xml:space="preserve"> przekazany do konsultacji publicznych i opiniowania</w:t>
            </w:r>
            <w:r w:rsidR="006D6AC7">
              <w:rPr>
                <w:rFonts w:ascii="Times New Roman" w:hAnsi="Times New Roman"/>
                <w:sz w:val="20"/>
                <w:szCs w:val="20"/>
              </w:rPr>
              <w:t xml:space="preserve"> na 7 dni</w:t>
            </w:r>
            <w:r w:rsidRPr="00AC06E2">
              <w:rPr>
                <w:rFonts w:ascii="Times New Roman" w:hAnsi="Times New Roman"/>
                <w:sz w:val="20"/>
                <w:szCs w:val="20"/>
              </w:rPr>
              <w:t xml:space="preserve"> do:</w:t>
            </w:r>
          </w:p>
          <w:p w14:paraId="294D833D" w14:textId="7C85B78B" w:rsidR="001A31D9" w:rsidRPr="00E12E27" w:rsidRDefault="001A31D9" w:rsidP="00E12E27">
            <w:pPr>
              <w:pStyle w:val="Tekstpodstawowy2"/>
              <w:numPr>
                <w:ilvl w:val="0"/>
                <w:numId w:val="4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 xml:space="preserve">Naczelnej </w:t>
            </w:r>
            <w:r w:rsidR="00A65653" w:rsidRPr="00E12E27">
              <w:rPr>
                <w:rFonts w:ascii="Times New Roman" w:hAnsi="Times New Roman"/>
                <w:sz w:val="20"/>
                <w:szCs w:val="20"/>
              </w:rPr>
              <w:t>Rady</w:t>
            </w:r>
            <w:r w:rsidRPr="00E12E27">
              <w:rPr>
                <w:rFonts w:ascii="Times New Roman" w:hAnsi="Times New Roman"/>
                <w:sz w:val="20"/>
                <w:szCs w:val="20"/>
              </w:rPr>
              <w:t xml:space="preserve"> Lekarskiej;</w:t>
            </w:r>
          </w:p>
          <w:p w14:paraId="1DB0899D" w14:textId="3A729BF4" w:rsidR="001A31D9" w:rsidRPr="00E12E27" w:rsidRDefault="001A31D9" w:rsidP="00E12E27">
            <w:pPr>
              <w:pStyle w:val="Tekstpodstawowy2"/>
              <w:numPr>
                <w:ilvl w:val="0"/>
                <w:numId w:val="4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 xml:space="preserve">Naczelnej </w:t>
            </w:r>
            <w:r w:rsidR="00A65653" w:rsidRPr="00E12E27">
              <w:rPr>
                <w:rFonts w:ascii="Times New Roman" w:hAnsi="Times New Roman"/>
                <w:sz w:val="20"/>
                <w:szCs w:val="20"/>
              </w:rPr>
              <w:t xml:space="preserve">Rady </w:t>
            </w:r>
            <w:r w:rsidRPr="00E12E27">
              <w:rPr>
                <w:rFonts w:ascii="Times New Roman" w:hAnsi="Times New Roman"/>
                <w:sz w:val="20"/>
                <w:szCs w:val="20"/>
              </w:rPr>
              <w:t xml:space="preserve"> Pielęgniarek i Położnych;</w:t>
            </w:r>
          </w:p>
          <w:p w14:paraId="189C1D56" w14:textId="77777777" w:rsidR="001A31D9" w:rsidRPr="00E12E27" w:rsidRDefault="001A31D9" w:rsidP="00E12E27">
            <w:pPr>
              <w:pStyle w:val="Tekstpodstawowy2"/>
              <w:numPr>
                <w:ilvl w:val="0"/>
                <w:numId w:val="4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Naczelnej Rady Aptekarskiej;</w:t>
            </w:r>
          </w:p>
          <w:p w14:paraId="381E22CA" w14:textId="77777777" w:rsidR="001A31D9" w:rsidRPr="00E12E27" w:rsidRDefault="001A31D9" w:rsidP="00E12E27">
            <w:pPr>
              <w:pStyle w:val="Tekstpodstawowy2"/>
              <w:numPr>
                <w:ilvl w:val="0"/>
                <w:numId w:val="4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Narodowego Instytutu Zdrowia Publicznego PZH-PIB;</w:t>
            </w:r>
          </w:p>
          <w:p w14:paraId="77298236" w14:textId="77777777" w:rsidR="001A31D9" w:rsidRDefault="001A31D9" w:rsidP="00E12E27">
            <w:pPr>
              <w:pStyle w:val="Tekstpodstawowy2"/>
              <w:numPr>
                <w:ilvl w:val="0"/>
                <w:numId w:val="4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Instytutu Matki i Dziecka;</w:t>
            </w:r>
          </w:p>
          <w:p w14:paraId="4991CEE2" w14:textId="4C28BD1D" w:rsidR="00907A3D" w:rsidRPr="00E12E27" w:rsidRDefault="00907A3D" w:rsidP="00E12E27">
            <w:pPr>
              <w:pStyle w:val="Tekstpodstawowy2"/>
              <w:numPr>
                <w:ilvl w:val="0"/>
                <w:numId w:val="4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Wojskowego Instytutu Medycznego;</w:t>
            </w:r>
          </w:p>
          <w:p w14:paraId="0E7541DD" w14:textId="77777777" w:rsidR="001A31D9" w:rsidRPr="00E12E27" w:rsidRDefault="001A31D9" w:rsidP="00E12E27">
            <w:pPr>
              <w:pStyle w:val="Tekstpodstawowy2"/>
              <w:numPr>
                <w:ilvl w:val="0"/>
                <w:numId w:val="4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Centrum Zdrowia Dziecka w Warszawie;</w:t>
            </w:r>
          </w:p>
          <w:p w14:paraId="436C72A8" w14:textId="77777777" w:rsidR="001A31D9" w:rsidRPr="00E12E27" w:rsidRDefault="001A31D9" w:rsidP="00E12E27">
            <w:pPr>
              <w:pStyle w:val="Tekstpodstawowy2"/>
              <w:numPr>
                <w:ilvl w:val="0"/>
                <w:numId w:val="42"/>
              </w:num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Krajowego konsultanta w dziedzinie pediatrii;</w:t>
            </w:r>
          </w:p>
          <w:p w14:paraId="327779CA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Krajowego konsultanta w dziedzinie neonatologii;</w:t>
            </w:r>
          </w:p>
          <w:p w14:paraId="2C87FD4C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Krajowego konsultanta w dziedzinie chorób zakaźnych;</w:t>
            </w:r>
          </w:p>
          <w:p w14:paraId="780D07F3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Krajowego konsultanta w dziedzinie epidemiologii;</w:t>
            </w:r>
          </w:p>
          <w:p w14:paraId="26F6F016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Krajowego konsultanta w dziedzinie pielęgniarstwa epidemiologicznego;</w:t>
            </w:r>
          </w:p>
          <w:p w14:paraId="3264ED37" w14:textId="4AA8E587" w:rsidR="00A65653" w:rsidRPr="00E12E27" w:rsidRDefault="00A65653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Rady Organizacji Pacjentów przy ministrze właściwym do spraw zdrowia;</w:t>
            </w:r>
          </w:p>
          <w:p w14:paraId="6A654ABD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Polskiego Towarzystwa Pediatrycznego;</w:t>
            </w:r>
          </w:p>
          <w:p w14:paraId="4AF13131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Polskiego Towarzystwa Neonatologicznego;</w:t>
            </w:r>
          </w:p>
          <w:p w14:paraId="21F8FA4C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Polskiego Towarzystwa Wakcynologii;</w:t>
            </w:r>
          </w:p>
          <w:p w14:paraId="67A6F2C0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Polskiego Towarzystwa Epidemiologów i Lekarzy Chorób Zakaźnych;</w:t>
            </w:r>
          </w:p>
          <w:p w14:paraId="0ABB91FC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Polskiego Towarzystwa Transplantacyjnego;</w:t>
            </w:r>
          </w:p>
          <w:p w14:paraId="58DC290B" w14:textId="77777777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Polskiego Towarzystwa Pielęgniarskiego;</w:t>
            </w:r>
          </w:p>
          <w:p w14:paraId="111F6331" w14:textId="71F0EB84" w:rsidR="001A31D9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Polskiego Towarzystwa Pielęgniarek i Położnych Neonatologicznych;</w:t>
            </w:r>
          </w:p>
          <w:p w14:paraId="283A7873" w14:textId="549B8FBD" w:rsidR="00C4689B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Niezależnego Samorządnego Związku Zawodowego „Solidarność”;</w:t>
            </w:r>
          </w:p>
          <w:p w14:paraId="4BFBB3E3" w14:textId="2EC35FE3" w:rsidR="00601FCD" w:rsidRPr="00D66B2E" w:rsidRDefault="00601FCD" w:rsidP="00D66B2E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601FCD">
              <w:rPr>
                <w:rFonts w:ascii="Times New Roman" w:hAnsi="Times New Roman"/>
                <w:sz w:val="20"/>
                <w:szCs w:val="20"/>
              </w:rPr>
              <w:t>Niezależnego Samorządnego Związku Zawodowego „Solidarność</w:t>
            </w:r>
            <w:r>
              <w:rPr>
                <w:rFonts w:ascii="Times New Roman" w:hAnsi="Times New Roman"/>
                <w:sz w:val="20"/>
                <w:szCs w:val="20"/>
              </w:rPr>
              <w:t>-80</w:t>
            </w:r>
            <w:r w:rsidRPr="00601FCD">
              <w:rPr>
                <w:rFonts w:ascii="Times New Roman" w:hAnsi="Times New Roman"/>
                <w:sz w:val="20"/>
                <w:szCs w:val="20"/>
              </w:rPr>
              <w:t>”;</w:t>
            </w:r>
          </w:p>
          <w:p w14:paraId="6DFDB658" w14:textId="78C5813B" w:rsidR="00E0796E" w:rsidRPr="00E12E27" w:rsidRDefault="00E0796E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Porozumienie Pracodawców Ochrony Zdrowia;</w:t>
            </w:r>
          </w:p>
          <w:p w14:paraId="662B8A9F" w14:textId="7E993172" w:rsidR="00C4689B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Forum Związków Zawodowych;</w:t>
            </w:r>
          </w:p>
          <w:p w14:paraId="044DBFCF" w14:textId="77777777" w:rsidR="00B11431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Stowarzyszenia Menadżerów Opieki Zdrowotnej;</w:t>
            </w:r>
          </w:p>
          <w:p w14:paraId="1692EE02" w14:textId="77777777" w:rsidR="00B11431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Federacji Związków Pracodawców Ochrony Zdrowia Porozumienie Zielonogórskie;</w:t>
            </w:r>
          </w:p>
          <w:p w14:paraId="3C1B9DD9" w14:textId="77777777" w:rsidR="00B11431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Business Centre Club – Związek Pracodawców;</w:t>
            </w:r>
          </w:p>
          <w:p w14:paraId="60668A7B" w14:textId="77777777" w:rsidR="00B11431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Konfederacji Lewiatan;</w:t>
            </w:r>
          </w:p>
          <w:p w14:paraId="614B6B91" w14:textId="77777777" w:rsidR="00B11431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Pracodawców Rzeczypospolitej Polskiej;</w:t>
            </w:r>
          </w:p>
          <w:p w14:paraId="5EC4E50E" w14:textId="77777777" w:rsidR="00B11431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Związku Rzemiosła Polskiego;</w:t>
            </w:r>
          </w:p>
          <w:p w14:paraId="5AA11A66" w14:textId="77777777" w:rsidR="00B11431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Związku Przedsiębiorców i Pracodawców;</w:t>
            </w:r>
          </w:p>
          <w:p w14:paraId="022B44F0" w14:textId="77777777" w:rsidR="00B11431" w:rsidRPr="00E12E27" w:rsidRDefault="00C4689B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Federacji Przedsiębiorców Polskich</w:t>
            </w:r>
            <w:r w:rsidR="00B11431" w:rsidRPr="00E12E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;</w:t>
            </w:r>
          </w:p>
          <w:p w14:paraId="423045B0" w14:textId="77777777" w:rsidR="00B11431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Głównego Inspektora Farmaceutycznego;</w:t>
            </w:r>
          </w:p>
          <w:p w14:paraId="3C64BEDB" w14:textId="77777777" w:rsidR="00B11431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Głównego Inspektora Sanitarnego;</w:t>
            </w:r>
          </w:p>
          <w:p w14:paraId="10FE8D7F" w14:textId="77777777" w:rsidR="00C14853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Prezesa Urzędu Rejestracji Produktów Leczniczych, Wyrobów Medycznych i Produktów Biobójczych</w:t>
            </w:r>
            <w:r w:rsidR="00C14853" w:rsidRPr="00E12E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897C1A5" w14:textId="77777777" w:rsidR="00C14853" w:rsidRPr="00E12E27" w:rsidRDefault="001A31D9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Prezesa Narodowego Funduszu Zdrowia</w:t>
            </w:r>
            <w:r w:rsidR="00C14853" w:rsidRPr="00E12E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69CA3FB" w14:textId="15F73B1F" w:rsidR="00C60CD6" w:rsidRPr="00E12E27" w:rsidRDefault="00920B28" w:rsidP="00E12E27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sz w:val="20"/>
                <w:szCs w:val="20"/>
              </w:rPr>
            </w:pPr>
            <w:r w:rsidRPr="00E12E27">
              <w:rPr>
                <w:rFonts w:ascii="Times New Roman" w:hAnsi="Times New Roman"/>
                <w:sz w:val="20"/>
                <w:szCs w:val="20"/>
              </w:rPr>
              <w:t>Centraln</w:t>
            </w:r>
            <w:r w:rsidR="00601FCD">
              <w:rPr>
                <w:rFonts w:ascii="Times New Roman" w:hAnsi="Times New Roman"/>
                <w:sz w:val="20"/>
                <w:szCs w:val="20"/>
              </w:rPr>
              <w:t>ej</w:t>
            </w:r>
            <w:r w:rsidRPr="00E12E27">
              <w:rPr>
                <w:rFonts w:ascii="Times New Roman" w:hAnsi="Times New Roman"/>
                <w:sz w:val="20"/>
                <w:szCs w:val="20"/>
              </w:rPr>
              <w:t xml:space="preserve"> Baz</w:t>
            </w:r>
            <w:r w:rsidR="00601FCD">
              <w:rPr>
                <w:rFonts w:ascii="Times New Roman" w:hAnsi="Times New Roman"/>
                <w:sz w:val="20"/>
                <w:szCs w:val="20"/>
              </w:rPr>
              <w:t>y</w:t>
            </w:r>
            <w:r w:rsidRPr="00E12E27">
              <w:rPr>
                <w:rFonts w:ascii="Times New Roman" w:hAnsi="Times New Roman"/>
                <w:sz w:val="20"/>
                <w:szCs w:val="20"/>
              </w:rPr>
              <w:t xml:space="preserve"> Rezerw Sanitarno</w:t>
            </w:r>
            <w:r w:rsidR="002F402D" w:rsidRPr="00E12E27">
              <w:rPr>
                <w:rFonts w:ascii="Times New Roman" w:hAnsi="Times New Roman"/>
                <w:sz w:val="20"/>
                <w:szCs w:val="20"/>
              </w:rPr>
              <w:t>-</w:t>
            </w:r>
            <w:r w:rsidR="00C14853" w:rsidRPr="00E12E27">
              <w:rPr>
                <w:rFonts w:ascii="Times New Roman" w:hAnsi="Times New Roman"/>
                <w:sz w:val="20"/>
                <w:szCs w:val="20"/>
              </w:rPr>
              <w:t>Przeciwepidemicznych.</w:t>
            </w:r>
          </w:p>
          <w:p w14:paraId="31739483" w14:textId="2705D3E1" w:rsidR="001F5CC8" w:rsidRDefault="001F5CC8" w:rsidP="001A31D9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5CC8">
              <w:rPr>
                <w:rFonts w:ascii="Times New Roman" w:hAnsi="Times New Roman"/>
                <w:sz w:val="20"/>
                <w:szCs w:val="20"/>
              </w:rPr>
              <w:t xml:space="preserve">Projekt rozporządzenia został udostępniony w Biuletynie Informacji Publicznej Ministerstwa Zdrowia zgodnie z art. 5 ustawy z dnia 7 lipca 2005 r. o działalności lobbingowej w procesie stanowienia prawa (Dz. U. z </w:t>
            </w:r>
            <w:r w:rsidR="00D7465F">
              <w:rPr>
                <w:rFonts w:ascii="Times New Roman" w:hAnsi="Times New Roman"/>
                <w:sz w:val="20"/>
                <w:szCs w:val="20"/>
              </w:rPr>
              <w:t xml:space="preserve">2025 r. </w:t>
            </w:r>
            <w:r w:rsidRPr="001F5CC8">
              <w:rPr>
                <w:rFonts w:ascii="Times New Roman" w:hAnsi="Times New Roman"/>
                <w:sz w:val="20"/>
                <w:szCs w:val="20"/>
              </w:rPr>
              <w:t xml:space="preserve">poz. </w:t>
            </w:r>
            <w:r w:rsidR="00D7465F">
              <w:rPr>
                <w:rFonts w:ascii="Times New Roman" w:hAnsi="Times New Roman"/>
                <w:sz w:val="20"/>
                <w:szCs w:val="20"/>
              </w:rPr>
              <w:t>677</w:t>
            </w:r>
            <w:r w:rsidRPr="001F5CC8">
              <w:rPr>
                <w:rFonts w:ascii="Times New Roman" w:hAnsi="Times New Roman"/>
                <w:sz w:val="20"/>
                <w:szCs w:val="20"/>
              </w:rPr>
              <w:t>) oraz w Biuletynie Informacji Publicznej na stronie podmiotowej Rządowego Centrum Legislacji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5CC8">
              <w:rPr>
                <w:rFonts w:ascii="Times New Roman" w:hAnsi="Times New Roman"/>
                <w:sz w:val="20"/>
                <w:szCs w:val="20"/>
              </w:rPr>
              <w:t xml:space="preserve"> w serwisie Rządowy Proces Legislacyjny, zgodnie z § 52 uchwały nr 190 Rady Ministrów z dnia 29 października 2013 r. – Regulamin pracy Rady Ministrów (M.P. z 2024 r. poz. 806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C8">
              <w:rPr>
                <w:rFonts w:ascii="Times New Roman" w:hAnsi="Times New Roman"/>
                <w:sz w:val="20"/>
                <w:szCs w:val="20"/>
              </w:rPr>
              <w:t xml:space="preserve">oraz z 2025 r. poz. 408). </w:t>
            </w:r>
          </w:p>
          <w:p w14:paraId="6F64D827" w14:textId="137842BC" w:rsidR="00E33732" w:rsidRPr="00AC06E2" w:rsidRDefault="001F5CC8" w:rsidP="001A31D9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1F5CC8">
              <w:rPr>
                <w:rFonts w:ascii="Times New Roman" w:hAnsi="Times New Roman"/>
                <w:sz w:val="20"/>
                <w:szCs w:val="20"/>
              </w:rPr>
              <w:t>Wyniki konsultacji publicznych i opiniowania zostaną omówione w raporcie dołączonym do oceny skutków regulacji.</w:t>
            </w:r>
          </w:p>
        </w:tc>
      </w:tr>
      <w:tr w:rsidR="00E33732" w:rsidRPr="00AC06E2" w14:paraId="1C16084A" w14:textId="77777777" w:rsidTr="00BF36AF">
        <w:trPr>
          <w:trHeight w:val="363"/>
          <w:jc w:val="center"/>
        </w:trPr>
        <w:tc>
          <w:tcPr>
            <w:tcW w:w="11335" w:type="dxa"/>
            <w:gridSpan w:val="25"/>
            <w:shd w:val="clear" w:color="auto" w:fill="99CCFF"/>
            <w:vAlign w:val="center"/>
          </w:tcPr>
          <w:p w14:paraId="4C4C0985" w14:textId="77777777" w:rsidR="00E33732" w:rsidRPr="00AC06E2" w:rsidRDefault="00E33732" w:rsidP="00AC06E2">
            <w:pPr>
              <w:numPr>
                <w:ilvl w:val="0"/>
                <w:numId w:val="3"/>
              </w:numPr>
              <w:spacing w:line="240" w:lineRule="auto"/>
              <w:ind w:left="318" w:hanging="28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Wpływ na sektor finansów publicznych</w:t>
            </w:r>
          </w:p>
        </w:tc>
      </w:tr>
      <w:tr w:rsidR="00E33732" w:rsidRPr="00AC06E2" w14:paraId="7E7A6033" w14:textId="77777777" w:rsidTr="00470EDD">
        <w:trPr>
          <w:trHeight w:val="142"/>
          <w:jc w:val="center"/>
        </w:trPr>
        <w:tc>
          <w:tcPr>
            <w:tcW w:w="3119" w:type="dxa"/>
            <w:gridSpan w:val="2"/>
            <w:vMerge w:val="restart"/>
            <w:shd w:val="clear" w:color="auto" w:fill="FFFFFF"/>
          </w:tcPr>
          <w:p w14:paraId="1448B19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(ceny stałe z …… r.)</w:t>
            </w:r>
          </w:p>
        </w:tc>
        <w:tc>
          <w:tcPr>
            <w:tcW w:w="8216" w:type="dxa"/>
            <w:gridSpan w:val="23"/>
            <w:shd w:val="clear" w:color="auto" w:fill="FFFFFF"/>
          </w:tcPr>
          <w:p w14:paraId="43D28663" w14:textId="77777777" w:rsidR="00E33732" w:rsidRPr="00AC06E2" w:rsidRDefault="00E33732" w:rsidP="00AC06E2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Skutki w okresie 10 lat od wejścia w życie zmian [mln zł]</w:t>
            </w:r>
          </w:p>
        </w:tc>
      </w:tr>
      <w:tr w:rsidR="00E33732" w:rsidRPr="00AC06E2" w14:paraId="096C82CD" w14:textId="77777777" w:rsidTr="00470EDD">
        <w:trPr>
          <w:gridAfter w:val="1"/>
          <w:wAfter w:w="66" w:type="dxa"/>
          <w:trHeight w:val="142"/>
          <w:jc w:val="center"/>
        </w:trPr>
        <w:tc>
          <w:tcPr>
            <w:tcW w:w="3119" w:type="dxa"/>
            <w:gridSpan w:val="2"/>
            <w:vMerge/>
            <w:shd w:val="clear" w:color="auto" w:fill="FFFFFF"/>
          </w:tcPr>
          <w:p w14:paraId="37C9755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/>
          </w:tcPr>
          <w:p w14:paraId="46A8864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3" w:type="dxa"/>
            <w:shd w:val="clear" w:color="auto" w:fill="FFFFFF"/>
          </w:tcPr>
          <w:p w14:paraId="4A33C6D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3F60857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74ED122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14:paraId="45DD450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3"/>
            <w:shd w:val="clear" w:color="auto" w:fill="FFFFFF"/>
          </w:tcPr>
          <w:p w14:paraId="54AE94B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488CACB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57C9C53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3"/>
            <w:shd w:val="clear" w:color="auto" w:fill="FFFFFF"/>
          </w:tcPr>
          <w:p w14:paraId="729F8A5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6D8A669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14:paraId="718ECA5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12" w:type="dxa"/>
            <w:gridSpan w:val="2"/>
            <w:shd w:val="clear" w:color="auto" w:fill="FFFFFF"/>
          </w:tcPr>
          <w:p w14:paraId="0DF4F520" w14:textId="53BF7BCF" w:rsidR="00E33732" w:rsidRPr="00AC06E2" w:rsidRDefault="00E33732" w:rsidP="00AC06E2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</w:rPr>
              <w:t>Łącznie (0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–</w:t>
            </w:r>
            <w:r w:rsidRPr="00AC06E2"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</w:rPr>
              <w:t>10)</w:t>
            </w:r>
          </w:p>
        </w:tc>
      </w:tr>
      <w:tr w:rsidR="00E33732" w:rsidRPr="00AC06E2" w14:paraId="692D683B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22E2B27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Dochody ogółem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6DE5375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3" w:type="dxa"/>
            <w:shd w:val="clear" w:color="auto" w:fill="FFFFFF"/>
            <w:vAlign w:val="center"/>
          </w:tcPr>
          <w:p w14:paraId="0D89536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51A33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1EEF0DB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EDB05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609306C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377958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1DAF127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606507B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1EE6148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AE747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6EB6782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E33732" w:rsidRPr="00AC06E2" w14:paraId="19A47C13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0E04927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607318A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3" w:type="dxa"/>
            <w:shd w:val="clear" w:color="auto" w:fill="FFFFFF"/>
            <w:vAlign w:val="center"/>
          </w:tcPr>
          <w:p w14:paraId="3A856E1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DD8E1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6DA126D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5B735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0165F42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3F53700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EFE894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05E6277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6984C7A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EB960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59E74DE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E33732" w:rsidRPr="00AC06E2" w14:paraId="0379DD68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5638A09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5576C4A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14:paraId="48644E0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B1173C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7794477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E87028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6C784AB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5DD6E9E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18D82F5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389CF01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7B2F01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6B10DA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71667A9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3732" w:rsidRPr="00AC06E2" w14:paraId="74CDCA67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752F9DA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3EBFABF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14:paraId="5A35FC3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1A057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554FF87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FB2E4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7A2BB6E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A14BD0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8A4417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206FFAD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2F72C6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F6F2F8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477F2C2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3732" w:rsidRPr="00AC06E2" w14:paraId="7812A362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15DAC36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04866B1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3" w:type="dxa"/>
            <w:shd w:val="clear" w:color="auto" w:fill="FFFFFF"/>
            <w:vAlign w:val="center"/>
          </w:tcPr>
          <w:p w14:paraId="33C6CE5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E76F1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059CE29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ADF87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2323161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1412AD2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2B8940E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4B8BBD4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AEA159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4AAA1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786C916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E33732" w:rsidRPr="00AC06E2" w14:paraId="5818B964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7E12E2C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3592059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14:paraId="3DEC647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D70C7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4504EB0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B9F45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40DF844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59E3378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CD5AFF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2CCCC85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72D6B6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47ED73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01132FA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3732" w:rsidRPr="00AC06E2" w14:paraId="7838C211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478D1E5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0BD22CA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14:paraId="1907C0D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97E889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664C074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C07F5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2CE133A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568820E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3F6237F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3609217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1754E6C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F2674B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7158D6E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3732" w:rsidRPr="00AC06E2" w14:paraId="5F08FFA1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3479ECE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pozostałe jednostki (oddzielnie)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448234F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14:paraId="5236691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6A087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5AD2D1A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C113F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5E28861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53ADB8A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A92191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61D95E3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6AFF920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9913B8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03A4A98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3732" w:rsidRPr="00AC06E2" w14:paraId="5105A338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77439DE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Saldo ogółem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780E702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3" w:type="dxa"/>
            <w:shd w:val="clear" w:color="auto" w:fill="FFFFFF"/>
            <w:vAlign w:val="center"/>
          </w:tcPr>
          <w:p w14:paraId="5CF1671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0D2FA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78EAFAE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A76D5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5719A5B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DF6A5B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A40F1B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3886D4B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279AA63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2E7D8A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437094B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E33732" w:rsidRPr="00AC06E2" w14:paraId="0477FDDE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60536F6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7BE607B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14:paraId="42C2683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7241DE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7F9C1BA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2DDD5B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335CDE0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CBE280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6136A7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61E7443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00310A2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45F9D5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1324C3C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3732" w:rsidRPr="00AC06E2" w14:paraId="1BE9D4A6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0A52ED3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2A62257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14:paraId="1244876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A0B11D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45B96C3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79F39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6281DD3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2B1145C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50AF9EB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7C69AD9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7D369B5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2F2CFC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281A819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3732" w:rsidRPr="00AC06E2" w14:paraId="6E84D19A" w14:textId="77777777" w:rsidTr="00470EDD">
        <w:trPr>
          <w:gridAfter w:val="1"/>
          <w:wAfter w:w="66" w:type="dxa"/>
          <w:trHeight w:val="423"/>
          <w:jc w:val="center"/>
        </w:trPr>
        <w:tc>
          <w:tcPr>
            <w:tcW w:w="3119" w:type="dxa"/>
            <w:gridSpan w:val="2"/>
            <w:shd w:val="clear" w:color="auto" w:fill="FFFFFF"/>
            <w:vAlign w:val="center"/>
          </w:tcPr>
          <w:p w14:paraId="748F9B8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444E5ED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/>
            <w:vAlign w:val="center"/>
          </w:tcPr>
          <w:p w14:paraId="0D9A0F7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A4F1CA4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780AC16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AB6A7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center"/>
          </w:tcPr>
          <w:p w14:paraId="7E20E27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4E9E1EF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2316DB4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FFFFFF"/>
            <w:vAlign w:val="center"/>
          </w:tcPr>
          <w:p w14:paraId="3EE5E0D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center"/>
          </w:tcPr>
          <w:p w14:paraId="13EF99F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9F21D8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14:paraId="08638F8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33732" w:rsidRPr="00AC06E2" w14:paraId="72CF7B4D" w14:textId="77777777" w:rsidTr="00470EDD">
        <w:trPr>
          <w:trHeight w:val="348"/>
          <w:jc w:val="center"/>
        </w:trPr>
        <w:tc>
          <w:tcPr>
            <w:tcW w:w="3537" w:type="dxa"/>
            <w:gridSpan w:val="3"/>
            <w:shd w:val="clear" w:color="auto" w:fill="FFFFFF"/>
            <w:vAlign w:val="center"/>
          </w:tcPr>
          <w:p w14:paraId="7869F24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Źródła finansowania </w:t>
            </w:r>
          </w:p>
        </w:tc>
        <w:tc>
          <w:tcPr>
            <w:tcW w:w="7798" w:type="dxa"/>
            <w:gridSpan w:val="22"/>
            <w:shd w:val="clear" w:color="auto" w:fill="FFFFFF"/>
            <w:vAlign w:val="center"/>
          </w:tcPr>
          <w:p w14:paraId="1381BA29" w14:textId="748FDD53" w:rsidR="00E33732" w:rsidRPr="00AC06E2" w:rsidRDefault="00992C3C" w:rsidP="00AC06E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C3C">
              <w:rPr>
                <w:rFonts w:ascii="Times New Roman" w:hAnsi="Times New Roman"/>
                <w:sz w:val="20"/>
                <w:szCs w:val="20"/>
              </w:rPr>
              <w:t>Projektowan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992C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rozporządzenie</w:t>
            </w:r>
            <w:r w:rsidRPr="00992C3C">
              <w:rPr>
                <w:rFonts w:ascii="Times New Roman" w:hAnsi="Times New Roman"/>
                <w:sz w:val="20"/>
                <w:szCs w:val="20"/>
              </w:rPr>
              <w:t xml:space="preserve"> nie będzie miał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992C3C">
              <w:rPr>
                <w:rFonts w:ascii="Times New Roman" w:hAnsi="Times New Roman"/>
                <w:sz w:val="20"/>
                <w:szCs w:val="20"/>
              </w:rPr>
              <w:t xml:space="preserve"> wpływu na budżet państwa i budżety jednostek samorządu terytorialnego.</w:t>
            </w:r>
          </w:p>
        </w:tc>
      </w:tr>
      <w:tr w:rsidR="00E33732" w:rsidRPr="00AC06E2" w14:paraId="29005548" w14:textId="77777777" w:rsidTr="00470EDD">
        <w:trPr>
          <w:trHeight w:val="699"/>
          <w:jc w:val="center"/>
        </w:trPr>
        <w:tc>
          <w:tcPr>
            <w:tcW w:w="3537" w:type="dxa"/>
            <w:gridSpan w:val="3"/>
            <w:shd w:val="clear" w:color="auto" w:fill="FFFFFF"/>
          </w:tcPr>
          <w:p w14:paraId="1CBA32F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Dodatkowe informacje, w tym wskazanie źródeł danych i przyjętych do obliczeń założeń</w:t>
            </w:r>
          </w:p>
        </w:tc>
        <w:tc>
          <w:tcPr>
            <w:tcW w:w="7798" w:type="dxa"/>
            <w:gridSpan w:val="22"/>
            <w:shd w:val="clear" w:color="auto" w:fill="FFFFFF"/>
          </w:tcPr>
          <w:p w14:paraId="2E41AFC1" w14:textId="0C38B06B" w:rsidR="00E33732" w:rsidRPr="00DC418D" w:rsidRDefault="00992C3C" w:rsidP="00AC06E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C418D">
              <w:rPr>
                <w:rFonts w:ascii="Times New Roman" w:hAnsi="Times New Roman"/>
                <w:sz w:val="20"/>
                <w:szCs w:val="20"/>
                <w:lang w:eastAsia="pl-PL"/>
              </w:rPr>
              <w:t>Stosownie do art. 18a ust. 2 ustawy z dnia 5 grudnia 2008 r. o zapobieganiu oraz zwalczaniu zakażeń i chorób zakaźnych u ludzi s</w:t>
            </w:r>
            <w:r w:rsidR="00E818A2" w:rsidRPr="00DC418D">
              <w:rPr>
                <w:rFonts w:ascii="Times New Roman" w:hAnsi="Times New Roman"/>
                <w:sz w:val="20"/>
                <w:szCs w:val="20"/>
                <w:lang w:eastAsia="pl-PL"/>
              </w:rPr>
              <w:t>zczepionki oraz immunologiczne produkty lecznicze, stosowane w razie wystąpienia zagrożenia epidemicznego lub epidemii, nabywa minister właściwy do spraw zdrowia zgodnie z przepisami o zamówieniach publicznych</w:t>
            </w:r>
            <w:r w:rsidR="00DC418D" w:rsidRPr="00DC418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 w:rsidR="00473718" w:rsidRPr="00DC418D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Środki potrzebne na pokrycie projektowanej regulacji zostały zabezpieczone w budżecie min</w:t>
            </w:r>
            <w:r w:rsidR="0002260E" w:rsidRPr="00DC418D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istra właściwego do spraw zdrowia.</w:t>
            </w:r>
          </w:p>
        </w:tc>
      </w:tr>
      <w:tr w:rsidR="00E33732" w:rsidRPr="00AC06E2" w14:paraId="4F5843CF" w14:textId="77777777" w:rsidTr="00BF36AF">
        <w:trPr>
          <w:trHeight w:val="345"/>
          <w:jc w:val="center"/>
        </w:trPr>
        <w:tc>
          <w:tcPr>
            <w:tcW w:w="11335" w:type="dxa"/>
            <w:gridSpan w:val="25"/>
            <w:shd w:val="clear" w:color="auto" w:fill="99CCFF"/>
          </w:tcPr>
          <w:p w14:paraId="0CD480A7" w14:textId="77777777" w:rsidR="00E33732" w:rsidRPr="00AC06E2" w:rsidRDefault="00E33732" w:rsidP="00AC06E2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Wpływ na </w:t>
            </w: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E33732" w:rsidRPr="00AC06E2" w14:paraId="711DE0D1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FFFFFF"/>
          </w:tcPr>
          <w:p w14:paraId="082E3E6F" w14:textId="7CC5D588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Projekt rozporządzenia nie wywrze bezpośredniego wpływu na mikro-, małych ani średnich przedsiębiorców. Projekt będzie oddziaływał na podmioty lecznicze </w:t>
            </w:r>
            <w:r w:rsidR="003B0180"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prowadzące punkty szczepień w równym stopniu jak dotychczas. </w:t>
            </w:r>
          </w:p>
        </w:tc>
      </w:tr>
      <w:tr w:rsidR="00E33732" w:rsidRPr="00AC06E2" w14:paraId="36DDBECD" w14:textId="77777777" w:rsidTr="00470EDD">
        <w:trPr>
          <w:trHeight w:val="142"/>
          <w:jc w:val="center"/>
        </w:trPr>
        <w:tc>
          <w:tcPr>
            <w:tcW w:w="3537" w:type="dxa"/>
            <w:gridSpan w:val="3"/>
            <w:shd w:val="clear" w:color="auto" w:fill="FFFFFF"/>
          </w:tcPr>
          <w:p w14:paraId="2246B07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Czas w latach od wejścia w życie zmian</w:t>
            </w:r>
          </w:p>
        </w:tc>
        <w:tc>
          <w:tcPr>
            <w:tcW w:w="1420" w:type="dxa"/>
            <w:gridSpan w:val="3"/>
            <w:shd w:val="clear" w:color="auto" w:fill="FFFFFF"/>
          </w:tcPr>
          <w:p w14:paraId="0CED3095" w14:textId="77777777" w:rsidR="00E33732" w:rsidRPr="00AC06E2" w:rsidRDefault="00E33732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5" w:type="dxa"/>
            <w:gridSpan w:val="4"/>
            <w:shd w:val="clear" w:color="auto" w:fill="FFFFFF"/>
          </w:tcPr>
          <w:p w14:paraId="026D8C10" w14:textId="77777777" w:rsidR="00E33732" w:rsidRPr="00AC06E2" w:rsidRDefault="00E33732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FA303AD" w14:textId="77777777" w:rsidR="00E33732" w:rsidRPr="00AC06E2" w:rsidRDefault="00E33732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dxa"/>
            <w:gridSpan w:val="5"/>
            <w:shd w:val="clear" w:color="auto" w:fill="FFFFFF"/>
          </w:tcPr>
          <w:p w14:paraId="6BD0D0B9" w14:textId="77777777" w:rsidR="00E33732" w:rsidRPr="00AC06E2" w:rsidRDefault="00E33732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8" w:type="dxa"/>
            <w:gridSpan w:val="2"/>
            <w:shd w:val="clear" w:color="auto" w:fill="FFFFFF"/>
          </w:tcPr>
          <w:p w14:paraId="44E447FC" w14:textId="77777777" w:rsidR="00E33732" w:rsidRPr="00AC06E2" w:rsidRDefault="00E33732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04AA7547" w14:textId="77777777" w:rsidR="00E33732" w:rsidRPr="00AC06E2" w:rsidRDefault="00E33732" w:rsidP="00AC06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2" w:type="dxa"/>
            <w:gridSpan w:val="2"/>
            <w:shd w:val="clear" w:color="auto" w:fill="FFFFFF"/>
          </w:tcPr>
          <w:p w14:paraId="1A61D965" w14:textId="111CDE8F" w:rsidR="00E33732" w:rsidRPr="00AC06E2" w:rsidRDefault="00E33732" w:rsidP="00AC06E2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</w:rPr>
              <w:t>Łącznie</w:t>
            </w:r>
            <w:r w:rsidRPr="00AC06E2" w:rsidDel="0073273A"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</w:rPr>
              <w:t>(0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–</w:t>
            </w:r>
            <w:r w:rsidRPr="00AC06E2">
              <w:rPr>
                <w:rFonts w:ascii="Times New Roman" w:hAnsi="Times New Roman"/>
                <w:i/>
                <w:color w:val="000000"/>
                <w:spacing w:val="-2"/>
                <w:sz w:val="20"/>
                <w:szCs w:val="20"/>
              </w:rPr>
              <w:t>10)</w:t>
            </w:r>
          </w:p>
        </w:tc>
      </w:tr>
      <w:tr w:rsidR="00E33732" w:rsidRPr="00AC06E2" w14:paraId="31E838C3" w14:textId="77777777" w:rsidTr="00470EDD">
        <w:trPr>
          <w:trHeight w:val="142"/>
          <w:jc w:val="center"/>
        </w:trPr>
        <w:tc>
          <w:tcPr>
            <w:tcW w:w="1588" w:type="dxa"/>
            <w:vMerge w:val="restart"/>
            <w:shd w:val="clear" w:color="auto" w:fill="FFFFFF"/>
          </w:tcPr>
          <w:p w14:paraId="73ED806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W ujęciu pieniężnym</w:t>
            </w:r>
          </w:p>
          <w:p w14:paraId="79640FF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(w mln zł, </w:t>
            </w:r>
          </w:p>
          <w:p w14:paraId="0EC640A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spacing w:val="-2"/>
                <w:sz w:val="20"/>
                <w:szCs w:val="20"/>
              </w:rPr>
              <w:t>ceny stałe z …… r.)</w:t>
            </w:r>
          </w:p>
        </w:tc>
        <w:tc>
          <w:tcPr>
            <w:tcW w:w="1949" w:type="dxa"/>
            <w:gridSpan w:val="2"/>
            <w:shd w:val="clear" w:color="auto" w:fill="FFFFFF"/>
          </w:tcPr>
          <w:p w14:paraId="66AAA46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shd w:val="clear" w:color="auto" w:fill="FFFFFF"/>
          </w:tcPr>
          <w:p w14:paraId="3B72C31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gridSpan w:val="4"/>
            <w:shd w:val="clear" w:color="auto" w:fill="FFFFFF"/>
          </w:tcPr>
          <w:p w14:paraId="3CB2120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6699E5C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5"/>
            <w:shd w:val="clear" w:color="auto" w:fill="FFFFFF"/>
          </w:tcPr>
          <w:p w14:paraId="6CECFBC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FFFFFF"/>
          </w:tcPr>
          <w:p w14:paraId="5A83B84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0A41D55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2"/>
            <w:shd w:val="clear" w:color="auto" w:fill="FFFFFF"/>
          </w:tcPr>
          <w:p w14:paraId="1AA11D2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33732" w:rsidRPr="00AC06E2" w14:paraId="2411F67A" w14:textId="77777777" w:rsidTr="00470EDD">
        <w:trPr>
          <w:trHeight w:val="142"/>
          <w:jc w:val="center"/>
        </w:trPr>
        <w:tc>
          <w:tcPr>
            <w:tcW w:w="1588" w:type="dxa"/>
            <w:vMerge/>
            <w:shd w:val="clear" w:color="auto" w:fill="FFFFFF"/>
          </w:tcPr>
          <w:p w14:paraId="34D65147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shd w:val="clear" w:color="auto" w:fill="FFFFFF"/>
          </w:tcPr>
          <w:p w14:paraId="1CF8F2B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duże przedsiębiorstwa</w:t>
            </w:r>
          </w:p>
        </w:tc>
        <w:tc>
          <w:tcPr>
            <w:tcW w:w="1420" w:type="dxa"/>
            <w:gridSpan w:val="3"/>
            <w:shd w:val="clear" w:color="auto" w:fill="FFFFFF"/>
          </w:tcPr>
          <w:p w14:paraId="15848C8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gridSpan w:val="4"/>
            <w:shd w:val="clear" w:color="auto" w:fill="FFFFFF"/>
          </w:tcPr>
          <w:p w14:paraId="19110C4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E1036A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5"/>
            <w:shd w:val="clear" w:color="auto" w:fill="FFFFFF"/>
          </w:tcPr>
          <w:p w14:paraId="0F0DE6C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FFFFFF"/>
          </w:tcPr>
          <w:p w14:paraId="235C5EE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29B0A2C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2"/>
            <w:shd w:val="clear" w:color="auto" w:fill="FFFFFF"/>
          </w:tcPr>
          <w:p w14:paraId="78605E6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33732" w:rsidRPr="00AC06E2" w14:paraId="3826C0DA" w14:textId="77777777" w:rsidTr="00470EDD">
        <w:trPr>
          <w:trHeight w:val="142"/>
          <w:jc w:val="center"/>
        </w:trPr>
        <w:tc>
          <w:tcPr>
            <w:tcW w:w="1588" w:type="dxa"/>
            <w:vMerge/>
            <w:shd w:val="clear" w:color="auto" w:fill="FFFFFF"/>
          </w:tcPr>
          <w:p w14:paraId="6029593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shd w:val="clear" w:color="auto" w:fill="FFFFFF"/>
          </w:tcPr>
          <w:p w14:paraId="2D4FB9D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sektor mikro-, małych i średnich przedsiębiorstw</w:t>
            </w:r>
          </w:p>
        </w:tc>
        <w:tc>
          <w:tcPr>
            <w:tcW w:w="1420" w:type="dxa"/>
            <w:gridSpan w:val="3"/>
            <w:shd w:val="clear" w:color="auto" w:fill="FFFFFF"/>
          </w:tcPr>
          <w:p w14:paraId="66985AE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gridSpan w:val="4"/>
            <w:shd w:val="clear" w:color="auto" w:fill="FFFFFF"/>
          </w:tcPr>
          <w:p w14:paraId="7DE4DAF5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FB0F74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5"/>
            <w:shd w:val="clear" w:color="auto" w:fill="FFFFFF"/>
          </w:tcPr>
          <w:p w14:paraId="530BCFB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FFFFFF"/>
          </w:tcPr>
          <w:p w14:paraId="072B6BC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27D381A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2"/>
            <w:shd w:val="clear" w:color="auto" w:fill="FFFFFF"/>
          </w:tcPr>
          <w:p w14:paraId="78217F8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33732" w:rsidRPr="00AC06E2" w14:paraId="6455821F" w14:textId="77777777" w:rsidTr="00470EDD">
        <w:trPr>
          <w:trHeight w:val="142"/>
          <w:jc w:val="center"/>
        </w:trPr>
        <w:tc>
          <w:tcPr>
            <w:tcW w:w="1588" w:type="dxa"/>
            <w:vMerge/>
            <w:shd w:val="clear" w:color="auto" w:fill="FFFFFF"/>
          </w:tcPr>
          <w:p w14:paraId="41C13E7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shd w:val="clear" w:color="auto" w:fill="FFFFFF"/>
          </w:tcPr>
          <w:p w14:paraId="2D85475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sz w:val="20"/>
                <w:szCs w:val="20"/>
              </w:rPr>
              <w:t>rodzina, obywatele oraz gospodarstwa domowe</w:t>
            </w:r>
          </w:p>
        </w:tc>
        <w:tc>
          <w:tcPr>
            <w:tcW w:w="1420" w:type="dxa"/>
            <w:gridSpan w:val="3"/>
            <w:shd w:val="clear" w:color="auto" w:fill="FFFFFF"/>
          </w:tcPr>
          <w:p w14:paraId="6D0DFF8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5" w:type="dxa"/>
            <w:gridSpan w:val="4"/>
            <w:shd w:val="clear" w:color="auto" w:fill="FFFFFF"/>
          </w:tcPr>
          <w:p w14:paraId="4D120AE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83A419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0" w:type="dxa"/>
            <w:gridSpan w:val="5"/>
            <w:shd w:val="clear" w:color="auto" w:fill="FFFFFF"/>
          </w:tcPr>
          <w:p w14:paraId="7DF27A9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8" w:type="dxa"/>
            <w:gridSpan w:val="2"/>
            <w:shd w:val="clear" w:color="auto" w:fill="FFFFFF"/>
          </w:tcPr>
          <w:p w14:paraId="5A55088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5" w:type="dxa"/>
            <w:gridSpan w:val="3"/>
            <w:shd w:val="clear" w:color="auto" w:fill="FFFFFF"/>
          </w:tcPr>
          <w:p w14:paraId="0B352CF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2" w:type="dxa"/>
            <w:gridSpan w:val="2"/>
            <w:shd w:val="clear" w:color="auto" w:fill="FFFFFF"/>
          </w:tcPr>
          <w:p w14:paraId="120BA8C0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E33732" w:rsidRPr="00AC06E2" w14:paraId="74EB3D79" w14:textId="77777777" w:rsidTr="00470EDD">
        <w:trPr>
          <w:trHeight w:val="142"/>
          <w:jc w:val="center"/>
        </w:trPr>
        <w:tc>
          <w:tcPr>
            <w:tcW w:w="1588" w:type="dxa"/>
            <w:vMerge w:val="restart"/>
            <w:shd w:val="clear" w:color="auto" w:fill="FFFFFF"/>
          </w:tcPr>
          <w:p w14:paraId="3F6DDE3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W ujęciu niepieniężnym</w:t>
            </w:r>
          </w:p>
        </w:tc>
        <w:tc>
          <w:tcPr>
            <w:tcW w:w="1949" w:type="dxa"/>
            <w:gridSpan w:val="2"/>
            <w:shd w:val="clear" w:color="auto" w:fill="FFFFFF"/>
          </w:tcPr>
          <w:p w14:paraId="74F1CC1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duże przedsiębiorstwa</w:t>
            </w:r>
          </w:p>
        </w:tc>
        <w:tc>
          <w:tcPr>
            <w:tcW w:w="7798" w:type="dxa"/>
            <w:gridSpan w:val="22"/>
            <w:shd w:val="clear" w:color="auto" w:fill="FFFFFF"/>
          </w:tcPr>
          <w:p w14:paraId="7B2FD42A" w14:textId="0DAD3969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sz w:val="20"/>
                <w:szCs w:val="20"/>
              </w:rPr>
              <w:t xml:space="preserve">Projekt rozporządzenia nie wpływa na duże przedsiębiorstwa. </w:t>
            </w:r>
          </w:p>
        </w:tc>
      </w:tr>
      <w:tr w:rsidR="00E33732" w:rsidRPr="00AC06E2" w14:paraId="7A180529" w14:textId="77777777" w:rsidTr="00470EDD">
        <w:trPr>
          <w:trHeight w:val="142"/>
          <w:jc w:val="center"/>
        </w:trPr>
        <w:tc>
          <w:tcPr>
            <w:tcW w:w="1588" w:type="dxa"/>
            <w:vMerge/>
            <w:shd w:val="clear" w:color="auto" w:fill="FFFFFF"/>
          </w:tcPr>
          <w:p w14:paraId="7FA252A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shd w:val="clear" w:color="auto" w:fill="FFFFFF"/>
          </w:tcPr>
          <w:p w14:paraId="1149A8B6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sektor mikro-, małych i średnich przedsiębiorstw</w:t>
            </w:r>
          </w:p>
        </w:tc>
        <w:tc>
          <w:tcPr>
            <w:tcW w:w="7798" w:type="dxa"/>
            <w:gridSpan w:val="22"/>
            <w:shd w:val="clear" w:color="auto" w:fill="FFFFFF"/>
          </w:tcPr>
          <w:p w14:paraId="35F45971" w14:textId="67147256" w:rsidR="00E33732" w:rsidRPr="00AC06E2" w:rsidRDefault="00E33732" w:rsidP="00AC06E2">
            <w:pPr>
              <w:pStyle w:val="NIEARTTEKSTtekstnieartykuowanynppodstprawnarozplubpreambua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AC06E2">
              <w:rPr>
                <w:rFonts w:ascii="Times New Roman" w:hAnsi="Times New Roman" w:cs="Times New Roman"/>
                <w:sz w:val="20"/>
              </w:rPr>
              <w:t xml:space="preserve">Projekt rozporządzenia nie wpływa </w:t>
            </w:r>
            <w:r w:rsidR="00FD5B6B" w:rsidRPr="00AC06E2">
              <w:rPr>
                <w:rFonts w:ascii="Times New Roman" w:hAnsi="Times New Roman" w:cs="Times New Roman"/>
                <w:sz w:val="20"/>
              </w:rPr>
              <w:t xml:space="preserve">bezpośrednio </w:t>
            </w:r>
            <w:r w:rsidRPr="00AC06E2">
              <w:rPr>
                <w:rFonts w:ascii="Times New Roman" w:hAnsi="Times New Roman" w:cs="Times New Roman"/>
                <w:sz w:val="20"/>
              </w:rPr>
              <w:t>na działalność mikro</w:t>
            </w:r>
            <w:r w:rsidR="005D03F6" w:rsidRPr="00AC06E2">
              <w:rPr>
                <w:rFonts w:ascii="Times New Roman" w:hAnsi="Times New Roman" w:cs="Times New Roman"/>
                <w:sz w:val="20"/>
              </w:rPr>
              <w:t>-</w:t>
            </w:r>
            <w:r w:rsidR="005763DC" w:rsidRPr="00AC06E2">
              <w:rPr>
                <w:rFonts w:ascii="Times New Roman" w:hAnsi="Times New Roman" w:cs="Times New Roman"/>
                <w:sz w:val="20"/>
              </w:rPr>
              <w:t>,</w:t>
            </w:r>
            <w:r w:rsidRPr="00AC06E2">
              <w:rPr>
                <w:rFonts w:ascii="Times New Roman" w:hAnsi="Times New Roman" w:cs="Times New Roman"/>
                <w:sz w:val="20"/>
              </w:rPr>
              <w:t xml:space="preserve"> małych i średnich przedsiębiorców w zakresie dotychczas funkcjonujących podmiotów leczniczych i punktów szczepień. </w:t>
            </w:r>
          </w:p>
        </w:tc>
      </w:tr>
      <w:tr w:rsidR="00E33732" w:rsidRPr="00AC06E2" w14:paraId="7CC8D1F4" w14:textId="77777777" w:rsidTr="00470EDD">
        <w:trPr>
          <w:trHeight w:val="596"/>
          <w:jc w:val="center"/>
        </w:trPr>
        <w:tc>
          <w:tcPr>
            <w:tcW w:w="1588" w:type="dxa"/>
            <w:vMerge/>
            <w:shd w:val="clear" w:color="auto" w:fill="FFFFFF"/>
          </w:tcPr>
          <w:p w14:paraId="068AF02E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shd w:val="clear" w:color="auto" w:fill="FFFFFF"/>
          </w:tcPr>
          <w:p w14:paraId="1B2CD8F9" w14:textId="77777777" w:rsidR="00E33732" w:rsidRPr="00AC06E2" w:rsidRDefault="00E33732" w:rsidP="00AC06E2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sz w:val="20"/>
                <w:szCs w:val="20"/>
              </w:rPr>
              <w:t>rodzina, obywatele oraz gospodarstwa domowe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8" w:type="dxa"/>
            <w:gridSpan w:val="22"/>
            <w:shd w:val="clear" w:color="auto" w:fill="FFFFFF"/>
          </w:tcPr>
          <w:p w14:paraId="0535D213" w14:textId="612BC469" w:rsidR="00E33732" w:rsidRPr="00AC06E2" w:rsidRDefault="00E33732" w:rsidP="00AC06E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Projekt rozporządzenia ma pozytywny wpływ na tę grupę </w:t>
            </w:r>
            <w:r w:rsidR="00015C73">
              <w:rPr>
                <w:rFonts w:ascii="Times New Roman" w:hAnsi="Times New Roman"/>
                <w:color w:val="000000"/>
                <w:sz w:val="20"/>
                <w:szCs w:val="20"/>
              </w:rPr>
              <w:t>w przypadku wystąpienia</w:t>
            </w:r>
            <w:r w:rsidR="0079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15C73" w:rsidRPr="008756D9">
              <w:rPr>
                <w:rFonts w:ascii="Times New Roman" w:hAnsi="Times New Roman"/>
                <w:sz w:val="20"/>
                <w:szCs w:val="20"/>
              </w:rPr>
              <w:t xml:space="preserve"> zagrożenia epidemicznego lub epidemii.</w:t>
            </w:r>
          </w:p>
        </w:tc>
      </w:tr>
      <w:tr w:rsidR="00E33732" w:rsidRPr="00AC06E2" w14:paraId="4A612203" w14:textId="77777777" w:rsidTr="00470EDD">
        <w:trPr>
          <w:trHeight w:val="596"/>
          <w:jc w:val="center"/>
        </w:trPr>
        <w:tc>
          <w:tcPr>
            <w:tcW w:w="1588" w:type="dxa"/>
            <w:shd w:val="clear" w:color="auto" w:fill="FFFFFF"/>
          </w:tcPr>
          <w:p w14:paraId="3F2B808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shd w:val="clear" w:color="auto" w:fill="FFFFFF"/>
          </w:tcPr>
          <w:p w14:paraId="02EF1490" w14:textId="43F38F9B" w:rsidR="00E33732" w:rsidRPr="00AC06E2" w:rsidRDefault="00E33732" w:rsidP="00AC06E2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sz w:val="20"/>
                <w:szCs w:val="20"/>
              </w:rPr>
              <w:t xml:space="preserve">osoby starsze </w:t>
            </w:r>
            <w:r w:rsidRPr="00AC06E2">
              <w:rPr>
                <w:rFonts w:ascii="Times New Roman" w:hAnsi="Times New Roman"/>
                <w:sz w:val="20"/>
                <w:szCs w:val="20"/>
              </w:rPr>
              <w:br/>
              <w:t>i osoby niepełnosprawne</w:t>
            </w:r>
          </w:p>
        </w:tc>
        <w:tc>
          <w:tcPr>
            <w:tcW w:w="7798" w:type="dxa"/>
            <w:gridSpan w:val="22"/>
            <w:shd w:val="clear" w:color="auto" w:fill="FFFFFF"/>
          </w:tcPr>
          <w:p w14:paraId="28F49767" w14:textId="3A5C1FB1" w:rsidR="00E33732" w:rsidRPr="00AC06E2" w:rsidRDefault="00E33732" w:rsidP="00AC06E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Projekt rozporządzenia ma pozytywny wpływ na tę grupę </w:t>
            </w:r>
            <w:r w:rsidR="00795E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przypadku </w:t>
            </w:r>
            <w:r w:rsidR="00795E61" w:rsidRPr="008756D9">
              <w:rPr>
                <w:rFonts w:ascii="Times New Roman" w:hAnsi="Times New Roman"/>
                <w:sz w:val="20"/>
                <w:szCs w:val="20"/>
              </w:rPr>
              <w:t>wystąpienia zagrożenia epidemicznego lub epidemii.</w:t>
            </w:r>
          </w:p>
        </w:tc>
      </w:tr>
      <w:tr w:rsidR="00E33732" w:rsidRPr="00AC06E2" w14:paraId="3142EA69" w14:textId="77777777" w:rsidTr="00470EDD">
        <w:trPr>
          <w:trHeight w:val="833"/>
          <w:jc w:val="center"/>
        </w:trPr>
        <w:tc>
          <w:tcPr>
            <w:tcW w:w="3537" w:type="dxa"/>
            <w:gridSpan w:val="3"/>
            <w:shd w:val="clear" w:color="auto" w:fill="FFFFFF"/>
          </w:tcPr>
          <w:p w14:paraId="762467C2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Dodatkowe informacje, w tym wskazanie źródeł danych i przyjętych do obliczeń założeń</w:t>
            </w:r>
          </w:p>
        </w:tc>
        <w:tc>
          <w:tcPr>
            <w:tcW w:w="7798" w:type="dxa"/>
            <w:gridSpan w:val="22"/>
            <w:shd w:val="clear" w:color="auto" w:fill="FFFFFF"/>
          </w:tcPr>
          <w:p w14:paraId="6DAD6D31" w14:textId="20601AF9" w:rsidR="00E33732" w:rsidRPr="00AC06E2" w:rsidRDefault="00E33732" w:rsidP="00AC06E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pl-PL"/>
              </w:rPr>
            </w:pPr>
          </w:p>
        </w:tc>
      </w:tr>
      <w:tr w:rsidR="00E33732" w:rsidRPr="00AC06E2" w14:paraId="5BDEFD26" w14:textId="77777777" w:rsidTr="00BF36AF">
        <w:trPr>
          <w:trHeight w:val="342"/>
          <w:jc w:val="center"/>
        </w:trPr>
        <w:tc>
          <w:tcPr>
            <w:tcW w:w="11335" w:type="dxa"/>
            <w:gridSpan w:val="25"/>
            <w:shd w:val="clear" w:color="auto" w:fill="99CCFF"/>
            <w:vAlign w:val="center"/>
          </w:tcPr>
          <w:p w14:paraId="6F27907D" w14:textId="2A33E80A" w:rsidR="00E33732" w:rsidRPr="00AC06E2" w:rsidRDefault="00E33732" w:rsidP="00AC06E2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Zmiana obciążeń regulacyjnych (w tym obowiązków informacyjnych) wynikających z projektu</w:t>
            </w:r>
          </w:p>
        </w:tc>
      </w:tr>
      <w:tr w:rsidR="00E33732" w:rsidRPr="00AC06E2" w14:paraId="3B9A7EFD" w14:textId="77777777" w:rsidTr="00BF36AF">
        <w:trPr>
          <w:trHeight w:val="151"/>
          <w:jc w:val="center"/>
        </w:trPr>
        <w:tc>
          <w:tcPr>
            <w:tcW w:w="11335" w:type="dxa"/>
            <w:gridSpan w:val="25"/>
            <w:shd w:val="clear" w:color="auto" w:fill="FFFFFF"/>
          </w:tcPr>
          <w:p w14:paraId="14A290D2" w14:textId="3676A439" w:rsidR="00E33732" w:rsidRPr="00AC06E2" w:rsidRDefault="00C226DE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33732"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nie dotyczy</w:t>
            </w:r>
          </w:p>
        </w:tc>
      </w:tr>
      <w:tr w:rsidR="00E33732" w:rsidRPr="00AC06E2" w14:paraId="0AA9B697" w14:textId="77777777" w:rsidTr="00482EBD">
        <w:trPr>
          <w:trHeight w:val="901"/>
          <w:jc w:val="center"/>
        </w:trPr>
        <w:tc>
          <w:tcPr>
            <w:tcW w:w="5096" w:type="dxa"/>
            <w:gridSpan w:val="7"/>
            <w:shd w:val="clear" w:color="auto" w:fill="FFFFFF"/>
          </w:tcPr>
          <w:p w14:paraId="31067A51" w14:textId="621A7213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Wprowadzane są obciążenia poza bezwzględnie wymaganymi przez UE 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(szczegóły w odwróconej tabeli zgodności).</w:t>
            </w:r>
          </w:p>
        </w:tc>
        <w:tc>
          <w:tcPr>
            <w:tcW w:w="6239" w:type="dxa"/>
            <w:gridSpan w:val="18"/>
            <w:shd w:val="clear" w:color="auto" w:fill="FFFFFF"/>
          </w:tcPr>
          <w:p w14:paraId="633008E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tak</w:t>
            </w:r>
          </w:p>
          <w:p w14:paraId="44D2D15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</w:t>
            </w:r>
          </w:p>
          <w:p w14:paraId="48C36294" w14:textId="66B6231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 dotyczy</w:t>
            </w:r>
          </w:p>
        </w:tc>
      </w:tr>
      <w:tr w:rsidR="00E33732" w:rsidRPr="00AC06E2" w14:paraId="61CE0E21" w14:textId="77777777" w:rsidTr="00482EBD">
        <w:trPr>
          <w:trHeight w:val="1101"/>
          <w:jc w:val="center"/>
        </w:trPr>
        <w:tc>
          <w:tcPr>
            <w:tcW w:w="5096" w:type="dxa"/>
            <w:gridSpan w:val="7"/>
            <w:shd w:val="clear" w:color="auto" w:fill="FFFFFF"/>
          </w:tcPr>
          <w:p w14:paraId="6B105AC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zmniejszenie liczby dokumentów </w:t>
            </w:r>
          </w:p>
          <w:p w14:paraId="6D77EC6B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zmniejszenie liczby procedur</w:t>
            </w:r>
          </w:p>
          <w:p w14:paraId="2CB5BA96" w14:textId="0DB4B400" w:rsidR="00E33732" w:rsidRPr="00AC06E2" w:rsidRDefault="003B0180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="00E33732"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33732"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skrócenie czasu na załatwienie sprawy</w:t>
            </w:r>
          </w:p>
          <w:p w14:paraId="5DA22A8F" w14:textId="52C3CDC1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inne: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39" w:type="dxa"/>
            <w:gridSpan w:val="18"/>
            <w:shd w:val="clear" w:color="auto" w:fill="FFFFFF"/>
          </w:tcPr>
          <w:p w14:paraId="3CB946F8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zwiększenie liczby dokumentów</w:t>
            </w:r>
          </w:p>
          <w:p w14:paraId="2AE47A7A" w14:textId="31430DE5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zwiększenie liczby procedur</w:t>
            </w:r>
          </w:p>
          <w:p w14:paraId="1A3B60C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wydłużenie czasu na załatwienie sprawy</w:t>
            </w:r>
          </w:p>
          <w:p w14:paraId="7C36EA79" w14:textId="7CD2E0D6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inne: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E33732" w:rsidRPr="00AC06E2" w14:paraId="087ADFA4" w14:textId="77777777" w:rsidTr="00470EDD">
        <w:trPr>
          <w:trHeight w:val="713"/>
          <w:jc w:val="center"/>
        </w:trPr>
        <w:tc>
          <w:tcPr>
            <w:tcW w:w="5096" w:type="dxa"/>
            <w:gridSpan w:val="7"/>
            <w:shd w:val="clear" w:color="auto" w:fill="FFFFFF"/>
          </w:tcPr>
          <w:p w14:paraId="3900F0AA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Wprowadzane obciążenia są przystosowane do ich elektronizacji. </w:t>
            </w:r>
          </w:p>
        </w:tc>
        <w:tc>
          <w:tcPr>
            <w:tcW w:w="6239" w:type="dxa"/>
            <w:gridSpan w:val="18"/>
            <w:shd w:val="clear" w:color="auto" w:fill="FFFFFF"/>
          </w:tcPr>
          <w:p w14:paraId="4DFBCE73" w14:textId="3C7E4A2B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tak</w:t>
            </w:r>
          </w:p>
          <w:p w14:paraId="502BE47F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</w:t>
            </w:r>
          </w:p>
          <w:p w14:paraId="29D26BB6" w14:textId="01592AE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 dotyczy</w:t>
            </w:r>
          </w:p>
        </w:tc>
      </w:tr>
      <w:tr w:rsidR="00E33732" w:rsidRPr="00AC06E2" w14:paraId="6CD2D7C0" w14:textId="77777777" w:rsidTr="005602E7">
        <w:trPr>
          <w:trHeight w:val="243"/>
          <w:jc w:val="center"/>
        </w:trPr>
        <w:tc>
          <w:tcPr>
            <w:tcW w:w="11335" w:type="dxa"/>
            <w:gridSpan w:val="25"/>
            <w:shd w:val="clear" w:color="auto" w:fill="FFFFFF"/>
          </w:tcPr>
          <w:p w14:paraId="254540C7" w14:textId="6D6FF0C1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" w:name="_Hlk204684909"/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Komentarz: nie dotyczy. </w:t>
            </w:r>
            <w:bookmarkEnd w:id="4"/>
          </w:p>
        </w:tc>
      </w:tr>
      <w:tr w:rsidR="00E33732" w:rsidRPr="00AC06E2" w14:paraId="3F73B5F1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99CCFF"/>
          </w:tcPr>
          <w:p w14:paraId="6CE244BB" w14:textId="77777777" w:rsidR="00E33732" w:rsidRPr="00AC06E2" w:rsidRDefault="00E33732" w:rsidP="00AC06E2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Wpływ na rynek pracy </w:t>
            </w:r>
          </w:p>
        </w:tc>
      </w:tr>
      <w:tr w:rsidR="00E33732" w:rsidRPr="00AC06E2" w14:paraId="07D63F5A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auto"/>
          </w:tcPr>
          <w:p w14:paraId="5517A9B4" w14:textId="2981C80D" w:rsidR="00E33732" w:rsidRPr="00AC06E2" w:rsidRDefault="00E33732" w:rsidP="00AC06E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>Rozporządzenie nie ma wpływ</w:t>
            </w:r>
            <w:r w:rsidR="00A65653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 rynek pracy. </w:t>
            </w:r>
          </w:p>
        </w:tc>
      </w:tr>
      <w:tr w:rsidR="00E33732" w:rsidRPr="00AC06E2" w14:paraId="2BB08DD0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99CCFF"/>
          </w:tcPr>
          <w:p w14:paraId="414914D2" w14:textId="77777777" w:rsidR="00E33732" w:rsidRPr="00AC06E2" w:rsidRDefault="00E33732" w:rsidP="00AC06E2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Wpływ na pozostałe obszary</w:t>
            </w:r>
          </w:p>
        </w:tc>
      </w:tr>
      <w:tr w:rsidR="00E33732" w:rsidRPr="00AC06E2" w14:paraId="6BC0E396" w14:textId="77777777" w:rsidTr="00470EDD">
        <w:trPr>
          <w:trHeight w:val="1031"/>
          <w:jc w:val="center"/>
        </w:trPr>
        <w:tc>
          <w:tcPr>
            <w:tcW w:w="3537" w:type="dxa"/>
            <w:gridSpan w:val="3"/>
            <w:shd w:val="clear" w:color="auto" w:fill="FFFFFF"/>
          </w:tcPr>
          <w:p w14:paraId="64A5F699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środowisko naturalne</w:t>
            </w:r>
          </w:p>
          <w:p w14:paraId="4DF22951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sytuacja i rozwój regionalny</w:t>
            </w:r>
          </w:p>
          <w:p w14:paraId="64C8C4AE" w14:textId="3C79EA5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spacing w:val="-2"/>
                <w:sz w:val="20"/>
                <w:szCs w:val="20"/>
              </w:rPr>
              <w:t>sądy powszechne, administracyjne lub wojskowe</w:t>
            </w:r>
          </w:p>
        </w:tc>
        <w:tc>
          <w:tcPr>
            <w:tcW w:w="3818" w:type="dxa"/>
            <w:gridSpan w:val="12"/>
            <w:shd w:val="clear" w:color="auto" w:fill="FFFFFF"/>
          </w:tcPr>
          <w:p w14:paraId="7E4C7EAD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demografia</w:t>
            </w:r>
          </w:p>
          <w:p w14:paraId="57A4B3F3" w14:textId="77777777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mienie państwowe</w:t>
            </w:r>
          </w:p>
          <w:p w14:paraId="3D2C7EDD" w14:textId="61C0AAFC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inne: 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980" w:type="dxa"/>
            <w:gridSpan w:val="10"/>
            <w:shd w:val="clear" w:color="auto" w:fill="FFFFFF"/>
          </w:tcPr>
          <w:p w14:paraId="7F60C1FD" w14:textId="19B8F04A" w:rsidR="00E33732" w:rsidRPr="00AC06E2" w:rsidRDefault="00863E56" w:rsidP="00AC06E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="00E33732"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informatyzacja</w:t>
            </w:r>
          </w:p>
          <w:p w14:paraId="18075126" w14:textId="3DFEFCC6" w:rsidR="00E33732" w:rsidRPr="00AC06E2" w:rsidRDefault="00E33732" w:rsidP="00AC06E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AC06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zdrowie</w:t>
            </w:r>
          </w:p>
        </w:tc>
      </w:tr>
      <w:tr w:rsidR="00E33732" w:rsidRPr="00AC06E2" w14:paraId="4070D5B7" w14:textId="77777777" w:rsidTr="00823BD6">
        <w:trPr>
          <w:trHeight w:val="367"/>
          <w:jc w:val="center"/>
        </w:trPr>
        <w:tc>
          <w:tcPr>
            <w:tcW w:w="11335" w:type="dxa"/>
            <w:gridSpan w:val="25"/>
            <w:shd w:val="clear" w:color="auto" w:fill="FFFFFF"/>
            <w:vAlign w:val="center"/>
          </w:tcPr>
          <w:p w14:paraId="18BA5C3A" w14:textId="21C8EAD3" w:rsidR="00701925" w:rsidRPr="00AC06E2" w:rsidRDefault="009D7F48" w:rsidP="00AC06E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Rozporządzenie przez regulację zakresu </w:t>
            </w:r>
            <w:r w:rsidR="003F7545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pozytywnie wpływa na zdrowi</w:t>
            </w:r>
            <w:r w:rsidR="00D73E4B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e</w:t>
            </w:r>
            <w:r w:rsidR="003F7545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społeczeństwa w sytuacji </w:t>
            </w:r>
            <w:r w:rsidR="003F7545" w:rsidRPr="008756D9">
              <w:rPr>
                <w:rFonts w:ascii="Times New Roman" w:hAnsi="Times New Roman"/>
                <w:sz w:val="20"/>
                <w:szCs w:val="20"/>
              </w:rPr>
              <w:t>wystąpienia zagrożenia epidemicznego lub epidemii.</w:t>
            </w:r>
          </w:p>
        </w:tc>
      </w:tr>
      <w:tr w:rsidR="00E33732" w:rsidRPr="00AC06E2" w14:paraId="45CE3140" w14:textId="77777777" w:rsidTr="00BF36AF">
        <w:trPr>
          <w:trHeight w:val="380"/>
          <w:jc w:val="center"/>
        </w:trPr>
        <w:tc>
          <w:tcPr>
            <w:tcW w:w="11335" w:type="dxa"/>
            <w:gridSpan w:val="25"/>
            <w:shd w:val="clear" w:color="auto" w:fill="99CCFF"/>
          </w:tcPr>
          <w:p w14:paraId="43C3B39C" w14:textId="77777777" w:rsidR="00E33732" w:rsidRPr="00AC06E2" w:rsidRDefault="00E33732" w:rsidP="00AC06E2">
            <w:pPr>
              <w:numPr>
                <w:ilvl w:val="0"/>
                <w:numId w:val="3"/>
              </w:numPr>
              <w:spacing w:line="240" w:lineRule="auto"/>
              <w:ind w:left="599" w:hanging="50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Planowane wykonanie przepisów aktu prawnego</w:t>
            </w:r>
          </w:p>
        </w:tc>
      </w:tr>
      <w:tr w:rsidR="00E33732" w:rsidRPr="00AC06E2" w14:paraId="6130F174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FFFFFF"/>
          </w:tcPr>
          <w:p w14:paraId="12444C54" w14:textId="47841D61" w:rsidR="00E33732" w:rsidRPr="00AC06E2" w:rsidRDefault="00E33732" w:rsidP="00495721">
            <w:pPr>
              <w:pStyle w:val="ARTartustawynprozporzdzenia"/>
              <w:ind w:firstLine="0"/>
            </w:pPr>
            <w:r w:rsidRPr="001D2192">
              <w:rPr>
                <w:rFonts w:ascii="Times New Roman" w:hAnsi="Times New Roman" w:cs="Times New Roman"/>
                <w:bCs/>
                <w:spacing w:val="-2"/>
                <w:sz w:val="20"/>
              </w:rPr>
              <w:t xml:space="preserve">Rozporządzenie wejdzie w życie </w:t>
            </w:r>
            <w:r w:rsidR="001D2192" w:rsidRPr="001D2192">
              <w:rPr>
                <w:rFonts w:ascii="Times New Roman" w:hAnsi="Times New Roman" w:cs="Times New Roman"/>
                <w:sz w:val="20"/>
              </w:rPr>
              <w:t>po upływie 14 dni od dnia ogłoszenia.</w:t>
            </w:r>
          </w:p>
        </w:tc>
      </w:tr>
      <w:tr w:rsidR="00E33732" w:rsidRPr="00AC06E2" w14:paraId="359CF093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99CCFF"/>
          </w:tcPr>
          <w:p w14:paraId="2DABDF29" w14:textId="67352271" w:rsidR="00E33732" w:rsidRPr="00AC06E2" w:rsidRDefault="00E33732" w:rsidP="00AC06E2">
            <w:pPr>
              <w:numPr>
                <w:ilvl w:val="0"/>
                <w:numId w:val="3"/>
              </w:numPr>
              <w:spacing w:line="240" w:lineRule="auto"/>
              <w:ind w:left="599" w:hanging="502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W jaki sposób i kiedy nastąpi ewaluacja efektów projektu oraz jakie mierniki zostaną zastosowane?</w:t>
            </w:r>
          </w:p>
        </w:tc>
      </w:tr>
      <w:tr w:rsidR="00E33732" w:rsidRPr="00AC06E2" w14:paraId="2AA9FC86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FFFFFF"/>
          </w:tcPr>
          <w:p w14:paraId="60C61895" w14:textId="61F72F90" w:rsidR="00E33732" w:rsidRPr="00AC06E2" w:rsidRDefault="00E33732" w:rsidP="00AC06E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Nie planuje się ewaluacji efektów projektowanego rozporządzenia z uwagi na utrzymanie obowiązków </w:t>
            </w:r>
            <w:r w:rsidR="00F113D4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w sytuacji </w:t>
            </w:r>
            <w:r w:rsidR="00F113D4" w:rsidRPr="008756D9">
              <w:rPr>
                <w:rFonts w:ascii="Times New Roman" w:hAnsi="Times New Roman"/>
                <w:sz w:val="20"/>
                <w:szCs w:val="20"/>
              </w:rPr>
              <w:t>wystąpienia zagrożenia epidemicznego lub epidemii.</w:t>
            </w:r>
          </w:p>
        </w:tc>
      </w:tr>
      <w:tr w:rsidR="00E33732" w:rsidRPr="00AC06E2" w14:paraId="58D4B5AE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99CCFF"/>
          </w:tcPr>
          <w:p w14:paraId="564965D6" w14:textId="77777777" w:rsidR="00E33732" w:rsidRPr="00AC06E2" w:rsidRDefault="00E33732" w:rsidP="00AC06E2">
            <w:pPr>
              <w:numPr>
                <w:ilvl w:val="0"/>
                <w:numId w:val="30"/>
              </w:numPr>
              <w:spacing w:line="240" w:lineRule="auto"/>
              <w:ind w:left="599" w:hanging="502"/>
              <w:jc w:val="both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AC06E2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Załączniki </w:t>
            </w:r>
            <w:r w:rsidRPr="00AC06E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(istotne dokumenty źródłowe, badania, analizy itp.</w:t>
            </w:r>
            <w:r w:rsidRPr="00AC06E2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) </w:t>
            </w:r>
          </w:p>
        </w:tc>
      </w:tr>
      <w:tr w:rsidR="00601FCD" w:rsidRPr="00AC06E2" w14:paraId="5CD9808D" w14:textId="77777777" w:rsidTr="00BF36AF">
        <w:trPr>
          <w:trHeight w:val="142"/>
          <w:jc w:val="center"/>
        </w:trPr>
        <w:tc>
          <w:tcPr>
            <w:tcW w:w="11335" w:type="dxa"/>
            <w:gridSpan w:val="25"/>
            <w:shd w:val="clear" w:color="auto" w:fill="99CCFF"/>
          </w:tcPr>
          <w:p w14:paraId="0D7501FA" w14:textId="79503F31" w:rsidR="00601FCD" w:rsidRPr="00495721" w:rsidRDefault="00601FCD" w:rsidP="00495721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</w:rPr>
            </w:pPr>
            <w:r w:rsidRPr="00495721">
              <w:rPr>
                <w:rFonts w:ascii="Times New Roman" w:hAnsi="Times New Roman"/>
                <w:bCs/>
                <w:color w:val="000000"/>
                <w:spacing w:val="-2"/>
                <w:sz w:val="20"/>
                <w:szCs w:val="20"/>
              </w:rPr>
              <w:t>Brak</w:t>
            </w:r>
          </w:p>
        </w:tc>
      </w:tr>
    </w:tbl>
    <w:p w14:paraId="0854A671" w14:textId="77777777" w:rsidR="006176ED" w:rsidRPr="00AC06E2" w:rsidRDefault="009D0655" w:rsidP="00AC06E2">
      <w:pPr>
        <w:pStyle w:val="Nagwek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AC06E2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176ED" w:rsidRPr="00AC06E2" w:rsidSect="00371C25">
      <w:footerReference w:type="default" r:id="rId9"/>
      <w:pgSz w:w="11906" w:h="16838"/>
      <w:pgMar w:top="568" w:right="707" w:bottom="568" w:left="720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DCC4" w14:textId="77777777" w:rsidR="006150E5" w:rsidRDefault="006150E5" w:rsidP="00044739">
      <w:pPr>
        <w:spacing w:line="240" w:lineRule="auto"/>
      </w:pPr>
      <w:r>
        <w:separator/>
      </w:r>
    </w:p>
  </w:endnote>
  <w:endnote w:type="continuationSeparator" w:id="0">
    <w:p w14:paraId="199EC687" w14:textId="77777777" w:rsidR="006150E5" w:rsidRDefault="006150E5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1526824809"/>
      <w:docPartObj>
        <w:docPartGallery w:val="Page Numbers (Bottom of Page)"/>
        <w:docPartUnique/>
      </w:docPartObj>
    </w:sdtPr>
    <w:sdtEndPr/>
    <w:sdtContent>
      <w:p w14:paraId="14B53C81" w14:textId="00779F0E" w:rsidR="00371C25" w:rsidRPr="00371C25" w:rsidRDefault="00371C25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371C25">
          <w:rPr>
            <w:rFonts w:ascii="Times New Roman" w:hAnsi="Times New Roman"/>
            <w:sz w:val="24"/>
            <w:szCs w:val="24"/>
          </w:rPr>
          <w:fldChar w:fldCharType="begin"/>
        </w:r>
        <w:r w:rsidRPr="00371C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71C25">
          <w:rPr>
            <w:rFonts w:ascii="Times New Roman" w:hAnsi="Times New Roman"/>
            <w:sz w:val="24"/>
            <w:szCs w:val="24"/>
          </w:rPr>
          <w:fldChar w:fldCharType="separate"/>
        </w:r>
        <w:r w:rsidR="00902F43">
          <w:rPr>
            <w:rFonts w:ascii="Times New Roman" w:hAnsi="Times New Roman"/>
            <w:noProof/>
            <w:sz w:val="24"/>
            <w:szCs w:val="24"/>
          </w:rPr>
          <w:t>3</w:t>
        </w:r>
        <w:r w:rsidRPr="00371C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5171DC5" w14:textId="77777777" w:rsidR="00371C25" w:rsidRPr="00371C25" w:rsidRDefault="00371C25">
    <w:pPr>
      <w:pStyle w:val="Stopka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FAF4" w14:textId="77777777" w:rsidR="006150E5" w:rsidRDefault="006150E5" w:rsidP="00044739">
      <w:pPr>
        <w:spacing w:line="240" w:lineRule="auto"/>
      </w:pPr>
      <w:r>
        <w:separator/>
      </w:r>
    </w:p>
  </w:footnote>
  <w:footnote w:type="continuationSeparator" w:id="0">
    <w:p w14:paraId="64247B48" w14:textId="77777777" w:rsidR="006150E5" w:rsidRDefault="006150E5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671"/>
    <w:multiLevelType w:val="hybridMultilevel"/>
    <w:tmpl w:val="C854F8B0"/>
    <w:lvl w:ilvl="0" w:tplc="04150011">
      <w:start w:val="1"/>
      <w:numFmt w:val="decimal"/>
      <w:lvlText w:val="%1)"/>
      <w:lvlJc w:val="left"/>
      <w:pPr>
        <w:ind w:left="-432" w:hanging="360"/>
      </w:p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1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7FC6"/>
    <w:multiLevelType w:val="hybridMultilevel"/>
    <w:tmpl w:val="AF107B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6DE6"/>
    <w:multiLevelType w:val="hybridMultilevel"/>
    <w:tmpl w:val="A7EECE00"/>
    <w:lvl w:ilvl="0" w:tplc="CB1807E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6" w15:restartNumberingAfterBreak="0">
    <w:nsid w:val="17B53A19"/>
    <w:multiLevelType w:val="hybridMultilevel"/>
    <w:tmpl w:val="031C83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BF14ED"/>
    <w:multiLevelType w:val="hybridMultilevel"/>
    <w:tmpl w:val="0A3AAA58"/>
    <w:lvl w:ilvl="0" w:tplc="EDE29D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4272B9"/>
    <w:multiLevelType w:val="hybridMultilevel"/>
    <w:tmpl w:val="09880A08"/>
    <w:lvl w:ilvl="0" w:tplc="04150011">
      <w:start w:val="1"/>
      <w:numFmt w:val="decimal"/>
      <w:lvlText w:val="%1)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 w15:restartNumberingAfterBreak="0">
    <w:nsid w:val="259D3EB6"/>
    <w:multiLevelType w:val="hybridMultilevel"/>
    <w:tmpl w:val="7D966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0625"/>
    <w:multiLevelType w:val="hybridMultilevel"/>
    <w:tmpl w:val="ED3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317A5"/>
    <w:multiLevelType w:val="hybridMultilevel"/>
    <w:tmpl w:val="7012DC4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38456061"/>
    <w:multiLevelType w:val="hybridMultilevel"/>
    <w:tmpl w:val="45C8692A"/>
    <w:lvl w:ilvl="0" w:tplc="CB1807E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06663"/>
    <w:multiLevelType w:val="hybridMultilevel"/>
    <w:tmpl w:val="23748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E13A9"/>
    <w:multiLevelType w:val="hybridMultilevel"/>
    <w:tmpl w:val="BB3C7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2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E5B6D0A"/>
    <w:multiLevelType w:val="hybridMultilevel"/>
    <w:tmpl w:val="EB0A9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6" w15:restartNumberingAfterBreak="0">
    <w:nsid w:val="4B635881"/>
    <w:multiLevelType w:val="hybridMultilevel"/>
    <w:tmpl w:val="F40AA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429EC"/>
    <w:multiLevelType w:val="hybridMultilevel"/>
    <w:tmpl w:val="17B00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3174E"/>
    <w:multiLevelType w:val="hybridMultilevel"/>
    <w:tmpl w:val="93B62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3A47793"/>
    <w:multiLevelType w:val="hybridMultilevel"/>
    <w:tmpl w:val="23748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0E05C1"/>
    <w:multiLevelType w:val="hybridMultilevel"/>
    <w:tmpl w:val="D7206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636F6BEB"/>
    <w:multiLevelType w:val="hybridMultilevel"/>
    <w:tmpl w:val="DD44F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17781"/>
    <w:multiLevelType w:val="hybridMultilevel"/>
    <w:tmpl w:val="09880A08"/>
    <w:lvl w:ilvl="0" w:tplc="04150011">
      <w:start w:val="1"/>
      <w:numFmt w:val="decimal"/>
      <w:lvlText w:val="%1)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9" w15:restartNumberingAfterBreak="0">
    <w:nsid w:val="667E4D49"/>
    <w:multiLevelType w:val="hybridMultilevel"/>
    <w:tmpl w:val="B87AB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334AC7"/>
    <w:multiLevelType w:val="hybridMultilevel"/>
    <w:tmpl w:val="8A6E0B36"/>
    <w:lvl w:ilvl="0" w:tplc="0415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526336"/>
    <w:multiLevelType w:val="hybridMultilevel"/>
    <w:tmpl w:val="BF66461E"/>
    <w:lvl w:ilvl="0" w:tplc="EDE29DFC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929106B"/>
    <w:multiLevelType w:val="hybridMultilevel"/>
    <w:tmpl w:val="CE4CE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24771651">
    <w:abstractNumId w:val="8"/>
  </w:num>
  <w:num w:numId="2" w16cid:durableId="2088572850">
    <w:abstractNumId w:val="1"/>
  </w:num>
  <w:num w:numId="3" w16cid:durableId="1798376250">
    <w:abstractNumId w:val="18"/>
  </w:num>
  <w:num w:numId="4" w16cid:durableId="979698955">
    <w:abstractNumId w:val="35"/>
  </w:num>
  <w:num w:numId="5" w16cid:durableId="811095379">
    <w:abstractNumId w:val="4"/>
  </w:num>
  <w:num w:numId="6" w16cid:durableId="6644151">
    <w:abstractNumId w:val="14"/>
  </w:num>
  <w:num w:numId="7" w16cid:durableId="1880704199">
    <w:abstractNumId w:val="24"/>
  </w:num>
  <w:num w:numId="8" w16cid:durableId="1826971198">
    <w:abstractNumId w:val="9"/>
  </w:num>
  <w:num w:numId="9" w16cid:durableId="144787309">
    <w:abstractNumId w:val="29"/>
  </w:num>
  <w:num w:numId="10" w16cid:durableId="9184149">
    <w:abstractNumId w:val="22"/>
  </w:num>
  <w:num w:numId="11" w16cid:durableId="1862667389">
    <w:abstractNumId w:val="25"/>
  </w:num>
  <w:num w:numId="12" w16cid:durableId="1524586641">
    <w:abstractNumId w:val="5"/>
  </w:num>
  <w:num w:numId="13" w16cid:durableId="881745382">
    <w:abstractNumId w:val="21"/>
  </w:num>
  <w:num w:numId="14" w16cid:durableId="2071418181">
    <w:abstractNumId w:val="36"/>
  </w:num>
  <w:num w:numId="15" w16cid:durableId="674919632">
    <w:abstractNumId w:val="32"/>
  </w:num>
  <w:num w:numId="16" w16cid:durableId="1556310411">
    <w:abstractNumId w:val="34"/>
  </w:num>
  <w:num w:numId="17" w16cid:durableId="1983342092">
    <w:abstractNumId w:val="10"/>
  </w:num>
  <w:num w:numId="18" w16cid:durableId="510527317">
    <w:abstractNumId w:val="43"/>
  </w:num>
  <w:num w:numId="19" w16cid:durableId="1757048772">
    <w:abstractNumId w:val="44"/>
  </w:num>
  <w:num w:numId="20" w16cid:durableId="1555192160">
    <w:abstractNumId w:val="33"/>
  </w:num>
  <w:num w:numId="21" w16cid:durableId="1069696960">
    <w:abstractNumId w:val="12"/>
  </w:num>
  <w:num w:numId="22" w16cid:durableId="1854107895">
    <w:abstractNumId w:val="23"/>
  </w:num>
  <w:num w:numId="23" w16cid:durableId="1433667408">
    <w:abstractNumId w:val="31"/>
  </w:num>
  <w:num w:numId="24" w16cid:durableId="1887444912">
    <w:abstractNumId w:val="6"/>
  </w:num>
  <w:num w:numId="25" w16cid:durableId="1635940533">
    <w:abstractNumId w:val="7"/>
  </w:num>
  <w:num w:numId="26" w16cid:durableId="878474474">
    <w:abstractNumId w:val="41"/>
  </w:num>
  <w:num w:numId="27" w16cid:durableId="1524979156">
    <w:abstractNumId w:val="42"/>
  </w:num>
  <w:num w:numId="28" w16cid:durableId="572009342">
    <w:abstractNumId w:val="20"/>
  </w:num>
  <w:num w:numId="29" w16cid:durableId="1125855651">
    <w:abstractNumId w:val="13"/>
  </w:num>
  <w:num w:numId="30" w16cid:durableId="319581730">
    <w:abstractNumId w:val="17"/>
  </w:num>
  <w:num w:numId="31" w16cid:durableId="896939860">
    <w:abstractNumId w:val="40"/>
  </w:num>
  <w:num w:numId="32" w16cid:durableId="1724328249">
    <w:abstractNumId w:val="37"/>
  </w:num>
  <w:num w:numId="33" w16cid:durableId="707994955">
    <w:abstractNumId w:val="19"/>
  </w:num>
  <w:num w:numId="34" w16cid:durableId="1978803124">
    <w:abstractNumId w:val="0"/>
  </w:num>
  <w:num w:numId="35" w16cid:durableId="2060399056">
    <w:abstractNumId w:val="30"/>
  </w:num>
  <w:num w:numId="36" w16cid:durableId="1469084431">
    <w:abstractNumId w:val="11"/>
  </w:num>
  <w:num w:numId="37" w16cid:durableId="920992342">
    <w:abstractNumId w:val="38"/>
  </w:num>
  <w:num w:numId="38" w16cid:durableId="1368987482">
    <w:abstractNumId w:val="3"/>
  </w:num>
  <w:num w:numId="39" w16cid:durableId="889540378">
    <w:abstractNumId w:val="26"/>
  </w:num>
  <w:num w:numId="40" w16cid:durableId="1159418191">
    <w:abstractNumId w:val="27"/>
  </w:num>
  <w:num w:numId="41" w16cid:durableId="1288319706">
    <w:abstractNumId w:val="15"/>
  </w:num>
  <w:num w:numId="42" w16cid:durableId="1073357649">
    <w:abstractNumId w:val="28"/>
  </w:num>
  <w:num w:numId="43" w16cid:durableId="160049670">
    <w:abstractNumId w:val="39"/>
  </w:num>
  <w:num w:numId="44" w16cid:durableId="1956670512">
    <w:abstractNumId w:val="16"/>
  </w:num>
  <w:num w:numId="45" w16cid:durableId="59363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C6A"/>
    <w:rsid w:val="00005A0E"/>
    <w:rsid w:val="00005E0C"/>
    <w:rsid w:val="0000681E"/>
    <w:rsid w:val="000074BC"/>
    <w:rsid w:val="00011F07"/>
    <w:rsid w:val="00012D11"/>
    <w:rsid w:val="00012F3A"/>
    <w:rsid w:val="00013780"/>
    <w:rsid w:val="00013EB5"/>
    <w:rsid w:val="00014E95"/>
    <w:rsid w:val="00015B3F"/>
    <w:rsid w:val="00015C73"/>
    <w:rsid w:val="00017B36"/>
    <w:rsid w:val="0002260E"/>
    <w:rsid w:val="00023836"/>
    <w:rsid w:val="00024DD6"/>
    <w:rsid w:val="00025E90"/>
    <w:rsid w:val="00030876"/>
    <w:rsid w:val="00031685"/>
    <w:rsid w:val="00031EF4"/>
    <w:rsid w:val="00032400"/>
    <w:rsid w:val="000353CC"/>
    <w:rsid w:val="000356A9"/>
    <w:rsid w:val="00035A36"/>
    <w:rsid w:val="000363D8"/>
    <w:rsid w:val="0003779E"/>
    <w:rsid w:val="00037BA2"/>
    <w:rsid w:val="00040467"/>
    <w:rsid w:val="00043839"/>
    <w:rsid w:val="00044138"/>
    <w:rsid w:val="00044739"/>
    <w:rsid w:val="00044AF2"/>
    <w:rsid w:val="00045C11"/>
    <w:rsid w:val="00046C47"/>
    <w:rsid w:val="00047CAB"/>
    <w:rsid w:val="00050EAA"/>
    <w:rsid w:val="00051637"/>
    <w:rsid w:val="00052CEE"/>
    <w:rsid w:val="0005442F"/>
    <w:rsid w:val="00054433"/>
    <w:rsid w:val="00056681"/>
    <w:rsid w:val="000578B4"/>
    <w:rsid w:val="00060471"/>
    <w:rsid w:val="0006062A"/>
    <w:rsid w:val="000643C0"/>
    <w:rsid w:val="000648A7"/>
    <w:rsid w:val="00064DB9"/>
    <w:rsid w:val="0006605A"/>
    <w:rsid w:val="0006618B"/>
    <w:rsid w:val="000670C0"/>
    <w:rsid w:val="00070792"/>
    <w:rsid w:val="00071B99"/>
    <w:rsid w:val="00072ED8"/>
    <w:rsid w:val="00074121"/>
    <w:rsid w:val="00074659"/>
    <w:rsid w:val="000756E5"/>
    <w:rsid w:val="0007704E"/>
    <w:rsid w:val="000801F9"/>
    <w:rsid w:val="00080EC8"/>
    <w:rsid w:val="00081B1A"/>
    <w:rsid w:val="00083CAD"/>
    <w:rsid w:val="00083D50"/>
    <w:rsid w:val="0008495D"/>
    <w:rsid w:val="00085FB5"/>
    <w:rsid w:val="00090178"/>
    <w:rsid w:val="00091FE7"/>
    <w:rsid w:val="000944AC"/>
    <w:rsid w:val="00094CB9"/>
    <w:rsid w:val="00094FF8"/>
    <w:rsid w:val="000956B2"/>
    <w:rsid w:val="000969E7"/>
    <w:rsid w:val="00096F7F"/>
    <w:rsid w:val="000A0B3E"/>
    <w:rsid w:val="000A125E"/>
    <w:rsid w:val="000A1414"/>
    <w:rsid w:val="000A1EBE"/>
    <w:rsid w:val="000A23DE"/>
    <w:rsid w:val="000A4020"/>
    <w:rsid w:val="000A57D4"/>
    <w:rsid w:val="000A5953"/>
    <w:rsid w:val="000A6971"/>
    <w:rsid w:val="000A79B4"/>
    <w:rsid w:val="000B1EE0"/>
    <w:rsid w:val="000B36AA"/>
    <w:rsid w:val="000B3C40"/>
    <w:rsid w:val="000B4100"/>
    <w:rsid w:val="000B5246"/>
    <w:rsid w:val="000B54FB"/>
    <w:rsid w:val="000B71DD"/>
    <w:rsid w:val="000C0042"/>
    <w:rsid w:val="000C0468"/>
    <w:rsid w:val="000C086F"/>
    <w:rsid w:val="000C14EA"/>
    <w:rsid w:val="000C2616"/>
    <w:rsid w:val="000C26F4"/>
    <w:rsid w:val="000C29B0"/>
    <w:rsid w:val="000C396C"/>
    <w:rsid w:val="000C53D9"/>
    <w:rsid w:val="000C5B2D"/>
    <w:rsid w:val="000C66CC"/>
    <w:rsid w:val="000C76FC"/>
    <w:rsid w:val="000C7BE3"/>
    <w:rsid w:val="000C7D73"/>
    <w:rsid w:val="000D0512"/>
    <w:rsid w:val="000D12C3"/>
    <w:rsid w:val="000D299A"/>
    <w:rsid w:val="000D38FC"/>
    <w:rsid w:val="000D461D"/>
    <w:rsid w:val="000D4D90"/>
    <w:rsid w:val="000D5772"/>
    <w:rsid w:val="000D582E"/>
    <w:rsid w:val="000D5B7E"/>
    <w:rsid w:val="000D7897"/>
    <w:rsid w:val="000E0E10"/>
    <w:rsid w:val="000E1B75"/>
    <w:rsid w:val="000E2D10"/>
    <w:rsid w:val="000E4AAE"/>
    <w:rsid w:val="000E579E"/>
    <w:rsid w:val="000E5A3B"/>
    <w:rsid w:val="000E728E"/>
    <w:rsid w:val="000F0590"/>
    <w:rsid w:val="000F16F7"/>
    <w:rsid w:val="000F3204"/>
    <w:rsid w:val="000F4376"/>
    <w:rsid w:val="000F54AF"/>
    <w:rsid w:val="000F60C4"/>
    <w:rsid w:val="000F6D53"/>
    <w:rsid w:val="000F73F5"/>
    <w:rsid w:val="00100E68"/>
    <w:rsid w:val="00102FD4"/>
    <w:rsid w:val="00103B6B"/>
    <w:rsid w:val="00103C05"/>
    <w:rsid w:val="001043DD"/>
    <w:rsid w:val="0010548B"/>
    <w:rsid w:val="00105DFA"/>
    <w:rsid w:val="00106372"/>
    <w:rsid w:val="001072D1"/>
    <w:rsid w:val="001075C6"/>
    <w:rsid w:val="00110867"/>
    <w:rsid w:val="00111E8B"/>
    <w:rsid w:val="00113966"/>
    <w:rsid w:val="00113DE5"/>
    <w:rsid w:val="00113F07"/>
    <w:rsid w:val="0011523F"/>
    <w:rsid w:val="0011621D"/>
    <w:rsid w:val="00116D58"/>
    <w:rsid w:val="00117017"/>
    <w:rsid w:val="00117104"/>
    <w:rsid w:val="00120E74"/>
    <w:rsid w:val="00121F13"/>
    <w:rsid w:val="00123B2B"/>
    <w:rsid w:val="00124BFA"/>
    <w:rsid w:val="00125EB1"/>
    <w:rsid w:val="00126621"/>
    <w:rsid w:val="00126FEC"/>
    <w:rsid w:val="00127B2B"/>
    <w:rsid w:val="00130E8E"/>
    <w:rsid w:val="0013216E"/>
    <w:rsid w:val="00133395"/>
    <w:rsid w:val="001401B5"/>
    <w:rsid w:val="00141426"/>
    <w:rsid w:val="001422B9"/>
    <w:rsid w:val="001422ED"/>
    <w:rsid w:val="00142CE9"/>
    <w:rsid w:val="00142E2C"/>
    <w:rsid w:val="001445AE"/>
    <w:rsid w:val="001453B3"/>
    <w:rsid w:val="0014665F"/>
    <w:rsid w:val="00152FAD"/>
    <w:rsid w:val="00153464"/>
    <w:rsid w:val="00153DDA"/>
    <w:rsid w:val="001541B3"/>
    <w:rsid w:val="00155B15"/>
    <w:rsid w:val="00156822"/>
    <w:rsid w:val="00157307"/>
    <w:rsid w:val="00157FC7"/>
    <w:rsid w:val="001625BE"/>
    <w:rsid w:val="00162D3B"/>
    <w:rsid w:val="00163363"/>
    <w:rsid w:val="001643A4"/>
    <w:rsid w:val="0016506A"/>
    <w:rsid w:val="00166722"/>
    <w:rsid w:val="00172616"/>
    <w:rsid w:val="001727BB"/>
    <w:rsid w:val="00172F16"/>
    <w:rsid w:val="0017756B"/>
    <w:rsid w:val="00177963"/>
    <w:rsid w:val="00180D25"/>
    <w:rsid w:val="00181693"/>
    <w:rsid w:val="001821D8"/>
    <w:rsid w:val="0018246C"/>
    <w:rsid w:val="0018318D"/>
    <w:rsid w:val="0018572C"/>
    <w:rsid w:val="00185830"/>
    <w:rsid w:val="0018688B"/>
    <w:rsid w:val="00187E79"/>
    <w:rsid w:val="00187F0D"/>
    <w:rsid w:val="00192CC5"/>
    <w:rsid w:val="00193964"/>
    <w:rsid w:val="00194494"/>
    <w:rsid w:val="00195059"/>
    <w:rsid w:val="001956A7"/>
    <w:rsid w:val="001965B5"/>
    <w:rsid w:val="001974AC"/>
    <w:rsid w:val="001977C5"/>
    <w:rsid w:val="001A118A"/>
    <w:rsid w:val="001A1C29"/>
    <w:rsid w:val="001A2165"/>
    <w:rsid w:val="001A27F4"/>
    <w:rsid w:val="001A2A52"/>
    <w:rsid w:val="001A2D95"/>
    <w:rsid w:val="001A2F33"/>
    <w:rsid w:val="001A2F38"/>
    <w:rsid w:val="001A31D9"/>
    <w:rsid w:val="001A65C2"/>
    <w:rsid w:val="001A6C35"/>
    <w:rsid w:val="001B0278"/>
    <w:rsid w:val="001B04A3"/>
    <w:rsid w:val="001B0AB3"/>
    <w:rsid w:val="001B0C7D"/>
    <w:rsid w:val="001B3460"/>
    <w:rsid w:val="001B3D2D"/>
    <w:rsid w:val="001B4CA1"/>
    <w:rsid w:val="001B55C1"/>
    <w:rsid w:val="001B67D1"/>
    <w:rsid w:val="001B6A14"/>
    <w:rsid w:val="001B75D8"/>
    <w:rsid w:val="001B7D92"/>
    <w:rsid w:val="001C0224"/>
    <w:rsid w:val="001C1060"/>
    <w:rsid w:val="001C1C4D"/>
    <w:rsid w:val="001C2736"/>
    <w:rsid w:val="001C30CD"/>
    <w:rsid w:val="001C3C63"/>
    <w:rsid w:val="001C52FF"/>
    <w:rsid w:val="001C794A"/>
    <w:rsid w:val="001D136C"/>
    <w:rsid w:val="001D2192"/>
    <w:rsid w:val="001D3910"/>
    <w:rsid w:val="001D3E2B"/>
    <w:rsid w:val="001D420A"/>
    <w:rsid w:val="001D4732"/>
    <w:rsid w:val="001D4C84"/>
    <w:rsid w:val="001D5FBF"/>
    <w:rsid w:val="001D6000"/>
    <w:rsid w:val="001D6A3C"/>
    <w:rsid w:val="001D6D51"/>
    <w:rsid w:val="001D7718"/>
    <w:rsid w:val="001D7934"/>
    <w:rsid w:val="001E009D"/>
    <w:rsid w:val="001E00F4"/>
    <w:rsid w:val="001E1B21"/>
    <w:rsid w:val="001E2A7E"/>
    <w:rsid w:val="001E35E7"/>
    <w:rsid w:val="001E4768"/>
    <w:rsid w:val="001E4952"/>
    <w:rsid w:val="001E6028"/>
    <w:rsid w:val="001E78D7"/>
    <w:rsid w:val="001F057B"/>
    <w:rsid w:val="001F224B"/>
    <w:rsid w:val="001F5CB8"/>
    <w:rsid w:val="001F5CC8"/>
    <w:rsid w:val="001F653A"/>
    <w:rsid w:val="001F6979"/>
    <w:rsid w:val="001F7F7E"/>
    <w:rsid w:val="0020052D"/>
    <w:rsid w:val="00200D3C"/>
    <w:rsid w:val="00202BC6"/>
    <w:rsid w:val="00204D49"/>
    <w:rsid w:val="00204D97"/>
    <w:rsid w:val="00205141"/>
    <w:rsid w:val="0020516B"/>
    <w:rsid w:val="00213559"/>
    <w:rsid w:val="002139D8"/>
    <w:rsid w:val="00213C34"/>
    <w:rsid w:val="00213EFD"/>
    <w:rsid w:val="002140E4"/>
    <w:rsid w:val="0021472C"/>
    <w:rsid w:val="0021687E"/>
    <w:rsid w:val="002172F1"/>
    <w:rsid w:val="00217E40"/>
    <w:rsid w:val="00220502"/>
    <w:rsid w:val="0022397B"/>
    <w:rsid w:val="00223C7B"/>
    <w:rsid w:val="00224AB1"/>
    <w:rsid w:val="00224B9E"/>
    <w:rsid w:val="002250C1"/>
    <w:rsid w:val="00225286"/>
    <w:rsid w:val="002259BA"/>
    <w:rsid w:val="0022687A"/>
    <w:rsid w:val="00226DCE"/>
    <w:rsid w:val="00230728"/>
    <w:rsid w:val="00231357"/>
    <w:rsid w:val="002316CE"/>
    <w:rsid w:val="0023369E"/>
    <w:rsid w:val="00234040"/>
    <w:rsid w:val="00235CD2"/>
    <w:rsid w:val="00236D44"/>
    <w:rsid w:val="00240304"/>
    <w:rsid w:val="00241897"/>
    <w:rsid w:val="002422E0"/>
    <w:rsid w:val="0024238F"/>
    <w:rsid w:val="00243AFC"/>
    <w:rsid w:val="00245320"/>
    <w:rsid w:val="00246786"/>
    <w:rsid w:val="00252023"/>
    <w:rsid w:val="0025269B"/>
    <w:rsid w:val="0025374F"/>
    <w:rsid w:val="00253E84"/>
    <w:rsid w:val="00254DED"/>
    <w:rsid w:val="00255619"/>
    <w:rsid w:val="002557E2"/>
    <w:rsid w:val="00255DAD"/>
    <w:rsid w:val="00256108"/>
    <w:rsid w:val="00256331"/>
    <w:rsid w:val="00260F33"/>
    <w:rsid w:val="002613BD"/>
    <w:rsid w:val="002624F1"/>
    <w:rsid w:val="002634FE"/>
    <w:rsid w:val="00264111"/>
    <w:rsid w:val="002645A6"/>
    <w:rsid w:val="00266DCC"/>
    <w:rsid w:val="002670C5"/>
    <w:rsid w:val="002708A0"/>
    <w:rsid w:val="00270C81"/>
    <w:rsid w:val="00270ECB"/>
    <w:rsid w:val="00271558"/>
    <w:rsid w:val="00271D32"/>
    <w:rsid w:val="0027214F"/>
    <w:rsid w:val="002742B8"/>
    <w:rsid w:val="002744C8"/>
    <w:rsid w:val="00274862"/>
    <w:rsid w:val="0027550D"/>
    <w:rsid w:val="00276245"/>
    <w:rsid w:val="00276AD0"/>
    <w:rsid w:val="00277702"/>
    <w:rsid w:val="00280180"/>
    <w:rsid w:val="002803B3"/>
    <w:rsid w:val="00282D72"/>
    <w:rsid w:val="00283402"/>
    <w:rsid w:val="0028358B"/>
    <w:rsid w:val="002858BC"/>
    <w:rsid w:val="00286609"/>
    <w:rsid w:val="0028749B"/>
    <w:rsid w:val="00287A68"/>
    <w:rsid w:val="00290A35"/>
    <w:rsid w:val="00290FD6"/>
    <w:rsid w:val="00292911"/>
    <w:rsid w:val="00293FE0"/>
    <w:rsid w:val="00294259"/>
    <w:rsid w:val="00296457"/>
    <w:rsid w:val="00296BEE"/>
    <w:rsid w:val="0029750F"/>
    <w:rsid w:val="002A20EF"/>
    <w:rsid w:val="002A259A"/>
    <w:rsid w:val="002A2C81"/>
    <w:rsid w:val="002A3AEF"/>
    <w:rsid w:val="002B0499"/>
    <w:rsid w:val="002B1D49"/>
    <w:rsid w:val="002B3D1A"/>
    <w:rsid w:val="002B50C7"/>
    <w:rsid w:val="002B7002"/>
    <w:rsid w:val="002C15F4"/>
    <w:rsid w:val="002C27D0"/>
    <w:rsid w:val="002C2C9B"/>
    <w:rsid w:val="002C422C"/>
    <w:rsid w:val="002D17D6"/>
    <w:rsid w:val="002D18D7"/>
    <w:rsid w:val="002D1A98"/>
    <w:rsid w:val="002D1AFC"/>
    <w:rsid w:val="002D21CE"/>
    <w:rsid w:val="002D23FD"/>
    <w:rsid w:val="002D2FCE"/>
    <w:rsid w:val="002D6E17"/>
    <w:rsid w:val="002D7DAB"/>
    <w:rsid w:val="002E0A20"/>
    <w:rsid w:val="002E2B95"/>
    <w:rsid w:val="002E3DA3"/>
    <w:rsid w:val="002E450F"/>
    <w:rsid w:val="002E454F"/>
    <w:rsid w:val="002E5CB2"/>
    <w:rsid w:val="002E6B38"/>
    <w:rsid w:val="002E6D63"/>
    <w:rsid w:val="002E6E2B"/>
    <w:rsid w:val="002E7C5B"/>
    <w:rsid w:val="002F0AF1"/>
    <w:rsid w:val="002F2FF2"/>
    <w:rsid w:val="002F402D"/>
    <w:rsid w:val="002F412E"/>
    <w:rsid w:val="002F4921"/>
    <w:rsid w:val="002F500B"/>
    <w:rsid w:val="002F50B5"/>
    <w:rsid w:val="002F5964"/>
    <w:rsid w:val="002F6B1F"/>
    <w:rsid w:val="00300991"/>
    <w:rsid w:val="00301959"/>
    <w:rsid w:val="00301ED3"/>
    <w:rsid w:val="003029BB"/>
    <w:rsid w:val="00304CAF"/>
    <w:rsid w:val="00305B8A"/>
    <w:rsid w:val="00305C31"/>
    <w:rsid w:val="00307E6B"/>
    <w:rsid w:val="003122AF"/>
    <w:rsid w:val="00312F58"/>
    <w:rsid w:val="00312FB1"/>
    <w:rsid w:val="003164FE"/>
    <w:rsid w:val="00321116"/>
    <w:rsid w:val="00322205"/>
    <w:rsid w:val="0032241C"/>
    <w:rsid w:val="003227A3"/>
    <w:rsid w:val="003228C7"/>
    <w:rsid w:val="00323E49"/>
    <w:rsid w:val="00326937"/>
    <w:rsid w:val="00327499"/>
    <w:rsid w:val="00331923"/>
    <w:rsid w:val="0033192F"/>
    <w:rsid w:val="003319EC"/>
    <w:rsid w:val="00331BF9"/>
    <w:rsid w:val="003321EC"/>
    <w:rsid w:val="00333538"/>
    <w:rsid w:val="00333824"/>
    <w:rsid w:val="0033427B"/>
    <w:rsid w:val="00334309"/>
    <w:rsid w:val="003343A2"/>
    <w:rsid w:val="0033495E"/>
    <w:rsid w:val="00334A79"/>
    <w:rsid w:val="00334D8D"/>
    <w:rsid w:val="00335143"/>
    <w:rsid w:val="00337345"/>
    <w:rsid w:val="00337411"/>
    <w:rsid w:val="003375C4"/>
    <w:rsid w:val="00337DD2"/>
    <w:rsid w:val="003404D1"/>
    <w:rsid w:val="00340DB5"/>
    <w:rsid w:val="00343702"/>
    <w:rsid w:val="00343F2B"/>
    <w:rsid w:val="003443FF"/>
    <w:rsid w:val="003454FF"/>
    <w:rsid w:val="00346081"/>
    <w:rsid w:val="00346474"/>
    <w:rsid w:val="0034664E"/>
    <w:rsid w:val="0035017B"/>
    <w:rsid w:val="00350C1F"/>
    <w:rsid w:val="00351A82"/>
    <w:rsid w:val="00352941"/>
    <w:rsid w:val="00352F37"/>
    <w:rsid w:val="00354F51"/>
    <w:rsid w:val="00355808"/>
    <w:rsid w:val="00356549"/>
    <w:rsid w:val="0035687A"/>
    <w:rsid w:val="003604FE"/>
    <w:rsid w:val="00361A2E"/>
    <w:rsid w:val="00362C7E"/>
    <w:rsid w:val="003631ED"/>
    <w:rsid w:val="00363309"/>
    <w:rsid w:val="00363601"/>
    <w:rsid w:val="00363981"/>
    <w:rsid w:val="00364B64"/>
    <w:rsid w:val="00371C25"/>
    <w:rsid w:val="00374DB4"/>
    <w:rsid w:val="003754AE"/>
    <w:rsid w:val="003758DA"/>
    <w:rsid w:val="0037693C"/>
    <w:rsid w:val="00376AC9"/>
    <w:rsid w:val="003773B1"/>
    <w:rsid w:val="00380A95"/>
    <w:rsid w:val="003825FD"/>
    <w:rsid w:val="003827BA"/>
    <w:rsid w:val="0038320B"/>
    <w:rsid w:val="00383858"/>
    <w:rsid w:val="00383AE0"/>
    <w:rsid w:val="00384BAC"/>
    <w:rsid w:val="00385D81"/>
    <w:rsid w:val="00386811"/>
    <w:rsid w:val="003900C9"/>
    <w:rsid w:val="003909CF"/>
    <w:rsid w:val="00391B3C"/>
    <w:rsid w:val="00392B8D"/>
    <w:rsid w:val="00393032"/>
    <w:rsid w:val="00394B69"/>
    <w:rsid w:val="0039694E"/>
    <w:rsid w:val="00396C83"/>
    <w:rsid w:val="00397078"/>
    <w:rsid w:val="003975EE"/>
    <w:rsid w:val="0039777F"/>
    <w:rsid w:val="00397E6F"/>
    <w:rsid w:val="003A3476"/>
    <w:rsid w:val="003A6953"/>
    <w:rsid w:val="003A7E28"/>
    <w:rsid w:val="003B0180"/>
    <w:rsid w:val="003B1300"/>
    <w:rsid w:val="003B1DDE"/>
    <w:rsid w:val="003B21A9"/>
    <w:rsid w:val="003B2A73"/>
    <w:rsid w:val="003B3316"/>
    <w:rsid w:val="003B4136"/>
    <w:rsid w:val="003B4BCD"/>
    <w:rsid w:val="003B557D"/>
    <w:rsid w:val="003B5945"/>
    <w:rsid w:val="003B5D27"/>
    <w:rsid w:val="003B6083"/>
    <w:rsid w:val="003B61C6"/>
    <w:rsid w:val="003B712F"/>
    <w:rsid w:val="003B738C"/>
    <w:rsid w:val="003C159C"/>
    <w:rsid w:val="003C22A0"/>
    <w:rsid w:val="003C2D04"/>
    <w:rsid w:val="003C3838"/>
    <w:rsid w:val="003C3CCE"/>
    <w:rsid w:val="003C41E8"/>
    <w:rsid w:val="003C5149"/>
    <w:rsid w:val="003C5847"/>
    <w:rsid w:val="003C61EB"/>
    <w:rsid w:val="003C6378"/>
    <w:rsid w:val="003C6726"/>
    <w:rsid w:val="003D0681"/>
    <w:rsid w:val="003D12F6"/>
    <w:rsid w:val="003D1426"/>
    <w:rsid w:val="003D162B"/>
    <w:rsid w:val="003D3B5A"/>
    <w:rsid w:val="003D54B9"/>
    <w:rsid w:val="003D6C64"/>
    <w:rsid w:val="003D7A98"/>
    <w:rsid w:val="003E2E79"/>
    <w:rsid w:val="003E2F4E"/>
    <w:rsid w:val="003E4306"/>
    <w:rsid w:val="003E6019"/>
    <w:rsid w:val="003E720A"/>
    <w:rsid w:val="003E752E"/>
    <w:rsid w:val="003F243C"/>
    <w:rsid w:val="003F27D2"/>
    <w:rsid w:val="003F7545"/>
    <w:rsid w:val="003F76C0"/>
    <w:rsid w:val="00403E6E"/>
    <w:rsid w:val="0040414A"/>
    <w:rsid w:val="00404E44"/>
    <w:rsid w:val="00406097"/>
    <w:rsid w:val="004113BE"/>
    <w:rsid w:val="004129B4"/>
    <w:rsid w:val="004160CC"/>
    <w:rsid w:val="00417EF0"/>
    <w:rsid w:val="00422181"/>
    <w:rsid w:val="00423128"/>
    <w:rsid w:val="004244A8"/>
    <w:rsid w:val="00425039"/>
    <w:rsid w:val="0042504E"/>
    <w:rsid w:val="00425F72"/>
    <w:rsid w:val="00426C85"/>
    <w:rsid w:val="00427736"/>
    <w:rsid w:val="00427D97"/>
    <w:rsid w:val="00430563"/>
    <w:rsid w:val="0043066E"/>
    <w:rsid w:val="00434393"/>
    <w:rsid w:val="00436682"/>
    <w:rsid w:val="00441787"/>
    <w:rsid w:val="00441D82"/>
    <w:rsid w:val="00442A6B"/>
    <w:rsid w:val="00444962"/>
    <w:rsid w:val="00444B7A"/>
    <w:rsid w:val="00444F2D"/>
    <w:rsid w:val="00446568"/>
    <w:rsid w:val="00446756"/>
    <w:rsid w:val="004472CD"/>
    <w:rsid w:val="004503C7"/>
    <w:rsid w:val="00451793"/>
    <w:rsid w:val="00452034"/>
    <w:rsid w:val="00454030"/>
    <w:rsid w:val="0045467F"/>
    <w:rsid w:val="004548B3"/>
    <w:rsid w:val="00454DAC"/>
    <w:rsid w:val="00455FA6"/>
    <w:rsid w:val="00456021"/>
    <w:rsid w:val="004568FF"/>
    <w:rsid w:val="0046301E"/>
    <w:rsid w:val="00463A75"/>
    <w:rsid w:val="0046404F"/>
    <w:rsid w:val="004649BE"/>
    <w:rsid w:val="00464ED9"/>
    <w:rsid w:val="00465369"/>
    <w:rsid w:val="0046572E"/>
    <w:rsid w:val="00466A0A"/>
    <w:rsid w:val="00466C70"/>
    <w:rsid w:val="004678C4"/>
    <w:rsid w:val="004702C9"/>
    <w:rsid w:val="00470665"/>
    <w:rsid w:val="00470EDD"/>
    <w:rsid w:val="00471A75"/>
    <w:rsid w:val="00472752"/>
    <w:rsid w:val="00472DB7"/>
    <w:rsid w:val="00472E45"/>
    <w:rsid w:val="00473718"/>
    <w:rsid w:val="00473FEA"/>
    <w:rsid w:val="004740BE"/>
    <w:rsid w:val="00474D81"/>
    <w:rsid w:val="00474E24"/>
    <w:rsid w:val="0047529D"/>
    <w:rsid w:val="0047579D"/>
    <w:rsid w:val="004773D7"/>
    <w:rsid w:val="00482EBD"/>
    <w:rsid w:val="00483262"/>
    <w:rsid w:val="00483A9C"/>
    <w:rsid w:val="00484107"/>
    <w:rsid w:val="00484C5D"/>
    <w:rsid w:val="00485CC5"/>
    <w:rsid w:val="00490DD6"/>
    <w:rsid w:val="00492C58"/>
    <w:rsid w:val="0049343F"/>
    <w:rsid w:val="00494D1A"/>
    <w:rsid w:val="00494EC2"/>
    <w:rsid w:val="004956CC"/>
    <w:rsid w:val="00495721"/>
    <w:rsid w:val="00495A92"/>
    <w:rsid w:val="00495C30"/>
    <w:rsid w:val="004964FC"/>
    <w:rsid w:val="00497655"/>
    <w:rsid w:val="004A145E"/>
    <w:rsid w:val="004A1943"/>
    <w:rsid w:val="004A1F15"/>
    <w:rsid w:val="004A2A81"/>
    <w:rsid w:val="004A2A98"/>
    <w:rsid w:val="004A3933"/>
    <w:rsid w:val="004A67E5"/>
    <w:rsid w:val="004A682E"/>
    <w:rsid w:val="004A73EF"/>
    <w:rsid w:val="004A7BD7"/>
    <w:rsid w:val="004B0D3E"/>
    <w:rsid w:val="004B653D"/>
    <w:rsid w:val="004C15C2"/>
    <w:rsid w:val="004C36D8"/>
    <w:rsid w:val="004C595E"/>
    <w:rsid w:val="004C617D"/>
    <w:rsid w:val="004C7077"/>
    <w:rsid w:val="004D1248"/>
    <w:rsid w:val="004D1741"/>
    <w:rsid w:val="004D1E3C"/>
    <w:rsid w:val="004D1FB8"/>
    <w:rsid w:val="004D3E79"/>
    <w:rsid w:val="004D4169"/>
    <w:rsid w:val="004D444D"/>
    <w:rsid w:val="004D5CDB"/>
    <w:rsid w:val="004D6E14"/>
    <w:rsid w:val="004E2016"/>
    <w:rsid w:val="004E4323"/>
    <w:rsid w:val="004E467B"/>
    <w:rsid w:val="004E5ABD"/>
    <w:rsid w:val="004E629A"/>
    <w:rsid w:val="004E7583"/>
    <w:rsid w:val="004E7D51"/>
    <w:rsid w:val="004F0F92"/>
    <w:rsid w:val="004F2CBA"/>
    <w:rsid w:val="004F2D4F"/>
    <w:rsid w:val="004F4E17"/>
    <w:rsid w:val="004F5D97"/>
    <w:rsid w:val="004F6255"/>
    <w:rsid w:val="0050082F"/>
    <w:rsid w:val="00500C56"/>
    <w:rsid w:val="00501713"/>
    <w:rsid w:val="00502D0E"/>
    <w:rsid w:val="00503466"/>
    <w:rsid w:val="00503630"/>
    <w:rsid w:val="00503F1A"/>
    <w:rsid w:val="00506568"/>
    <w:rsid w:val="005100CF"/>
    <w:rsid w:val="00510AEF"/>
    <w:rsid w:val="0051551B"/>
    <w:rsid w:val="00515858"/>
    <w:rsid w:val="00516539"/>
    <w:rsid w:val="00520C57"/>
    <w:rsid w:val="005222F4"/>
    <w:rsid w:val="00522D94"/>
    <w:rsid w:val="0052339B"/>
    <w:rsid w:val="005243D1"/>
    <w:rsid w:val="00524A6E"/>
    <w:rsid w:val="005276B8"/>
    <w:rsid w:val="00530A46"/>
    <w:rsid w:val="0053154B"/>
    <w:rsid w:val="00532ED7"/>
    <w:rsid w:val="00532EF2"/>
    <w:rsid w:val="00533388"/>
    <w:rsid w:val="00533D89"/>
    <w:rsid w:val="00534252"/>
    <w:rsid w:val="005349DD"/>
    <w:rsid w:val="00535755"/>
    <w:rsid w:val="00536564"/>
    <w:rsid w:val="00536F95"/>
    <w:rsid w:val="0054137F"/>
    <w:rsid w:val="00544223"/>
    <w:rsid w:val="00544597"/>
    <w:rsid w:val="00544FFE"/>
    <w:rsid w:val="00546895"/>
    <w:rsid w:val="005473F5"/>
    <w:rsid w:val="005477E7"/>
    <w:rsid w:val="00547ECE"/>
    <w:rsid w:val="005506E0"/>
    <w:rsid w:val="00550942"/>
    <w:rsid w:val="00550D8E"/>
    <w:rsid w:val="005513DC"/>
    <w:rsid w:val="00552794"/>
    <w:rsid w:val="005533A3"/>
    <w:rsid w:val="005536DC"/>
    <w:rsid w:val="00554402"/>
    <w:rsid w:val="00554667"/>
    <w:rsid w:val="0055590E"/>
    <w:rsid w:val="00556146"/>
    <w:rsid w:val="00556255"/>
    <w:rsid w:val="005565E5"/>
    <w:rsid w:val="005602E7"/>
    <w:rsid w:val="00563199"/>
    <w:rsid w:val="00563AF8"/>
    <w:rsid w:val="00563DA7"/>
    <w:rsid w:val="00564419"/>
    <w:rsid w:val="00564874"/>
    <w:rsid w:val="005649D4"/>
    <w:rsid w:val="00564E14"/>
    <w:rsid w:val="00565387"/>
    <w:rsid w:val="005662C4"/>
    <w:rsid w:val="00566BB3"/>
    <w:rsid w:val="00566E73"/>
    <w:rsid w:val="00567963"/>
    <w:rsid w:val="0057009A"/>
    <w:rsid w:val="00571260"/>
    <w:rsid w:val="00571440"/>
    <w:rsid w:val="0057189C"/>
    <w:rsid w:val="00573FC1"/>
    <w:rsid w:val="005741EE"/>
    <w:rsid w:val="005763DC"/>
    <w:rsid w:val="0057668E"/>
    <w:rsid w:val="005777B6"/>
    <w:rsid w:val="00580EEE"/>
    <w:rsid w:val="00580F8C"/>
    <w:rsid w:val="005815D7"/>
    <w:rsid w:val="005815DA"/>
    <w:rsid w:val="005826E0"/>
    <w:rsid w:val="005827BA"/>
    <w:rsid w:val="00582BE8"/>
    <w:rsid w:val="00582E22"/>
    <w:rsid w:val="005849C2"/>
    <w:rsid w:val="00584D86"/>
    <w:rsid w:val="00585110"/>
    <w:rsid w:val="005856A1"/>
    <w:rsid w:val="005856F2"/>
    <w:rsid w:val="00585DF6"/>
    <w:rsid w:val="00586EBD"/>
    <w:rsid w:val="00590E3C"/>
    <w:rsid w:val="00591189"/>
    <w:rsid w:val="005919E8"/>
    <w:rsid w:val="005929E2"/>
    <w:rsid w:val="005934B2"/>
    <w:rsid w:val="00593C5F"/>
    <w:rsid w:val="005948C9"/>
    <w:rsid w:val="00595E83"/>
    <w:rsid w:val="00596530"/>
    <w:rsid w:val="005967A0"/>
    <w:rsid w:val="005967F3"/>
    <w:rsid w:val="00596A38"/>
    <w:rsid w:val="005A06DF"/>
    <w:rsid w:val="005A133C"/>
    <w:rsid w:val="005A135E"/>
    <w:rsid w:val="005A1ACF"/>
    <w:rsid w:val="005A21A0"/>
    <w:rsid w:val="005A259D"/>
    <w:rsid w:val="005A4584"/>
    <w:rsid w:val="005A5527"/>
    <w:rsid w:val="005A5A87"/>
    <w:rsid w:val="005A5AE6"/>
    <w:rsid w:val="005A6249"/>
    <w:rsid w:val="005A6258"/>
    <w:rsid w:val="005A6791"/>
    <w:rsid w:val="005A71A1"/>
    <w:rsid w:val="005B0350"/>
    <w:rsid w:val="005B1206"/>
    <w:rsid w:val="005B37E8"/>
    <w:rsid w:val="005B4DCC"/>
    <w:rsid w:val="005B58B9"/>
    <w:rsid w:val="005B6027"/>
    <w:rsid w:val="005B6646"/>
    <w:rsid w:val="005C0056"/>
    <w:rsid w:val="005C1273"/>
    <w:rsid w:val="005C1938"/>
    <w:rsid w:val="005C78C3"/>
    <w:rsid w:val="005D03F6"/>
    <w:rsid w:val="005D0595"/>
    <w:rsid w:val="005D0F8A"/>
    <w:rsid w:val="005D0FD3"/>
    <w:rsid w:val="005D1FF0"/>
    <w:rsid w:val="005D2B59"/>
    <w:rsid w:val="005D359B"/>
    <w:rsid w:val="005D485C"/>
    <w:rsid w:val="005D5E3D"/>
    <w:rsid w:val="005D61D6"/>
    <w:rsid w:val="005D62A0"/>
    <w:rsid w:val="005D68B4"/>
    <w:rsid w:val="005E04A3"/>
    <w:rsid w:val="005E0D13"/>
    <w:rsid w:val="005E2490"/>
    <w:rsid w:val="005E3B6C"/>
    <w:rsid w:val="005E4467"/>
    <w:rsid w:val="005E5047"/>
    <w:rsid w:val="005E565A"/>
    <w:rsid w:val="005E5A5F"/>
    <w:rsid w:val="005E6DD4"/>
    <w:rsid w:val="005E7205"/>
    <w:rsid w:val="005E7371"/>
    <w:rsid w:val="005E7771"/>
    <w:rsid w:val="005E79D4"/>
    <w:rsid w:val="005E7D7C"/>
    <w:rsid w:val="005E7F8E"/>
    <w:rsid w:val="005F0E9A"/>
    <w:rsid w:val="005F116C"/>
    <w:rsid w:val="005F2037"/>
    <w:rsid w:val="005F2131"/>
    <w:rsid w:val="005F231C"/>
    <w:rsid w:val="005F3060"/>
    <w:rsid w:val="005F4F95"/>
    <w:rsid w:val="005F5A75"/>
    <w:rsid w:val="006000F5"/>
    <w:rsid w:val="0060037A"/>
    <w:rsid w:val="00601FCD"/>
    <w:rsid w:val="00605EF6"/>
    <w:rsid w:val="00606455"/>
    <w:rsid w:val="00607887"/>
    <w:rsid w:val="00607DC6"/>
    <w:rsid w:val="00611101"/>
    <w:rsid w:val="00611603"/>
    <w:rsid w:val="006122A7"/>
    <w:rsid w:val="0061247D"/>
    <w:rsid w:val="00612C0E"/>
    <w:rsid w:val="00613F06"/>
    <w:rsid w:val="00614929"/>
    <w:rsid w:val="00614CC6"/>
    <w:rsid w:val="00614DC0"/>
    <w:rsid w:val="006150E5"/>
    <w:rsid w:val="006164DF"/>
    <w:rsid w:val="00616511"/>
    <w:rsid w:val="00616CA9"/>
    <w:rsid w:val="006176ED"/>
    <w:rsid w:val="006202F3"/>
    <w:rsid w:val="0062097A"/>
    <w:rsid w:val="00621DA6"/>
    <w:rsid w:val="00621DDA"/>
    <w:rsid w:val="006231FF"/>
    <w:rsid w:val="006238CB"/>
    <w:rsid w:val="00623CFE"/>
    <w:rsid w:val="006242DB"/>
    <w:rsid w:val="006245FB"/>
    <w:rsid w:val="00625B48"/>
    <w:rsid w:val="0062627B"/>
    <w:rsid w:val="00627221"/>
    <w:rsid w:val="00627EE8"/>
    <w:rsid w:val="006311ED"/>
    <w:rsid w:val="006316FA"/>
    <w:rsid w:val="00631A74"/>
    <w:rsid w:val="00631CFF"/>
    <w:rsid w:val="0063345E"/>
    <w:rsid w:val="0063548E"/>
    <w:rsid w:val="006370D2"/>
    <w:rsid w:val="00637E8A"/>
    <w:rsid w:val="0064074F"/>
    <w:rsid w:val="00641F55"/>
    <w:rsid w:val="0064237E"/>
    <w:rsid w:val="00645586"/>
    <w:rsid w:val="00645B67"/>
    <w:rsid w:val="00645E4A"/>
    <w:rsid w:val="00646C51"/>
    <w:rsid w:val="0065150E"/>
    <w:rsid w:val="00651D41"/>
    <w:rsid w:val="00651D92"/>
    <w:rsid w:val="00653688"/>
    <w:rsid w:val="00653DEB"/>
    <w:rsid w:val="00653E7F"/>
    <w:rsid w:val="006558A5"/>
    <w:rsid w:val="00656957"/>
    <w:rsid w:val="006578C6"/>
    <w:rsid w:val="0066091B"/>
    <w:rsid w:val="00661979"/>
    <w:rsid w:val="00661B95"/>
    <w:rsid w:val="0066212D"/>
    <w:rsid w:val="006626EA"/>
    <w:rsid w:val="00663E1C"/>
    <w:rsid w:val="00665F7A"/>
    <w:rsid w:val="006660E9"/>
    <w:rsid w:val="00667249"/>
    <w:rsid w:val="00667558"/>
    <w:rsid w:val="00670071"/>
    <w:rsid w:val="0067042F"/>
    <w:rsid w:val="00670982"/>
    <w:rsid w:val="00670EE6"/>
    <w:rsid w:val="006713CD"/>
    <w:rsid w:val="00671523"/>
    <w:rsid w:val="00671E88"/>
    <w:rsid w:val="0067289E"/>
    <w:rsid w:val="006739D3"/>
    <w:rsid w:val="00673ED0"/>
    <w:rsid w:val="006754EF"/>
    <w:rsid w:val="00676C8D"/>
    <w:rsid w:val="00676F1F"/>
    <w:rsid w:val="00677381"/>
    <w:rsid w:val="00677414"/>
    <w:rsid w:val="006774E7"/>
    <w:rsid w:val="006832CF"/>
    <w:rsid w:val="0068428C"/>
    <w:rsid w:val="00684884"/>
    <w:rsid w:val="00685751"/>
    <w:rsid w:val="0068601E"/>
    <w:rsid w:val="00691F84"/>
    <w:rsid w:val="00692197"/>
    <w:rsid w:val="00692387"/>
    <w:rsid w:val="0069486B"/>
    <w:rsid w:val="00695BE7"/>
    <w:rsid w:val="00695DF8"/>
    <w:rsid w:val="006961E4"/>
    <w:rsid w:val="00697F89"/>
    <w:rsid w:val="006A01E5"/>
    <w:rsid w:val="006A3926"/>
    <w:rsid w:val="006A3A9F"/>
    <w:rsid w:val="006A3B1A"/>
    <w:rsid w:val="006A4904"/>
    <w:rsid w:val="006A548F"/>
    <w:rsid w:val="006A701A"/>
    <w:rsid w:val="006B05E9"/>
    <w:rsid w:val="006B0864"/>
    <w:rsid w:val="006B18B7"/>
    <w:rsid w:val="006B27F3"/>
    <w:rsid w:val="006B4E80"/>
    <w:rsid w:val="006B64DC"/>
    <w:rsid w:val="006B6C3A"/>
    <w:rsid w:val="006B7777"/>
    <w:rsid w:val="006B7A91"/>
    <w:rsid w:val="006C0302"/>
    <w:rsid w:val="006C1FFE"/>
    <w:rsid w:val="006C2013"/>
    <w:rsid w:val="006C2022"/>
    <w:rsid w:val="006C370E"/>
    <w:rsid w:val="006C5571"/>
    <w:rsid w:val="006C6EE0"/>
    <w:rsid w:val="006D18FE"/>
    <w:rsid w:val="006D2966"/>
    <w:rsid w:val="006D3230"/>
    <w:rsid w:val="006D4704"/>
    <w:rsid w:val="006D6A2D"/>
    <w:rsid w:val="006D6AC7"/>
    <w:rsid w:val="006D7EB9"/>
    <w:rsid w:val="006E0990"/>
    <w:rsid w:val="006E1E18"/>
    <w:rsid w:val="006E208C"/>
    <w:rsid w:val="006E28AB"/>
    <w:rsid w:val="006E31CE"/>
    <w:rsid w:val="006E34D3"/>
    <w:rsid w:val="006E3874"/>
    <w:rsid w:val="006E3F2C"/>
    <w:rsid w:val="006E43C9"/>
    <w:rsid w:val="006E486B"/>
    <w:rsid w:val="006E55F6"/>
    <w:rsid w:val="006E56DA"/>
    <w:rsid w:val="006E7390"/>
    <w:rsid w:val="006F1435"/>
    <w:rsid w:val="006F287A"/>
    <w:rsid w:val="006F3535"/>
    <w:rsid w:val="006F623B"/>
    <w:rsid w:val="006F78C4"/>
    <w:rsid w:val="00700A44"/>
    <w:rsid w:val="00700C45"/>
    <w:rsid w:val="00701925"/>
    <w:rsid w:val="00702FBA"/>
    <w:rsid w:val="007031A0"/>
    <w:rsid w:val="00705335"/>
    <w:rsid w:val="007054B2"/>
    <w:rsid w:val="00705A29"/>
    <w:rsid w:val="00707498"/>
    <w:rsid w:val="00707D18"/>
    <w:rsid w:val="00711A65"/>
    <w:rsid w:val="00711F2D"/>
    <w:rsid w:val="007129F3"/>
    <w:rsid w:val="007139F5"/>
    <w:rsid w:val="00714133"/>
    <w:rsid w:val="0071476C"/>
    <w:rsid w:val="00714DA4"/>
    <w:rsid w:val="007152A5"/>
    <w:rsid w:val="007158B2"/>
    <w:rsid w:val="00716081"/>
    <w:rsid w:val="00716636"/>
    <w:rsid w:val="00717848"/>
    <w:rsid w:val="00721093"/>
    <w:rsid w:val="0072205A"/>
    <w:rsid w:val="00722B48"/>
    <w:rsid w:val="00723C26"/>
    <w:rsid w:val="00724164"/>
    <w:rsid w:val="00725403"/>
    <w:rsid w:val="00725DE7"/>
    <w:rsid w:val="0072636A"/>
    <w:rsid w:val="00726B44"/>
    <w:rsid w:val="0072702C"/>
    <w:rsid w:val="00727B2A"/>
    <w:rsid w:val="0073148F"/>
    <w:rsid w:val="007318DD"/>
    <w:rsid w:val="007329E4"/>
    <w:rsid w:val="00733167"/>
    <w:rsid w:val="0073442D"/>
    <w:rsid w:val="00740039"/>
    <w:rsid w:val="0074043E"/>
    <w:rsid w:val="00740D2C"/>
    <w:rsid w:val="0074109B"/>
    <w:rsid w:val="0074131A"/>
    <w:rsid w:val="007428A0"/>
    <w:rsid w:val="00744BF9"/>
    <w:rsid w:val="00745FD6"/>
    <w:rsid w:val="00746BF0"/>
    <w:rsid w:val="0074752A"/>
    <w:rsid w:val="00752623"/>
    <w:rsid w:val="007537F5"/>
    <w:rsid w:val="00753AAE"/>
    <w:rsid w:val="00755EBD"/>
    <w:rsid w:val="00760F1F"/>
    <w:rsid w:val="00760FC4"/>
    <w:rsid w:val="00761510"/>
    <w:rsid w:val="00761EB6"/>
    <w:rsid w:val="007624E4"/>
    <w:rsid w:val="00762D0A"/>
    <w:rsid w:val="007637DB"/>
    <w:rsid w:val="0076423E"/>
    <w:rsid w:val="007646CB"/>
    <w:rsid w:val="00764B91"/>
    <w:rsid w:val="007659A0"/>
    <w:rsid w:val="007664AC"/>
    <w:rsid w:val="0076658F"/>
    <w:rsid w:val="007668D1"/>
    <w:rsid w:val="00767DA5"/>
    <w:rsid w:val="0077040A"/>
    <w:rsid w:val="00772D64"/>
    <w:rsid w:val="007731A0"/>
    <w:rsid w:val="00773355"/>
    <w:rsid w:val="00773539"/>
    <w:rsid w:val="007745C3"/>
    <w:rsid w:val="00774908"/>
    <w:rsid w:val="00776299"/>
    <w:rsid w:val="00776DD4"/>
    <w:rsid w:val="007808A8"/>
    <w:rsid w:val="00784042"/>
    <w:rsid w:val="007844B3"/>
    <w:rsid w:val="00784662"/>
    <w:rsid w:val="00784AE1"/>
    <w:rsid w:val="00784C04"/>
    <w:rsid w:val="0078516E"/>
    <w:rsid w:val="00787048"/>
    <w:rsid w:val="00792609"/>
    <w:rsid w:val="00792887"/>
    <w:rsid w:val="007943E2"/>
    <w:rsid w:val="007945D1"/>
    <w:rsid w:val="00794F2C"/>
    <w:rsid w:val="00795589"/>
    <w:rsid w:val="00795E61"/>
    <w:rsid w:val="00796B9A"/>
    <w:rsid w:val="007973BB"/>
    <w:rsid w:val="007A0091"/>
    <w:rsid w:val="007A1D04"/>
    <w:rsid w:val="007A3BC7"/>
    <w:rsid w:val="007A478F"/>
    <w:rsid w:val="007A5AC4"/>
    <w:rsid w:val="007A6D91"/>
    <w:rsid w:val="007A71E3"/>
    <w:rsid w:val="007A7DDF"/>
    <w:rsid w:val="007B0934"/>
    <w:rsid w:val="007B0FDD"/>
    <w:rsid w:val="007B1F41"/>
    <w:rsid w:val="007B257A"/>
    <w:rsid w:val="007B4802"/>
    <w:rsid w:val="007B5F1B"/>
    <w:rsid w:val="007B6668"/>
    <w:rsid w:val="007B66E6"/>
    <w:rsid w:val="007B6B33"/>
    <w:rsid w:val="007C0644"/>
    <w:rsid w:val="007C1E5B"/>
    <w:rsid w:val="007C2701"/>
    <w:rsid w:val="007C337C"/>
    <w:rsid w:val="007C7975"/>
    <w:rsid w:val="007D041C"/>
    <w:rsid w:val="007D0831"/>
    <w:rsid w:val="007D1E31"/>
    <w:rsid w:val="007D2192"/>
    <w:rsid w:val="007D50CC"/>
    <w:rsid w:val="007D6939"/>
    <w:rsid w:val="007D7E32"/>
    <w:rsid w:val="007E0329"/>
    <w:rsid w:val="007E0744"/>
    <w:rsid w:val="007E1599"/>
    <w:rsid w:val="007E1971"/>
    <w:rsid w:val="007E1D8B"/>
    <w:rsid w:val="007E4E55"/>
    <w:rsid w:val="007E599E"/>
    <w:rsid w:val="007E5FA5"/>
    <w:rsid w:val="007E760C"/>
    <w:rsid w:val="007F0021"/>
    <w:rsid w:val="007F2F52"/>
    <w:rsid w:val="007F4528"/>
    <w:rsid w:val="007F58C0"/>
    <w:rsid w:val="00800324"/>
    <w:rsid w:val="008018CB"/>
    <w:rsid w:val="00801B1E"/>
    <w:rsid w:val="00801F71"/>
    <w:rsid w:val="00804169"/>
    <w:rsid w:val="00805F28"/>
    <w:rsid w:val="00807105"/>
    <w:rsid w:val="0080749F"/>
    <w:rsid w:val="00811A4B"/>
    <w:rsid w:val="00811D46"/>
    <w:rsid w:val="00811F0C"/>
    <w:rsid w:val="008125B0"/>
    <w:rsid w:val="008135A8"/>
    <w:rsid w:val="008144CB"/>
    <w:rsid w:val="008148E7"/>
    <w:rsid w:val="00817F33"/>
    <w:rsid w:val="00821717"/>
    <w:rsid w:val="00822028"/>
    <w:rsid w:val="00822495"/>
    <w:rsid w:val="00824140"/>
    <w:rsid w:val="00824210"/>
    <w:rsid w:val="008263C0"/>
    <w:rsid w:val="00832CD0"/>
    <w:rsid w:val="00832D89"/>
    <w:rsid w:val="00837E11"/>
    <w:rsid w:val="00841422"/>
    <w:rsid w:val="00841D3B"/>
    <w:rsid w:val="0084314C"/>
    <w:rsid w:val="00843171"/>
    <w:rsid w:val="00843C8E"/>
    <w:rsid w:val="00844347"/>
    <w:rsid w:val="008515CA"/>
    <w:rsid w:val="00851DDA"/>
    <w:rsid w:val="00853B0F"/>
    <w:rsid w:val="008552AE"/>
    <w:rsid w:val="00857528"/>
    <w:rsid w:val="008575C3"/>
    <w:rsid w:val="00857A3C"/>
    <w:rsid w:val="00860F03"/>
    <w:rsid w:val="00861B3C"/>
    <w:rsid w:val="0086247A"/>
    <w:rsid w:val="00863D28"/>
    <w:rsid w:val="00863E56"/>
    <w:rsid w:val="00864095"/>
    <w:rsid w:val="008648C3"/>
    <w:rsid w:val="00864BAF"/>
    <w:rsid w:val="00865F9C"/>
    <w:rsid w:val="0087015D"/>
    <w:rsid w:val="0087093C"/>
    <w:rsid w:val="00873398"/>
    <w:rsid w:val="008756D9"/>
    <w:rsid w:val="00877975"/>
    <w:rsid w:val="0088031F"/>
    <w:rsid w:val="00880F26"/>
    <w:rsid w:val="00881639"/>
    <w:rsid w:val="00881B8D"/>
    <w:rsid w:val="00881EC0"/>
    <w:rsid w:val="00882AC8"/>
    <w:rsid w:val="008838AE"/>
    <w:rsid w:val="00884E34"/>
    <w:rsid w:val="00885F40"/>
    <w:rsid w:val="00890C2B"/>
    <w:rsid w:val="00893315"/>
    <w:rsid w:val="008957A7"/>
    <w:rsid w:val="00895E24"/>
    <w:rsid w:val="0089662E"/>
    <w:rsid w:val="00896C2E"/>
    <w:rsid w:val="008A047F"/>
    <w:rsid w:val="008A06D1"/>
    <w:rsid w:val="008A12BA"/>
    <w:rsid w:val="008A1ADD"/>
    <w:rsid w:val="008A20A6"/>
    <w:rsid w:val="008A412C"/>
    <w:rsid w:val="008A5095"/>
    <w:rsid w:val="008A608F"/>
    <w:rsid w:val="008A6119"/>
    <w:rsid w:val="008A6841"/>
    <w:rsid w:val="008A6FEF"/>
    <w:rsid w:val="008A78E9"/>
    <w:rsid w:val="008A7FEB"/>
    <w:rsid w:val="008B1A9A"/>
    <w:rsid w:val="008B4FE6"/>
    <w:rsid w:val="008B5BF6"/>
    <w:rsid w:val="008B6C37"/>
    <w:rsid w:val="008C013A"/>
    <w:rsid w:val="008C0663"/>
    <w:rsid w:val="008C12BF"/>
    <w:rsid w:val="008C2953"/>
    <w:rsid w:val="008C578E"/>
    <w:rsid w:val="008D054E"/>
    <w:rsid w:val="008D5750"/>
    <w:rsid w:val="008E18F7"/>
    <w:rsid w:val="008E1E10"/>
    <w:rsid w:val="008E291B"/>
    <w:rsid w:val="008E4F2F"/>
    <w:rsid w:val="008E4FAA"/>
    <w:rsid w:val="008E5A0D"/>
    <w:rsid w:val="008E74AA"/>
    <w:rsid w:val="008E74B0"/>
    <w:rsid w:val="008E7615"/>
    <w:rsid w:val="008F036B"/>
    <w:rsid w:val="008F177B"/>
    <w:rsid w:val="008F29C7"/>
    <w:rsid w:val="008F7BDD"/>
    <w:rsid w:val="009008A8"/>
    <w:rsid w:val="00902049"/>
    <w:rsid w:val="00902D34"/>
    <w:rsid w:val="00902F43"/>
    <w:rsid w:val="009032E7"/>
    <w:rsid w:val="00905266"/>
    <w:rsid w:val="00905A13"/>
    <w:rsid w:val="00905E9F"/>
    <w:rsid w:val="009063B0"/>
    <w:rsid w:val="00907106"/>
    <w:rsid w:val="00907A3D"/>
    <w:rsid w:val="009107FD"/>
    <w:rsid w:val="0091137C"/>
    <w:rsid w:val="00911567"/>
    <w:rsid w:val="00912157"/>
    <w:rsid w:val="00912B44"/>
    <w:rsid w:val="0091508E"/>
    <w:rsid w:val="00915504"/>
    <w:rsid w:val="009156E2"/>
    <w:rsid w:val="00917AAE"/>
    <w:rsid w:val="00920B28"/>
    <w:rsid w:val="0092372F"/>
    <w:rsid w:val="009237A2"/>
    <w:rsid w:val="00924427"/>
    <w:rsid w:val="009251A9"/>
    <w:rsid w:val="00925FB5"/>
    <w:rsid w:val="00926C40"/>
    <w:rsid w:val="009272AA"/>
    <w:rsid w:val="00927E33"/>
    <w:rsid w:val="009305C8"/>
    <w:rsid w:val="00930699"/>
    <w:rsid w:val="00931F69"/>
    <w:rsid w:val="00934123"/>
    <w:rsid w:val="00934412"/>
    <w:rsid w:val="009404DD"/>
    <w:rsid w:val="0094084C"/>
    <w:rsid w:val="00940B52"/>
    <w:rsid w:val="009425BC"/>
    <w:rsid w:val="009429B2"/>
    <w:rsid w:val="009431D4"/>
    <w:rsid w:val="009443A2"/>
    <w:rsid w:val="00945247"/>
    <w:rsid w:val="009453F2"/>
    <w:rsid w:val="009474D4"/>
    <w:rsid w:val="00950E17"/>
    <w:rsid w:val="00954232"/>
    <w:rsid w:val="00955774"/>
    <w:rsid w:val="0095578D"/>
    <w:rsid w:val="009560B5"/>
    <w:rsid w:val="00962445"/>
    <w:rsid w:val="00962861"/>
    <w:rsid w:val="00964905"/>
    <w:rsid w:val="00964FCD"/>
    <w:rsid w:val="009658E4"/>
    <w:rsid w:val="009659A1"/>
    <w:rsid w:val="00965BC3"/>
    <w:rsid w:val="00967459"/>
    <w:rsid w:val="0096776E"/>
    <w:rsid w:val="009703D6"/>
    <w:rsid w:val="0097165C"/>
    <w:rsid w:val="0097181B"/>
    <w:rsid w:val="00971B12"/>
    <w:rsid w:val="00972309"/>
    <w:rsid w:val="009743B9"/>
    <w:rsid w:val="00974F77"/>
    <w:rsid w:val="00976DC5"/>
    <w:rsid w:val="00977060"/>
    <w:rsid w:val="0097724B"/>
    <w:rsid w:val="009779EC"/>
    <w:rsid w:val="00981463"/>
    <w:rsid w:val="009818C7"/>
    <w:rsid w:val="00982B5A"/>
    <w:rsid w:val="00982CBC"/>
    <w:rsid w:val="00982DD4"/>
    <w:rsid w:val="0098335C"/>
    <w:rsid w:val="009841E5"/>
    <w:rsid w:val="00984472"/>
    <w:rsid w:val="0098479F"/>
    <w:rsid w:val="00984A8A"/>
    <w:rsid w:val="00985323"/>
    <w:rsid w:val="00985421"/>
    <w:rsid w:val="009857B6"/>
    <w:rsid w:val="00985A8D"/>
    <w:rsid w:val="00985AC1"/>
    <w:rsid w:val="0098654F"/>
    <w:rsid w:val="00986610"/>
    <w:rsid w:val="009873D5"/>
    <w:rsid w:val="009877DC"/>
    <w:rsid w:val="00991F96"/>
    <w:rsid w:val="00992C3C"/>
    <w:rsid w:val="00992F5B"/>
    <w:rsid w:val="0099337B"/>
    <w:rsid w:val="0099411B"/>
    <w:rsid w:val="00995389"/>
    <w:rsid w:val="009966EE"/>
    <w:rsid w:val="00996F0A"/>
    <w:rsid w:val="00997EF8"/>
    <w:rsid w:val="009A1D86"/>
    <w:rsid w:val="009A28B9"/>
    <w:rsid w:val="009A39F6"/>
    <w:rsid w:val="009A5179"/>
    <w:rsid w:val="009A59CF"/>
    <w:rsid w:val="009A6047"/>
    <w:rsid w:val="009B049C"/>
    <w:rsid w:val="009B11C8"/>
    <w:rsid w:val="009B2BCF"/>
    <w:rsid w:val="009B2C5B"/>
    <w:rsid w:val="009B2CDF"/>
    <w:rsid w:val="009B2FF8"/>
    <w:rsid w:val="009B5BA3"/>
    <w:rsid w:val="009B7051"/>
    <w:rsid w:val="009B781A"/>
    <w:rsid w:val="009B788D"/>
    <w:rsid w:val="009C58BE"/>
    <w:rsid w:val="009C6474"/>
    <w:rsid w:val="009C64BB"/>
    <w:rsid w:val="009C64C6"/>
    <w:rsid w:val="009C6D35"/>
    <w:rsid w:val="009C7E8A"/>
    <w:rsid w:val="009D0027"/>
    <w:rsid w:val="009D0655"/>
    <w:rsid w:val="009D1DD3"/>
    <w:rsid w:val="009D21B9"/>
    <w:rsid w:val="009D2206"/>
    <w:rsid w:val="009D2AD1"/>
    <w:rsid w:val="009D4525"/>
    <w:rsid w:val="009D5AC6"/>
    <w:rsid w:val="009D7F48"/>
    <w:rsid w:val="009E1E98"/>
    <w:rsid w:val="009E2808"/>
    <w:rsid w:val="009E28D5"/>
    <w:rsid w:val="009E373A"/>
    <w:rsid w:val="009E3ABE"/>
    <w:rsid w:val="009E3C4B"/>
    <w:rsid w:val="009E4AF1"/>
    <w:rsid w:val="009E5916"/>
    <w:rsid w:val="009E6EBD"/>
    <w:rsid w:val="009F0637"/>
    <w:rsid w:val="009F081C"/>
    <w:rsid w:val="009F10F8"/>
    <w:rsid w:val="009F14BF"/>
    <w:rsid w:val="009F2A51"/>
    <w:rsid w:val="009F31CD"/>
    <w:rsid w:val="009F3815"/>
    <w:rsid w:val="009F3BAC"/>
    <w:rsid w:val="009F3E22"/>
    <w:rsid w:val="009F4211"/>
    <w:rsid w:val="009F4ABF"/>
    <w:rsid w:val="009F62A6"/>
    <w:rsid w:val="009F674F"/>
    <w:rsid w:val="009F799E"/>
    <w:rsid w:val="00A0096B"/>
    <w:rsid w:val="00A02020"/>
    <w:rsid w:val="00A02E2C"/>
    <w:rsid w:val="00A056CB"/>
    <w:rsid w:val="00A05F04"/>
    <w:rsid w:val="00A07A29"/>
    <w:rsid w:val="00A1054E"/>
    <w:rsid w:val="00A10FF1"/>
    <w:rsid w:val="00A110E5"/>
    <w:rsid w:val="00A12A6D"/>
    <w:rsid w:val="00A12E53"/>
    <w:rsid w:val="00A1506B"/>
    <w:rsid w:val="00A178B4"/>
    <w:rsid w:val="00A17CB2"/>
    <w:rsid w:val="00A17D14"/>
    <w:rsid w:val="00A23191"/>
    <w:rsid w:val="00A235F3"/>
    <w:rsid w:val="00A317A5"/>
    <w:rsid w:val="00A319C0"/>
    <w:rsid w:val="00A3215B"/>
    <w:rsid w:val="00A33560"/>
    <w:rsid w:val="00A35CA2"/>
    <w:rsid w:val="00A364E4"/>
    <w:rsid w:val="00A371A5"/>
    <w:rsid w:val="00A40660"/>
    <w:rsid w:val="00A43659"/>
    <w:rsid w:val="00A47202"/>
    <w:rsid w:val="00A47BDF"/>
    <w:rsid w:val="00A51CD7"/>
    <w:rsid w:val="00A52ADB"/>
    <w:rsid w:val="00A533E8"/>
    <w:rsid w:val="00A542D9"/>
    <w:rsid w:val="00A54FD0"/>
    <w:rsid w:val="00A55137"/>
    <w:rsid w:val="00A5536A"/>
    <w:rsid w:val="00A56E64"/>
    <w:rsid w:val="00A574CE"/>
    <w:rsid w:val="00A624C3"/>
    <w:rsid w:val="00A62D7F"/>
    <w:rsid w:val="00A64850"/>
    <w:rsid w:val="00A65653"/>
    <w:rsid w:val="00A6641C"/>
    <w:rsid w:val="00A66671"/>
    <w:rsid w:val="00A67268"/>
    <w:rsid w:val="00A675EE"/>
    <w:rsid w:val="00A6797C"/>
    <w:rsid w:val="00A7209F"/>
    <w:rsid w:val="00A72E0D"/>
    <w:rsid w:val="00A73AA0"/>
    <w:rsid w:val="00A75A6F"/>
    <w:rsid w:val="00A767D2"/>
    <w:rsid w:val="00A76978"/>
    <w:rsid w:val="00A76A56"/>
    <w:rsid w:val="00A76CCE"/>
    <w:rsid w:val="00A77616"/>
    <w:rsid w:val="00A77797"/>
    <w:rsid w:val="00A777DC"/>
    <w:rsid w:val="00A805DA"/>
    <w:rsid w:val="00A80EE9"/>
    <w:rsid w:val="00A811B4"/>
    <w:rsid w:val="00A813CD"/>
    <w:rsid w:val="00A82137"/>
    <w:rsid w:val="00A8338B"/>
    <w:rsid w:val="00A84BED"/>
    <w:rsid w:val="00A85D8E"/>
    <w:rsid w:val="00A87757"/>
    <w:rsid w:val="00A87B49"/>
    <w:rsid w:val="00A87CDE"/>
    <w:rsid w:val="00A904C8"/>
    <w:rsid w:val="00A9111E"/>
    <w:rsid w:val="00A91B21"/>
    <w:rsid w:val="00A925A0"/>
    <w:rsid w:val="00A92BAF"/>
    <w:rsid w:val="00A94737"/>
    <w:rsid w:val="00A94BA3"/>
    <w:rsid w:val="00A963D3"/>
    <w:rsid w:val="00A96CBA"/>
    <w:rsid w:val="00AA00EE"/>
    <w:rsid w:val="00AA0813"/>
    <w:rsid w:val="00AA3891"/>
    <w:rsid w:val="00AA3A76"/>
    <w:rsid w:val="00AA52A1"/>
    <w:rsid w:val="00AA6599"/>
    <w:rsid w:val="00AA6AF9"/>
    <w:rsid w:val="00AB0D1D"/>
    <w:rsid w:val="00AB0DB7"/>
    <w:rsid w:val="00AB1ACD"/>
    <w:rsid w:val="00AB1DBE"/>
    <w:rsid w:val="00AB277F"/>
    <w:rsid w:val="00AB2BC6"/>
    <w:rsid w:val="00AB4099"/>
    <w:rsid w:val="00AB449A"/>
    <w:rsid w:val="00AB5035"/>
    <w:rsid w:val="00AB76F4"/>
    <w:rsid w:val="00AC06E2"/>
    <w:rsid w:val="00AC0748"/>
    <w:rsid w:val="00AC0BDF"/>
    <w:rsid w:val="00AC0BF9"/>
    <w:rsid w:val="00AC3D97"/>
    <w:rsid w:val="00AC49B3"/>
    <w:rsid w:val="00AC53DE"/>
    <w:rsid w:val="00AC724D"/>
    <w:rsid w:val="00AC7450"/>
    <w:rsid w:val="00AC7F3D"/>
    <w:rsid w:val="00AD1116"/>
    <w:rsid w:val="00AD14F9"/>
    <w:rsid w:val="00AD1914"/>
    <w:rsid w:val="00AD1BFE"/>
    <w:rsid w:val="00AD2C0D"/>
    <w:rsid w:val="00AD3587"/>
    <w:rsid w:val="00AD35D6"/>
    <w:rsid w:val="00AD58C5"/>
    <w:rsid w:val="00AD66D0"/>
    <w:rsid w:val="00AD677A"/>
    <w:rsid w:val="00AD6CDE"/>
    <w:rsid w:val="00AD72F5"/>
    <w:rsid w:val="00AE1EB3"/>
    <w:rsid w:val="00AE2FED"/>
    <w:rsid w:val="00AE36C4"/>
    <w:rsid w:val="00AE38D1"/>
    <w:rsid w:val="00AE3BA2"/>
    <w:rsid w:val="00AE472C"/>
    <w:rsid w:val="00AE5375"/>
    <w:rsid w:val="00AE551C"/>
    <w:rsid w:val="00AE6A35"/>
    <w:rsid w:val="00AE6CF8"/>
    <w:rsid w:val="00AF067D"/>
    <w:rsid w:val="00AF0E45"/>
    <w:rsid w:val="00AF17C0"/>
    <w:rsid w:val="00AF4362"/>
    <w:rsid w:val="00AF4CAC"/>
    <w:rsid w:val="00AF57AC"/>
    <w:rsid w:val="00AF71AD"/>
    <w:rsid w:val="00AF7997"/>
    <w:rsid w:val="00B00D5B"/>
    <w:rsid w:val="00B01761"/>
    <w:rsid w:val="00B01AD9"/>
    <w:rsid w:val="00B01F04"/>
    <w:rsid w:val="00B023D0"/>
    <w:rsid w:val="00B0293D"/>
    <w:rsid w:val="00B02DDC"/>
    <w:rsid w:val="00B03E0D"/>
    <w:rsid w:val="00B054F8"/>
    <w:rsid w:val="00B05AF2"/>
    <w:rsid w:val="00B07A6B"/>
    <w:rsid w:val="00B07AC8"/>
    <w:rsid w:val="00B105F3"/>
    <w:rsid w:val="00B10C5A"/>
    <w:rsid w:val="00B11334"/>
    <w:rsid w:val="00B11431"/>
    <w:rsid w:val="00B130D2"/>
    <w:rsid w:val="00B13D6A"/>
    <w:rsid w:val="00B13DEB"/>
    <w:rsid w:val="00B13F79"/>
    <w:rsid w:val="00B15906"/>
    <w:rsid w:val="00B16CD3"/>
    <w:rsid w:val="00B20301"/>
    <w:rsid w:val="00B207B2"/>
    <w:rsid w:val="00B20BE8"/>
    <w:rsid w:val="00B2219A"/>
    <w:rsid w:val="00B23380"/>
    <w:rsid w:val="00B23A34"/>
    <w:rsid w:val="00B24BFB"/>
    <w:rsid w:val="00B25327"/>
    <w:rsid w:val="00B25D74"/>
    <w:rsid w:val="00B26A8F"/>
    <w:rsid w:val="00B30BB8"/>
    <w:rsid w:val="00B3581B"/>
    <w:rsid w:val="00B3582C"/>
    <w:rsid w:val="00B36B81"/>
    <w:rsid w:val="00B36FEE"/>
    <w:rsid w:val="00B37C80"/>
    <w:rsid w:val="00B40008"/>
    <w:rsid w:val="00B4026C"/>
    <w:rsid w:val="00B41BBC"/>
    <w:rsid w:val="00B45590"/>
    <w:rsid w:val="00B45CE4"/>
    <w:rsid w:val="00B45D00"/>
    <w:rsid w:val="00B466A0"/>
    <w:rsid w:val="00B50196"/>
    <w:rsid w:val="00B5092B"/>
    <w:rsid w:val="00B5194E"/>
    <w:rsid w:val="00B51AF5"/>
    <w:rsid w:val="00B531FC"/>
    <w:rsid w:val="00B544FA"/>
    <w:rsid w:val="00B54A33"/>
    <w:rsid w:val="00B55347"/>
    <w:rsid w:val="00B56F66"/>
    <w:rsid w:val="00B577C9"/>
    <w:rsid w:val="00B57E5E"/>
    <w:rsid w:val="00B619DD"/>
    <w:rsid w:val="00B61F37"/>
    <w:rsid w:val="00B67209"/>
    <w:rsid w:val="00B67518"/>
    <w:rsid w:val="00B700A6"/>
    <w:rsid w:val="00B702F0"/>
    <w:rsid w:val="00B7770F"/>
    <w:rsid w:val="00B77A89"/>
    <w:rsid w:val="00B77B27"/>
    <w:rsid w:val="00B8134E"/>
    <w:rsid w:val="00B814F4"/>
    <w:rsid w:val="00B81B55"/>
    <w:rsid w:val="00B84613"/>
    <w:rsid w:val="00B84CEC"/>
    <w:rsid w:val="00B85234"/>
    <w:rsid w:val="00B87AF0"/>
    <w:rsid w:val="00B9037B"/>
    <w:rsid w:val="00B910BD"/>
    <w:rsid w:val="00B91C1E"/>
    <w:rsid w:val="00B9220F"/>
    <w:rsid w:val="00B93834"/>
    <w:rsid w:val="00B9512F"/>
    <w:rsid w:val="00B96469"/>
    <w:rsid w:val="00B97096"/>
    <w:rsid w:val="00BA0052"/>
    <w:rsid w:val="00BA0B4E"/>
    <w:rsid w:val="00BA0DA2"/>
    <w:rsid w:val="00BA278B"/>
    <w:rsid w:val="00BA2981"/>
    <w:rsid w:val="00BA29D4"/>
    <w:rsid w:val="00BA3E52"/>
    <w:rsid w:val="00BA42EE"/>
    <w:rsid w:val="00BA48F9"/>
    <w:rsid w:val="00BA5E05"/>
    <w:rsid w:val="00BA7472"/>
    <w:rsid w:val="00BB0DCA"/>
    <w:rsid w:val="00BB1102"/>
    <w:rsid w:val="00BB1C71"/>
    <w:rsid w:val="00BB2039"/>
    <w:rsid w:val="00BB2234"/>
    <w:rsid w:val="00BB2666"/>
    <w:rsid w:val="00BB2BE3"/>
    <w:rsid w:val="00BB4617"/>
    <w:rsid w:val="00BB4BE6"/>
    <w:rsid w:val="00BB4F78"/>
    <w:rsid w:val="00BB597A"/>
    <w:rsid w:val="00BB631D"/>
    <w:rsid w:val="00BB6B80"/>
    <w:rsid w:val="00BC0223"/>
    <w:rsid w:val="00BC18A3"/>
    <w:rsid w:val="00BC1E76"/>
    <w:rsid w:val="00BC2DAE"/>
    <w:rsid w:val="00BC32A7"/>
    <w:rsid w:val="00BC3304"/>
    <w:rsid w:val="00BC3773"/>
    <w:rsid w:val="00BC381A"/>
    <w:rsid w:val="00BC5433"/>
    <w:rsid w:val="00BC64A5"/>
    <w:rsid w:val="00BC6F5F"/>
    <w:rsid w:val="00BC796D"/>
    <w:rsid w:val="00BD0962"/>
    <w:rsid w:val="00BD1D88"/>
    <w:rsid w:val="00BD1EED"/>
    <w:rsid w:val="00BD264C"/>
    <w:rsid w:val="00BD2BB0"/>
    <w:rsid w:val="00BD4EF4"/>
    <w:rsid w:val="00BE0827"/>
    <w:rsid w:val="00BE2200"/>
    <w:rsid w:val="00BE24A5"/>
    <w:rsid w:val="00BE3A48"/>
    <w:rsid w:val="00BE4515"/>
    <w:rsid w:val="00BE4C99"/>
    <w:rsid w:val="00BE68D2"/>
    <w:rsid w:val="00BE6A73"/>
    <w:rsid w:val="00BE73AC"/>
    <w:rsid w:val="00BE7596"/>
    <w:rsid w:val="00BF0DA2"/>
    <w:rsid w:val="00BF0FEF"/>
    <w:rsid w:val="00BF109C"/>
    <w:rsid w:val="00BF10B4"/>
    <w:rsid w:val="00BF34FA"/>
    <w:rsid w:val="00BF3673"/>
    <w:rsid w:val="00BF36AF"/>
    <w:rsid w:val="00BF4FF3"/>
    <w:rsid w:val="00BF5460"/>
    <w:rsid w:val="00BF6A58"/>
    <w:rsid w:val="00BF7289"/>
    <w:rsid w:val="00BF72DD"/>
    <w:rsid w:val="00C004B6"/>
    <w:rsid w:val="00C00B2F"/>
    <w:rsid w:val="00C02E5D"/>
    <w:rsid w:val="00C047A7"/>
    <w:rsid w:val="00C05DE5"/>
    <w:rsid w:val="00C0732C"/>
    <w:rsid w:val="00C100F4"/>
    <w:rsid w:val="00C11561"/>
    <w:rsid w:val="00C11564"/>
    <w:rsid w:val="00C11815"/>
    <w:rsid w:val="00C12332"/>
    <w:rsid w:val="00C12E53"/>
    <w:rsid w:val="00C130D6"/>
    <w:rsid w:val="00C1366C"/>
    <w:rsid w:val="00C14853"/>
    <w:rsid w:val="00C165F8"/>
    <w:rsid w:val="00C167D0"/>
    <w:rsid w:val="00C20158"/>
    <w:rsid w:val="00C226DE"/>
    <w:rsid w:val="00C25072"/>
    <w:rsid w:val="00C25C40"/>
    <w:rsid w:val="00C26730"/>
    <w:rsid w:val="00C301A2"/>
    <w:rsid w:val="00C3286E"/>
    <w:rsid w:val="00C33027"/>
    <w:rsid w:val="00C34BB5"/>
    <w:rsid w:val="00C36AF0"/>
    <w:rsid w:val="00C36EA4"/>
    <w:rsid w:val="00C37667"/>
    <w:rsid w:val="00C3795B"/>
    <w:rsid w:val="00C37F9A"/>
    <w:rsid w:val="00C40428"/>
    <w:rsid w:val="00C4088E"/>
    <w:rsid w:val="00C416B0"/>
    <w:rsid w:val="00C425CD"/>
    <w:rsid w:val="00C435DB"/>
    <w:rsid w:val="00C446B2"/>
    <w:rsid w:val="00C44D73"/>
    <w:rsid w:val="00C45EE9"/>
    <w:rsid w:val="00C45FF1"/>
    <w:rsid w:val="00C4689B"/>
    <w:rsid w:val="00C46E6F"/>
    <w:rsid w:val="00C47D1F"/>
    <w:rsid w:val="00C50B42"/>
    <w:rsid w:val="00C516FF"/>
    <w:rsid w:val="00C52BFA"/>
    <w:rsid w:val="00C53A79"/>
    <w:rsid w:val="00C53D1D"/>
    <w:rsid w:val="00C53F26"/>
    <w:rsid w:val="00C540BC"/>
    <w:rsid w:val="00C543F4"/>
    <w:rsid w:val="00C54671"/>
    <w:rsid w:val="00C5702A"/>
    <w:rsid w:val="00C6081C"/>
    <w:rsid w:val="00C6097D"/>
    <w:rsid w:val="00C60CD6"/>
    <w:rsid w:val="00C64F7D"/>
    <w:rsid w:val="00C661F2"/>
    <w:rsid w:val="00C663A0"/>
    <w:rsid w:val="00C67309"/>
    <w:rsid w:val="00C70AA1"/>
    <w:rsid w:val="00C7148B"/>
    <w:rsid w:val="00C71FC5"/>
    <w:rsid w:val="00C72096"/>
    <w:rsid w:val="00C73F12"/>
    <w:rsid w:val="00C7482A"/>
    <w:rsid w:val="00C7599F"/>
    <w:rsid w:val="00C7614E"/>
    <w:rsid w:val="00C765BA"/>
    <w:rsid w:val="00C77043"/>
    <w:rsid w:val="00C777B1"/>
    <w:rsid w:val="00C77BF1"/>
    <w:rsid w:val="00C802BD"/>
    <w:rsid w:val="00C80D60"/>
    <w:rsid w:val="00C8169E"/>
    <w:rsid w:val="00C8218B"/>
    <w:rsid w:val="00C82FBD"/>
    <w:rsid w:val="00C83C0C"/>
    <w:rsid w:val="00C85267"/>
    <w:rsid w:val="00C86826"/>
    <w:rsid w:val="00C8721B"/>
    <w:rsid w:val="00C87B93"/>
    <w:rsid w:val="00C906E5"/>
    <w:rsid w:val="00C90FCE"/>
    <w:rsid w:val="00C92ED9"/>
    <w:rsid w:val="00C936CF"/>
    <w:rsid w:val="00C9372C"/>
    <w:rsid w:val="00C9470E"/>
    <w:rsid w:val="00C94C95"/>
    <w:rsid w:val="00C95CEB"/>
    <w:rsid w:val="00C9789E"/>
    <w:rsid w:val="00CA1054"/>
    <w:rsid w:val="00CA25D2"/>
    <w:rsid w:val="00CA35FF"/>
    <w:rsid w:val="00CA3FE0"/>
    <w:rsid w:val="00CA5854"/>
    <w:rsid w:val="00CA63EB"/>
    <w:rsid w:val="00CA67DF"/>
    <w:rsid w:val="00CA69F1"/>
    <w:rsid w:val="00CA6F5A"/>
    <w:rsid w:val="00CB28FD"/>
    <w:rsid w:val="00CB41E8"/>
    <w:rsid w:val="00CB6991"/>
    <w:rsid w:val="00CC0576"/>
    <w:rsid w:val="00CC1C2E"/>
    <w:rsid w:val="00CC1CF7"/>
    <w:rsid w:val="00CC6194"/>
    <w:rsid w:val="00CC6305"/>
    <w:rsid w:val="00CC78A5"/>
    <w:rsid w:val="00CD017D"/>
    <w:rsid w:val="00CD0516"/>
    <w:rsid w:val="00CD103A"/>
    <w:rsid w:val="00CD1147"/>
    <w:rsid w:val="00CD15EC"/>
    <w:rsid w:val="00CD3568"/>
    <w:rsid w:val="00CD458A"/>
    <w:rsid w:val="00CD4E3D"/>
    <w:rsid w:val="00CD583F"/>
    <w:rsid w:val="00CD6F8E"/>
    <w:rsid w:val="00CD74A9"/>
    <w:rsid w:val="00CD756B"/>
    <w:rsid w:val="00CE6515"/>
    <w:rsid w:val="00CE734F"/>
    <w:rsid w:val="00CF112E"/>
    <w:rsid w:val="00CF1DD6"/>
    <w:rsid w:val="00CF2E9D"/>
    <w:rsid w:val="00CF3ED1"/>
    <w:rsid w:val="00CF40D7"/>
    <w:rsid w:val="00CF5F4F"/>
    <w:rsid w:val="00CF62DD"/>
    <w:rsid w:val="00D01CA6"/>
    <w:rsid w:val="00D01FFC"/>
    <w:rsid w:val="00D02CCA"/>
    <w:rsid w:val="00D057A9"/>
    <w:rsid w:val="00D06271"/>
    <w:rsid w:val="00D11935"/>
    <w:rsid w:val="00D138D0"/>
    <w:rsid w:val="00D13E66"/>
    <w:rsid w:val="00D146B7"/>
    <w:rsid w:val="00D14710"/>
    <w:rsid w:val="00D171D5"/>
    <w:rsid w:val="00D218B7"/>
    <w:rsid w:val="00D218DC"/>
    <w:rsid w:val="00D24670"/>
    <w:rsid w:val="00D24E56"/>
    <w:rsid w:val="00D252DB"/>
    <w:rsid w:val="00D254AF"/>
    <w:rsid w:val="00D256D3"/>
    <w:rsid w:val="00D26400"/>
    <w:rsid w:val="00D27547"/>
    <w:rsid w:val="00D276A8"/>
    <w:rsid w:val="00D276A9"/>
    <w:rsid w:val="00D31643"/>
    <w:rsid w:val="00D31AEB"/>
    <w:rsid w:val="00D3256A"/>
    <w:rsid w:val="00D32ECD"/>
    <w:rsid w:val="00D35E43"/>
    <w:rsid w:val="00D361E4"/>
    <w:rsid w:val="00D42A8F"/>
    <w:rsid w:val="00D439F6"/>
    <w:rsid w:val="00D43A39"/>
    <w:rsid w:val="00D459C6"/>
    <w:rsid w:val="00D460FE"/>
    <w:rsid w:val="00D5005F"/>
    <w:rsid w:val="00D50729"/>
    <w:rsid w:val="00D50B2F"/>
    <w:rsid w:val="00D50C19"/>
    <w:rsid w:val="00D5379E"/>
    <w:rsid w:val="00D557B5"/>
    <w:rsid w:val="00D612AA"/>
    <w:rsid w:val="00D6155A"/>
    <w:rsid w:val="00D616F0"/>
    <w:rsid w:val="00D62643"/>
    <w:rsid w:val="00D63BAE"/>
    <w:rsid w:val="00D64AD2"/>
    <w:rsid w:val="00D64C0F"/>
    <w:rsid w:val="00D64D24"/>
    <w:rsid w:val="00D65930"/>
    <w:rsid w:val="00D66B2E"/>
    <w:rsid w:val="00D66C80"/>
    <w:rsid w:val="00D70A59"/>
    <w:rsid w:val="00D7102B"/>
    <w:rsid w:val="00D71737"/>
    <w:rsid w:val="00D71F03"/>
    <w:rsid w:val="00D724C1"/>
    <w:rsid w:val="00D72EFE"/>
    <w:rsid w:val="00D73E4B"/>
    <w:rsid w:val="00D7465F"/>
    <w:rsid w:val="00D74A7C"/>
    <w:rsid w:val="00D75D3F"/>
    <w:rsid w:val="00D76227"/>
    <w:rsid w:val="00D77A16"/>
    <w:rsid w:val="00D77AC7"/>
    <w:rsid w:val="00D77DF1"/>
    <w:rsid w:val="00D81624"/>
    <w:rsid w:val="00D84F8D"/>
    <w:rsid w:val="00D86AFF"/>
    <w:rsid w:val="00D9204F"/>
    <w:rsid w:val="00D940C0"/>
    <w:rsid w:val="00D95A44"/>
    <w:rsid w:val="00D95D16"/>
    <w:rsid w:val="00D95F2E"/>
    <w:rsid w:val="00D9717B"/>
    <w:rsid w:val="00D97B36"/>
    <w:rsid w:val="00D97C76"/>
    <w:rsid w:val="00DA2CB8"/>
    <w:rsid w:val="00DA47E5"/>
    <w:rsid w:val="00DA584A"/>
    <w:rsid w:val="00DA589A"/>
    <w:rsid w:val="00DA6069"/>
    <w:rsid w:val="00DA799F"/>
    <w:rsid w:val="00DB02B4"/>
    <w:rsid w:val="00DB14FA"/>
    <w:rsid w:val="00DB34C9"/>
    <w:rsid w:val="00DB3BBB"/>
    <w:rsid w:val="00DB538D"/>
    <w:rsid w:val="00DB588C"/>
    <w:rsid w:val="00DB5D5E"/>
    <w:rsid w:val="00DC08EF"/>
    <w:rsid w:val="00DC1CA1"/>
    <w:rsid w:val="00DC275C"/>
    <w:rsid w:val="00DC30CC"/>
    <w:rsid w:val="00DC418D"/>
    <w:rsid w:val="00DC4B0D"/>
    <w:rsid w:val="00DC561D"/>
    <w:rsid w:val="00DC7F08"/>
    <w:rsid w:val="00DC7FE1"/>
    <w:rsid w:val="00DD0129"/>
    <w:rsid w:val="00DD14B2"/>
    <w:rsid w:val="00DD214C"/>
    <w:rsid w:val="00DD3F3F"/>
    <w:rsid w:val="00DD4E21"/>
    <w:rsid w:val="00DD50C3"/>
    <w:rsid w:val="00DD5572"/>
    <w:rsid w:val="00DD6AC7"/>
    <w:rsid w:val="00DD7CCD"/>
    <w:rsid w:val="00DE10A7"/>
    <w:rsid w:val="00DE3067"/>
    <w:rsid w:val="00DE4550"/>
    <w:rsid w:val="00DE5D80"/>
    <w:rsid w:val="00DE6AD8"/>
    <w:rsid w:val="00DE75E9"/>
    <w:rsid w:val="00DF0882"/>
    <w:rsid w:val="00DF1937"/>
    <w:rsid w:val="00DF2250"/>
    <w:rsid w:val="00DF39C3"/>
    <w:rsid w:val="00DF41AE"/>
    <w:rsid w:val="00DF58CD"/>
    <w:rsid w:val="00DF60BD"/>
    <w:rsid w:val="00DF65DE"/>
    <w:rsid w:val="00DF76E0"/>
    <w:rsid w:val="00E019A5"/>
    <w:rsid w:val="00E019A9"/>
    <w:rsid w:val="00E01EEF"/>
    <w:rsid w:val="00E02B67"/>
    <w:rsid w:val="00E02EC8"/>
    <w:rsid w:val="00E037F5"/>
    <w:rsid w:val="00E04ECB"/>
    <w:rsid w:val="00E05A09"/>
    <w:rsid w:val="00E06CA1"/>
    <w:rsid w:val="00E06DAE"/>
    <w:rsid w:val="00E0796E"/>
    <w:rsid w:val="00E10930"/>
    <w:rsid w:val="00E10F3E"/>
    <w:rsid w:val="00E12E27"/>
    <w:rsid w:val="00E13C30"/>
    <w:rsid w:val="00E151FA"/>
    <w:rsid w:val="00E1556E"/>
    <w:rsid w:val="00E15C5F"/>
    <w:rsid w:val="00E16958"/>
    <w:rsid w:val="00E172B8"/>
    <w:rsid w:val="00E17FB4"/>
    <w:rsid w:val="00E20B75"/>
    <w:rsid w:val="00E20CD4"/>
    <w:rsid w:val="00E21067"/>
    <w:rsid w:val="00E214F2"/>
    <w:rsid w:val="00E215C0"/>
    <w:rsid w:val="00E2371E"/>
    <w:rsid w:val="00E24426"/>
    <w:rsid w:val="00E24BD7"/>
    <w:rsid w:val="00E26523"/>
    <w:rsid w:val="00E26809"/>
    <w:rsid w:val="00E26D9A"/>
    <w:rsid w:val="00E2735A"/>
    <w:rsid w:val="00E2744F"/>
    <w:rsid w:val="00E275EB"/>
    <w:rsid w:val="00E31498"/>
    <w:rsid w:val="00E3240F"/>
    <w:rsid w:val="00E3286A"/>
    <w:rsid w:val="00E33553"/>
    <w:rsid w:val="00E33732"/>
    <w:rsid w:val="00E3412D"/>
    <w:rsid w:val="00E36510"/>
    <w:rsid w:val="00E3749F"/>
    <w:rsid w:val="00E37B7E"/>
    <w:rsid w:val="00E40EBA"/>
    <w:rsid w:val="00E40EC5"/>
    <w:rsid w:val="00E41B2B"/>
    <w:rsid w:val="00E42F8F"/>
    <w:rsid w:val="00E43B11"/>
    <w:rsid w:val="00E43D83"/>
    <w:rsid w:val="00E474E4"/>
    <w:rsid w:val="00E47981"/>
    <w:rsid w:val="00E500B2"/>
    <w:rsid w:val="00E51C7A"/>
    <w:rsid w:val="00E51E70"/>
    <w:rsid w:val="00E528EA"/>
    <w:rsid w:val="00E52FD5"/>
    <w:rsid w:val="00E542BF"/>
    <w:rsid w:val="00E57322"/>
    <w:rsid w:val="00E57555"/>
    <w:rsid w:val="00E61486"/>
    <w:rsid w:val="00E628CB"/>
    <w:rsid w:val="00E62AD9"/>
    <w:rsid w:val="00E638C8"/>
    <w:rsid w:val="00E659D9"/>
    <w:rsid w:val="00E6681D"/>
    <w:rsid w:val="00E67C65"/>
    <w:rsid w:val="00E701F5"/>
    <w:rsid w:val="00E72223"/>
    <w:rsid w:val="00E72582"/>
    <w:rsid w:val="00E7509B"/>
    <w:rsid w:val="00E765CA"/>
    <w:rsid w:val="00E7669B"/>
    <w:rsid w:val="00E7669C"/>
    <w:rsid w:val="00E777F4"/>
    <w:rsid w:val="00E81762"/>
    <w:rsid w:val="00E818A2"/>
    <w:rsid w:val="00E85B0A"/>
    <w:rsid w:val="00E864EE"/>
    <w:rsid w:val="00E86590"/>
    <w:rsid w:val="00E90768"/>
    <w:rsid w:val="00E907FF"/>
    <w:rsid w:val="00E90E54"/>
    <w:rsid w:val="00E91056"/>
    <w:rsid w:val="00E91288"/>
    <w:rsid w:val="00E9325A"/>
    <w:rsid w:val="00E9338D"/>
    <w:rsid w:val="00E93C1E"/>
    <w:rsid w:val="00E96BBD"/>
    <w:rsid w:val="00E97D24"/>
    <w:rsid w:val="00EA0897"/>
    <w:rsid w:val="00EA18C5"/>
    <w:rsid w:val="00EA3046"/>
    <w:rsid w:val="00EA42D1"/>
    <w:rsid w:val="00EA42EF"/>
    <w:rsid w:val="00EA6236"/>
    <w:rsid w:val="00EB2222"/>
    <w:rsid w:val="00EB2394"/>
    <w:rsid w:val="00EB2879"/>
    <w:rsid w:val="00EB2D81"/>
    <w:rsid w:val="00EB2DD1"/>
    <w:rsid w:val="00EB4570"/>
    <w:rsid w:val="00EB6AA6"/>
    <w:rsid w:val="00EB6B37"/>
    <w:rsid w:val="00EB6C85"/>
    <w:rsid w:val="00EB730D"/>
    <w:rsid w:val="00EB7C70"/>
    <w:rsid w:val="00EC01CB"/>
    <w:rsid w:val="00EC0991"/>
    <w:rsid w:val="00EC218D"/>
    <w:rsid w:val="00EC29FE"/>
    <w:rsid w:val="00EC33B3"/>
    <w:rsid w:val="00EC3C70"/>
    <w:rsid w:val="00EC4E60"/>
    <w:rsid w:val="00EC5627"/>
    <w:rsid w:val="00EC62A5"/>
    <w:rsid w:val="00EC7159"/>
    <w:rsid w:val="00EC739E"/>
    <w:rsid w:val="00EC76AE"/>
    <w:rsid w:val="00ED09A0"/>
    <w:rsid w:val="00ED3A3D"/>
    <w:rsid w:val="00ED538A"/>
    <w:rsid w:val="00ED57CD"/>
    <w:rsid w:val="00ED6FBC"/>
    <w:rsid w:val="00ED7957"/>
    <w:rsid w:val="00EE1E08"/>
    <w:rsid w:val="00EE2F16"/>
    <w:rsid w:val="00EE34CE"/>
    <w:rsid w:val="00EE3704"/>
    <w:rsid w:val="00EE3861"/>
    <w:rsid w:val="00EE442B"/>
    <w:rsid w:val="00EE5E1E"/>
    <w:rsid w:val="00EE6248"/>
    <w:rsid w:val="00EE6392"/>
    <w:rsid w:val="00EE655B"/>
    <w:rsid w:val="00EF1089"/>
    <w:rsid w:val="00EF21B7"/>
    <w:rsid w:val="00EF2E73"/>
    <w:rsid w:val="00EF3788"/>
    <w:rsid w:val="00EF39E8"/>
    <w:rsid w:val="00EF455B"/>
    <w:rsid w:val="00EF4B80"/>
    <w:rsid w:val="00EF522D"/>
    <w:rsid w:val="00EF5B0A"/>
    <w:rsid w:val="00EF5D39"/>
    <w:rsid w:val="00EF5E3A"/>
    <w:rsid w:val="00EF7683"/>
    <w:rsid w:val="00EF7A2D"/>
    <w:rsid w:val="00EF7C6C"/>
    <w:rsid w:val="00F02868"/>
    <w:rsid w:val="00F04F8D"/>
    <w:rsid w:val="00F05BAB"/>
    <w:rsid w:val="00F0646B"/>
    <w:rsid w:val="00F10AD0"/>
    <w:rsid w:val="00F113D4"/>
    <w:rsid w:val="00F116CC"/>
    <w:rsid w:val="00F12564"/>
    <w:rsid w:val="00F12BD1"/>
    <w:rsid w:val="00F14007"/>
    <w:rsid w:val="00F15327"/>
    <w:rsid w:val="00F168CF"/>
    <w:rsid w:val="00F16C3E"/>
    <w:rsid w:val="00F212F9"/>
    <w:rsid w:val="00F22F85"/>
    <w:rsid w:val="00F23E13"/>
    <w:rsid w:val="00F243B5"/>
    <w:rsid w:val="00F24462"/>
    <w:rsid w:val="00F2555C"/>
    <w:rsid w:val="00F25B4C"/>
    <w:rsid w:val="00F25BD1"/>
    <w:rsid w:val="00F2702F"/>
    <w:rsid w:val="00F27FFC"/>
    <w:rsid w:val="00F31DF3"/>
    <w:rsid w:val="00F3363C"/>
    <w:rsid w:val="00F33AE5"/>
    <w:rsid w:val="00F33F58"/>
    <w:rsid w:val="00F34428"/>
    <w:rsid w:val="00F345F6"/>
    <w:rsid w:val="00F34703"/>
    <w:rsid w:val="00F34E95"/>
    <w:rsid w:val="00F3597D"/>
    <w:rsid w:val="00F359FE"/>
    <w:rsid w:val="00F36D5D"/>
    <w:rsid w:val="00F372F8"/>
    <w:rsid w:val="00F40B1F"/>
    <w:rsid w:val="00F4376D"/>
    <w:rsid w:val="00F45399"/>
    <w:rsid w:val="00F4548E"/>
    <w:rsid w:val="00F458C8"/>
    <w:rsid w:val="00F460BD"/>
    <w:rsid w:val="00F465EA"/>
    <w:rsid w:val="00F478FE"/>
    <w:rsid w:val="00F51F2F"/>
    <w:rsid w:val="00F526CC"/>
    <w:rsid w:val="00F5353E"/>
    <w:rsid w:val="00F5359B"/>
    <w:rsid w:val="00F538CA"/>
    <w:rsid w:val="00F54E7B"/>
    <w:rsid w:val="00F55A88"/>
    <w:rsid w:val="00F62FC4"/>
    <w:rsid w:val="00F6333E"/>
    <w:rsid w:val="00F637AA"/>
    <w:rsid w:val="00F65DFA"/>
    <w:rsid w:val="00F6625E"/>
    <w:rsid w:val="00F6687C"/>
    <w:rsid w:val="00F67758"/>
    <w:rsid w:val="00F6777E"/>
    <w:rsid w:val="00F70096"/>
    <w:rsid w:val="00F700C5"/>
    <w:rsid w:val="00F74005"/>
    <w:rsid w:val="00F7549E"/>
    <w:rsid w:val="00F7574A"/>
    <w:rsid w:val="00F75C68"/>
    <w:rsid w:val="00F75CA4"/>
    <w:rsid w:val="00F76884"/>
    <w:rsid w:val="00F77AA6"/>
    <w:rsid w:val="00F81C75"/>
    <w:rsid w:val="00F82046"/>
    <w:rsid w:val="00F8265C"/>
    <w:rsid w:val="00F8331D"/>
    <w:rsid w:val="00F83D24"/>
    <w:rsid w:val="00F83DD9"/>
    <w:rsid w:val="00F83F40"/>
    <w:rsid w:val="00F90C8D"/>
    <w:rsid w:val="00F91C8C"/>
    <w:rsid w:val="00F94EA5"/>
    <w:rsid w:val="00F97644"/>
    <w:rsid w:val="00F97CFA"/>
    <w:rsid w:val="00FA0FE3"/>
    <w:rsid w:val="00FA117A"/>
    <w:rsid w:val="00FA38B0"/>
    <w:rsid w:val="00FA6B22"/>
    <w:rsid w:val="00FA75F5"/>
    <w:rsid w:val="00FB35F6"/>
    <w:rsid w:val="00FB386A"/>
    <w:rsid w:val="00FB3C3C"/>
    <w:rsid w:val="00FB3CEC"/>
    <w:rsid w:val="00FB549B"/>
    <w:rsid w:val="00FB564F"/>
    <w:rsid w:val="00FB6D90"/>
    <w:rsid w:val="00FB6FEC"/>
    <w:rsid w:val="00FC0786"/>
    <w:rsid w:val="00FC1E4E"/>
    <w:rsid w:val="00FC24F4"/>
    <w:rsid w:val="00FC27C5"/>
    <w:rsid w:val="00FC2AD8"/>
    <w:rsid w:val="00FC478F"/>
    <w:rsid w:val="00FC49EF"/>
    <w:rsid w:val="00FC6C26"/>
    <w:rsid w:val="00FC760F"/>
    <w:rsid w:val="00FD042B"/>
    <w:rsid w:val="00FD3209"/>
    <w:rsid w:val="00FD37BA"/>
    <w:rsid w:val="00FD3D68"/>
    <w:rsid w:val="00FD5B6B"/>
    <w:rsid w:val="00FD6099"/>
    <w:rsid w:val="00FD6253"/>
    <w:rsid w:val="00FD6961"/>
    <w:rsid w:val="00FE02D1"/>
    <w:rsid w:val="00FE1278"/>
    <w:rsid w:val="00FE36E2"/>
    <w:rsid w:val="00FE3B6F"/>
    <w:rsid w:val="00FE43E6"/>
    <w:rsid w:val="00FE5AE7"/>
    <w:rsid w:val="00FE5EC8"/>
    <w:rsid w:val="00FE6A67"/>
    <w:rsid w:val="00FE6EE2"/>
    <w:rsid w:val="00FE773B"/>
    <w:rsid w:val="00FE7CD8"/>
    <w:rsid w:val="00FF0727"/>
    <w:rsid w:val="00FF09F9"/>
    <w:rsid w:val="00FF11AD"/>
    <w:rsid w:val="00FF2971"/>
    <w:rsid w:val="00FF30B3"/>
    <w:rsid w:val="00FF34D4"/>
    <w:rsid w:val="00FF3F8D"/>
    <w:rsid w:val="00FF6800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AE1E8"/>
  <w15:docId w15:val="{AF0C8E2F-8E53-47CE-9AC9-2EEC3980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EF378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ismamz">
    <w:name w:val="pisma_mz"/>
    <w:basedOn w:val="Normalny"/>
    <w:link w:val="pismamzZnak"/>
    <w:qFormat/>
    <w:rsid w:val="000C396C"/>
    <w:pPr>
      <w:spacing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0C396C"/>
    <w:rPr>
      <w:rFonts w:ascii="Arial" w:hAnsi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E602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1E6028"/>
    <w:rPr>
      <w:rFonts w:ascii="Times New Roman" w:eastAsia="Times New Roman" w:hAnsi="Times New Roman"/>
      <w:sz w:val="24"/>
      <w:szCs w:val="24"/>
    </w:rPr>
  </w:style>
  <w:style w:type="paragraph" w:customStyle="1" w:styleId="ZDANIENASTNOWYWIERSZnpzddrugienowywierszwust">
    <w:name w:val="ZDANIE_NAST_NOWY_WIERSZ – np. zd. drugie (nowy wiersz) w ust."/>
    <w:basedOn w:val="Normalny"/>
    <w:next w:val="Normalny"/>
    <w:uiPriority w:val="17"/>
    <w:qFormat/>
    <w:rsid w:val="00822028"/>
    <w:pPr>
      <w:spacing w:line="360" w:lineRule="auto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822028"/>
    <w:rPr>
      <w:b/>
    </w:rPr>
  </w:style>
  <w:style w:type="character" w:customStyle="1" w:styleId="PKpogrubieniekursywa">
    <w:name w:val="_P_K_ – pogrubienie kursywa"/>
    <w:uiPriority w:val="1"/>
    <w:qFormat/>
    <w:rsid w:val="00822028"/>
    <w:rPr>
      <w:b/>
      <w:i/>
    </w:rPr>
  </w:style>
  <w:style w:type="character" w:customStyle="1" w:styleId="articletitle">
    <w:name w:val="articletitle"/>
    <w:basedOn w:val="Domylnaczcionkaakapitu"/>
    <w:rsid w:val="009237A2"/>
  </w:style>
  <w:style w:type="paragraph" w:customStyle="1" w:styleId="ZARTzmartartykuempunktem">
    <w:name w:val="Z/ART(§) – zm. art. (§) artykułem (punktem)"/>
    <w:basedOn w:val="Normalny"/>
    <w:uiPriority w:val="30"/>
    <w:qFormat/>
    <w:rsid w:val="00C36EA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D6F8E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1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158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B029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14"/>
    <w:qFormat/>
    <w:rsid w:val="00AD358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CYTcytatnpprzysigi">
    <w:name w:val="CYT – cytat np. przysięgi"/>
    <w:basedOn w:val="Normalny"/>
    <w:next w:val="Normalny"/>
    <w:uiPriority w:val="18"/>
    <w:qFormat/>
    <w:rsid w:val="00AD3587"/>
    <w:pPr>
      <w:suppressAutoHyphens/>
      <w:autoSpaceDE w:val="0"/>
      <w:autoSpaceDN w:val="0"/>
      <w:adjustRightInd w:val="0"/>
      <w:spacing w:line="360" w:lineRule="auto"/>
      <w:ind w:left="510" w:right="510"/>
      <w:mirrorIndents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992F5B"/>
    <w:rPr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03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9B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800324"/>
    <w:rPr>
      <w:rFonts w:ascii="Segoe UI" w:hAnsi="Segoe UI" w:cs="Segoe UI" w:hint="default"/>
      <w:sz w:val="18"/>
      <w:szCs w:val="18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E7771"/>
    <w:pPr>
      <w:spacing w:before="0"/>
    </w:pPr>
    <w:rPr>
      <w:bCs/>
    </w:rPr>
  </w:style>
  <w:style w:type="paragraph" w:customStyle="1" w:styleId="P2wTABELIpoziom2numeracjiwtabeli">
    <w:name w:val="P2_w_TABELI – poziom 2 numeracji w tabeli"/>
    <w:basedOn w:val="Normalny"/>
    <w:uiPriority w:val="24"/>
    <w:qFormat/>
    <w:rsid w:val="00707D18"/>
    <w:pPr>
      <w:spacing w:line="360" w:lineRule="auto"/>
      <w:ind w:left="794" w:hanging="397"/>
      <w:jc w:val="both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character" w:customStyle="1" w:styleId="Kkursywa">
    <w:name w:val="_K_ – kursywa"/>
    <w:uiPriority w:val="1"/>
    <w:qFormat/>
    <w:rsid w:val="00707D18"/>
    <w:rPr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707D18"/>
    <w:rPr>
      <w:vanish w:val="0"/>
      <w:color w:val="FF0000"/>
      <w:u w:val="single" w:color="FF0000"/>
    </w:rPr>
  </w:style>
  <w:style w:type="paragraph" w:customStyle="1" w:styleId="CZWSPPKTczwsplnapunktw">
    <w:name w:val="CZ_WSP_PKT – część wspólna punktów"/>
    <w:basedOn w:val="Normalny"/>
    <w:next w:val="USTustnpkodeksu"/>
    <w:uiPriority w:val="16"/>
    <w:qFormat/>
    <w:rsid w:val="00BE6A73"/>
    <w:pPr>
      <w:spacing w:line="360" w:lineRule="auto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C261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73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06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98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1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5547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0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1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65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87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2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05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99A5-72D1-4413-B519-13680693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10351</Characters>
  <Application>Microsoft Office Word</Application>
  <DocSecurity>4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Majewski Krzysztof</dc:creator>
  <cp:lastModifiedBy>Kujawa Joanna</cp:lastModifiedBy>
  <cp:revision>2</cp:revision>
  <dcterms:created xsi:type="dcterms:W3CDTF">2025-08-11T13:39:00Z</dcterms:created>
  <dcterms:modified xsi:type="dcterms:W3CDTF">2025-08-11T13:39:00Z</dcterms:modified>
</cp:coreProperties>
</file>