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864FB4" w14:textId="77777777" w:rsidR="0090549A" w:rsidRPr="00F93EE9" w:rsidRDefault="0090549A" w:rsidP="00F93EE9">
      <w:pPr>
        <w:autoSpaceDE w:val="0"/>
        <w:autoSpaceDN w:val="0"/>
        <w:adjustRightInd w:val="0"/>
        <w:spacing w:after="0" w:line="276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F93EE9">
        <w:rPr>
          <w:rFonts w:eastAsia="Times New Roman" w:cstheme="minorHAnsi"/>
          <w:b/>
          <w:bCs/>
          <w:sz w:val="24"/>
          <w:szCs w:val="24"/>
          <w:lang w:eastAsia="pl-PL"/>
        </w:rPr>
        <w:t>Uzasadnienie</w:t>
      </w:r>
    </w:p>
    <w:p w14:paraId="5121C0B3" w14:textId="77777777" w:rsidR="00F93EE9" w:rsidRDefault="0090549A" w:rsidP="00F93EE9">
      <w:pPr>
        <w:autoSpaceDE w:val="0"/>
        <w:autoSpaceDN w:val="0"/>
        <w:adjustRightInd w:val="0"/>
        <w:spacing w:before="120" w:after="12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F93EE9">
        <w:rPr>
          <w:rFonts w:eastAsia="Times New Roman" w:cstheme="minorHAnsi"/>
          <w:sz w:val="24"/>
          <w:szCs w:val="24"/>
          <w:lang w:eastAsia="pl-PL"/>
        </w:rPr>
        <w:t>Niniejsze zarządzenie zmieniające zarządzenie Nr 132/2024</w:t>
      </w:r>
      <w:r w:rsidR="00F67B95" w:rsidRPr="00F93EE9">
        <w:rPr>
          <w:rFonts w:eastAsia="Times New Roman" w:cstheme="minorHAnsi"/>
          <w:sz w:val="24"/>
          <w:szCs w:val="24"/>
          <w:lang w:eastAsia="pl-PL"/>
        </w:rPr>
        <w:t>/</w:t>
      </w:r>
      <w:r w:rsidRPr="00F93EE9">
        <w:rPr>
          <w:rFonts w:eastAsia="Times New Roman" w:cstheme="minorHAnsi"/>
          <w:sz w:val="24"/>
          <w:szCs w:val="24"/>
          <w:lang w:eastAsia="pl-PL"/>
        </w:rPr>
        <w:t>DSOZ Prezesa Narodowego Funduszu Zdrowia w sprawie określenia warunków zawierania i realizacji umów o udzielanie świadczeń opieki zdrowotnej w rodzaju ambulatoryjna opieka specjalistyczna, stanowi wykonanie upoważnienia ustawowego zawartego w art. 146 ust. 1 ustawy z dnia 27 sierpnia 2004 r. o świadczeniach opieki zdrowotnej finansowanych ze środków publicznych (Dz. U. z 202</w:t>
      </w:r>
      <w:r w:rsidR="00AB6302" w:rsidRPr="00F93EE9">
        <w:rPr>
          <w:rFonts w:eastAsia="Times New Roman" w:cstheme="minorHAnsi"/>
          <w:sz w:val="24"/>
          <w:szCs w:val="24"/>
          <w:lang w:eastAsia="pl-PL"/>
        </w:rPr>
        <w:t>5</w:t>
      </w:r>
      <w:r w:rsidRPr="00F93EE9">
        <w:rPr>
          <w:rFonts w:eastAsia="Times New Roman" w:cstheme="minorHAnsi"/>
          <w:sz w:val="24"/>
          <w:szCs w:val="24"/>
          <w:lang w:eastAsia="pl-PL"/>
        </w:rPr>
        <w:t> r. poz. 146</w:t>
      </w:r>
      <w:r w:rsidR="00AB6302" w:rsidRPr="00F93EE9">
        <w:rPr>
          <w:rFonts w:eastAsia="Times New Roman" w:cstheme="minorHAnsi"/>
          <w:sz w:val="24"/>
          <w:szCs w:val="24"/>
          <w:lang w:eastAsia="pl-PL"/>
        </w:rPr>
        <w:t>1</w:t>
      </w:r>
      <w:r w:rsidR="00A73558" w:rsidRPr="00F93EE9">
        <w:rPr>
          <w:rFonts w:eastAsia="Times New Roman" w:cstheme="minorHAnsi"/>
          <w:sz w:val="24"/>
          <w:szCs w:val="24"/>
          <w:lang w:eastAsia="pl-PL"/>
        </w:rPr>
        <w:t>, z późn. zm.</w:t>
      </w:r>
      <w:r w:rsidRPr="00F93EE9">
        <w:rPr>
          <w:rFonts w:eastAsia="Times New Roman" w:cstheme="minorHAnsi"/>
          <w:sz w:val="24"/>
          <w:szCs w:val="24"/>
          <w:lang w:eastAsia="pl-PL"/>
        </w:rPr>
        <w:t>), zwanej dalej "ustawą o świadczeniach".</w:t>
      </w:r>
    </w:p>
    <w:p w14:paraId="1D994A59" w14:textId="7E4D2C7E" w:rsidR="00911085" w:rsidRPr="00F93EE9" w:rsidRDefault="001F5C50" w:rsidP="00F93EE9">
      <w:pPr>
        <w:autoSpaceDE w:val="0"/>
        <w:autoSpaceDN w:val="0"/>
        <w:adjustRightInd w:val="0"/>
        <w:spacing w:before="120" w:after="12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F93EE9">
        <w:rPr>
          <w:rFonts w:eastAsia="Times New Roman" w:cstheme="minorHAnsi"/>
          <w:sz w:val="24"/>
          <w:szCs w:val="24"/>
          <w:lang w:eastAsia="pl-PL"/>
        </w:rPr>
        <w:t>W porównaniu do dotychczasowego stanu prawnego, w zarządzeniu wprowadzono modyfikacj</w:t>
      </w:r>
      <w:r w:rsidR="00281E6C" w:rsidRPr="00F93EE9">
        <w:rPr>
          <w:rFonts w:eastAsia="Times New Roman" w:cstheme="minorHAnsi"/>
          <w:sz w:val="24"/>
          <w:szCs w:val="24"/>
          <w:lang w:eastAsia="pl-PL"/>
        </w:rPr>
        <w:t>ę</w:t>
      </w:r>
      <w:r w:rsidRPr="00F93EE9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712CD0">
        <w:rPr>
          <w:rFonts w:eastAsia="Times New Roman" w:cstheme="minorHAnsi"/>
          <w:sz w:val="24"/>
          <w:szCs w:val="24"/>
          <w:lang w:eastAsia="pl-PL"/>
        </w:rPr>
        <w:t>taryf</w:t>
      </w:r>
      <w:r w:rsidR="00911085" w:rsidRPr="00F93EE9">
        <w:rPr>
          <w:rFonts w:eastAsia="Times New Roman" w:cstheme="minorHAnsi"/>
          <w:sz w:val="24"/>
          <w:szCs w:val="24"/>
          <w:lang w:eastAsia="pl-PL"/>
        </w:rPr>
        <w:t>:</w:t>
      </w:r>
    </w:p>
    <w:p w14:paraId="6B02BDBA" w14:textId="77777777" w:rsidR="00911085" w:rsidRPr="00F93EE9" w:rsidRDefault="00AB6302" w:rsidP="00F93EE9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20" w:after="12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F93EE9">
        <w:rPr>
          <w:rFonts w:eastAsia="Times New Roman" w:cstheme="minorHAnsi"/>
          <w:sz w:val="24"/>
          <w:szCs w:val="24"/>
          <w:lang w:eastAsia="pl-PL"/>
        </w:rPr>
        <w:t>badań tomografii komputerowej (TK) i rezonansu magnetycznego (RM)</w:t>
      </w:r>
      <w:r w:rsidR="00911085" w:rsidRPr="00F93EE9">
        <w:rPr>
          <w:rFonts w:eastAsia="Times New Roman" w:cstheme="minorHAnsi"/>
          <w:sz w:val="24"/>
          <w:szCs w:val="24"/>
          <w:lang w:eastAsia="pl-PL"/>
        </w:rPr>
        <w:t xml:space="preserve"> oraz</w:t>
      </w:r>
    </w:p>
    <w:p w14:paraId="1A7E88D9" w14:textId="3D63F578" w:rsidR="001F5C50" w:rsidRPr="00F93EE9" w:rsidRDefault="00911085" w:rsidP="00F93EE9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20" w:after="12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F93EE9">
        <w:rPr>
          <w:rFonts w:eastAsia="Times New Roman" w:cstheme="minorHAnsi"/>
          <w:sz w:val="24"/>
          <w:szCs w:val="24"/>
          <w:lang w:eastAsia="pl-PL"/>
        </w:rPr>
        <w:t>wybranych świadczeń z obszaru świadczeń zabiegowych związanych z leczeniem chorób kręgosłupa.</w:t>
      </w:r>
    </w:p>
    <w:p w14:paraId="22D90D55" w14:textId="1CEF89CA" w:rsidR="001F5C50" w:rsidRPr="00F93EE9" w:rsidRDefault="001F5C50" w:rsidP="00F93EE9">
      <w:pPr>
        <w:autoSpaceDE w:val="0"/>
        <w:autoSpaceDN w:val="0"/>
        <w:adjustRightInd w:val="0"/>
        <w:spacing w:before="120" w:after="12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F93EE9">
        <w:rPr>
          <w:rFonts w:eastAsia="Times New Roman" w:cstheme="minorHAnsi"/>
          <w:sz w:val="24"/>
          <w:szCs w:val="24"/>
          <w:lang w:eastAsia="pl-PL"/>
        </w:rPr>
        <w:t xml:space="preserve">W świetle powyższego, </w:t>
      </w:r>
      <w:r w:rsidR="00BA638F" w:rsidRPr="00F93EE9">
        <w:rPr>
          <w:rFonts w:eastAsia="Times New Roman" w:cstheme="minorHAnsi"/>
          <w:sz w:val="24"/>
          <w:szCs w:val="24"/>
          <w:lang w:eastAsia="pl-PL"/>
        </w:rPr>
        <w:t xml:space="preserve">na podstawie </w:t>
      </w:r>
      <w:r w:rsidR="0099538B">
        <w:rPr>
          <w:rFonts w:eastAsia="Times New Roman" w:cstheme="minorHAnsi"/>
          <w:sz w:val="24"/>
          <w:szCs w:val="24"/>
          <w:lang w:eastAsia="pl-PL"/>
        </w:rPr>
        <w:t>obwieszczeń</w:t>
      </w:r>
      <w:r w:rsidR="00BA638F" w:rsidRPr="00F93EE9">
        <w:rPr>
          <w:rFonts w:eastAsia="Times New Roman" w:cstheme="minorHAnsi"/>
          <w:sz w:val="24"/>
          <w:szCs w:val="24"/>
          <w:lang w:eastAsia="pl-PL"/>
        </w:rPr>
        <w:t xml:space="preserve"> Agencji Oceny Technologii Medycznych i Taryfikacji (AOTMiT) </w:t>
      </w:r>
      <w:r w:rsidRPr="00F93EE9">
        <w:rPr>
          <w:rFonts w:eastAsia="Times New Roman" w:cstheme="minorHAnsi"/>
          <w:sz w:val="24"/>
          <w:szCs w:val="24"/>
          <w:lang w:eastAsia="pl-PL"/>
        </w:rPr>
        <w:t>dokonano następujących modyfikacji zarządzenia Prezesa NFZ:</w:t>
      </w:r>
    </w:p>
    <w:p w14:paraId="43BA5954" w14:textId="5AC6B8BF" w:rsidR="00911085" w:rsidRPr="00F93EE9" w:rsidRDefault="00AB6302" w:rsidP="00F93EE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120" w:after="120" w:line="276" w:lineRule="auto"/>
        <w:ind w:left="567"/>
        <w:jc w:val="both"/>
        <w:rPr>
          <w:rFonts w:eastAsia="Times New Roman" w:cstheme="minorHAnsi"/>
          <w:sz w:val="24"/>
          <w:szCs w:val="24"/>
          <w:lang w:eastAsia="pl-PL"/>
        </w:rPr>
      </w:pPr>
      <w:r w:rsidRPr="00F93EE9">
        <w:rPr>
          <w:rFonts w:eastAsia="Times New Roman" w:cstheme="minorHAnsi"/>
          <w:sz w:val="24"/>
          <w:szCs w:val="24"/>
          <w:lang w:eastAsia="pl-PL"/>
        </w:rPr>
        <w:t>W załączniku nr 1b do zarządzenia (</w:t>
      </w:r>
      <w:r w:rsidR="00911085" w:rsidRPr="00F93EE9">
        <w:rPr>
          <w:rFonts w:eastAsia="Times New Roman" w:cstheme="minorHAnsi"/>
          <w:sz w:val="24"/>
          <w:szCs w:val="24"/>
          <w:lang w:eastAsia="pl-PL"/>
        </w:rPr>
        <w:t xml:space="preserve">w </w:t>
      </w:r>
      <w:r w:rsidRPr="00F93EE9">
        <w:rPr>
          <w:rFonts w:eastAsia="Times New Roman" w:cstheme="minorHAnsi"/>
          <w:sz w:val="24"/>
          <w:szCs w:val="24"/>
          <w:lang w:eastAsia="pl-PL"/>
        </w:rPr>
        <w:t xml:space="preserve">Katalogu </w:t>
      </w:r>
      <w:r w:rsidR="00911085" w:rsidRPr="00F93EE9">
        <w:rPr>
          <w:rFonts w:eastAsia="Times New Roman" w:cstheme="minorHAnsi"/>
          <w:sz w:val="24"/>
          <w:szCs w:val="24"/>
          <w:lang w:eastAsia="pl-PL"/>
        </w:rPr>
        <w:t xml:space="preserve">Zakresów Ambulatoryjnych Świadczeń Diagnostycznych Kosztochłonnych (ASDK)) dokonano modyfikacji </w:t>
      </w:r>
      <w:r w:rsidR="00712CD0">
        <w:rPr>
          <w:rFonts w:eastAsia="Times New Roman" w:cstheme="minorHAnsi"/>
          <w:sz w:val="24"/>
          <w:szCs w:val="24"/>
          <w:lang w:eastAsia="pl-PL"/>
        </w:rPr>
        <w:t xml:space="preserve">taryf </w:t>
      </w:r>
      <w:r w:rsidR="00911085" w:rsidRPr="00F93EE9">
        <w:rPr>
          <w:rFonts w:eastAsia="Times New Roman" w:cstheme="minorHAnsi"/>
          <w:sz w:val="24"/>
          <w:szCs w:val="24"/>
          <w:lang w:eastAsia="pl-PL"/>
        </w:rPr>
        <w:t>badań tomografii komputerowej (TK) i rezonansu magnetycznego (RM) w oparciu o Obwieszczenie Prezesa AOTMiT z dnia 19 listopada 2025 r. w sprawie taryf świadczeń gwarantowanych z zakresu ambulatoryjnej opieki specjalistycznej oraz leczenia szpitalnego w obszarze badań tomografii komputerowej oraz rezonansu magnetycznego.</w:t>
      </w:r>
    </w:p>
    <w:p w14:paraId="008B9F9A" w14:textId="4951FFC2" w:rsidR="00911085" w:rsidRPr="00F93EE9" w:rsidRDefault="00911085" w:rsidP="00F93EE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120" w:after="120" w:line="276" w:lineRule="auto"/>
        <w:ind w:left="567"/>
        <w:jc w:val="both"/>
        <w:rPr>
          <w:rFonts w:eastAsia="Times New Roman" w:cstheme="minorHAnsi"/>
          <w:sz w:val="24"/>
          <w:szCs w:val="24"/>
          <w:lang w:eastAsia="pl-PL"/>
        </w:rPr>
      </w:pPr>
      <w:r w:rsidRPr="00F93EE9">
        <w:rPr>
          <w:rFonts w:eastAsia="Times New Roman" w:cstheme="minorHAnsi"/>
          <w:sz w:val="24"/>
          <w:szCs w:val="24"/>
          <w:lang w:eastAsia="pl-PL"/>
        </w:rPr>
        <w:t xml:space="preserve">W załączniku nr 5a do zarządzenia (w Katalogu Ambulatoryjnych Grup Świadczeń Specjalistycznych Grupy Z i PZ) dokonano modyfikacji </w:t>
      </w:r>
      <w:r w:rsidR="00712CD0">
        <w:rPr>
          <w:rFonts w:eastAsia="Times New Roman" w:cstheme="minorHAnsi"/>
          <w:sz w:val="24"/>
          <w:szCs w:val="24"/>
          <w:lang w:eastAsia="pl-PL"/>
        </w:rPr>
        <w:t>taryf</w:t>
      </w:r>
      <w:r w:rsidRPr="00F93EE9">
        <w:rPr>
          <w:rFonts w:eastAsia="Times New Roman" w:cstheme="minorHAnsi"/>
          <w:sz w:val="24"/>
          <w:szCs w:val="24"/>
          <w:lang w:eastAsia="pl-PL"/>
        </w:rPr>
        <w:t xml:space="preserve"> niżej wymienionych świadczeń w oparciu o Obwieszczenie Prezesa AOTMiT z dnia 7 listopada 2025 r. w sprawie taryf świadczeń gwarantowanych z zakresu leczenia szpitalnego oraz ambulatoryjnej opieki specjalistycznej w obszarze chorób kręgosłupa</w:t>
      </w:r>
      <w:r w:rsidR="00F93EE9" w:rsidRPr="00F93EE9">
        <w:rPr>
          <w:rFonts w:eastAsia="Times New Roman" w:cstheme="minorHAnsi"/>
          <w:sz w:val="24"/>
          <w:szCs w:val="24"/>
          <w:lang w:eastAsia="pl-PL"/>
        </w:rPr>
        <w:t>:</w:t>
      </w:r>
      <w:r w:rsidRPr="00F93EE9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14:paraId="5A2BDA86" w14:textId="64589E35" w:rsidR="00B75FC6" w:rsidRPr="00F93EE9" w:rsidRDefault="00B75FC6" w:rsidP="00F93EE9">
      <w:pPr>
        <w:pStyle w:val="Akapitzlist"/>
        <w:autoSpaceDE w:val="0"/>
        <w:autoSpaceDN w:val="0"/>
        <w:adjustRightInd w:val="0"/>
        <w:spacing w:before="120" w:after="120" w:line="276" w:lineRule="auto"/>
        <w:ind w:left="567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00B3CA2D" w14:textId="64FDE450" w:rsidR="00911085" w:rsidRPr="00F93EE9" w:rsidRDefault="00911085" w:rsidP="00F93EE9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120" w:after="120" w:line="276" w:lineRule="auto"/>
        <w:ind w:left="1134"/>
        <w:jc w:val="both"/>
        <w:rPr>
          <w:rFonts w:eastAsia="Times New Roman" w:cstheme="minorHAnsi"/>
          <w:sz w:val="24"/>
          <w:szCs w:val="24"/>
          <w:lang w:eastAsia="pl-PL"/>
        </w:rPr>
      </w:pPr>
      <w:r w:rsidRPr="00F93EE9">
        <w:rPr>
          <w:rFonts w:eastAsia="Times New Roman" w:cstheme="minorHAnsi"/>
          <w:sz w:val="24"/>
          <w:szCs w:val="24"/>
          <w:lang w:eastAsia="pl-PL"/>
        </w:rPr>
        <w:t>03.901</w:t>
      </w:r>
      <w:r w:rsidR="00215EAE" w:rsidRPr="00F93EE9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F93EE9">
        <w:rPr>
          <w:rFonts w:eastAsia="Times New Roman" w:cstheme="minorHAnsi"/>
          <w:sz w:val="24"/>
          <w:szCs w:val="24"/>
          <w:lang w:eastAsia="pl-PL"/>
        </w:rPr>
        <w:t>Wprowadzenie cewnika do przestrzeni nadtwardówkowej, podpajęczynówkowej lub podtwardówkowej rdzenia z przerwanym lub ciągłym wlewem leku</w:t>
      </w:r>
    </w:p>
    <w:p w14:paraId="0C5FDA6C" w14:textId="7C296BA3" w:rsidR="00911085" w:rsidRPr="00F93EE9" w:rsidRDefault="00911085" w:rsidP="00F93EE9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120" w:after="120" w:line="276" w:lineRule="auto"/>
        <w:ind w:left="1134"/>
        <w:jc w:val="both"/>
        <w:rPr>
          <w:rFonts w:eastAsia="Times New Roman" w:cstheme="minorHAnsi"/>
          <w:sz w:val="24"/>
          <w:szCs w:val="24"/>
          <w:lang w:eastAsia="pl-PL"/>
        </w:rPr>
      </w:pPr>
      <w:r w:rsidRPr="00F93EE9">
        <w:rPr>
          <w:rFonts w:eastAsia="Times New Roman" w:cstheme="minorHAnsi"/>
          <w:sz w:val="24"/>
          <w:szCs w:val="24"/>
          <w:lang w:eastAsia="pl-PL"/>
        </w:rPr>
        <w:t>03.921</w:t>
      </w:r>
      <w:r w:rsidR="00215EAE" w:rsidRPr="00F93EE9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F93EE9">
        <w:rPr>
          <w:rFonts w:eastAsia="Times New Roman" w:cstheme="minorHAnsi"/>
          <w:sz w:val="24"/>
          <w:szCs w:val="24"/>
          <w:lang w:eastAsia="pl-PL"/>
        </w:rPr>
        <w:t>Dokanałowe wstrzyknięcie sterydów</w:t>
      </w:r>
    </w:p>
    <w:p w14:paraId="544B0BF2" w14:textId="285A1588" w:rsidR="00911085" w:rsidRPr="00F93EE9" w:rsidRDefault="00911085" w:rsidP="00F93EE9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120" w:after="120" w:line="276" w:lineRule="auto"/>
        <w:ind w:left="1134"/>
        <w:jc w:val="both"/>
        <w:rPr>
          <w:rFonts w:eastAsia="Times New Roman" w:cstheme="minorHAnsi"/>
          <w:sz w:val="24"/>
          <w:szCs w:val="24"/>
          <w:lang w:eastAsia="pl-PL"/>
        </w:rPr>
      </w:pPr>
      <w:r w:rsidRPr="00F93EE9">
        <w:rPr>
          <w:rFonts w:eastAsia="Times New Roman" w:cstheme="minorHAnsi"/>
          <w:sz w:val="24"/>
          <w:szCs w:val="24"/>
          <w:lang w:eastAsia="pl-PL"/>
        </w:rPr>
        <w:t>04.21</w:t>
      </w:r>
      <w:r w:rsidR="00215EAE" w:rsidRPr="00F93EE9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F93EE9">
        <w:rPr>
          <w:rFonts w:eastAsia="Times New Roman" w:cstheme="minorHAnsi"/>
          <w:sz w:val="24"/>
          <w:szCs w:val="24"/>
          <w:lang w:eastAsia="pl-PL"/>
        </w:rPr>
        <w:t>Zniszczenie nerwów czaszkowych lub obwodowych przez wstrzyknięcie czynnika neurolitycznego</w:t>
      </w:r>
    </w:p>
    <w:p w14:paraId="3D330C59" w14:textId="38EFDE61" w:rsidR="00215EAE" w:rsidRPr="00F93EE9" w:rsidRDefault="00215EAE" w:rsidP="00F93EE9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120" w:after="120" w:line="276" w:lineRule="auto"/>
        <w:ind w:left="1134"/>
        <w:jc w:val="both"/>
        <w:rPr>
          <w:rFonts w:eastAsia="Times New Roman" w:cstheme="minorHAnsi"/>
          <w:sz w:val="24"/>
          <w:szCs w:val="24"/>
          <w:lang w:eastAsia="pl-PL"/>
        </w:rPr>
      </w:pPr>
      <w:r w:rsidRPr="00F93EE9">
        <w:rPr>
          <w:rFonts w:eastAsia="Times New Roman" w:cstheme="minorHAnsi"/>
          <w:sz w:val="24"/>
          <w:szCs w:val="24"/>
          <w:lang w:eastAsia="pl-PL"/>
        </w:rPr>
        <w:t>04.24 Zniszczenie nerwów czaszkowych lub obwodowych przez znieczulenie wywołane niską temperaturą</w:t>
      </w:r>
    </w:p>
    <w:p w14:paraId="22F8CFE2" w14:textId="59F76F4A" w:rsidR="00215EAE" w:rsidRPr="00F93EE9" w:rsidRDefault="00215EAE" w:rsidP="00F93EE9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120" w:after="120" w:line="276" w:lineRule="auto"/>
        <w:ind w:left="1134"/>
        <w:jc w:val="both"/>
        <w:rPr>
          <w:rFonts w:eastAsia="Times New Roman" w:cstheme="minorHAnsi"/>
          <w:sz w:val="24"/>
          <w:szCs w:val="24"/>
          <w:lang w:eastAsia="pl-PL"/>
        </w:rPr>
      </w:pPr>
      <w:r w:rsidRPr="00F93EE9">
        <w:rPr>
          <w:rFonts w:eastAsia="Times New Roman" w:cstheme="minorHAnsi"/>
          <w:sz w:val="24"/>
          <w:szCs w:val="24"/>
          <w:lang w:eastAsia="pl-PL"/>
        </w:rPr>
        <w:t>04.25 Zniszczenie nerwów czaszkowych lub obwodowych przez znieczulenie wywołane wysoką temperaturą</w:t>
      </w:r>
    </w:p>
    <w:p w14:paraId="24E868F5" w14:textId="17293D3E" w:rsidR="00215EAE" w:rsidRPr="00F93EE9" w:rsidRDefault="00215EAE" w:rsidP="00F93EE9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120" w:after="120" w:line="276" w:lineRule="auto"/>
        <w:ind w:left="1134"/>
        <w:jc w:val="both"/>
        <w:rPr>
          <w:rFonts w:eastAsia="Times New Roman" w:cstheme="minorHAnsi"/>
          <w:sz w:val="24"/>
          <w:szCs w:val="24"/>
          <w:lang w:eastAsia="pl-PL"/>
        </w:rPr>
      </w:pPr>
      <w:r w:rsidRPr="00F93EE9">
        <w:rPr>
          <w:rFonts w:eastAsia="Times New Roman" w:cstheme="minorHAnsi"/>
          <w:sz w:val="24"/>
          <w:szCs w:val="24"/>
          <w:lang w:eastAsia="pl-PL"/>
        </w:rPr>
        <w:t>04.81 Wstrzyknięcie środka znieczulającego do nerwu obwodowego</w:t>
      </w:r>
    </w:p>
    <w:p w14:paraId="04754839" w14:textId="5B41AFFF" w:rsidR="00215EAE" w:rsidRPr="00F93EE9" w:rsidRDefault="00215EAE" w:rsidP="00F93EE9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120" w:after="120" w:line="276" w:lineRule="auto"/>
        <w:ind w:left="1134"/>
        <w:jc w:val="both"/>
        <w:rPr>
          <w:rFonts w:eastAsia="Times New Roman" w:cstheme="minorHAnsi"/>
          <w:sz w:val="24"/>
          <w:szCs w:val="24"/>
          <w:lang w:eastAsia="pl-PL"/>
        </w:rPr>
      </w:pPr>
      <w:r w:rsidRPr="00F93EE9">
        <w:rPr>
          <w:rFonts w:eastAsia="Times New Roman" w:cstheme="minorHAnsi"/>
          <w:sz w:val="24"/>
          <w:szCs w:val="24"/>
          <w:lang w:eastAsia="pl-PL"/>
        </w:rPr>
        <w:t>04.89 Wstrzyknięcie do nerwu obwodowego z wyjątkiem środków neurolitycznych</w:t>
      </w:r>
    </w:p>
    <w:p w14:paraId="5E16166C" w14:textId="73E04098" w:rsidR="00911085" w:rsidRPr="00F93EE9" w:rsidRDefault="00911085" w:rsidP="00F93EE9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120" w:after="120" w:line="276" w:lineRule="auto"/>
        <w:ind w:left="1134"/>
        <w:jc w:val="both"/>
        <w:rPr>
          <w:rFonts w:eastAsia="Times New Roman" w:cstheme="minorHAnsi"/>
          <w:sz w:val="24"/>
          <w:szCs w:val="24"/>
          <w:lang w:eastAsia="pl-PL"/>
        </w:rPr>
      </w:pPr>
      <w:r w:rsidRPr="00F93EE9">
        <w:rPr>
          <w:rFonts w:eastAsia="Times New Roman" w:cstheme="minorHAnsi"/>
          <w:sz w:val="24"/>
          <w:szCs w:val="24"/>
          <w:lang w:eastAsia="pl-PL"/>
        </w:rPr>
        <w:t>05.31</w:t>
      </w:r>
      <w:r w:rsidR="00215EAE" w:rsidRPr="00F93EE9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F93EE9">
        <w:rPr>
          <w:rFonts w:eastAsia="Times New Roman" w:cstheme="minorHAnsi"/>
          <w:sz w:val="24"/>
          <w:szCs w:val="24"/>
          <w:lang w:eastAsia="pl-PL"/>
        </w:rPr>
        <w:t>Wstrzyknięcie środka znieczulającego do nerwu współczulnego</w:t>
      </w:r>
    </w:p>
    <w:p w14:paraId="0083C51A" w14:textId="0FD6391F" w:rsidR="00911085" w:rsidRPr="00F93EE9" w:rsidRDefault="00911085" w:rsidP="00F93EE9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120" w:after="120" w:line="276" w:lineRule="auto"/>
        <w:ind w:left="1134"/>
        <w:jc w:val="both"/>
        <w:rPr>
          <w:rFonts w:eastAsia="Times New Roman" w:cstheme="minorHAnsi"/>
          <w:sz w:val="24"/>
          <w:szCs w:val="24"/>
          <w:lang w:eastAsia="pl-PL"/>
        </w:rPr>
      </w:pPr>
      <w:r w:rsidRPr="00F93EE9">
        <w:rPr>
          <w:rFonts w:eastAsia="Times New Roman" w:cstheme="minorHAnsi"/>
          <w:sz w:val="24"/>
          <w:szCs w:val="24"/>
          <w:lang w:eastAsia="pl-PL"/>
        </w:rPr>
        <w:lastRenderedPageBreak/>
        <w:t>05.39</w:t>
      </w:r>
      <w:r w:rsidR="00215EAE" w:rsidRPr="00F93EE9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F93EE9">
        <w:rPr>
          <w:rFonts w:eastAsia="Times New Roman" w:cstheme="minorHAnsi"/>
          <w:sz w:val="24"/>
          <w:szCs w:val="24"/>
          <w:lang w:eastAsia="pl-PL"/>
        </w:rPr>
        <w:t>Wstrzyknięcie do nerwu współczulnego lub zwoju – inne</w:t>
      </w:r>
    </w:p>
    <w:p w14:paraId="5310956B" w14:textId="45FFB1E9" w:rsidR="00911085" w:rsidRPr="00254C7C" w:rsidRDefault="00712CD0" w:rsidP="00254C7C">
      <w:pPr>
        <w:autoSpaceDE w:val="0"/>
        <w:autoSpaceDN w:val="0"/>
        <w:adjustRightInd w:val="0"/>
        <w:spacing w:before="120" w:after="120" w:line="276" w:lineRule="auto"/>
        <w:ind w:left="567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Z</w:t>
      </w:r>
      <w:r w:rsidRPr="00712CD0">
        <w:rPr>
          <w:rFonts w:eastAsia="Times New Roman" w:cstheme="minorHAnsi"/>
          <w:sz w:val="24"/>
          <w:szCs w:val="24"/>
          <w:lang w:eastAsia="pl-PL"/>
        </w:rPr>
        <w:t xml:space="preserve">godnie z obwieszczeniem taryfa dla świadczenia </w:t>
      </w:r>
      <w:r w:rsidRPr="00254C7C">
        <w:rPr>
          <w:rFonts w:eastAsia="Times New Roman" w:cstheme="minorHAnsi"/>
          <w:sz w:val="24"/>
          <w:szCs w:val="24"/>
          <w:lang w:eastAsia="pl-PL"/>
        </w:rPr>
        <w:t>„04.80 Wstrzyknięcie do nerwu obwodowego – nieokreślone inaczej”</w:t>
      </w:r>
      <w:r w:rsidRPr="00712CD0">
        <w:rPr>
          <w:rFonts w:eastAsia="Times New Roman" w:cstheme="minorHAnsi"/>
          <w:sz w:val="24"/>
          <w:szCs w:val="24"/>
          <w:lang w:eastAsia="pl-PL"/>
        </w:rPr>
        <w:t xml:space="preserve"> została utrzymana na </w:t>
      </w:r>
      <w:r>
        <w:rPr>
          <w:rFonts w:eastAsia="Times New Roman" w:cstheme="minorHAnsi"/>
          <w:sz w:val="24"/>
          <w:szCs w:val="24"/>
          <w:lang w:eastAsia="pl-PL"/>
        </w:rPr>
        <w:t xml:space="preserve">dotychczasowym </w:t>
      </w:r>
      <w:r w:rsidRPr="00712CD0">
        <w:rPr>
          <w:rFonts w:eastAsia="Times New Roman" w:cstheme="minorHAnsi"/>
          <w:sz w:val="24"/>
          <w:szCs w:val="24"/>
          <w:lang w:eastAsia="pl-PL"/>
        </w:rPr>
        <w:t>poziomie</w:t>
      </w:r>
      <w:r>
        <w:rPr>
          <w:rFonts w:eastAsia="Times New Roman" w:cstheme="minorHAnsi"/>
          <w:sz w:val="24"/>
          <w:szCs w:val="24"/>
          <w:lang w:eastAsia="pl-PL"/>
        </w:rPr>
        <w:t>.</w:t>
      </w:r>
    </w:p>
    <w:p w14:paraId="226BE071" w14:textId="427ADEFE" w:rsidR="00654AF3" w:rsidRPr="00F93EE9" w:rsidRDefault="00E54793" w:rsidP="00F93EE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120" w:after="120" w:line="276" w:lineRule="auto"/>
        <w:ind w:left="567"/>
        <w:jc w:val="both"/>
        <w:rPr>
          <w:rFonts w:eastAsia="Times New Roman" w:cstheme="minorHAnsi"/>
          <w:sz w:val="24"/>
          <w:szCs w:val="24"/>
          <w:lang w:eastAsia="pl-PL"/>
        </w:rPr>
      </w:pPr>
      <w:r w:rsidRPr="00F93EE9">
        <w:rPr>
          <w:rFonts w:eastAsia="Times New Roman" w:cstheme="minorHAnsi"/>
          <w:sz w:val="24"/>
          <w:szCs w:val="24"/>
          <w:lang w:eastAsia="pl-PL"/>
        </w:rPr>
        <w:t>Adekwatnie do dokonanych ww. modyfikacji w załączniku nr 5a do zarządzenia wprowadzono stosowne zmiany w Charakterystyce grup ambulatoryjnych świadczeń specjalistycznych stanowiącej załącznik nr 7 do zarządzenia tworząc nowe grupy zabiegowe z przypisaniem odpowiednich procedur ICD-9 usuwając je jednocześnie z dotychczasowych grup zabiegowych.</w:t>
      </w:r>
    </w:p>
    <w:p w14:paraId="150FD1DD" w14:textId="42EF07C6" w:rsidR="001F5C50" w:rsidRPr="00F93EE9" w:rsidRDefault="0090549A" w:rsidP="00D83467">
      <w:pPr>
        <w:autoSpaceDE w:val="0"/>
        <w:autoSpaceDN w:val="0"/>
        <w:adjustRightInd w:val="0"/>
        <w:spacing w:before="120" w:after="12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F93EE9">
        <w:rPr>
          <w:rFonts w:eastAsia="Times New Roman" w:cstheme="minorHAnsi"/>
          <w:sz w:val="24"/>
          <w:szCs w:val="24"/>
          <w:lang w:eastAsia="pl-PL"/>
        </w:rPr>
        <w:t>Określone w</w:t>
      </w:r>
      <w:r w:rsidR="00635EE1" w:rsidRPr="00F93EE9">
        <w:rPr>
          <w:rFonts w:eastAsia="Times New Roman" w:cstheme="minorHAnsi"/>
          <w:sz w:val="24"/>
          <w:szCs w:val="24"/>
          <w:lang w:eastAsia="pl-PL"/>
        </w:rPr>
        <w:t xml:space="preserve"> niniejszym</w:t>
      </w:r>
      <w:r w:rsidRPr="00F93EE9">
        <w:rPr>
          <w:rFonts w:eastAsia="Times New Roman" w:cstheme="minorHAnsi"/>
          <w:sz w:val="24"/>
          <w:szCs w:val="24"/>
          <w:lang w:eastAsia="pl-PL"/>
        </w:rPr>
        <w:t xml:space="preserve"> zarządzeniu zasady finansowania będą miały zastosowanie do</w:t>
      </w:r>
      <w:r w:rsidR="005352EE" w:rsidRPr="00F93EE9">
        <w:rPr>
          <w:rFonts w:eastAsia="Times New Roman" w:cstheme="minorHAnsi"/>
          <w:sz w:val="24"/>
          <w:szCs w:val="24"/>
          <w:lang w:eastAsia="pl-PL"/>
        </w:rPr>
        <w:t> </w:t>
      </w:r>
      <w:r w:rsidRPr="00F93EE9">
        <w:rPr>
          <w:rFonts w:eastAsia="Times New Roman" w:cstheme="minorHAnsi"/>
          <w:sz w:val="24"/>
          <w:szCs w:val="24"/>
          <w:lang w:eastAsia="pl-PL"/>
        </w:rPr>
        <w:t xml:space="preserve">rozliczania świadczeń udzielonych od 1 </w:t>
      </w:r>
      <w:r w:rsidR="00215EAE" w:rsidRPr="00F93EE9">
        <w:rPr>
          <w:rFonts w:eastAsia="Times New Roman" w:cstheme="minorHAnsi"/>
          <w:sz w:val="24"/>
          <w:szCs w:val="24"/>
          <w:lang w:eastAsia="pl-PL"/>
        </w:rPr>
        <w:t>stycznia</w:t>
      </w:r>
      <w:r w:rsidRPr="00F93EE9">
        <w:rPr>
          <w:rFonts w:eastAsia="Times New Roman" w:cstheme="minorHAnsi"/>
          <w:sz w:val="24"/>
          <w:szCs w:val="24"/>
          <w:lang w:eastAsia="pl-PL"/>
        </w:rPr>
        <w:t xml:space="preserve"> 202</w:t>
      </w:r>
      <w:r w:rsidR="00215EAE" w:rsidRPr="00F93EE9">
        <w:rPr>
          <w:rFonts w:eastAsia="Times New Roman" w:cstheme="minorHAnsi"/>
          <w:sz w:val="24"/>
          <w:szCs w:val="24"/>
          <w:lang w:eastAsia="pl-PL"/>
        </w:rPr>
        <w:t>6</w:t>
      </w:r>
      <w:r w:rsidRPr="00F93EE9">
        <w:rPr>
          <w:rFonts w:eastAsia="Times New Roman" w:cstheme="minorHAnsi"/>
          <w:sz w:val="24"/>
          <w:szCs w:val="24"/>
          <w:lang w:eastAsia="pl-PL"/>
        </w:rPr>
        <w:t xml:space="preserve"> r.</w:t>
      </w:r>
    </w:p>
    <w:p w14:paraId="7271A283" w14:textId="51A816F6" w:rsidR="00B75FC6" w:rsidRPr="00D83467" w:rsidRDefault="00F93EE9" w:rsidP="00F93EE9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D83467">
        <w:rPr>
          <w:rFonts w:cstheme="minorHAnsi"/>
          <w:sz w:val="24"/>
          <w:szCs w:val="24"/>
        </w:rPr>
        <w:t>Zgodnie z raportem AOTMiT</w:t>
      </w:r>
      <w:r w:rsidR="00D83467" w:rsidRPr="00D83467">
        <w:rPr>
          <w:rFonts w:cstheme="minorHAnsi"/>
          <w:sz w:val="24"/>
          <w:szCs w:val="24"/>
        </w:rPr>
        <w:t xml:space="preserve"> szacuje się, że aktualizacja</w:t>
      </w:r>
      <w:r w:rsidRPr="00D83467">
        <w:rPr>
          <w:rFonts w:cstheme="minorHAnsi"/>
          <w:sz w:val="24"/>
          <w:szCs w:val="24"/>
        </w:rPr>
        <w:t xml:space="preserve"> taryfy świadczeń </w:t>
      </w:r>
      <w:r w:rsidR="00D83467" w:rsidRPr="00D83467">
        <w:rPr>
          <w:rFonts w:cstheme="minorHAnsi"/>
          <w:sz w:val="24"/>
          <w:szCs w:val="24"/>
        </w:rPr>
        <w:t>spowoduje</w:t>
      </w:r>
      <w:r w:rsidRPr="00D83467">
        <w:rPr>
          <w:rFonts w:cstheme="minorHAnsi"/>
          <w:sz w:val="24"/>
          <w:szCs w:val="24"/>
        </w:rPr>
        <w:t xml:space="preserve"> obniżenie wydatków po stronie płatnika publicznego</w:t>
      </w:r>
      <w:r w:rsidR="00FB17FD">
        <w:rPr>
          <w:rFonts w:cstheme="minorHAnsi"/>
          <w:sz w:val="24"/>
          <w:szCs w:val="24"/>
        </w:rPr>
        <w:t xml:space="preserve"> w AOS </w:t>
      </w:r>
      <w:r w:rsidRPr="00D83467">
        <w:rPr>
          <w:rFonts w:cstheme="minorHAnsi"/>
          <w:sz w:val="24"/>
          <w:szCs w:val="24"/>
        </w:rPr>
        <w:t xml:space="preserve">o </w:t>
      </w:r>
      <w:r w:rsidR="00A41CF4">
        <w:rPr>
          <w:rFonts w:cstheme="minorHAnsi"/>
          <w:sz w:val="24"/>
          <w:szCs w:val="24"/>
        </w:rPr>
        <w:t xml:space="preserve">ok. </w:t>
      </w:r>
      <w:r w:rsidR="001B7010">
        <w:rPr>
          <w:rFonts w:cstheme="minorHAnsi"/>
          <w:sz w:val="24"/>
          <w:szCs w:val="24"/>
        </w:rPr>
        <w:t>142,7</w:t>
      </w:r>
      <w:r w:rsidRPr="00D83467">
        <w:rPr>
          <w:rFonts w:cstheme="minorHAnsi"/>
          <w:sz w:val="24"/>
          <w:szCs w:val="24"/>
        </w:rPr>
        <w:t xml:space="preserve"> mln zł</w:t>
      </w:r>
      <w:r w:rsidR="00D83467" w:rsidRPr="00D83467">
        <w:rPr>
          <w:rFonts w:cstheme="minorHAnsi"/>
          <w:sz w:val="24"/>
          <w:szCs w:val="24"/>
        </w:rPr>
        <w:t xml:space="preserve"> rocznie, </w:t>
      </w:r>
      <w:r w:rsidRPr="00D83467">
        <w:rPr>
          <w:rFonts w:cstheme="minorHAnsi"/>
          <w:sz w:val="24"/>
          <w:szCs w:val="24"/>
        </w:rPr>
        <w:t>w stosunku do stanu obecnego, szacowanego na podstawie aktualnej ceny jednostki rozliczeniowej oraz realizacji świadczeń w 2024 roku.</w:t>
      </w:r>
    </w:p>
    <w:p w14:paraId="77E8097E" w14:textId="17A102BF" w:rsidR="0090549A" w:rsidRPr="00F93EE9" w:rsidRDefault="0090549A" w:rsidP="00254C7C">
      <w:pPr>
        <w:autoSpaceDE w:val="0"/>
        <w:autoSpaceDN w:val="0"/>
        <w:adjustRightInd w:val="0"/>
        <w:spacing w:before="120" w:after="120" w:line="276" w:lineRule="auto"/>
        <w:jc w:val="both"/>
        <w:rPr>
          <w:rFonts w:eastAsia="Times New Roman" w:cstheme="minorHAnsi"/>
          <w:sz w:val="24"/>
          <w:szCs w:val="24"/>
          <w:u w:color="000000"/>
          <w:lang w:eastAsia="pl-PL"/>
        </w:rPr>
      </w:pPr>
      <w:r w:rsidRPr="00F93EE9">
        <w:rPr>
          <w:rFonts w:eastAsia="Times New Roman" w:cstheme="minorHAnsi"/>
          <w:sz w:val="24"/>
          <w:szCs w:val="24"/>
          <w:u w:color="000000"/>
          <w:lang w:eastAsia="pl-PL"/>
        </w:rPr>
        <w:t>Projekt przedmiotowego zarządzenia, zgodnie z art. 146 ust. 4 ustawy o świadczeniach oraz zgodnie z § 2 ust. 3 załącznika do rozporządzenia Ministra Zdrowia z dnia 8 września 2015 r. w  sprawie ogólnych warunków umów o udzielanie świadczeń opieki zdrowotnej (</w:t>
      </w:r>
      <w:r w:rsidR="001F5C50" w:rsidRPr="00F93EE9">
        <w:rPr>
          <w:rFonts w:eastAsia="Times New Roman" w:cstheme="minorHAnsi"/>
          <w:sz w:val="24"/>
          <w:szCs w:val="24"/>
          <w:u w:color="000000"/>
          <w:lang w:eastAsia="pl-PL"/>
        </w:rPr>
        <w:t>Dz. U. z</w:t>
      </w:r>
      <w:r w:rsidR="00414718" w:rsidRPr="00F93EE9">
        <w:rPr>
          <w:rFonts w:eastAsia="Times New Roman" w:cstheme="minorHAnsi"/>
          <w:sz w:val="24"/>
          <w:szCs w:val="24"/>
          <w:u w:color="000000"/>
          <w:lang w:eastAsia="pl-PL"/>
        </w:rPr>
        <w:t> </w:t>
      </w:r>
      <w:r w:rsidR="001F5C50" w:rsidRPr="00F93EE9">
        <w:rPr>
          <w:rFonts w:eastAsia="Times New Roman" w:cstheme="minorHAnsi"/>
          <w:sz w:val="24"/>
          <w:szCs w:val="24"/>
          <w:u w:color="000000"/>
          <w:lang w:eastAsia="pl-PL"/>
        </w:rPr>
        <w:t>2025 poz. 400, z późn. zm.</w:t>
      </w:r>
      <w:r w:rsidRPr="00F93EE9">
        <w:rPr>
          <w:rFonts w:eastAsia="Times New Roman" w:cstheme="minorHAnsi"/>
          <w:sz w:val="24"/>
          <w:szCs w:val="24"/>
          <w:u w:color="000000"/>
          <w:lang w:eastAsia="pl-PL"/>
        </w:rPr>
        <w:t>), został przedstawiony do konsultacji zewnętrznych. W ramach konsultacji publicznych projekt został przedstawiony do zaopiniowania właściwym w sprawie podmiotom: konsultantom krajowym we właściwej dziedzinie medycyny, samorządom zawodowym (Naczelna Rada Lekarska, Naczelna Rada Pielęgniarek i Położnych), reprezentatywnym organizacjom świadczeniodawców, w rozumieniu art. 31sb ust.1 ustawy o świadczeniach.</w:t>
      </w:r>
      <w:r w:rsidR="0012225B" w:rsidRPr="00F93EE9">
        <w:rPr>
          <w:rFonts w:eastAsia="Times New Roman" w:cstheme="minorHAnsi"/>
          <w:sz w:val="24"/>
          <w:szCs w:val="24"/>
          <w:u w:color="000000"/>
          <w:lang w:eastAsia="pl-PL"/>
        </w:rPr>
        <w:t xml:space="preserve"> </w:t>
      </w:r>
    </w:p>
    <w:sectPr w:rsidR="0090549A" w:rsidRPr="00F93E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C56F80"/>
    <w:multiLevelType w:val="hybridMultilevel"/>
    <w:tmpl w:val="978423E8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36006D02"/>
    <w:multiLevelType w:val="hybridMultilevel"/>
    <w:tmpl w:val="4E28E4F0"/>
    <w:lvl w:ilvl="0" w:tplc="0415000F">
      <w:start w:val="1"/>
      <w:numFmt w:val="decimal"/>
      <w:lvlText w:val="%1."/>
      <w:lvlJc w:val="left"/>
      <w:pPr>
        <w:ind w:left="1005" w:hanging="360"/>
      </w:pPr>
    </w:lvl>
    <w:lvl w:ilvl="1" w:tplc="04150019" w:tentative="1">
      <w:start w:val="1"/>
      <w:numFmt w:val="lowerLetter"/>
      <w:lvlText w:val="%2."/>
      <w:lvlJc w:val="left"/>
      <w:pPr>
        <w:ind w:left="1725" w:hanging="360"/>
      </w:pPr>
    </w:lvl>
    <w:lvl w:ilvl="2" w:tplc="0415001B" w:tentative="1">
      <w:start w:val="1"/>
      <w:numFmt w:val="lowerRoman"/>
      <w:lvlText w:val="%3."/>
      <w:lvlJc w:val="right"/>
      <w:pPr>
        <w:ind w:left="2445" w:hanging="180"/>
      </w:pPr>
    </w:lvl>
    <w:lvl w:ilvl="3" w:tplc="0415000F" w:tentative="1">
      <w:start w:val="1"/>
      <w:numFmt w:val="decimal"/>
      <w:lvlText w:val="%4."/>
      <w:lvlJc w:val="left"/>
      <w:pPr>
        <w:ind w:left="3165" w:hanging="360"/>
      </w:pPr>
    </w:lvl>
    <w:lvl w:ilvl="4" w:tplc="04150019" w:tentative="1">
      <w:start w:val="1"/>
      <w:numFmt w:val="lowerLetter"/>
      <w:lvlText w:val="%5."/>
      <w:lvlJc w:val="left"/>
      <w:pPr>
        <w:ind w:left="3885" w:hanging="360"/>
      </w:pPr>
    </w:lvl>
    <w:lvl w:ilvl="5" w:tplc="0415001B" w:tentative="1">
      <w:start w:val="1"/>
      <w:numFmt w:val="lowerRoman"/>
      <w:lvlText w:val="%6."/>
      <w:lvlJc w:val="right"/>
      <w:pPr>
        <w:ind w:left="4605" w:hanging="180"/>
      </w:pPr>
    </w:lvl>
    <w:lvl w:ilvl="6" w:tplc="0415000F" w:tentative="1">
      <w:start w:val="1"/>
      <w:numFmt w:val="decimal"/>
      <w:lvlText w:val="%7."/>
      <w:lvlJc w:val="left"/>
      <w:pPr>
        <w:ind w:left="5325" w:hanging="360"/>
      </w:pPr>
    </w:lvl>
    <w:lvl w:ilvl="7" w:tplc="04150019" w:tentative="1">
      <w:start w:val="1"/>
      <w:numFmt w:val="lowerLetter"/>
      <w:lvlText w:val="%8."/>
      <w:lvlJc w:val="left"/>
      <w:pPr>
        <w:ind w:left="6045" w:hanging="360"/>
      </w:pPr>
    </w:lvl>
    <w:lvl w:ilvl="8" w:tplc="0415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2" w15:restartNumberingAfterBreak="0">
    <w:nsid w:val="394F59B6"/>
    <w:multiLevelType w:val="hybridMultilevel"/>
    <w:tmpl w:val="041292EE"/>
    <w:lvl w:ilvl="0" w:tplc="0415000F">
      <w:start w:val="1"/>
      <w:numFmt w:val="decimal"/>
      <w:lvlText w:val="%1."/>
      <w:lvlJc w:val="left"/>
      <w:pPr>
        <w:ind w:left="1005" w:hanging="360"/>
      </w:pPr>
    </w:lvl>
    <w:lvl w:ilvl="1" w:tplc="04150019" w:tentative="1">
      <w:start w:val="1"/>
      <w:numFmt w:val="lowerLetter"/>
      <w:lvlText w:val="%2."/>
      <w:lvlJc w:val="left"/>
      <w:pPr>
        <w:ind w:left="1725" w:hanging="360"/>
      </w:pPr>
    </w:lvl>
    <w:lvl w:ilvl="2" w:tplc="0415001B" w:tentative="1">
      <w:start w:val="1"/>
      <w:numFmt w:val="lowerRoman"/>
      <w:lvlText w:val="%3."/>
      <w:lvlJc w:val="right"/>
      <w:pPr>
        <w:ind w:left="2445" w:hanging="180"/>
      </w:pPr>
    </w:lvl>
    <w:lvl w:ilvl="3" w:tplc="0415000F" w:tentative="1">
      <w:start w:val="1"/>
      <w:numFmt w:val="decimal"/>
      <w:lvlText w:val="%4."/>
      <w:lvlJc w:val="left"/>
      <w:pPr>
        <w:ind w:left="3165" w:hanging="360"/>
      </w:pPr>
    </w:lvl>
    <w:lvl w:ilvl="4" w:tplc="04150019" w:tentative="1">
      <w:start w:val="1"/>
      <w:numFmt w:val="lowerLetter"/>
      <w:lvlText w:val="%5."/>
      <w:lvlJc w:val="left"/>
      <w:pPr>
        <w:ind w:left="3885" w:hanging="360"/>
      </w:pPr>
    </w:lvl>
    <w:lvl w:ilvl="5" w:tplc="0415001B" w:tentative="1">
      <w:start w:val="1"/>
      <w:numFmt w:val="lowerRoman"/>
      <w:lvlText w:val="%6."/>
      <w:lvlJc w:val="right"/>
      <w:pPr>
        <w:ind w:left="4605" w:hanging="180"/>
      </w:pPr>
    </w:lvl>
    <w:lvl w:ilvl="6" w:tplc="0415000F" w:tentative="1">
      <w:start w:val="1"/>
      <w:numFmt w:val="decimal"/>
      <w:lvlText w:val="%7."/>
      <w:lvlJc w:val="left"/>
      <w:pPr>
        <w:ind w:left="5325" w:hanging="360"/>
      </w:pPr>
    </w:lvl>
    <w:lvl w:ilvl="7" w:tplc="04150019" w:tentative="1">
      <w:start w:val="1"/>
      <w:numFmt w:val="lowerLetter"/>
      <w:lvlText w:val="%8."/>
      <w:lvlJc w:val="left"/>
      <w:pPr>
        <w:ind w:left="6045" w:hanging="360"/>
      </w:pPr>
    </w:lvl>
    <w:lvl w:ilvl="8" w:tplc="0415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3" w15:restartNumberingAfterBreak="0">
    <w:nsid w:val="5D2A582D"/>
    <w:multiLevelType w:val="hybridMultilevel"/>
    <w:tmpl w:val="DD3C07C6"/>
    <w:lvl w:ilvl="0" w:tplc="30408F98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60B70520"/>
    <w:multiLevelType w:val="hybridMultilevel"/>
    <w:tmpl w:val="7C9AB020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631B4167"/>
    <w:multiLevelType w:val="hybridMultilevel"/>
    <w:tmpl w:val="8408AB98"/>
    <w:lvl w:ilvl="0" w:tplc="0415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785D67BF"/>
    <w:multiLevelType w:val="hybridMultilevel"/>
    <w:tmpl w:val="C03AEF44"/>
    <w:lvl w:ilvl="0" w:tplc="04150013">
      <w:start w:val="1"/>
      <w:numFmt w:val="upperRoman"/>
      <w:lvlText w:val="%1."/>
      <w:lvlJc w:val="right"/>
      <w:pPr>
        <w:ind w:left="947" w:hanging="360"/>
      </w:pPr>
    </w:lvl>
    <w:lvl w:ilvl="1" w:tplc="04150019" w:tentative="1">
      <w:start w:val="1"/>
      <w:numFmt w:val="lowerLetter"/>
      <w:lvlText w:val="%2."/>
      <w:lvlJc w:val="left"/>
      <w:pPr>
        <w:ind w:left="1667" w:hanging="360"/>
      </w:pPr>
    </w:lvl>
    <w:lvl w:ilvl="2" w:tplc="0415001B" w:tentative="1">
      <w:start w:val="1"/>
      <w:numFmt w:val="lowerRoman"/>
      <w:lvlText w:val="%3."/>
      <w:lvlJc w:val="right"/>
      <w:pPr>
        <w:ind w:left="2387" w:hanging="180"/>
      </w:pPr>
    </w:lvl>
    <w:lvl w:ilvl="3" w:tplc="0415000F" w:tentative="1">
      <w:start w:val="1"/>
      <w:numFmt w:val="decimal"/>
      <w:lvlText w:val="%4."/>
      <w:lvlJc w:val="left"/>
      <w:pPr>
        <w:ind w:left="3107" w:hanging="360"/>
      </w:pPr>
    </w:lvl>
    <w:lvl w:ilvl="4" w:tplc="04150019" w:tentative="1">
      <w:start w:val="1"/>
      <w:numFmt w:val="lowerLetter"/>
      <w:lvlText w:val="%5."/>
      <w:lvlJc w:val="left"/>
      <w:pPr>
        <w:ind w:left="3827" w:hanging="360"/>
      </w:pPr>
    </w:lvl>
    <w:lvl w:ilvl="5" w:tplc="0415001B" w:tentative="1">
      <w:start w:val="1"/>
      <w:numFmt w:val="lowerRoman"/>
      <w:lvlText w:val="%6."/>
      <w:lvlJc w:val="right"/>
      <w:pPr>
        <w:ind w:left="4547" w:hanging="180"/>
      </w:pPr>
    </w:lvl>
    <w:lvl w:ilvl="6" w:tplc="0415000F" w:tentative="1">
      <w:start w:val="1"/>
      <w:numFmt w:val="decimal"/>
      <w:lvlText w:val="%7."/>
      <w:lvlJc w:val="left"/>
      <w:pPr>
        <w:ind w:left="5267" w:hanging="360"/>
      </w:pPr>
    </w:lvl>
    <w:lvl w:ilvl="7" w:tplc="04150019" w:tentative="1">
      <w:start w:val="1"/>
      <w:numFmt w:val="lowerLetter"/>
      <w:lvlText w:val="%8."/>
      <w:lvlJc w:val="left"/>
      <w:pPr>
        <w:ind w:left="5987" w:hanging="360"/>
      </w:pPr>
    </w:lvl>
    <w:lvl w:ilvl="8" w:tplc="0415001B" w:tentative="1">
      <w:start w:val="1"/>
      <w:numFmt w:val="lowerRoman"/>
      <w:lvlText w:val="%9."/>
      <w:lvlJc w:val="right"/>
      <w:pPr>
        <w:ind w:left="6707" w:hanging="18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DA0"/>
    <w:rsid w:val="000034D0"/>
    <w:rsid w:val="00012CC3"/>
    <w:rsid w:val="00027077"/>
    <w:rsid w:val="000E4058"/>
    <w:rsid w:val="0012225B"/>
    <w:rsid w:val="001A02E7"/>
    <w:rsid w:val="001B7010"/>
    <w:rsid w:val="001D3C84"/>
    <w:rsid w:val="001E3C33"/>
    <w:rsid w:val="001F5C50"/>
    <w:rsid w:val="00215EAE"/>
    <w:rsid w:val="00227126"/>
    <w:rsid w:val="00241DA0"/>
    <w:rsid w:val="00244084"/>
    <w:rsid w:val="00254C7C"/>
    <w:rsid w:val="0026598E"/>
    <w:rsid w:val="00281E6C"/>
    <w:rsid w:val="0033250B"/>
    <w:rsid w:val="00377254"/>
    <w:rsid w:val="00393455"/>
    <w:rsid w:val="003B603E"/>
    <w:rsid w:val="00414718"/>
    <w:rsid w:val="004149E0"/>
    <w:rsid w:val="004152A6"/>
    <w:rsid w:val="00427166"/>
    <w:rsid w:val="00433CD9"/>
    <w:rsid w:val="005352EE"/>
    <w:rsid w:val="005F3B08"/>
    <w:rsid w:val="00616BD3"/>
    <w:rsid w:val="00627A07"/>
    <w:rsid w:val="00635EE1"/>
    <w:rsid w:val="00654AF3"/>
    <w:rsid w:val="006A1474"/>
    <w:rsid w:val="00712CD0"/>
    <w:rsid w:val="00757B83"/>
    <w:rsid w:val="007A1AB4"/>
    <w:rsid w:val="007F6398"/>
    <w:rsid w:val="00880A31"/>
    <w:rsid w:val="008D4DF3"/>
    <w:rsid w:val="008D6FB0"/>
    <w:rsid w:val="008E6FF4"/>
    <w:rsid w:val="008F4604"/>
    <w:rsid w:val="0090549A"/>
    <w:rsid w:val="00911085"/>
    <w:rsid w:val="009536A3"/>
    <w:rsid w:val="0099538B"/>
    <w:rsid w:val="009A0B53"/>
    <w:rsid w:val="00A41CF4"/>
    <w:rsid w:val="00A73558"/>
    <w:rsid w:val="00A952AF"/>
    <w:rsid w:val="00AB6302"/>
    <w:rsid w:val="00AE3794"/>
    <w:rsid w:val="00B75FC6"/>
    <w:rsid w:val="00BA638F"/>
    <w:rsid w:val="00BD50DE"/>
    <w:rsid w:val="00BE2682"/>
    <w:rsid w:val="00BE2BC0"/>
    <w:rsid w:val="00BF2541"/>
    <w:rsid w:val="00CE473A"/>
    <w:rsid w:val="00D206C6"/>
    <w:rsid w:val="00D83467"/>
    <w:rsid w:val="00E54793"/>
    <w:rsid w:val="00E6770E"/>
    <w:rsid w:val="00E7385C"/>
    <w:rsid w:val="00E80CB3"/>
    <w:rsid w:val="00F53EF2"/>
    <w:rsid w:val="00F67B95"/>
    <w:rsid w:val="00F67C28"/>
    <w:rsid w:val="00F93C9A"/>
    <w:rsid w:val="00F93EE9"/>
    <w:rsid w:val="00F93EF4"/>
    <w:rsid w:val="00FB17FD"/>
    <w:rsid w:val="00FC4D62"/>
    <w:rsid w:val="00FE7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0D1B9"/>
  <w15:chartTrackingRefBased/>
  <w15:docId w15:val="{69E2B4C7-F9FA-4181-8A7E-B174C773F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549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F67C2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67C2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67C2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3C8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3C84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1F5C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AD3CEA-99D7-4582-8FB9-CCEE1D18E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597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Jabłońska Adriana</dc:creator>
  <cp:keywords/>
  <dc:description/>
  <cp:lastModifiedBy>Skowrońska Anna</cp:lastModifiedBy>
  <cp:revision>11</cp:revision>
  <dcterms:created xsi:type="dcterms:W3CDTF">2025-11-25T03:41:00Z</dcterms:created>
  <dcterms:modified xsi:type="dcterms:W3CDTF">2025-12-01T11:23:00Z</dcterms:modified>
</cp:coreProperties>
</file>