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78D2" w14:textId="46F8B692" w:rsidR="0034237D" w:rsidRDefault="009A3366" w:rsidP="007D224B">
      <w:pPr>
        <w:keepNext/>
        <w:spacing w:before="120" w:after="120" w:line="360" w:lineRule="auto"/>
        <w:ind w:left="4535"/>
        <w:jc w:val="right"/>
      </w:pPr>
      <w:r>
        <w:t>Załącznik Nr 12 do zarządzenia Nr </w:t>
      </w:r>
      <w:r w:rsidR="007D224B">
        <w:t>……………</w:t>
      </w:r>
      <w:r>
        <w:br/>
        <w:t>Prezesa Narodowego Funduszu Zdrowia</w:t>
      </w:r>
      <w:r>
        <w:br/>
        <w:t xml:space="preserve">z dnia </w:t>
      </w:r>
      <w:r w:rsidR="007D224B">
        <w:t>………</w:t>
      </w:r>
      <w:r>
        <w:t xml:space="preserve"> 202</w:t>
      </w:r>
      <w:r w:rsidR="007D224B">
        <w:t>5</w:t>
      </w:r>
      <w:r>
        <w:t> r.</w:t>
      </w:r>
    </w:p>
    <w:p w14:paraId="26890208" w14:textId="77777777" w:rsidR="0034237D" w:rsidRDefault="009A3366">
      <w:pPr>
        <w:keepNext/>
        <w:spacing w:after="480"/>
        <w:jc w:val="center"/>
      </w:pPr>
      <w:r>
        <w:rPr>
          <w:b/>
        </w:rPr>
        <w:t>Wersja zaakceptowana przez Konsultanta Krajowego w dziedzinie onkologii klinicznej</w:t>
      </w:r>
      <w:r>
        <w:rPr>
          <w:b/>
        </w:rPr>
        <w:br/>
        <w:t>Powszechne kryteria terminologiczne dla zdarzeń niepożądanych wersja 3.0</w:t>
      </w:r>
      <w:r>
        <w:rPr>
          <w:b/>
        </w:rPr>
        <w:br/>
        <w:t>Data publikacji: 9 sierpnia 2006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4"/>
        <w:gridCol w:w="5026"/>
        <w:gridCol w:w="4938"/>
      </w:tblGrid>
      <w:tr w:rsidR="0034237D" w14:paraId="65D3040D" w14:textId="77777777">
        <w:trPr>
          <w:trHeight w:val="6600"/>
        </w:trPr>
        <w:tc>
          <w:tcPr>
            <w:tcW w:w="4905" w:type="dxa"/>
            <w:tcBorders>
              <w:top w:val="nil"/>
              <w:left w:val="nil"/>
              <w:bottom w:val="nil"/>
              <w:right w:val="nil"/>
            </w:tcBorders>
          </w:tcPr>
          <w:p w14:paraId="711FBC67" w14:textId="77777777" w:rsidR="0034237D" w:rsidRDefault="009A3366">
            <w:pPr>
              <w:jc w:val="both"/>
              <w:rPr>
                <w:color w:val="000000"/>
                <w:u w:color="000000"/>
              </w:rPr>
            </w:pPr>
            <w:r>
              <w:rPr>
                <w:b/>
                <w:sz w:val="18"/>
                <w:u w:val="single"/>
              </w:rPr>
              <w:t>Krótka definicja</w:t>
            </w:r>
          </w:p>
          <w:p w14:paraId="698BB0E7" w14:textId="77777777" w:rsidR="0034237D" w:rsidRDefault="009A3366">
            <w:pPr>
              <w:jc w:val="both"/>
            </w:pPr>
            <w:r>
              <w:rPr>
                <w:sz w:val="16"/>
              </w:rPr>
              <w:t>Powszechne kryteria terminologiczne dla zdarzeń niepożądanych [</w:t>
            </w:r>
            <w:r>
              <w:rPr>
                <w:i/>
                <w:sz w:val="16"/>
              </w:rPr>
              <w:t>Common Terminology Criteria for Adverse Events, CTCAE</w:t>
            </w:r>
            <w:r>
              <w:rPr>
                <w:sz w:val="16"/>
              </w:rPr>
              <w:t xml:space="preserve">] wersja 3.0 opracowane przez NCI stanowią opisową terminologię, która może być stosowana do raportowania zdarzeń niepożądanych [ang. </w:t>
            </w:r>
            <w:r>
              <w:rPr>
                <w:i/>
                <w:sz w:val="16"/>
              </w:rPr>
              <w:t>adverse events</w:t>
            </w:r>
            <w:r>
              <w:rPr>
                <w:sz w:val="16"/>
              </w:rPr>
              <w:t>] (AE). Odnośnie każdego określenia dotyczącego zdarzeń niepożądanych przedstawiono skalę dotyczącą jego stopnia (ciężkości).</w:t>
            </w:r>
          </w:p>
          <w:p w14:paraId="2F0E86EE" w14:textId="77777777" w:rsidR="0034237D" w:rsidRDefault="009A3366">
            <w:pPr>
              <w:jc w:val="both"/>
            </w:pPr>
            <w:r>
              <w:rPr>
                <w:b/>
                <w:sz w:val="18"/>
                <w:u w:val="single"/>
              </w:rPr>
              <w:t>Składniki i organizacja</w:t>
            </w:r>
          </w:p>
          <w:p w14:paraId="5B5B1959" w14:textId="77777777" w:rsidR="0034237D" w:rsidRDefault="009A3366">
            <w:pPr>
              <w:jc w:val="both"/>
            </w:pPr>
            <w:r>
              <w:rPr>
                <w:b/>
                <w:sz w:val="18"/>
              </w:rPr>
              <w:t>KATEGORIA</w:t>
            </w:r>
          </w:p>
          <w:p w14:paraId="50E850B6" w14:textId="77777777" w:rsidR="0034237D" w:rsidRDefault="009A3366">
            <w:pPr>
              <w:jc w:val="both"/>
            </w:pPr>
            <w:r>
              <w:rPr>
                <w:sz w:val="16"/>
              </w:rPr>
              <w:t>KATEGORIA stanowi szeroką klasyfikację zdarzeń niepożądanych na podstawie anatomii i/lub patofizjologii. W ramach poszczególnych KATEGORII, zdarzenia niepożądane są wymienione wraz z opisem ich ciężkości (stopnia).</w:t>
            </w:r>
          </w:p>
          <w:p w14:paraId="7B6D26BD" w14:textId="77777777" w:rsidR="0034237D" w:rsidRDefault="009A3366">
            <w:pPr>
              <w:jc w:val="both"/>
            </w:pPr>
            <w:r>
              <w:rPr>
                <w:b/>
                <w:sz w:val="18"/>
              </w:rPr>
              <w:t>Definicja zdarzenia niepożądanego</w:t>
            </w:r>
          </w:p>
          <w:p w14:paraId="25740B96" w14:textId="77777777" w:rsidR="0034237D" w:rsidRDefault="009A3366">
            <w:pPr>
              <w:jc w:val="both"/>
            </w:pPr>
            <w:r>
              <w:rPr>
                <w:sz w:val="16"/>
              </w:rPr>
              <w:t xml:space="preserve">Zdarzenia niepożądane obejmują wszystkie niekorzystne lub niezamierzone oznaki (włącznie z nieprawidłowymi wynikami badań laboratoryjnych), objawy lub choroby czasowo związane ze stosowaniem leczenia lub zabiegu, co może, ale </w:t>
            </w:r>
            <w:r>
              <w:rPr>
                <w:i/>
                <w:sz w:val="16"/>
              </w:rPr>
              <w:t xml:space="preserve">nie </w:t>
            </w:r>
            <w:r>
              <w:rPr>
                <w:sz w:val="16"/>
              </w:rPr>
              <w:t>musi być związane z leczeniem lub zabiegiem. Zdarzenie niepożądane jest określeniem, które w sposób unikalny reprezentuje specyficzne zdarzenie odnoszone do dokumentacji medycznej i analiz naukowych. Każde określenie dotyczące zdarzenia niepożądanego jest odwzorowane w terminologii i kodach MedDRA. Zdarzenia niepożądane są wymienione alfabetycznie w obrębie KATEGORII.</w:t>
            </w:r>
          </w:p>
          <w:p w14:paraId="6FED34C2" w14:textId="77777777" w:rsidR="0034237D" w:rsidRDefault="009A3366">
            <w:pPr>
              <w:jc w:val="both"/>
            </w:pPr>
            <w:r>
              <w:rPr>
                <w:b/>
                <w:sz w:val="18"/>
              </w:rPr>
              <w:t>Skrócona nazwa zdarzenia niepożądanego</w:t>
            </w:r>
          </w:p>
          <w:p w14:paraId="7A0DEA50" w14:textId="77777777" w:rsidR="0034237D" w:rsidRDefault="009A3366">
            <w:pPr>
              <w:jc w:val="both"/>
            </w:pPr>
            <w:r>
              <w:rPr>
                <w:sz w:val="16"/>
              </w:rPr>
              <w:t>Kolumna zatytułowana ‘Nazwa Skrócona’ jest nowa i została dodana, aby uprościć dokumentowanie nazw zdarzeń niepożądanych w Kartach Obserwacji Klinicznej.</w:t>
            </w:r>
          </w:p>
          <w:p w14:paraId="02E2F860" w14:textId="77777777" w:rsidR="0034237D" w:rsidRDefault="009A3366">
            <w:pPr>
              <w:jc w:val="both"/>
            </w:pPr>
            <w:r>
              <w:rPr>
                <w:b/>
                <w:sz w:val="18"/>
              </w:rPr>
              <w:t>Nazwy ogólne</w:t>
            </w:r>
          </w:p>
          <w:p w14:paraId="585F3159" w14:textId="77777777" w:rsidR="0034237D" w:rsidRDefault="009A3366">
            <w:pPr>
              <w:jc w:val="both"/>
            </w:pPr>
            <w:r>
              <w:rPr>
                <w:sz w:val="16"/>
              </w:rPr>
              <w:t>Nazwa ogólna znajduje się w KATEGORII i jest określeniem grupującym na podstawie procesów, oznak, objawów choroby</w:t>
            </w:r>
          </w:p>
        </w:tc>
        <w:tc>
          <w:tcPr>
            <w:tcW w:w="5100" w:type="dxa"/>
            <w:tcBorders>
              <w:top w:val="nil"/>
              <w:left w:val="nil"/>
              <w:bottom w:val="nil"/>
              <w:right w:val="nil"/>
            </w:tcBorders>
          </w:tcPr>
          <w:p w14:paraId="56F4FF32" w14:textId="77777777" w:rsidR="0034237D" w:rsidRDefault="009A3366">
            <w:pPr>
              <w:jc w:val="both"/>
              <w:rPr>
                <w:color w:val="000000"/>
                <w:u w:color="000000"/>
              </w:rPr>
            </w:pPr>
            <w:r>
              <w:rPr>
                <w:sz w:val="16"/>
              </w:rPr>
              <w:t xml:space="preserve">lub diagnozy. Po nazwie ogólnej zostało umieszczone słowo </w:t>
            </w:r>
            <w:r>
              <w:rPr>
                <w:i/>
                <w:sz w:val="16"/>
              </w:rPr>
              <w:t xml:space="preserve">‘Wybierz’ </w:t>
            </w:r>
            <w:r>
              <w:rPr>
                <w:sz w:val="16"/>
              </w:rPr>
              <w:t>i zostały wymienione określone zdarzenia niepożądane, z których wszystkie odnoszą się do nazwy ogólnej. Nazwy ogólne grupują i przedstawiają spójne określenie stopnia dla powiązanych zdarzeń niepożądanych. Nazwy ogólne nie określają konkretnych zdarzeń niepożądanych, są odwzorowane w terminologii i kodach MedDRA, nie mogą określać stopnia i nie mogą być stosowane na potrzeby raportowania.</w:t>
            </w:r>
          </w:p>
          <w:p w14:paraId="0FEF062C" w14:textId="77777777" w:rsidR="0034237D" w:rsidRDefault="009A3366">
            <w:pPr>
              <w:jc w:val="both"/>
            </w:pPr>
            <w:r>
              <w:rPr>
                <w:b/>
                <w:sz w:val="18"/>
              </w:rPr>
              <w:t>Uwaga</w:t>
            </w:r>
          </w:p>
          <w:p w14:paraId="5FCC73C4" w14:textId="77777777" w:rsidR="0034237D" w:rsidRDefault="009A3366">
            <w:pPr>
              <w:jc w:val="both"/>
            </w:pPr>
            <w:r>
              <w:rPr>
                <w:sz w:val="16"/>
              </w:rPr>
              <w:t>Opis ‘Uwaga’ oznacza objaśnienie zdarzenia niepożądanego.</w:t>
            </w:r>
          </w:p>
          <w:p w14:paraId="4181FF5E" w14:textId="77777777" w:rsidR="0034237D" w:rsidRDefault="009A3366">
            <w:pPr>
              <w:jc w:val="both"/>
            </w:pPr>
            <w:r>
              <w:rPr>
                <w:b/>
                <w:sz w:val="18"/>
              </w:rPr>
              <w:t>Należy również rozważyć</w:t>
            </w:r>
          </w:p>
          <w:p w14:paraId="332E98D5" w14:textId="77777777" w:rsidR="0034237D" w:rsidRDefault="009A3366">
            <w:pPr>
              <w:jc w:val="both"/>
            </w:pPr>
            <w:r>
              <w:rPr>
                <w:sz w:val="16"/>
              </w:rPr>
              <w:t>Opis ‘Należy również rozważyć’ wskazuje na dodatkowe zdarzenia niepożądane, które należy ocenić, jeżeli mają znaczenie kliniczne.</w:t>
            </w:r>
          </w:p>
          <w:p w14:paraId="1DA9FB7F" w14:textId="77777777" w:rsidR="0034237D" w:rsidRDefault="009A3366">
            <w:pPr>
              <w:jc w:val="both"/>
            </w:pPr>
            <w:r>
              <w:rPr>
                <w:b/>
                <w:sz w:val="18"/>
              </w:rPr>
              <w:t>Wskazówka nawigacyjna</w:t>
            </w:r>
          </w:p>
          <w:p w14:paraId="1D2201FE" w14:textId="77777777" w:rsidR="0034237D" w:rsidRDefault="009A3366">
            <w:pPr>
              <w:jc w:val="both"/>
            </w:pPr>
            <w:r>
              <w:rPr>
                <w:sz w:val="16"/>
              </w:rPr>
              <w:t>Opis ‘Wskazówka nawigacyjna’ wskazuje na lokalizację nazwy zdarzenia niepożądanego w dokumencie CTCAE. Wymienia oznaki / objawy alfabetycznie, a nazwa CTCAE znajduje się w tej samej KATEGORII chyba, że ‘Wskazówka nawigacyjna’ stanowi inaczej.</w:t>
            </w:r>
          </w:p>
          <w:p w14:paraId="3CB3325C" w14:textId="77777777" w:rsidR="0034237D" w:rsidRDefault="009A3366">
            <w:pPr>
              <w:jc w:val="both"/>
            </w:pPr>
            <w:r>
              <w:rPr>
                <w:b/>
                <w:sz w:val="18"/>
              </w:rPr>
              <w:t>Stopnie</w:t>
            </w:r>
          </w:p>
          <w:p w14:paraId="419FB908" w14:textId="77777777" w:rsidR="0034237D" w:rsidRDefault="009A3366">
            <w:pPr>
              <w:jc w:val="both"/>
            </w:pPr>
            <w:r>
              <w:rPr>
                <w:sz w:val="16"/>
              </w:rPr>
              <w:t>Stopień odnosi się do ciężkości zdarzenia niepożądanego. CTCAE wersja 3.0 określa stopnie od 1 do 5 za pomocą unikalnych opisów klinicznych dotyczących ciężkości każdego zdarzenia niepożądanego na podstawie ogólnych wytycznych:</w:t>
            </w:r>
          </w:p>
          <w:p w14:paraId="278A37EE" w14:textId="77777777" w:rsidR="0034237D" w:rsidRDefault="009A3366">
            <w:pPr>
              <w:jc w:val="both"/>
            </w:pPr>
            <w:r>
              <w:rPr>
                <w:sz w:val="16"/>
              </w:rPr>
              <w:t xml:space="preserve">Stopień 1 </w:t>
            </w:r>
            <w:r>
              <w:rPr>
                <w:sz w:val="16"/>
              </w:rPr>
              <w:tab/>
              <w:t>Łagodne zdarzenie niepożądane</w:t>
            </w:r>
          </w:p>
          <w:p w14:paraId="7C907EFF" w14:textId="77777777" w:rsidR="0034237D" w:rsidRDefault="009A3366">
            <w:pPr>
              <w:jc w:val="both"/>
            </w:pPr>
            <w:r>
              <w:rPr>
                <w:sz w:val="16"/>
              </w:rPr>
              <w:t xml:space="preserve">Stopień 2 </w:t>
            </w:r>
            <w:r>
              <w:rPr>
                <w:sz w:val="16"/>
              </w:rPr>
              <w:tab/>
              <w:t>Umiarkowane zdarzenie niepożądane</w:t>
            </w:r>
          </w:p>
          <w:p w14:paraId="4E64FF29" w14:textId="77777777" w:rsidR="0034237D" w:rsidRDefault="009A3366">
            <w:pPr>
              <w:jc w:val="both"/>
            </w:pPr>
            <w:r>
              <w:rPr>
                <w:sz w:val="16"/>
              </w:rPr>
              <w:t xml:space="preserve">Stopień 3 </w:t>
            </w:r>
            <w:r>
              <w:rPr>
                <w:sz w:val="16"/>
              </w:rPr>
              <w:tab/>
              <w:t>Ciężkie zdarzenie niepożądane</w:t>
            </w:r>
          </w:p>
          <w:p w14:paraId="139DB1EC" w14:textId="77777777" w:rsidR="0034237D" w:rsidRDefault="009A3366">
            <w:pPr>
              <w:jc w:val="both"/>
            </w:pPr>
            <w:r>
              <w:rPr>
                <w:sz w:val="16"/>
              </w:rPr>
              <w:t xml:space="preserve">Stopień 4 </w:t>
            </w:r>
            <w:r>
              <w:rPr>
                <w:sz w:val="16"/>
              </w:rPr>
              <w:tab/>
              <w:t>Zdarzenie niepożądane zagrażające życiu lub zagrażające upośledzeniem</w:t>
            </w:r>
          </w:p>
          <w:p w14:paraId="23BF5F09" w14:textId="77777777" w:rsidR="0034237D" w:rsidRDefault="009A3366">
            <w:pPr>
              <w:jc w:val="both"/>
            </w:pPr>
            <w:r>
              <w:rPr>
                <w:sz w:val="16"/>
              </w:rPr>
              <w:t xml:space="preserve">Stopień 5 </w:t>
            </w:r>
            <w:r>
              <w:rPr>
                <w:sz w:val="16"/>
              </w:rPr>
              <w:tab/>
              <w:t>Zgon związany ze zdarzeniem niepożądanym</w:t>
            </w:r>
          </w:p>
        </w:tc>
        <w:tc>
          <w:tcPr>
            <w:tcW w:w="5010" w:type="dxa"/>
            <w:tcBorders>
              <w:top w:val="nil"/>
              <w:left w:val="nil"/>
              <w:bottom w:val="nil"/>
              <w:right w:val="nil"/>
            </w:tcBorders>
          </w:tcPr>
          <w:p w14:paraId="7FADADDD" w14:textId="77777777" w:rsidR="0034237D" w:rsidRDefault="009A3366">
            <w:pPr>
              <w:jc w:val="both"/>
              <w:rPr>
                <w:color w:val="000000"/>
                <w:u w:color="000000"/>
              </w:rPr>
            </w:pPr>
            <w:r>
              <w:rPr>
                <w:sz w:val="16"/>
              </w:rPr>
              <w:t>Średnik oznacza ‘lub’ w opisie stopnia. ‘Długi myślnik’ (—) oznacza, że stopień nie jest dostępny. Nie wszystkie stopnie są odpowiednie dla wszystkich zdarzeń niepożądanych. Zatem, przy niektórych zdarzeniach niepożądanych jest wymienionych mniej niż pięć stopni do wyboru.</w:t>
            </w:r>
          </w:p>
          <w:p w14:paraId="44F3F012" w14:textId="77777777" w:rsidR="0034237D" w:rsidRDefault="009A3366">
            <w:pPr>
              <w:jc w:val="both"/>
            </w:pPr>
            <w:r>
              <w:rPr>
                <w:b/>
                <w:sz w:val="18"/>
              </w:rPr>
              <w:t>Stopień 5</w:t>
            </w:r>
          </w:p>
          <w:p w14:paraId="5D4DB4E2" w14:textId="77777777" w:rsidR="0034237D" w:rsidRDefault="009A3366">
            <w:pPr>
              <w:jc w:val="both"/>
            </w:pPr>
            <w:r>
              <w:rPr>
                <w:sz w:val="16"/>
              </w:rPr>
              <w:t>Stopień 5 (zgon) nie jest odpowiedni w niektórych przypadkach zdarzeń niepożądanych, a zatem nie stanowi opcji.</w:t>
            </w:r>
          </w:p>
          <w:p w14:paraId="092133D9" w14:textId="77777777" w:rsidR="0034237D" w:rsidRDefault="009A3366">
            <w:pPr>
              <w:jc w:val="both"/>
            </w:pPr>
            <w:r>
              <w:rPr>
                <w:sz w:val="16"/>
              </w:rPr>
              <w:t xml:space="preserve">KATEGORIA ZGON jest nowa. W tej KATEGORII wymienione są wyłącznie nazwy ogólne: ‘Zgon nie związany z określeniem CTCAE – </w:t>
            </w:r>
            <w:r>
              <w:rPr>
                <w:i/>
                <w:sz w:val="16"/>
              </w:rPr>
              <w:t>Wybierz</w:t>
            </w:r>
            <w:r>
              <w:rPr>
                <w:sz w:val="16"/>
              </w:rPr>
              <w:t>’ z zastosowaniem 4 opcji zdarzeń niepożądanych: Zgon nie określony inaczej; Postęp choroby nie określony inaczej; Niewydolność wielonarządowa; Nagły zgon.</w:t>
            </w:r>
          </w:p>
          <w:p w14:paraId="59CEB4F7" w14:textId="77777777" w:rsidR="0034237D" w:rsidRDefault="009A3366">
            <w:pPr>
              <w:jc w:val="both"/>
            </w:pPr>
            <w:r>
              <w:rPr>
                <w:b/>
                <w:sz w:val="18"/>
              </w:rPr>
              <w:t>Ważne:</w:t>
            </w:r>
          </w:p>
          <w:p w14:paraId="6A015D37" w14:textId="77777777" w:rsidR="0034237D" w:rsidRDefault="009A3366">
            <w:pPr>
              <w:jc w:val="both"/>
            </w:pPr>
            <w:r>
              <w:t>·</w:t>
            </w:r>
            <w:r>
              <w:rPr>
                <w:sz w:val="16"/>
              </w:rPr>
              <w:t>Stopień 5 jest jedynym odpowiednim stopniem</w:t>
            </w:r>
          </w:p>
          <w:p w14:paraId="5161FFFD" w14:textId="77777777" w:rsidR="0034237D" w:rsidRDefault="009A3366">
            <w:pPr>
              <w:jc w:val="both"/>
            </w:pPr>
            <w:r>
              <w:t>·</w:t>
            </w:r>
            <w:r>
              <w:rPr>
                <w:sz w:val="16"/>
              </w:rPr>
              <w:t>To zdarzenie niepożądane należy wykorzystywać w sytuacji, gdy zgon</w:t>
            </w:r>
          </w:p>
          <w:p w14:paraId="37A6742A" w14:textId="77777777" w:rsidR="0034237D" w:rsidRDefault="009A3366">
            <w:pPr>
              <w:jc w:val="both"/>
            </w:pPr>
            <w:r>
              <w:t>1.</w:t>
            </w:r>
            <w:r>
              <w:rPr>
                <w:sz w:val="16"/>
              </w:rPr>
              <w:t>nie może być raportowany z zastosowaniem terminologii CTCAE wersja 3.0 związaną ze stopniem 5, lub</w:t>
            </w:r>
          </w:p>
          <w:p w14:paraId="07C32E47" w14:textId="77777777" w:rsidR="0034237D" w:rsidRDefault="009A3366">
            <w:pPr>
              <w:jc w:val="both"/>
            </w:pPr>
            <w:r>
              <w:t>2.</w:t>
            </w:r>
            <w:r>
              <w:rPr>
                <w:sz w:val="16"/>
              </w:rPr>
              <w:t>nie może być raportowany w ramach KATEGORII CTCAE jako ‘Inne (należy określić)’</w:t>
            </w:r>
          </w:p>
        </w:tc>
      </w:tr>
    </w:tbl>
    <w:p w14:paraId="6B4F51A5" w14:textId="77777777" w:rsidR="0034237D" w:rsidRDefault="009A336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gridCol w:w="447"/>
        <w:gridCol w:w="4860"/>
        <w:gridCol w:w="417"/>
        <w:gridCol w:w="4255"/>
        <w:gridCol w:w="506"/>
      </w:tblGrid>
      <w:tr w:rsidR="0034237D" w14:paraId="4BDEDD28" w14:textId="77777777">
        <w:tc>
          <w:tcPr>
            <w:tcW w:w="15015" w:type="dxa"/>
            <w:gridSpan w:val="6"/>
            <w:tcBorders>
              <w:top w:val="nil"/>
              <w:left w:val="nil"/>
              <w:bottom w:val="nil"/>
              <w:right w:val="nil"/>
            </w:tcBorders>
          </w:tcPr>
          <w:p w14:paraId="5CFC087F" w14:textId="77777777" w:rsidR="0034237D" w:rsidRDefault="009A3366">
            <w:pPr>
              <w:rPr>
                <w:color w:val="000000"/>
                <w:u w:color="000000"/>
              </w:rPr>
            </w:pPr>
            <w:r>
              <w:rPr>
                <w:b/>
                <w:sz w:val="16"/>
              </w:rPr>
              <w:lastRenderedPageBreak/>
              <w:t>Spis treści</w:t>
            </w:r>
          </w:p>
        </w:tc>
      </w:tr>
      <w:tr w:rsidR="0034237D" w14:paraId="6A37DCB1" w14:textId="77777777">
        <w:tc>
          <w:tcPr>
            <w:tcW w:w="4380" w:type="dxa"/>
            <w:tcBorders>
              <w:top w:val="nil"/>
              <w:left w:val="nil"/>
              <w:bottom w:val="nil"/>
              <w:right w:val="nil"/>
            </w:tcBorders>
          </w:tcPr>
          <w:p w14:paraId="3FD72C63" w14:textId="77777777" w:rsidR="0034237D" w:rsidRDefault="009A3366">
            <w:pPr>
              <w:rPr>
                <w:color w:val="000000"/>
                <w:u w:color="000000"/>
              </w:rPr>
            </w:pPr>
            <w:r>
              <w:rPr>
                <w:sz w:val="16"/>
              </w:rPr>
              <w:t>ALERGIA / IMMUNOLOGIA.............................................</w:t>
            </w:r>
          </w:p>
        </w:tc>
        <w:tc>
          <w:tcPr>
            <w:tcW w:w="450" w:type="dxa"/>
            <w:tcBorders>
              <w:top w:val="nil"/>
              <w:left w:val="nil"/>
              <w:bottom w:val="nil"/>
              <w:right w:val="nil"/>
            </w:tcBorders>
          </w:tcPr>
          <w:p w14:paraId="3CCE982C" w14:textId="77777777" w:rsidR="0034237D" w:rsidRDefault="009A3366">
            <w:pPr>
              <w:jc w:val="right"/>
              <w:rPr>
                <w:color w:val="000000"/>
                <w:u w:color="000000"/>
              </w:rPr>
            </w:pPr>
            <w:r>
              <w:rPr>
                <w:sz w:val="16"/>
              </w:rPr>
              <w:t>1</w:t>
            </w:r>
          </w:p>
        </w:tc>
        <w:tc>
          <w:tcPr>
            <w:tcW w:w="4935" w:type="dxa"/>
            <w:tcBorders>
              <w:top w:val="nil"/>
              <w:left w:val="nil"/>
              <w:bottom w:val="nil"/>
              <w:right w:val="nil"/>
            </w:tcBorders>
          </w:tcPr>
          <w:p w14:paraId="5CB0B164" w14:textId="77777777" w:rsidR="0034237D" w:rsidRDefault="009A3366">
            <w:pPr>
              <w:jc w:val="both"/>
              <w:rPr>
                <w:color w:val="000000"/>
                <w:u w:color="000000"/>
              </w:rPr>
            </w:pPr>
            <w:r>
              <w:rPr>
                <w:sz w:val="16"/>
              </w:rPr>
              <w:t>KRWOTOK / KRWAWIENIE .....................................................</w:t>
            </w:r>
          </w:p>
        </w:tc>
        <w:tc>
          <w:tcPr>
            <w:tcW w:w="420" w:type="dxa"/>
            <w:tcBorders>
              <w:top w:val="nil"/>
              <w:left w:val="nil"/>
              <w:bottom w:val="nil"/>
              <w:right w:val="nil"/>
            </w:tcBorders>
          </w:tcPr>
          <w:p w14:paraId="01922844" w14:textId="77777777" w:rsidR="0034237D" w:rsidRDefault="009A3366">
            <w:pPr>
              <w:jc w:val="both"/>
              <w:rPr>
                <w:color w:val="000000"/>
                <w:u w:color="000000"/>
              </w:rPr>
            </w:pPr>
            <w:r>
              <w:rPr>
                <w:sz w:val="16"/>
              </w:rPr>
              <w:t>30</w:t>
            </w:r>
          </w:p>
        </w:tc>
        <w:tc>
          <w:tcPr>
            <w:tcW w:w="4320" w:type="dxa"/>
            <w:tcBorders>
              <w:top w:val="nil"/>
              <w:left w:val="nil"/>
              <w:bottom w:val="nil"/>
              <w:right w:val="nil"/>
            </w:tcBorders>
          </w:tcPr>
          <w:p w14:paraId="5F1F717F" w14:textId="77777777" w:rsidR="0034237D" w:rsidRDefault="009A3366">
            <w:pPr>
              <w:jc w:val="both"/>
              <w:rPr>
                <w:color w:val="000000"/>
                <w:u w:color="000000"/>
              </w:rPr>
            </w:pPr>
            <w:r>
              <w:rPr>
                <w:sz w:val="16"/>
              </w:rPr>
              <w:t>FUNKCJE SEKSUALNE / REPRODUKCYJNE .................</w:t>
            </w:r>
          </w:p>
        </w:tc>
        <w:tc>
          <w:tcPr>
            <w:tcW w:w="510" w:type="dxa"/>
            <w:tcBorders>
              <w:top w:val="nil"/>
              <w:left w:val="nil"/>
              <w:bottom w:val="nil"/>
              <w:right w:val="nil"/>
            </w:tcBorders>
          </w:tcPr>
          <w:p w14:paraId="54520933" w14:textId="77777777" w:rsidR="0034237D" w:rsidRDefault="009A3366">
            <w:pPr>
              <w:jc w:val="both"/>
              <w:rPr>
                <w:color w:val="000000"/>
                <w:u w:color="000000"/>
              </w:rPr>
            </w:pPr>
            <w:r>
              <w:rPr>
                <w:sz w:val="16"/>
              </w:rPr>
              <w:t>64</w:t>
            </w:r>
          </w:p>
        </w:tc>
      </w:tr>
      <w:tr w:rsidR="0034237D" w14:paraId="24233D5E" w14:textId="77777777">
        <w:tc>
          <w:tcPr>
            <w:tcW w:w="4380" w:type="dxa"/>
            <w:tcBorders>
              <w:top w:val="nil"/>
              <w:left w:val="nil"/>
              <w:bottom w:val="nil"/>
              <w:right w:val="nil"/>
            </w:tcBorders>
          </w:tcPr>
          <w:p w14:paraId="7C1A531B" w14:textId="77777777" w:rsidR="0034237D" w:rsidRDefault="009A3366">
            <w:pPr>
              <w:rPr>
                <w:color w:val="000000"/>
                <w:u w:color="000000"/>
              </w:rPr>
            </w:pPr>
            <w:r>
              <w:rPr>
                <w:sz w:val="16"/>
              </w:rPr>
              <w:t>SŁUCH / USZY...................................................................</w:t>
            </w:r>
          </w:p>
        </w:tc>
        <w:tc>
          <w:tcPr>
            <w:tcW w:w="450" w:type="dxa"/>
            <w:tcBorders>
              <w:top w:val="nil"/>
              <w:left w:val="nil"/>
              <w:bottom w:val="nil"/>
              <w:right w:val="nil"/>
            </w:tcBorders>
          </w:tcPr>
          <w:p w14:paraId="18F326BA" w14:textId="77777777" w:rsidR="0034237D" w:rsidRDefault="009A3366">
            <w:pPr>
              <w:jc w:val="right"/>
              <w:rPr>
                <w:color w:val="000000"/>
                <w:u w:color="000000"/>
              </w:rPr>
            </w:pPr>
            <w:r>
              <w:rPr>
                <w:sz w:val="16"/>
              </w:rPr>
              <w:t>2</w:t>
            </w:r>
          </w:p>
        </w:tc>
        <w:tc>
          <w:tcPr>
            <w:tcW w:w="4935" w:type="dxa"/>
            <w:tcBorders>
              <w:top w:val="nil"/>
              <w:left w:val="nil"/>
              <w:bottom w:val="nil"/>
              <w:right w:val="nil"/>
            </w:tcBorders>
          </w:tcPr>
          <w:p w14:paraId="4321610C" w14:textId="77777777" w:rsidR="0034237D" w:rsidRDefault="009A3366">
            <w:pPr>
              <w:rPr>
                <w:color w:val="000000"/>
                <w:u w:color="000000"/>
              </w:rPr>
            </w:pPr>
            <w:r>
              <w:rPr>
                <w:sz w:val="16"/>
              </w:rPr>
              <w:t>OBJAWY WĄTROBOWO-ŻÓŁCIOWE / TRZUSTKOWE .........</w:t>
            </w:r>
          </w:p>
        </w:tc>
        <w:tc>
          <w:tcPr>
            <w:tcW w:w="420" w:type="dxa"/>
            <w:tcBorders>
              <w:top w:val="nil"/>
              <w:left w:val="nil"/>
              <w:bottom w:val="nil"/>
              <w:right w:val="nil"/>
            </w:tcBorders>
          </w:tcPr>
          <w:p w14:paraId="7294DB07" w14:textId="77777777" w:rsidR="0034237D" w:rsidRDefault="009A3366">
            <w:pPr>
              <w:jc w:val="both"/>
              <w:rPr>
                <w:color w:val="000000"/>
                <w:u w:color="000000"/>
              </w:rPr>
            </w:pPr>
            <w:r>
              <w:rPr>
                <w:sz w:val="16"/>
              </w:rPr>
              <w:t>34</w:t>
            </w:r>
          </w:p>
        </w:tc>
        <w:tc>
          <w:tcPr>
            <w:tcW w:w="4320" w:type="dxa"/>
            <w:tcBorders>
              <w:top w:val="nil"/>
              <w:left w:val="nil"/>
              <w:bottom w:val="nil"/>
              <w:right w:val="nil"/>
            </w:tcBorders>
          </w:tcPr>
          <w:p w14:paraId="53A39B4B" w14:textId="77777777" w:rsidR="0034237D" w:rsidRDefault="009A3366">
            <w:pPr>
              <w:jc w:val="both"/>
              <w:rPr>
                <w:color w:val="000000"/>
                <w:u w:color="000000"/>
              </w:rPr>
            </w:pPr>
            <w:r>
              <w:rPr>
                <w:sz w:val="16"/>
              </w:rPr>
              <w:t>URAZ CHIRURGICZNY / ŚRÓDOPERACYJNY ...............</w:t>
            </w:r>
          </w:p>
        </w:tc>
        <w:tc>
          <w:tcPr>
            <w:tcW w:w="510" w:type="dxa"/>
            <w:tcBorders>
              <w:top w:val="nil"/>
              <w:left w:val="nil"/>
              <w:bottom w:val="nil"/>
              <w:right w:val="nil"/>
            </w:tcBorders>
          </w:tcPr>
          <w:p w14:paraId="468980E9" w14:textId="77777777" w:rsidR="0034237D" w:rsidRDefault="009A3366">
            <w:pPr>
              <w:jc w:val="both"/>
              <w:rPr>
                <w:color w:val="000000"/>
                <w:u w:color="000000"/>
              </w:rPr>
            </w:pPr>
            <w:r>
              <w:rPr>
                <w:sz w:val="16"/>
              </w:rPr>
              <w:t>66</w:t>
            </w:r>
          </w:p>
        </w:tc>
      </w:tr>
      <w:tr w:rsidR="0034237D" w14:paraId="7F67929E" w14:textId="77777777">
        <w:tc>
          <w:tcPr>
            <w:tcW w:w="4380" w:type="dxa"/>
            <w:tcBorders>
              <w:top w:val="nil"/>
              <w:left w:val="nil"/>
              <w:bottom w:val="nil"/>
              <w:right w:val="nil"/>
            </w:tcBorders>
          </w:tcPr>
          <w:p w14:paraId="76F60700" w14:textId="77777777" w:rsidR="0034237D" w:rsidRDefault="009A3366">
            <w:pPr>
              <w:rPr>
                <w:color w:val="000000"/>
                <w:u w:color="000000"/>
              </w:rPr>
            </w:pPr>
            <w:r>
              <w:rPr>
                <w:sz w:val="16"/>
              </w:rPr>
              <w:t>KREW / SZPIK KOSTNY....................................................</w:t>
            </w:r>
          </w:p>
        </w:tc>
        <w:tc>
          <w:tcPr>
            <w:tcW w:w="450" w:type="dxa"/>
            <w:tcBorders>
              <w:top w:val="nil"/>
              <w:left w:val="nil"/>
              <w:bottom w:val="nil"/>
              <w:right w:val="nil"/>
            </w:tcBorders>
          </w:tcPr>
          <w:p w14:paraId="5777929E" w14:textId="77777777" w:rsidR="0034237D" w:rsidRDefault="009A3366">
            <w:pPr>
              <w:jc w:val="right"/>
              <w:rPr>
                <w:color w:val="000000"/>
                <w:u w:color="000000"/>
              </w:rPr>
            </w:pPr>
            <w:r>
              <w:rPr>
                <w:sz w:val="16"/>
              </w:rPr>
              <w:t>4</w:t>
            </w:r>
          </w:p>
        </w:tc>
        <w:tc>
          <w:tcPr>
            <w:tcW w:w="4935" w:type="dxa"/>
            <w:tcBorders>
              <w:top w:val="nil"/>
              <w:left w:val="nil"/>
              <w:bottom w:val="nil"/>
              <w:right w:val="nil"/>
            </w:tcBorders>
          </w:tcPr>
          <w:p w14:paraId="2140AEE9" w14:textId="77777777" w:rsidR="0034237D" w:rsidRDefault="009A3366">
            <w:pPr>
              <w:rPr>
                <w:color w:val="000000"/>
                <w:u w:color="000000"/>
              </w:rPr>
            </w:pPr>
            <w:r>
              <w:rPr>
                <w:sz w:val="16"/>
              </w:rPr>
              <w:t>INFEKCJA..................................................................................</w:t>
            </w:r>
          </w:p>
        </w:tc>
        <w:tc>
          <w:tcPr>
            <w:tcW w:w="420" w:type="dxa"/>
            <w:tcBorders>
              <w:top w:val="nil"/>
              <w:left w:val="nil"/>
              <w:bottom w:val="nil"/>
              <w:right w:val="nil"/>
            </w:tcBorders>
          </w:tcPr>
          <w:p w14:paraId="4982EF9E" w14:textId="77777777" w:rsidR="0034237D" w:rsidRDefault="009A3366">
            <w:pPr>
              <w:jc w:val="both"/>
              <w:rPr>
                <w:color w:val="000000"/>
                <w:u w:color="000000"/>
              </w:rPr>
            </w:pPr>
            <w:r>
              <w:rPr>
                <w:sz w:val="16"/>
              </w:rPr>
              <w:t>35</w:t>
            </w:r>
          </w:p>
        </w:tc>
        <w:tc>
          <w:tcPr>
            <w:tcW w:w="4320" w:type="dxa"/>
            <w:tcBorders>
              <w:top w:val="nil"/>
              <w:left w:val="nil"/>
              <w:bottom w:val="nil"/>
              <w:right w:val="nil"/>
            </w:tcBorders>
          </w:tcPr>
          <w:p w14:paraId="3F2F6B79" w14:textId="77777777" w:rsidR="0034237D" w:rsidRDefault="009A3366">
            <w:pPr>
              <w:jc w:val="both"/>
              <w:rPr>
                <w:color w:val="000000"/>
                <w:u w:color="000000"/>
              </w:rPr>
            </w:pPr>
            <w:r>
              <w:rPr>
                <w:sz w:val="16"/>
              </w:rPr>
              <w:t>ZESPOŁY...........................................................................</w:t>
            </w:r>
          </w:p>
        </w:tc>
        <w:tc>
          <w:tcPr>
            <w:tcW w:w="510" w:type="dxa"/>
            <w:tcBorders>
              <w:top w:val="nil"/>
              <w:left w:val="nil"/>
              <w:bottom w:val="nil"/>
              <w:right w:val="nil"/>
            </w:tcBorders>
          </w:tcPr>
          <w:p w14:paraId="193ACA17" w14:textId="77777777" w:rsidR="0034237D" w:rsidRDefault="009A3366">
            <w:pPr>
              <w:jc w:val="both"/>
              <w:rPr>
                <w:color w:val="000000"/>
                <w:u w:color="000000"/>
              </w:rPr>
            </w:pPr>
            <w:r>
              <w:rPr>
                <w:sz w:val="16"/>
              </w:rPr>
              <w:t>68</w:t>
            </w:r>
          </w:p>
        </w:tc>
      </w:tr>
      <w:tr w:rsidR="0034237D" w14:paraId="132EA3D6" w14:textId="77777777">
        <w:tc>
          <w:tcPr>
            <w:tcW w:w="4380" w:type="dxa"/>
            <w:tcBorders>
              <w:top w:val="nil"/>
              <w:left w:val="nil"/>
              <w:bottom w:val="nil"/>
              <w:right w:val="nil"/>
            </w:tcBorders>
          </w:tcPr>
          <w:p w14:paraId="4370B56E" w14:textId="77777777" w:rsidR="0034237D" w:rsidRDefault="009A3366">
            <w:pPr>
              <w:rPr>
                <w:color w:val="000000"/>
                <w:u w:color="000000"/>
              </w:rPr>
            </w:pPr>
            <w:r>
              <w:rPr>
                <w:sz w:val="16"/>
              </w:rPr>
              <w:t>ARYTMIA SERCA .............................................................</w:t>
            </w:r>
          </w:p>
        </w:tc>
        <w:tc>
          <w:tcPr>
            <w:tcW w:w="450" w:type="dxa"/>
            <w:tcBorders>
              <w:top w:val="nil"/>
              <w:left w:val="nil"/>
              <w:bottom w:val="nil"/>
              <w:right w:val="nil"/>
            </w:tcBorders>
          </w:tcPr>
          <w:p w14:paraId="55ED0484" w14:textId="77777777" w:rsidR="0034237D" w:rsidRDefault="009A3366">
            <w:pPr>
              <w:jc w:val="right"/>
              <w:rPr>
                <w:color w:val="000000"/>
                <w:u w:color="000000"/>
              </w:rPr>
            </w:pPr>
            <w:r>
              <w:rPr>
                <w:sz w:val="16"/>
              </w:rPr>
              <w:t>5</w:t>
            </w:r>
          </w:p>
        </w:tc>
        <w:tc>
          <w:tcPr>
            <w:tcW w:w="4935" w:type="dxa"/>
            <w:tcBorders>
              <w:top w:val="nil"/>
              <w:left w:val="nil"/>
              <w:bottom w:val="nil"/>
              <w:right w:val="nil"/>
            </w:tcBorders>
          </w:tcPr>
          <w:p w14:paraId="00D327B4" w14:textId="77777777" w:rsidR="0034237D" w:rsidRDefault="009A3366">
            <w:pPr>
              <w:rPr>
                <w:color w:val="000000"/>
                <w:u w:color="000000"/>
              </w:rPr>
            </w:pPr>
            <w:r>
              <w:rPr>
                <w:sz w:val="16"/>
              </w:rPr>
              <w:t>UKŁAD LIMFATYCZNY ..........................................................</w:t>
            </w:r>
          </w:p>
        </w:tc>
        <w:tc>
          <w:tcPr>
            <w:tcW w:w="420" w:type="dxa"/>
            <w:tcBorders>
              <w:top w:val="nil"/>
              <w:left w:val="nil"/>
              <w:bottom w:val="nil"/>
              <w:right w:val="nil"/>
            </w:tcBorders>
          </w:tcPr>
          <w:p w14:paraId="3FA6DF82" w14:textId="77777777" w:rsidR="0034237D" w:rsidRDefault="009A3366">
            <w:pPr>
              <w:jc w:val="both"/>
              <w:rPr>
                <w:color w:val="000000"/>
                <w:u w:color="000000"/>
              </w:rPr>
            </w:pPr>
            <w:r>
              <w:rPr>
                <w:sz w:val="16"/>
              </w:rPr>
              <w:t>38</w:t>
            </w:r>
          </w:p>
        </w:tc>
        <w:tc>
          <w:tcPr>
            <w:tcW w:w="4320" w:type="dxa"/>
            <w:tcBorders>
              <w:top w:val="nil"/>
              <w:left w:val="nil"/>
              <w:bottom w:val="nil"/>
              <w:right w:val="nil"/>
            </w:tcBorders>
          </w:tcPr>
          <w:p w14:paraId="7FD96420" w14:textId="77777777" w:rsidR="0034237D" w:rsidRDefault="009A3366">
            <w:pPr>
              <w:jc w:val="both"/>
              <w:rPr>
                <w:color w:val="000000"/>
                <w:u w:color="000000"/>
              </w:rPr>
            </w:pPr>
            <w:r>
              <w:rPr>
                <w:sz w:val="16"/>
              </w:rPr>
              <w:t>OBJAWY NACZYNIOWE..................................................</w:t>
            </w:r>
          </w:p>
        </w:tc>
        <w:tc>
          <w:tcPr>
            <w:tcW w:w="510" w:type="dxa"/>
            <w:tcBorders>
              <w:top w:val="nil"/>
              <w:left w:val="nil"/>
              <w:bottom w:val="nil"/>
              <w:right w:val="nil"/>
            </w:tcBorders>
          </w:tcPr>
          <w:p w14:paraId="51E32C7D" w14:textId="77777777" w:rsidR="0034237D" w:rsidRDefault="009A3366">
            <w:pPr>
              <w:jc w:val="both"/>
              <w:rPr>
                <w:color w:val="000000"/>
                <w:u w:color="000000"/>
              </w:rPr>
            </w:pPr>
            <w:r>
              <w:rPr>
                <w:sz w:val="16"/>
              </w:rPr>
              <w:t>70</w:t>
            </w:r>
          </w:p>
        </w:tc>
      </w:tr>
      <w:tr w:rsidR="0034237D" w14:paraId="6B1D002A" w14:textId="77777777">
        <w:tc>
          <w:tcPr>
            <w:tcW w:w="4380" w:type="dxa"/>
            <w:tcBorders>
              <w:top w:val="nil"/>
              <w:left w:val="nil"/>
              <w:bottom w:val="nil"/>
              <w:right w:val="nil"/>
            </w:tcBorders>
          </w:tcPr>
          <w:p w14:paraId="7F4FF5D8" w14:textId="77777777" w:rsidR="0034237D" w:rsidRDefault="009A3366">
            <w:pPr>
              <w:rPr>
                <w:color w:val="000000"/>
                <w:u w:color="000000"/>
              </w:rPr>
            </w:pPr>
            <w:r>
              <w:rPr>
                <w:sz w:val="16"/>
              </w:rPr>
              <w:t>OGÓLNE OBJAWY SERCOWE ..........................................</w:t>
            </w:r>
          </w:p>
        </w:tc>
        <w:tc>
          <w:tcPr>
            <w:tcW w:w="450" w:type="dxa"/>
            <w:tcBorders>
              <w:top w:val="nil"/>
              <w:left w:val="nil"/>
              <w:bottom w:val="nil"/>
              <w:right w:val="nil"/>
            </w:tcBorders>
          </w:tcPr>
          <w:p w14:paraId="39976D02" w14:textId="77777777" w:rsidR="0034237D" w:rsidRDefault="009A3366">
            <w:pPr>
              <w:jc w:val="right"/>
              <w:rPr>
                <w:color w:val="000000"/>
                <w:u w:color="000000"/>
              </w:rPr>
            </w:pPr>
            <w:r>
              <w:rPr>
                <w:sz w:val="16"/>
              </w:rPr>
              <w:t>7</w:t>
            </w:r>
          </w:p>
        </w:tc>
        <w:tc>
          <w:tcPr>
            <w:tcW w:w="4935" w:type="dxa"/>
            <w:tcBorders>
              <w:top w:val="nil"/>
              <w:left w:val="nil"/>
              <w:bottom w:val="nil"/>
              <w:right w:val="nil"/>
            </w:tcBorders>
          </w:tcPr>
          <w:p w14:paraId="013DC437" w14:textId="77777777" w:rsidR="0034237D" w:rsidRDefault="009A3366">
            <w:pPr>
              <w:rPr>
                <w:color w:val="000000"/>
                <w:u w:color="000000"/>
              </w:rPr>
            </w:pPr>
            <w:r>
              <w:rPr>
                <w:sz w:val="16"/>
              </w:rPr>
              <w:t>OBJAWY METABOLICZNE / LABORATORYJNE.....................</w:t>
            </w:r>
          </w:p>
        </w:tc>
        <w:tc>
          <w:tcPr>
            <w:tcW w:w="420" w:type="dxa"/>
            <w:tcBorders>
              <w:top w:val="nil"/>
              <w:left w:val="nil"/>
              <w:bottom w:val="nil"/>
              <w:right w:val="nil"/>
            </w:tcBorders>
          </w:tcPr>
          <w:p w14:paraId="399D2755" w14:textId="77777777" w:rsidR="0034237D" w:rsidRDefault="009A3366">
            <w:pPr>
              <w:jc w:val="both"/>
              <w:rPr>
                <w:color w:val="000000"/>
                <w:u w:color="000000"/>
              </w:rPr>
            </w:pPr>
            <w:r>
              <w:rPr>
                <w:sz w:val="16"/>
              </w:rPr>
              <w:t>40</w:t>
            </w:r>
          </w:p>
        </w:tc>
        <w:tc>
          <w:tcPr>
            <w:tcW w:w="4320" w:type="dxa"/>
            <w:tcBorders>
              <w:top w:val="nil"/>
              <w:left w:val="nil"/>
              <w:bottom w:val="nil"/>
              <w:right w:val="nil"/>
            </w:tcBorders>
          </w:tcPr>
          <w:p w14:paraId="5CFAA7F1" w14:textId="77777777" w:rsidR="0034237D" w:rsidRDefault="0034237D">
            <w:pPr>
              <w:jc w:val="both"/>
              <w:rPr>
                <w:color w:val="000000"/>
                <w:u w:color="000000"/>
              </w:rPr>
            </w:pPr>
          </w:p>
        </w:tc>
        <w:tc>
          <w:tcPr>
            <w:tcW w:w="510" w:type="dxa"/>
            <w:tcBorders>
              <w:top w:val="nil"/>
              <w:left w:val="nil"/>
              <w:bottom w:val="nil"/>
              <w:right w:val="nil"/>
            </w:tcBorders>
          </w:tcPr>
          <w:p w14:paraId="1709B978" w14:textId="77777777" w:rsidR="0034237D" w:rsidRDefault="0034237D">
            <w:pPr>
              <w:jc w:val="both"/>
              <w:rPr>
                <w:color w:val="000000"/>
                <w:u w:color="000000"/>
              </w:rPr>
            </w:pPr>
          </w:p>
        </w:tc>
      </w:tr>
      <w:tr w:rsidR="0034237D" w14:paraId="350D01F4" w14:textId="77777777">
        <w:tc>
          <w:tcPr>
            <w:tcW w:w="4380" w:type="dxa"/>
            <w:tcBorders>
              <w:top w:val="nil"/>
              <w:left w:val="nil"/>
              <w:bottom w:val="nil"/>
              <w:right w:val="nil"/>
            </w:tcBorders>
          </w:tcPr>
          <w:p w14:paraId="529C47B7" w14:textId="77777777" w:rsidR="0034237D" w:rsidRDefault="009A3366">
            <w:pPr>
              <w:rPr>
                <w:color w:val="000000"/>
                <w:u w:color="000000"/>
              </w:rPr>
            </w:pPr>
            <w:r>
              <w:rPr>
                <w:sz w:val="16"/>
              </w:rPr>
              <w:t>KRZEPNIĘCIE ...................................................................</w:t>
            </w:r>
          </w:p>
        </w:tc>
        <w:tc>
          <w:tcPr>
            <w:tcW w:w="450" w:type="dxa"/>
            <w:tcBorders>
              <w:top w:val="nil"/>
              <w:left w:val="nil"/>
              <w:bottom w:val="nil"/>
              <w:right w:val="nil"/>
            </w:tcBorders>
          </w:tcPr>
          <w:p w14:paraId="50780614" w14:textId="77777777" w:rsidR="0034237D" w:rsidRDefault="009A3366">
            <w:pPr>
              <w:jc w:val="right"/>
              <w:rPr>
                <w:color w:val="000000"/>
                <w:u w:color="000000"/>
              </w:rPr>
            </w:pPr>
            <w:r>
              <w:rPr>
                <w:sz w:val="16"/>
              </w:rPr>
              <w:t>10</w:t>
            </w:r>
          </w:p>
        </w:tc>
        <w:tc>
          <w:tcPr>
            <w:tcW w:w="4935" w:type="dxa"/>
            <w:tcBorders>
              <w:top w:val="nil"/>
              <w:left w:val="nil"/>
              <w:bottom w:val="nil"/>
              <w:right w:val="nil"/>
            </w:tcBorders>
          </w:tcPr>
          <w:p w14:paraId="278E1BDD" w14:textId="77777777" w:rsidR="0034237D" w:rsidRDefault="009A3366">
            <w:pPr>
              <w:jc w:val="both"/>
              <w:rPr>
                <w:color w:val="000000"/>
                <w:u w:color="000000"/>
              </w:rPr>
            </w:pPr>
            <w:r>
              <w:rPr>
                <w:sz w:val="16"/>
              </w:rPr>
              <w:t>UKŁAD MIĘŚNIOWO-SZKIELETOWY / TKANKI MIĘKKIE ...</w:t>
            </w:r>
          </w:p>
        </w:tc>
        <w:tc>
          <w:tcPr>
            <w:tcW w:w="420" w:type="dxa"/>
            <w:tcBorders>
              <w:top w:val="nil"/>
              <w:left w:val="nil"/>
              <w:bottom w:val="nil"/>
              <w:right w:val="nil"/>
            </w:tcBorders>
          </w:tcPr>
          <w:p w14:paraId="11CFA4A9" w14:textId="77777777" w:rsidR="0034237D" w:rsidRDefault="009A3366">
            <w:pPr>
              <w:jc w:val="both"/>
              <w:rPr>
                <w:color w:val="000000"/>
                <w:u w:color="000000"/>
              </w:rPr>
            </w:pPr>
            <w:r>
              <w:rPr>
                <w:sz w:val="16"/>
              </w:rPr>
              <w:t>43</w:t>
            </w:r>
          </w:p>
        </w:tc>
        <w:tc>
          <w:tcPr>
            <w:tcW w:w="4320" w:type="dxa"/>
            <w:tcBorders>
              <w:top w:val="nil"/>
              <w:left w:val="nil"/>
              <w:bottom w:val="nil"/>
              <w:right w:val="nil"/>
            </w:tcBorders>
          </w:tcPr>
          <w:p w14:paraId="65ECA3C9" w14:textId="77777777" w:rsidR="0034237D" w:rsidRDefault="0034237D">
            <w:pPr>
              <w:jc w:val="both"/>
              <w:rPr>
                <w:color w:val="000000"/>
                <w:u w:color="000000"/>
              </w:rPr>
            </w:pPr>
          </w:p>
        </w:tc>
        <w:tc>
          <w:tcPr>
            <w:tcW w:w="510" w:type="dxa"/>
            <w:tcBorders>
              <w:top w:val="nil"/>
              <w:left w:val="nil"/>
              <w:bottom w:val="nil"/>
              <w:right w:val="nil"/>
            </w:tcBorders>
          </w:tcPr>
          <w:p w14:paraId="42543F4B" w14:textId="77777777" w:rsidR="0034237D" w:rsidRDefault="0034237D">
            <w:pPr>
              <w:jc w:val="both"/>
              <w:rPr>
                <w:color w:val="000000"/>
                <w:u w:color="000000"/>
              </w:rPr>
            </w:pPr>
          </w:p>
        </w:tc>
      </w:tr>
      <w:tr w:rsidR="0034237D" w14:paraId="0F9B6824" w14:textId="77777777">
        <w:tc>
          <w:tcPr>
            <w:tcW w:w="4380" w:type="dxa"/>
            <w:tcBorders>
              <w:top w:val="nil"/>
              <w:left w:val="nil"/>
              <w:bottom w:val="nil"/>
              <w:right w:val="nil"/>
            </w:tcBorders>
          </w:tcPr>
          <w:p w14:paraId="4F10C216" w14:textId="77777777" w:rsidR="0034237D" w:rsidRDefault="009A3366">
            <w:pPr>
              <w:rPr>
                <w:color w:val="000000"/>
                <w:u w:color="000000"/>
              </w:rPr>
            </w:pPr>
            <w:r>
              <w:rPr>
                <w:sz w:val="16"/>
              </w:rPr>
              <w:t>OBJAWY OGÓLNE.............................................................</w:t>
            </w:r>
          </w:p>
        </w:tc>
        <w:tc>
          <w:tcPr>
            <w:tcW w:w="450" w:type="dxa"/>
            <w:tcBorders>
              <w:top w:val="nil"/>
              <w:left w:val="nil"/>
              <w:bottom w:val="nil"/>
              <w:right w:val="nil"/>
            </w:tcBorders>
          </w:tcPr>
          <w:p w14:paraId="50F294AB" w14:textId="77777777" w:rsidR="0034237D" w:rsidRDefault="009A3366">
            <w:pPr>
              <w:jc w:val="right"/>
              <w:rPr>
                <w:color w:val="000000"/>
                <w:u w:color="000000"/>
              </w:rPr>
            </w:pPr>
            <w:r>
              <w:rPr>
                <w:sz w:val="16"/>
              </w:rPr>
              <w:t>11</w:t>
            </w:r>
          </w:p>
        </w:tc>
        <w:tc>
          <w:tcPr>
            <w:tcW w:w="4935" w:type="dxa"/>
            <w:tcBorders>
              <w:top w:val="nil"/>
              <w:left w:val="nil"/>
              <w:bottom w:val="nil"/>
              <w:right w:val="nil"/>
            </w:tcBorders>
          </w:tcPr>
          <w:p w14:paraId="053E3353" w14:textId="77777777" w:rsidR="0034237D" w:rsidRDefault="009A3366">
            <w:pPr>
              <w:jc w:val="both"/>
              <w:rPr>
                <w:color w:val="000000"/>
                <w:u w:color="000000"/>
              </w:rPr>
            </w:pPr>
            <w:r>
              <w:rPr>
                <w:sz w:val="16"/>
              </w:rPr>
              <w:t>OBJAWY NEUROLOGICZNE ...................................................</w:t>
            </w:r>
          </w:p>
        </w:tc>
        <w:tc>
          <w:tcPr>
            <w:tcW w:w="420" w:type="dxa"/>
            <w:tcBorders>
              <w:top w:val="nil"/>
              <w:left w:val="nil"/>
              <w:bottom w:val="nil"/>
              <w:right w:val="nil"/>
            </w:tcBorders>
          </w:tcPr>
          <w:p w14:paraId="3E43AA67" w14:textId="77777777" w:rsidR="0034237D" w:rsidRDefault="009A3366">
            <w:pPr>
              <w:jc w:val="both"/>
              <w:rPr>
                <w:color w:val="000000"/>
                <w:u w:color="000000"/>
              </w:rPr>
            </w:pPr>
            <w:r>
              <w:rPr>
                <w:sz w:val="16"/>
              </w:rPr>
              <w:t>47</w:t>
            </w:r>
          </w:p>
        </w:tc>
        <w:tc>
          <w:tcPr>
            <w:tcW w:w="4320" w:type="dxa"/>
            <w:tcBorders>
              <w:top w:val="nil"/>
              <w:left w:val="nil"/>
              <w:bottom w:val="nil"/>
              <w:right w:val="nil"/>
            </w:tcBorders>
          </w:tcPr>
          <w:p w14:paraId="44ED148C" w14:textId="77777777" w:rsidR="0034237D" w:rsidRDefault="0034237D">
            <w:pPr>
              <w:jc w:val="both"/>
              <w:rPr>
                <w:color w:val="000000"/>
                <w:u w:color="000000"/>
              </w:rPr>
            </w:pPr>
          </w:p>
        </w:tc>
        <w:tc>
          <w:tcPr>
            <w:tcW w:w="510" w:type="dxa"/>
            <w:tcBorders>
              <w:top w:val="nil"/>
              <w:left w:val="nil"/>
              <w:bottom w:val="nil"/>
              <w:right w:val="nil"/>
            </w:tcBorders>
          </w:tcPr>
          <w:p w14:paraId="563A249C" w14:textId="77777777" w:rsidR="0034237D" w:rsidRDefault="0034237D">
            <w:pPr>
              <w:jc w:val="both"/>
              <w:rPr>
                <w:color w:val="000000"/>
                <w:u w:color="000000"/>
              </w:rPr>
            </w:pPr>
          </w:p>
        </w:tc>
      </w:tr>
      <w:tr w:rsidR="0034237D" w14:paraId="12590EDB" w14:textId="77777777">
        <w:tc>
          <w:tcPr>
            <w:tcW w:w="4380" w:type="dxa"/>
            <w:tcBorders>
              <w:top w:val="nil"/>
              <w:left w:val="nil"/>
              <w:bottom w:val="nil"/>
              <w:right w:val="nil"/>
            </w:tcBorders>
          </w:tcPr>
          <w:p w14:paraId="57F6DD08" w14:textId="77777777" w:rsidR="0034237D" w:rsidRDefault="009A3366">
            <w:pPr>
              <w:rPr>
                <w:color w:val="000000"/>
                <w:u w:color="000000"/>
              </w:rPr>
            </w:pPr>
            <w:r>
              <w:rPr>
                <w:sz w:val="16"/>
              </w:rPr>
              <w:t>ZGON .................................................................................</w:t>
            </w:r>
          </w:p>
        </w:tc>
        <w:tc>
          <w:tcPr>
            <w:tcW w:w="450" w:type="dxa"/>
            <w:tcBorders>
              <w:top w:val="nil"/>
              <w:left w:val="nil"/>
              <w:bottom w:val="nil"/>
              <w:right w:val="nil"/>
            </w:tcBorders>
          </w:tcPr>
          <w:p w14:paraId="348A5F56" w14:textId="77777777" w:rsidR="0034237D" w:rsidRDefault="009A3366">
            <w:pPr>
              <w:jc w:val="right"/>
              <w:rPr>
                <w:color w:val="000000"/>
                <w:u w:color="000000"/>
              </w:rPr>
            </w:pPr>
            <w:r>
              <w:rPr>
                <w:sz w:val="16"/>
              </w:rPr>
              <w:t>13</w:t>
            </w:r>
          </w:p>
        </w:tc>
        <w:tc>
          <w:tcPr>
            <w:tcW w:w="4935" w:type="dxa"/>
            <w:tcBorders>
              <w:top w:val="nil"/>
              <w:left w:val="nil"/>
              <w:bottom w:val="nil"/>
              <w:right w:val="nil"/>
            </w:tcBorders>
          </w:tcPr>
          <w:p w14:paraId="3B784181" w14:textId="77777777" w:rsidR="0034237D" w:rsidRDefault="009A3366">
            <w:pPr>
              <w:jc w:val="both"/>
              <w:rPr>
                <w:color w:val="000000"/>
                <w:u w:color="000000"/>
              </w:rPr>
            </w:pPr>
            <w:r>
              <w:rPr>
                <w:sz w:val="16"/>
              </w:rPr>
              <w:t>OCZY / WZROK ........................................................................</w:t>
            </w:r>
          </w:p>
        </w:tc>
        <w:tc>
          <w:tcPr>
            <w:tcW w:w="420" w:type="dxa"/>
            <w:tcBorders>
              <w:top w:val="nil"/>
              <w:left w:val="nil"/>
              <w:bottom w:val="nil"/>
              <w:right w:val="nil"/>
            </w:tcBorders>
          </w:tcPr>
          <w:p w14:paraId="0F75D4D9" w14:textId="77777777" w:rsidR="0034237D" w:rsidRDefault="009A3366">
            <w:pPr>
              <w:jc w:val="both"/>
              <w:rPr>
                <w:color w:val="000000"/>
                <w:u w:color="000000"/>
              </w:rPr>
            </w:pPr>
            <w:r>
              <w:rPr>
                <w:sz w:val="16"/>
              </w:rPr>
              <w:t>52</w:t>
            </w:r>
          </w:p>
        </w:tc>
        <w:tc>
          <w:tcPr>
            <w:tcW w:w="4320" w:type="dxa"/>
            <w:tcBorders>
              <w:top w:val="nil"/>
              <w:left w:val="nil"/>
              <w:bottom w:val="nil"/>
              <w:right w:val="nil"/>
            </w:tcBorders>
          </w:tcPr>
          <w:p w14:paraId="36733A49" w14:textId="77777777" w:rsidR="0034237D" w:rsidRDefault="0034237D">
            <w:pPr>
              <w:jc w:val="both"/>
              <w:rPr>
                <w:color w:val="000000"/>
                <w:u w:color="000000"/>
              </w:rPr>
            </w:pPr>
          </w:p>
        </w:tc>
        <w:tc>
          <w:tcPr>
            <w:tcW w:w="510" w:type="dxa"/>
            <w:tcBorders>
              <w:top w:val="nil"/>
              <w:left w:val="nil"/>
              <w:bottom w:val="nil"/>
              <w:right w:val="nil"/>
            </w:tcBorders>
          </w:tcPr>
          <w:p w14:paraId="7D8FD7DC" w14:textId="77777777" w:rsidR="0034237D" w:rsidRDefault="0034237D">
            <w:pPr>
              <w:jc w:val="both"/>
              <w:rPr>
                <w:color w:val="000000"/>
                <w:u w:color="000000"/>
              </w:rPr>
            </w:pPr>
          </w:p>
        </w:tc>
      </w:tr>
      <w:tr w:rsidR="0034237D" w14:paraId="55162D55" w14:textId="77777777">
        <w:tc>
          <w:tcPr>
            <w:tcW w:w="4380" w:type="dxa"/>
            <w:tcBorders>
              <w:top w:val="nil"/>
              <w:left w:val="nil"/>
              <w:bottom w:val="nil"/>
              <w:right w:val="nil"/>
            </w:tcBorders>
          </w:tcPr>
          <w:p w14:paraId="7D9BABD1" w14:textId="77777777" w:rsidR="0034237D" w:rsidRDefault="009A3366">
            <w:pPr>
              <w:rPr>
                <w:color w:val="000000"/>
                <w:u w:color="000000"/>
              </w:rPr>
            </w:pPr>
            <w:r>
              <w:rPr>
                <w:sz w:val="16"/>
              </w:rPr>
              <w:t>OBJAWY DERMATOLOGICZNE / SKÓRNE .....................</w:t>
            </w:r>
          </w:p>
        </w:tc>
        <w:tc>
          <w:tcPr>
            <w:tcW w:w="450" w:type="dxa"/>
            <w:tcBorders>
              <w:top w:val="nil"/>
              <w:left w:val="nil"/>
              <w:bottom w:val="nil"/>
              <w:right w:val="nil"/>
            </w:tcBorders>
          </w:tcPr>
          <w:p w14:paraId="581B5CF9" w14:textId="77777777" w:rsidR="0034237D" w:rsidRDefault="009A3366">
            <w:pPr>
              <w:jc w:val="right"/>
              <w:rPr>
                <w:color w:val="000000"/>
                <w:u w:color="000000"/>
              </w:rPr>
            </w:pPr>
            <w:r>
              <w:rPr>
                <w:sz w:val="16"/>
              </w:rPr>
              <w:t>14</w:t>
            </w:r>
          </w:p>
        </w:tc>
        <w:tc>
          <w:tcPr>
            <w:tcW w:w="4935" w:type="dxa"/>
            <w:tcBorders>
              <w:top w:val="nil"/>
              <w:left w:val="nil"/>
              <w:bottom w:val="nil"/>
              <w:right w:val="nil"/>
            </w:tcBorders>
          </w:tcPr>
          <w:p w14:paraId="2CCA939A" w14:textId="77777777" w:rsidR="0034237D" w:rsidRDefault="009A3366">
            <w:pPr>
              <w:jc w:val="both"/>
              <w:rPr>
                <w:color w:val="000000"/>
                <w:u w:color="000000"/>
              </w:rPr>
            </w:pPr>
            <w:r>
              <w:rPr>
                <w:sz w:val="16"/>
              </w:rPr>
              <w:t>BÓL............................................................................................</w:t>
            </w:r>
          </w:p>
        </w:tc>
        <w:tc>
          <w:tcPr>
            <w:tcW w:w="420" w:type="dxa"/>
            <w:tcBorders>
              <w:top w:val="nil"/>
              <w:left w:val="nil"/>
              <w:bottom w:val="nil"/>
              <w:right w:val="nil"/>
            </w:tcBorders>
          </w:tcPr>
          <w:p w14:paraId="728D37EF" w14:textId="77777777" w:rsidR="0034237D" w:rsidRDefault="009A3366">
            <w:pPr>
              <w:jc w:val="both"/>
              <w:rPr>
                <w:color w:val="000000"/>
                <w:u w:color="000000"/>
              </w:rPr>
            </w:pPr>
            <w:r>
              <w:rPr>
                <w:sz w:val="16"/>
              </w:rPr>
              <w:t>55</w:t>
            </w:r>
          </w:p>
        </w:tc>
        <w:tc>
          <w:tcPr>
            <w:tcW w:w="4320" w:type="dxa"/>
            <w:tcBorders>
              <w:top w:val="nil"/>
              <w:left w:val="nil"/>
              <w:bottom w:val="nil"/>
              <w:right w:val="nil"/>
            </w:tcBorders>
          </w:tcPr>
          <w:p w14:paraId="2EA7C67C" w14:textId="77777777" w:rsidR="0034237D" w:rsidRDefault="0034237D">
            <w:pPr>
              <w:jc w:val="both"/>
              <w:rPr>
                <w:color w:val="000000"/>
                <w:u w:color="000000"/>
              </w:rPr>
            </w:pPr>
          </w:p>
        </w:tc>
        <w:tc>
          <w:tcPr>
            <w:tcW w:w="510" w:type="dxa"/>
            <w:tcBorders>
              <w:top w:val="nil"/>
              <w:left w:val="nil"/>
              <w:bottom w:val="nil"/>
              <w:right w:val="nil"/>
            </w:tcBorders>
          </w:tcPr>
          <w:p w14:paraId="757643DB" w14:textId="77777777" w:rsidR="0034237D" w:rsidRDefault="0034237D">
            <w:pPr>
              <w:jc w:val="both"/>
              <w:rPr>
                <w:color w:val="000000"/>
                <w:u w:color="000000"/>
              </w:rPr>
            </w:pPr>
          </w:p>
        </w:tc>
      </w:tr>
      <w:tr w:rsidR="0034237D" w14:paraId="2DDE36EA" w14:textId="77777777">
        <w:tc>
          <w:tcPr>
            <w:tcW w:w="4380" w:type="dxa"/>
            <w:tcBorders>
              <w:top w:val="nil"/>
              <w:left w:val="nil"/>
              <w:bottom w:val="nil"/>
              <w:right w:val="nil"/>
            </w:tcBorders>
          </w:tcPr>
          <w:p w14:paraId="4ED5EA9F" w14:textId="77777777" w:rsidR="0034237D" w:rsidRDefault="009A3366">
            <w:pPr>
              <w:rPr>
                <w:color w:val="000000"/>
                <w:u w:color="000000"/>
              </w:rPr>
            </w:pPr>
            <w:r>
              <w:rPr>
                <w:sz w:val="16"/>
              </w:rPr>
              <w:t>OBJAWY ENDOKRYNOLOGICZNE...................................</w:t>
            </w:r>
          </w:p>
        </w:tc>
        <w:tc>
          <w:tcPr>
            <w:tcW w:w="450" w:type="dxa"/>
            <w:tcBorders>
              <w:top w:val="nil"/>
              <w:left w:val="nil"/>
              <w:bottom w:val="nil"/>
              <w:right w:val="nil"/>
            </w:tcBorders>
          </w:tcPr>
          <w:p w14:paraId="7F96C04E" w14:textId="77777777" w:rsidR="0034237D" w:rsidRDefault="009A3366">
            <w:pPr>
              <w:jc w:val="right"/>
              <w:rPr>
                <w:color w:val="000000"/>
                <w:u w:color="000000"/>
              </w:rPr>
            </w:pPr>
            <w:r>
              <w:rPr>
                <w:sz w:val="16"/>
              </w:rPr>
              <w:t>17</w:t>
            </w:r>
          </w:p>
        </w:tc>
        <w:tc>
          <w:tcPr>
            <w:tcW w:w="4935" w:type="dxa"/>
            <w:tcBorders>
              <w:top w:val="nil"/>
              <w:left w:val="nil"/>
              <w:bottom w:val="nil"/>
              <w:right w:val="nil"/>
            </w:tcBorders>
          </w:tcPr>
          <w:p w14:paraId="555C7BC7" w14:textId="77777777" w:rsidR="0034237D" w:rsidRDefault="009A3366">
            <w:pPr>
              <w:jc w:val="both"/>
              <w:rPr>
                <w:color w:val="000000"/>
                <w:u w:color="000000"/>
              </w:rPr>
            </w:pPr>
            <w:r>
              <w:rPr>
                <w:sz w:val="16"/>
              </w:rPr>
              <w:t>PŁUCA / GÓRNE DROGI ODDECHOWE..................................</w:t>
            </w:r>
          </w:p>
        </w:tc>
        <w:tc>
          <w:tcPr>
            <w:tcW w:w="420" w:type="dxa"/>
            <w:tcBorders>
              <w:top w:val="nil"/>
              <w:left w:val="nil"/>
              <w:bottom w:val="nil"/>
              <w:right w:val="nil"/>
            </w:tcBorders>
          </w:tcPr>
          <w:p w14:paraId="58055C7B" w14:textId="77777777" w:rsidR="0034237D" w:rsidRDefault="009A3366">
            <w:pPr>
              <w:jc w:val="both"/>
              <w:rPr>
                <w:color w:val="000000"/>
                <w:u w:color="000000"/>
              </w:rPr>
            </w:pPr>
            <w:r>
              <w:rPr>
                <w:sz w:val="16"/>
              </w:rPr>
              <w:t>56</w:t>
            </w:r>
          </w:p>
        </w:tc>
        <w:tc>
          <w:tcPr>
            <w:tcW w:w="4320" w:type="dxa"/>
            <w:tcBorders>
              <w:top w:val="nil"/>
              <w:left w:val="nil"/>
              <w:bottom w:val="nil"/>
              <w:right w:val="nil"/>
            </w:tcBorders>
          </w:tcPr>
          <w:p w14:paraId="60B9B6B2" w14:textId="77777777" w:rsidR="0034237D" w:rsidRDefault="0034237D">
            <w:pPr>
              <w:jc w:val="both"/>
              <w:rPr>
                <w:color w:val="000000"/>
                <w:u w:color="000000"/>
              </w:rPr>
            </w:pPr>
          </w:p>
        </w:tc>
        <w:tc>
          <w:tcPr>
            <w:tcW w:w="510" w:type="dxa"/>
            <w:tcBorders>
              <w:top w:val="nil"/>
              <w:left w:val="nil"/>
              <w:bottom w:val="nil"/>
              <w:right w:val="nil"/>
            </w:tcBorders>
          </w:tcPr>
          <w:p w14:paraId="4FA2A69A" w14:textId="77777777" w:rsidR="0034237D" w:rsidRDefault="0034237D">
            <w:pPr>
              <w:jc w:val="both"/>
              <w:rPr>
                <w:color w:val="000000"/>
                <w:u w:color="000000"/>
              </w:rPr>
            </w:pPr>
          </w:p>
        </w:tc>
      </w:tr>
      <w:tr w:rsidR="0034237D" w14:paraId="3B6F8419" w14:textId="77777777">
        <w:tc>
          <w:tcPr>
            <w:tcW w:w="4380" w:type="dxa"/>
            <w:tcBorders>
              <w:top w:val="nil"/>
              <w:left w:val="nil"/>
              <w:bottom w:val="nil"/>
              <w:right w:val="nil"/>
            </w:tcBorders>
          </w:tcPr>
          <w:p w14:paraId="40ED8819" w14:textId="77777777" w:rsidR="0034237D" w:rsidRDefault="009A3366">
            <w:pPr>
              <w:rPr>
                <w:color w:val="000000"/>
                <w:u w:color="000000"/>
              </w:rPr>
            </w:pPr>
            <w:r>
              <w:rPr>
                <w:sz w:val="16"/>
              </w:rPr>
              <w:t>PRZEWÓD POKARMOWY.................................................</w:t>
            </w:r>
          </w:p>
        </w:tc>
        <w:tc>
          <w:tcPr>
            <w:tcW w:w="450" w:type="dxa"/>
            <w:tcBorders>
              <w:top w:val="nil"/>
              <w:left w:val="nil"/>
              <w:bottom w:val="nil"/>
              <w:right w:val="nil"/>
            </w:tcBorders>
          </w:tcPr>
          <w:p w14:paraId="738AFFCB" w14:textId="77777777" w:rsidR="0034237D" w:rsidRDefault="009A3366">
            <w:pPr>
              <w:jc w:val="right"/>
              <w:rPr>
                <w:color w:val="000000"/>
                <w:u w:color="000000"/>
              </w:rPr>
            </w:pPr>
            <w:r>
              <w:rPr>
                <w:sz w:val="16"/>
              </w:rPr>
              <w:t>19</w:t>
            </w:r>
          </w:p>
        </w:tc>
        <w:tc>
          <w:tcPr>
            <w:tcW w:w="4935" w:type="dxa"/>
            <w:tcBorders>
              <w:top w:val="nil"/>
              <w:left w:val="nil"/>
              <w:bottom w:val="nil"/>
              <w:right w:val="nil"/>
            </w:tcBorders>
          </w:tcPr>
          <w:p w14:paraId="36841159" w14:textId="77777777" w:rsidR="0034237D" w:rsidRDefault="009A3366">
            <w:pPr>
              <w:jc w:val="both"/>
              <w:rPr>
                <w:color w:val="000000"/>
                <w:u w:color="000000"/>
              </w:rPr>
            </w:pPr>
            <w:r>
              <w:rPr>
                <w:sz w:val="16"/>
              </w:rPr>
              <w:t>NERKI / UKŁAD MOCZOWO-PŁCIOWY..................................</w:t>
            </w:r>
          </w:p>
        </w:tc>
        <w:tc>
          <w:tcPr>
            <w:tcW w:w="420" w:type="dxa"/>
            <w:tcBorders>
              <w:top w:val="nil"/>
              <w:left w:val="nil"/>
              <w:bottom w:val="nil"/>
              <w:right w:val="nil"/>
            </w:tcBorders>
          </w:tcPr>
          <w:p w14:paraId="039A4DE4" w14:textId="77777777" w:rsidR="0034237D" w:rsidRDefault="009A3366">
            <w:pPr>
              <w:jc w:val="both"/>
              <w:rPr>
                <w:color w:val="000000"/>
                <w:u w:color="000000"/>
              </w:rPr>
            </w:pPr>
            <w:r>
              <w:rPr>
                <w:sz w:val="16"/>
              </w:rPr>
              <w:t>60</w:t>
            </w:r>
          </w:p>
        </w:tc>
        <w:tc>
          <w:tcPr>
            <w:tcW w:w="4320" w:type="dxa"/>
            <w:tcBorders>
              <w:top w:val="nil"/>
              <w:left w:val="nil"/>
              <w:bottom w:val="nil"/>
              <w:right w:val="nil"/>
            </w:tcBorders>
          </w:tcPr>
          <w:p w14:paraId="51AACD0A" w14:textId="77777777" w:rsidR="0034237D" w:rsidRDefault="0034237D">
            <w:pPr>
              <w:jc w:val="both"/>
              <w:rPr>
                <w:color w:val="000000"/>
                <w:u w:color="000000"/>
              </w:rPr>
            </w:pPr>
          </w:p>
        </w:tc>
        <w:tc>
          <w:tcPr>
            <w:tcW w:w="510" w:type="dxa"/>
            <w:tcBorders>
              <w:top w:val="nil"/>
              <w:left w:val="nil"/>
              <w:bottom w:val="nil"/>
              <w:right w:val="nil"/>
            </w:tcBorders>
          </w:tcPr>
          <w:p w14:paraId="2088CEBA" w14:textId="77777777" w:rsidR="0034237D" w:rsidRDefault="0034237D">
            <w:pPr>
              <w:jc w:val="both"/>
              <w:rPr>
                <w:color w:val="000000"/>
                <w:u w:color="000000"/>
              </w:rPr>
            </w:pPr>
          </w:p>
        </w:tc>
      </w:tr>
      <w:tr w:rsidR="0034237D" w14:paraId="669958A1" w14:textId="77777777">
        <w:tc>
          <w:tcPr>
            <w:tcW w:w="4380" w:type="dxa"/>
            <w:tcBorders>
              <w:top w:val="nil"/>
              <w:left w:val="nil"/>
              <w:bottom w:val="nil"/>
              <w:right w:val="nil"/>
            </w:tcBorders>
          </w:tcPr>
          <w:p w14:paraId="402B7458" w14:textId="77777777" w:rsidR="0034237D" w:rsidRDefault="009A3366">
            <w:pPr>
              <w:rPr>
                <w:color w:val="000000"/>
                <w:u w:color="000000"/>
              </w:rPr>
            </w:pPr>
            <w:r>
              <w:rPr>
                <w:sz w:val="16"/>
              </w:rPr>
              <w:t>WZROST i ROZWÓJ...........................................................</w:t>
            </w:r>
          </w:p>
        </w:tc>
        <w:tc>
          <w:tcPr>
            <w:tcW w:w="450" w:type="dxa"/>
            <w:tcBorders>
              <w:top w:val="nil"/>
              <w:left w:val="nil"/>
              <w:bottom w:val="nil"/>
              <w:right w:val="nil"/>
            </w:tcBorders>
          </w:tcPr>
          <w:p w14:paraId="5E1B35D3" w14:textId="77777777" w:rsidR="0034237D" w:rsidRDefault="009A3366">
            <w:pPr>
              <w:jc w:val="right"/>
              <w:rPr>
                <w:color w:val="000000"/>
                <w:u w:color="000000"/>
              </w:rPr>
            </w:pPr>
            <w:r>
              <w:rPr>
                <w:sz w:val="16"/>
              </w:rPr>
              <w:t>29</w:t>
            </w:r>
          </w:p>
        </w:tc>
        <w:tc>
          <w:tcPr>
            <w:tcW w:w="4935" w:type="dxa"/>
            <w:tcBorders>
              <w:top w:val="nil"/>
              <w:left w:val="nil"/>
              <w:bottom w:val="nil"/>
              <w:right w:val="nil"/>
            </w:tcBorders>
          </w:tcPr>
          <w:p w14:paraId="54ECC208" w14:textId="77777777" w:rsidR="0034237D" w:rsidRDefault="009A3366">
            <w:pPr>
              <w:jc w:val="both"/>
              <w:rPr>
                <w:color w:val="000000"/>
                <w:u w:color="000000"/>
              </w:rPr>
            </w:pPr>
            <w:r>
              <w:rPr>
                <w:sz w:val="16"/>
              </w:rPr>
              <w:t>NOWOTWORY WTÓRNE..........................................................</w:t>
            </w:r>
          </w:p>
        </w:tc>
        <w:tc>
          <w:tcPr>
            <w:tcW w:w="420" w:type="dxa"/>
            <w:tcBorders>
              <w:top w:val="nil"/>
              <w:left w:val="nil"/>
              <w:bottom w:val="nil"/>
              <w:right w:val="nil"/>
            </w:tcBorders>
          </w:tcPr>
          <w:p w14:paraId="19DC99B4" w14:textId="77777777" w:rsidR="0034237D" w:rsidRDefault="009A3366">
            <w:pPr>
              <w:jc w:val="both"/>
              <w:rPr>
                <w:color w:val="000000"/>
                <w:u w:color="000000"/>
              </w:rPr>
            </w:pPr>
            <w:r>
              <w:rPr>
                <w:sz w:val="16"/>
              </w:rPr>
              <w:t>63</w:t>
            </w:r>
          </w:p>
        </w:tc>
        <w:tc>
          <w:tcPr>
            <w:tcW w:w="4320" w:type="dxa"/>
            <w:tcBorders>
              <w:top w:val="nil"/>
              <w:left w:val="nil"/>
              <w:bottom w:val="nil"/>
              <w:right w:val="nil"/>
            </w:tcBorders>
          </w:tcPr>
          <w:p w14:paraId="3F015E57" w14:textId="77777777" w:rsidR="0034237D" w:rsidRDefault="0034237D">
            <w:pPr>
              <w:jc w:val="both"/>
              <w:rPr>
                <w:color w:val="000000"/>
                <w:u w:color="000000"/>
              </w:rPr>
            </w:pPr>
          </w:p>
        </w:tc>
        <w:tc>
          <w:tcPr>
            <w:tcW w:w="510" w:type="dxa"/>
            <w:tcBorders>
              <w:top w:val="nil"/>
              <w:left w:val="nil"/>
              <w:bottom w:val="nil"/>
              <w:right w:val="nil"/>
            </w:tcBorders>
          </w:tcPr>
          <w:p w14:paraId="328D022D" w14:textId="77777777" w:rsidR="0034237D" w:rsidRDefault="0034237D">
            <w:pPr>
              <w:jc w:val="both"/>
              <w:rPr>
                <w:color w:val="000000"/>
                <w:u w:color="000000"/>
              </w:rPr>
            </w:pPr>
          </w:p>
        </w:tc>
      </w:tr>
    </w:tbl>
    <w:p w14:paraId="23EA01FD" w14:textId="77777777" w:rsidR="0034237D" w:rsidRDefault="009A3366">
      <w:pPr>
        <w:spacing w:before="120" w:after="120"/>
        <w:ind w:firstLine="227"/>
        <w:jc w:val="both"/>
        <w:rPr>
          <w:color w:val="000000"/>
          <w:u w:color="000000"/>
        </w:rPr>
      </w:pPr>
      <w:r>
        <w:rPr>
          <w:color w:val="000000"/>
          <w:u w:color="000000"/>
        </w:rPr>
        <w:t>Program oceny leczenia nowotworów, Powszechne kryteria terminologiczne dla zdarzeń niepożądanych, Wersja 3.0, DCTD, NCI, NIH, DHHS</w:t>
      </w:r>
    </w:p>
    <w:p w14:paraId="635B1728" w14:textId="77777777" w:rsidR="0034237D" w:rsidRDefault="009A3366">
      <w:pPr>
        <w:spacing w:before="120" w:after="120"/>
        <w:ind w:firstLine="227"/>
        <w:jc w:val="both"/>
        <w:rPr>
          <w:color w:val="000000"/>
          <w:u w:color="000000"/>
        </w:rPr>
      </w:pPr>
      <w:r>
        <w:rPr>
          <w:color w:val="000000"/>
          <w:u w:color="000000"/>
        </w:rPr>
        <w:t>31 marca 2003 roku ( </w:t>
      </w:r>
      <w:hyperlink r:id="rId4" w:tooltip="Link do http://ctep.cancer.gov" w:history="1">
        <w:r>
          <w:rPr>
            <w:rStyle w:val="Hipercze"/>
            <w:color w:val="0066CC"/>
            <w:u w:color="000000"/>
          </w:rPr>
          <w:t>http://ctep.cancer.gov</w:t>
        </w:r>
      </w:hyperlink>
      <w:r>
        <w:rPr>
          <w:color w:val="000000"/>
          <w:u w:color="000000"/>
        </w:rPr>
        <w:t>), Data publikacji: 9 sierpnia 2006 roku</w:t>
      </w:r>
    </w:p>
    <w:p w14:paraId="389447FA"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6"/>
        <w:gridCol w:w="2216"/>
        <w:gridCol w:w="207"/>
        <w:gridCol w:w="2260"/>
        <w:gridCol w:w="2216"/>
        <w:gridCol w:w="444"/>
        <w:gridCol w:w="2009"/>
        <w:gridCol w:w="1419"/>
        <w:gridCol w:w="1034"/>
        <w:gridCol w:w="771"/>
      </w:tblGrid>
      <w:tr w:rsidR="0034237D" w14:paraId="0F7B9C38" w14:textId="77777777">
        <w:tc>
          <w:tcPr>
            <w:tcW w:w="13185" w:type="dxa"/>
            <w:gridSpan w:val="8"/>
            <w:tcBorders>
              <w:top w:val="single" w:sz="2" w:space="0" w:color="auto"/>
              <w:left w:val="single" w:sz="2" w:space="0" w:color="auto"/>
              <w:bottom w:val="single" w:sz="2" w:space="0" w:color="auto"/>
              <w:right w:val="nil"/>
            </w:tcBorders>
            <w:vAlign w:val="center"/>
          </w:tcPr>
          <w:p w14:paraId="2B9A119F" w14:textId="77777777" w:rsidR="0034237D" w:rsidRDefault="009A3366">
            <w:pPr>
              <w:jc w:val="center"/>
              <w:rPr>
                <w:color w:val="000000"/>
                <w:u w:color="000000"/>
              </w:rPr>
            </w:pPr>
            <w:r>
              <w:rPr>
                <w:b/>
                <w:sz w:val="28"/>
              </w:rPr>
              <w:lastRenderedPageBreak/>
              <w:t>ALERGIA / IMMUNOLOGIA</w:t>
            </w:r>
          </w:p>
        </w:tc>
        <w:tc>
          <w:tcPr>
            <w:tcW w:w="1830" w:type="dxa"/>
            <w:gridSpan w:val="2"/>
            <w:tcBorders>
              <w:top w:val="single" w:sz="2" w:space="0" w:color="auto"/>
              <w:left w:val="nil"/>
              <w:bottom w:val="single" w:sz="2" w:space="0" w:color="auto"/>
              <w:right w:val="single" w:sz="2" w:space="0" w:color="auto"/>
            </w:tcBorders>
            <w:vAlign w:val="center"/>
          </w:tcPr>
          <w:p w14:paraId="50A2C565" w14:textId="77777777" w:rsidR="0034237D" w:rsidRDefault="009A3366">
            <w:pPr>
              <w:jc w:val="center"/>
              <w:rPr>
                <w:color w:val="000000"/>
                <w:u w:color="000000"/>
              </w:rPr>
            </w:pPr>
            <w:r>
              <w:rPr>
                <w:b/>
                <w:sz w:val="18"/>
              </w:rPr>
              <w:t>Strona 1 z 1</w:t>
            </w:r>
          </w:p>
        </w:tc>
      </w:tr>
      <w:tr w:rsidR="0034237D" w14:paraId="37AEA700" w14:textId="77777777">
        <w:tblPrEx>
          <w:tblBorders>
            <w:insideH w:val="nil"/>
            <w:insideV w:val="nil"/>
          </w:tblBorders>
        </w:tblPrEx>
        <w:tc>
          <w:tcPr>
            <w:tcW w:w="4500" w:type="dxa"/>
            <w:gridSpan w:val="2"/>
            <w:tcBorders>
              <w:top w:val="single" w:sz="2" w:space="0" w:color="auto"/>
              <w:left w:val="single" w:sz="2" w:space="0" w:color="auto"/>
              <w:bottom w:val="single" w:sz="2" w:space="0" w:color="auto"/>
              <w:right w:val="single" w:sz="2" w:space="0" w:color="auto"/>
            </w:tcBorders>
            <w:vAlign w:val="center"/>
          </w:tcPr>
          <w:p w14:paraId="1424D2BC" w14:textId="77777777" w:rsidR="0034237D" w:rsidRDefault="0034237D">
            <w:pPr>
              <w:jc w:val="center"/>
              <w:rPr>
                <w:color w:val="000000"/>
                <w:u w:color="000000"/>
              </w:rPr>
            </w:pPr>
          </w:p>
        </w:tc>
        <w:tc>
          <w:tcPr>
            <w:tcW w:w="10515" w:type="dxa"/>
            <w:gridSpan w:val="8"/>
            <w:tcBorders>
              <w:top w:val="single" w:sz="2" w:space="0" w:color="auto"/>
              <w:left w:val="single" w:sz="2" w:space="0" w:color="auto"/>
              <w:bottom w:val="single" w:sz="2" w:space="0" w:color="auto"/>
              <w:right w:val="single" w:sz="2" w:space="0" w:color="auto"/>
            </w:tcBorders>
            <w:vAlign w:val="center"/>
          </w:tcPr>
          <w:p w14:paraId="63B52739" w14:textId="77777777" w:rsidR="0034237D" w:rsidRDefault="009A3366">
            <w:pPr>
              <w:jc w:val="center"/>
              <w:rPr>
                <w:color w:val="000000"/>
                <w:u w:color="000000"/>
              </w:rPr>
            </w:pPr>
            <w:r>
              <w:rPr>
                <w:b/>
                <w:sz w:val="18"/>
              </w:rPr>
              <w:t>Stopień</w:t>
            </w:r>
          </w:p>
        </w:tc>
      </w:tr>
      <w:tr w:rsidR="0034237D" w14:paraId="61322231"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vAlign w:val="center"/>
          </w:tcPr>
          <w:p w14:paraId="4249770D"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17691593"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356D78CD"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43C0267E"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3D917755"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09BBD44" w14:textId="77777777" w:rsidR="0034237D" w:rsidRDefault="009A3366">
            <w:pPr>
              <w:jc w:val="center"/>
              <w:rPr>
                <w:color w:val="000000"/>
                <w:u w:color="000000"/>
              </w:rPr>
            </w:pPr>
            <w:r>
              <w:rPr>
                <w:b/>
                <w:sz w:val="18"/>
              </w:rPr>
              <w:t>4</w:t>
            </w:r>
          </w:p>
        </w:tc>
        <w:tc>
          <w:tcPr>
            <w:tcW w:w="780" w:type="dxa"/>
            <w:tcBorders>
              <w:top w:val="single" w:sz="2" w:space="0" w:color="auto"/>
              <w:left w:val="single" w:sz="2" w:space="0" w:color="auto"/>
              <w:bottom w:val="single" w:sz="2" w:space="0" w:color="auto"/>
              <w:right w:val="single" w:sz="2" w:space="0" w:color="auto"/>
            </w:tcBorders>
            <w:vAlign w:val="center"/>
          </w:tcPr>
          <w:p w14:paraId="41B894D2" w14:textId="77777777" w:rsidR="0034237D" w:rsidRDefault="009A3366">
            <w:pPr>
              <w:jc w:val="center"/>
              <w:rPr>
                <w:color w:val="000000"/>
                <w:u w:color="000000"/>
              </w:rPr>
            </w:pPr>
            <w:r>
              <w:rPr>
                <w:b/>
                <w:sz w:val="18"/>
              </w:rPr>
              <w:t>5</w:t>
            </w:r>
          </w:p>
        </w:tc>
      </w:tr>
      <w:tr w:rsidR="0034237D" w14:paraId="541C0CA1" w14:textId="77777777">
        <w:tblPrEx>
          <w:tblBorders>
            <w:insideH w:val="nil"/>
            <w:insideV w:val="nil"/>
          </w:tblBorders>
        </w:tblPrEx>
        <w:tc>
          <w:tcPr>
            <w:tcW w:w="2250" w:type="dxa"/>
            <w:tcBorders>
              <w:top w:val="single" w:sz="2" w:space="0" w:color="auto"/>
              <w:left w:val="single" w:sz="2" w:space="0" w:color="auto"/>
              <w:bottom w:val="nil"/>
              <w:right w:val="single" w:sz="2" w:space="0" w:color="auto"/>
            </w:tcBorders>
          </w:tcPr>
          <w:p w14:paraId="5B568CD6" w14:textId="77777777" w:rsidR="0034237D" w:rsidRDefault="009A3366">
            <w:pPr>
              <w:rPr>
                <w:color w:val="000000"/>
                <w:u w:color="000000"/>
              </w:rPr>
            </w:pPr>
            <w:r>
              <w:rPr>
                <w:sz w:val="16"/>
              </w:rPr>
              <w:t>Odczyn alergiczny/ nadwrażliwość (włącznie z gorączką polekową)</w:t>
            </w:r>
          </w:p>
        </w:tc>
        <w:tc>
          <w:tcPr>
            <w:tcW w:w="2250" w:type="dxa"/>
            <w:tcBorders>
              <w:top w:val="single" w:sz="2" w:space="0" w:color="auto"/>
              <w:left w:val="single" w:sz="2" w:space="0" w:color="auto"/>
              <w:bottom w:val="nil"/>
              <w:right w:val="single" w:sz="2" w:space="0" w:color="auto"/>
            </w:tcBorders>
          </w:tcPr>
          <w:p w14:paraId="2265E22F" w14:textId="77777777" w:rsidR="0034237D" w:rsidRDefault="009A3366">
            <w:pPr>
              <w:rPr>
                <w:color w:val="000000"/>
                <w:u w:color="000000"/>
              </w:rPr>
            </w:pPr>
            <w:r>
              <w:rPr>
                <w:sz w:val="16"/>
              </w:rPr>
              <w:t>Odczyn alergiczny</w:t>
            </w:r>
          </w:p>
        </w:tc>
        <w:tc>
          <w:tcPr>
            <w:tcW w:w="2505" w:type="dxa"/>
            <w:gridSpan w:val="2"/>
            <w:tcBorders>
              <w:top w:val="single" w:sz="2" w:space="0" w:color="auto"/>
              <w:left w:val="single" w:sz="2" w:space="0" w:color="auto"/>
              <w:bottom w:val="nil"/>
              <w:right w:val="single" w:sz="2" w:space="0" w:color="auto"/>
            </w:tcBorders>
          </w:tcPr>
          <w:p w14:paraId="39A2E2E4" w14:textId="77777777" w:rsidR="0034237D" w:rsidRDefault="009A3366">
            <w:pPr>
              <w:rPr>
                <w:color w:val="000000"/>
                <w:u w:color="000000"/>
              </w:rPr>
            </w:pPr>
            <w:r>
              <w:rPr>
                <w:sz w:val="16"/>
              </w:rPr>
              <w:t>Przemijające wypieki lub wysypka; gorączka polekowa &lt;38°C (&lt;100,4°F)</w:t>
            </w:r>
          </w:p>
        </w:tc>
        <w:tc>
          <w:tcPr>
            <w:tcW w:w="2250" w:type="dxa"/>
            <w:tcBorders>
              <w:top w:val="single" w:sz="2" w:space="0" w:color="auto"/>
              <w:left w:val="single" w:sz="2" w:space="0" w:color="auto"/>
              <w:bottom w:val="nil"/>
              <w:right w:val="single" w:sz="2" w:space="0" w:color="auto"/>
            </w:tcBorders>
          </w:tcPr>
          <w:p w14:paraId="38E7190C" w14:textId="77777777" w:rsidR="0034237D" w:rsidRDefault="009A3366">
            <w:pPr>
              <w:rPr>
                <w:color w:val="000000"/>
                <w:u w:color="000000"/>
              </w:rPr>
            </w:pPr>
            <w:r>
              <w:rPr>
                <w:sz w:val="16"/>
              </w:rPr>
              <w:t>Wysypka; wypieki; pokrzywka; duszność; gorączka polekowa ≥38°C (≥100,4°F)</w:t>
            </w:r>
          </w:p>
        </w:tc>
        <w:tc>
          <w:tcPr>
            <w:tcW w:w="2490" w:type="dxa"/>
            <w:gridSpan w:val="2"/>
            <w:tcBorders>
              <w:top w:val="single" w:sz="2" w:space="0" w:color="auto"/>
              <w:left w:val="single" w:sz="2" w:space="0" w:color="auto"/>
              <w:bottom w:val="nil"/>
              <w:right w:val="single" w:sz="2" w:space="0" w:color="auto"/>
            </w:tcBorders>
          </w:tcPr>
          <w:p w14:paraId="14B8C17F" w14:textId="77777777" w:rsidR="0034237D" w:rsidRDefault="009A3366">
            <w:pPr>
              <w:rPr>
                <w:color w:val="000000"/>
                <w:u w:color="000000"/>
              </w:rPr>
            </w:pPr>
            <w:r>
              <w:rPr>
                <w:sz w:val="16"/>
              </w:rPr>
              <w:t>Przebieg z objawami oskrzelowymi, z pokrzywką lub bez; wskazane pozajelitowe podanie leków; obrzęk związany z alergią / obrzęk naczynioruchowy; niedociśnienie</w:t>
            </w:r>
          </w:p>
        </w:tc>
        <w:tc>
          <w:tcPr>
            <w:tcW w:w="2490" w:type="dxa"/>
            <w:gridSpan w:val="2"/>
            <w:tcBorders>
              <w:top w:val="single" w:sz="2" w:space="0" w:color="auto"/>
              <w:left w:val="single" w:sz="2" w:space="0" w:color="auto"/>
              <w:bottom w:val="nil"/>
              <w:right w:val="single" w:sz="2" w:space="0" w:color="auto"/>
            </w:tcBorders>
          </w:tcPr>
          <w:p w14:paraId="0EE3DA57" w14:textId="77777777" w:rsidR="0034237D" w:rsidRDefault="009A3366">
            <w:pPr>
              <w:rPr>
                <w:color w:val="000000"/>
                <w:u w:color="000000"/>
              </w:rPr>
            </w:pPr>
            <w:r>
              <w:rPr>
                <w:sz w:val="16"/>
              </w:rPr>
              <w:t>Anafilaksja</w:t>
            </w:r>
          </w:p>
        </w:tc>
        <w:tc>
          <w:tcPr>
            <w:tcW w:w="780" w:type="dxa"/>
            <w:tcBorders>
              <w:top w:val="single" w:sz="2" w:space="0" w:color="auto"/>
              <w:left w:val="single" w:sz="2" w:space="0" w:color="auto"/>
              <w:bottom w:val="nil"/>
              <w:right w:val="single" w:sz="2" w:space="0" w:color="auto"/>
            </w:tcBorders>
          </w:tcPr>
          <w:p w14:paraId="563BEDBB" w14:textId="77777777" w:rsidR="0034237D" w:rsidRDefault="009A3366">
            <w:pPr>
              <w:jc w:val="both"/>
              <w:rPr>
                <w:color w:val="000000"/>
                <w:u w:color="000000"/>
              </w:rPr>
            </w:pPr>
            <w:r>
              <w:rPr>
                <w:sz w:val="16"/>
              </w:rPr>
              <w:t>Zgon</w:t>
            </w:r>
          </w:p>
        </w:tc>
      </w:tr>
      <w:tr w:rsidR="0034237D" w14:paraId="1244CD34" w14:textId="77777777">
        <w:tblPrEx>
          <w:tblBorders>
            <w:insideH w:val="nil"/>
            <w:insideV w:val="nil"/>
          </w:tblBorders>
        </w:tblPrEx>
        <w:tc>
          <w:tcPr>
            <w:tcW w:w="15015" w:type="dxa"/>
            <w:gridSpan w:val="10"/>
            <w:tcBorders>
              <w:top w:val="nil"/>
              <w:left w:val="single" w:sz="2" w:space="0" w:color="auto"/>
              <w:bottom w:val="single" w:sz="2" w:space="0" w:color="auto"/>
              <w:right w:val="single" w:sz="2" w:space="0" w:color="auto"/>
            </w:tcBorders>
          </w:tcPr>
          <w:p w14:paraId="531D5354" w14:textId="77777777" w:rsidR="0034237D" w:rsidRDefault="009A3366">
            <w:pPr>
              <w:rPr>
                <w:color w:val="000000"/>
                <w:u w:color="000000"/>
              </w:rPr>
            </w:pPr>
            <w:r>
              <w:rPr>
                <w:sz w:val="16"/>
              </w:rPr>
              <w:t>Uwaga: Stopień pokrzywki z objawami odczynu alergicznego lub nadwrażliwości został określony jako odczyn alergiczny / nadwrażliwość (włącznie z gorączką polekową).</w:t>
            </w:r>
          </w:p>
          <w:p w14:paraId="2712AB5D" w14:textId="77777777" w:rsidR="0034237D" w:rsidRDefault="009A3366">
            <w:r>
              <w:rPr>
                <w:sz w:val="16"/>
              </w:rPr>
              <w:t>Należy również rozważyć: Zespół uwolnienia cytokin / ostre objawy poinfuzyjne.</w:t>
            </w:r>
          </w:p>
        </w:tc>
      </w:tr>
      <w:tr w:rsidR="0034237D" w14:paraId="42DDC9F3" w14:textId="77777777">
        <w:tblPrEx>
          <w:tblBorders>
            <w:insideH w:val="nil"/>
            <w:insideV w:val="nil"/>
          </w:tblBorders>
        </w:tblPrEx>
        <w:tc>
          <w:tcPr>
            <w:tcW w:w="2250" w:type="dxa"/>
            <w:tcBorders>
              <w:top w:val="single" w:sz="2" w:space="0" w:color="auto"/>
              <w:left w:val="single" w:sz="2" w:space="0" w:color="auto"/>
              <w:bottom w:val="nil"/>
              <w:right w:val="single" w:sz="2" w:space="0" w:color="auto"/>
            </w:tcBorders>
          </w:tcPr>
          <w:p w14:paraId="74810321" w14:textId="77777777" w:rsidR="0034237D" w:rsidRDefault="009A3366">
            <w:pPr>
              <w:rPr>
                <w:color w:val="000000"/>
                <w:u w:color="000000"/>
              </w:rPr>
            </w:pPr>
            <w:r>
              <w:rPr>
                <w:sz w:val="16"/>
              </w:rPr>
              <w:t>Alergiczny nieżyt nosa (włącznie z kichaniem, niedrożnością nosa, spływaniem wydzieliny z nosa)</w:t>
            </w:r>
          </w:p>
        </w:tc>
        <w:tc>
          <w:tcPr>
            <w:tcW w:w="2250" w:type="dxa"/>
            <w:tcBorders>
              <w:top w:val="single" w:sz="2" w:space="0" w:color="auto"/>
              <w:left w:val="single" w:sz="2" w:space="0" w:color="auto"/>
              <w:bottom w:val="nil"/>
              <w:right w:val="single" w:sz="2" w:space="0" w:color="auto"/>
            </w:tcBorders>
          </w:tcPr>
          <w:p w14:paraId="1461EE85" w14:textId="77777777" w:rsidR="0034237D" w:rsidRDefault="009A3366">
            <w:pPr>
              <w:rPr>
                <w:color w:val="000000"/>
                <w:u w:color="000000"/>
              </w:rPr>
            </w:pPr>
            <w:r>
              <w:rPr>
                <w:sz w:val="16"/>
              </w:rPr>
              <w:t>Nieżyt nosa</w:t>
            </w:r>
          </w:p>
        </w:tc>
        <w:tc>
          <w:tcPr>
            <w:tcW w:w="2505" w:type="dxa"/>
            <w:gridSpan w:val="2"/>
            <w:tcBorders>
              <w:top w:val="single" w:sz="2" w:space="0" w:color="auto"/>
              <w:left w:val="single" w:sz="2" w:space="0" w:color="auto"/>
              <w:bottom w:val="nil"/>
              <w:right w:val="single" w:sz="2" w:space="0" w:color="auto"/>
            </w:tcBorders>
          </w:tcPr>
          <w:p w14:paraId="0C081C97" w14:textId="77777777" w:rsidR="0034237D" w:rsidRDefault="009A3366">
            <w:pPr>
              <w:rPr>
                <w:color w:val="000000"/>
                <w:u w:color="000000"/>
              </w:rPr>
            </w:pPr>
            <w:r>
              <w:rPr>
                <w:sz w:val="16"/>
              </w:rPr>
              <w:t>Stan łagodny, interwencja nie wskazana</w:t>
            </w:r>
          </w:p>
        </w:tc>
        <w:tc>
          <w:tcPr>
            <w:tcW w:w="2250" w:type="dxa"/>
            <w:tcBorders>
              <w:top w:val="single" w:sz="2" w:space="0" w:color="auto"/>
              <w:left w:val="single" w:sz="2" w:space="0" w:color="auto"/>
              <w:bottom w:val="nil"/>
              <w:right w:val="single" w:sz="2" w:space="0" w:color="auto"/>
            </w:tcBorders>
          </w:tcPr>
          <w:p w14:paraId="2E3D9024" w14:textId="77777777" w:rsidR="0034237D" w:rsidRDefault="009A3366">
            <w:pPr>
              <w:rPr>
                <w:color w:val="000000"/>
                <w:u w:color="000000"/>
              </w:rPr>
            </w:pPr>
            <w:r>
              <w:rPr>
                <w:sz w:val="16"/>
              </w:rPr>
              <w:t>Stan umiarkowany, wskazana interwencja</w:t>
            </w:r>
          </w:p>
        </w:tc>
        <w:tc>
          <w:tcPr>
            <w:tcW w:w="2490" w:type="dxa"/>
            <w:gridSpan w:val="2"/>
            <w:tcBorders>
              <w:top w:val="single" w:sz="2" w:space="0" w:color="auto"/>
              <w:left w:val="single" w:sz="2" w:space="0" w:color="auto"/>
              <w:bottom w:val="nil"/>
              <w:right w:val="single" w:sz="2" w:space="0" w:color="auto"/>
            </w:tcBorders>
          </w:tcPr>
          <w:p w14:paraId="0ACF9344"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5851578A"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nil"/>
              <w:right w:val="single" w:sz="2" w:space="0" w:color="auto"/>
            </w:tcBorders>
          </w:tcPr>
          <w:p w14:paraId="4398400B" w14:textId="77777777" w:rsidR="0034237D" w:rsidRDefault="009A3366">
            <w:pPr>
              <w:jc w:val="both"/>
              <w:rPr>
                <w:color w:val="000000"/>
                <w:u w:color="000000"/>
              </w:rPr>
            </w:pPr>
            <w:r>
              <w:rPr>
                <w:sz w:val="16"/>
              </w:rPr>
              <w:t>—</w:t>
            </w:r>
          </w:p>
        </w:tc>
      </w:tr>
      <w:tr w:rsidR="0034237D" w14:paraId="025D0124" w14:textId="77777777">
        <w:tblPrEx>
          <w:tblBorders>
            <w:insideH w:val="nil"/>
            <w:insideV w:val="nil"/>
          </w:tblBorders>
        </w:tblPrEx>
        <w:tc>
          <w:tcPr>
            <w:tcW w:w="15015" w:type="dxa"/>
            <w:gridSpan w:val="10"/>
            <w:tcBorders>
              <w:top w:val="nil"/>
              <w:left w:val="single" w:sz="2" w:space="0" w:color="auto"/>
              <w:bottom w:val="single" w:sz="2" w:space="0" w:color="auto"/>
              <w:right w:val="single" w:sz="2" w:space="0" w:color="auto"/>
            </w:tcBorders>
          </w:tcPr>
          <w:p w14:paraId="519954F4" w14:textId="77777777" w:rsidR="0034237D" w:rsidRDefault="009A3366">
            <w:pPr>
              <w:rPr>
                <w:color w:val="000000"/>
                <w:u w:color="000000"/>
              </w:rPr>
            </w:pPr>
            <w:r>
              <w:rPr>
                <w:sz w:val="16"/>
              </w:rPr>
              <w:t xml:space="preserve">Uwaga: Stopień nieżytu nosa związanego z niedrożnością lub zwężeniem został określony jako niedrożność / zwężenie dróg oddechowych – </w:t>
            </w:r>
            <w:r>
              <w:rPr>
                <w:i/>
                <w:sz w:val="16"/>
              </w:rPr>
              <w:t xml:space="preserve">Wybierz </w:t>
            </w:r>
            <w:r>
              <w:rPr>
                <w:sz w:val="16"/>
              </w:rPr>
              <w:t>w KATEGORII PŁUCA / GÓRNE DROGI ODDECHOWE.</w:t>
            </w:r>
          </w:p>
        </w:tc>
      </w:tr>
      <w:tr w:rsidR="0034237D" w14:paraId="03021BA7" w14:textId="77777777">
        <w:tblPrEx>
          <w:tblBorders>
            <w:insideH w:val="nil"/>
            <w:insideV w:val="nil"/>
          </w:tblBorders>
        </w:tblPrEx>
        <w:tc>
          <w:tcPr>
            <w:tcW w:w="2250" w:type="dxa"/>
            <w:tcBorders>
              <w:top w:val="single" w:sz="2" w:space="0" w:color="auto"/>
              <w:left w:val="single" w:sz="2" w:space="0" w:color="auto"/>
              <w:bottom w:val="nil"/>
              <w:right w:val="single" w:sz="2" w:space="0" w:color="auto"/>
            </w:tcBorders>
          </w:tcPr>
          <w:p w14:paraId="45017627" w14:textId="77777777" w:rsidR="0034237D" w:rsidRDefault="009A3366">
            <w:pPr>
              <w:rPr>
                <w:color w:val="000000"/>
                <w:u w:color="000000"/>
              </w:rPr>
            </w:pPr>
            <w:r>
              <w:rPr>
                <w:sz w:val="16"/>
              </w:rPr>
              <w:t>Reakcja autoimmunologiczna</w:t>
            </w:r>
          </w:p>
        </w:tc>
        <w:tc>
          <w:tcPr>
            <w:tcW w:w="2250" w:type="dxa"/>
            <w:tcBorders>
              <w:top w:val="single" w:sz="2" w:space="0" w:color="auto"/>
              <w:left w:val="single" w:sz="2" w:space="0" w:color="auto"/>
              <w:bottom w:val="nil"/>
              <w:right w:val="single" w:sz="2" w:space="0" w:color="auto"/>
            </w:tcBorders>
          </w:tcPr>
          <w:p w14:paraId="641E9939" w14:textId="77777777" w:rsidR="0034237D" w:rsidRDefault="009A3366">
            <w:pPr>
              <w:rPr>
                <w:color w:val="000000"/>
                <w:u w:color="000000"/>
              </w:rPr>
            </w:pPr>
            <w:r>
              <w:rPr>
                <w:sz w:val="16"/>
              </w:rPr>
              <w:t>Reakcja autoimmunologiczna</w:t>
            </w:r>
          </w:p>
        </w:tc>
        <w:tc>
          <w:tcPr>
            <w:tcW w:w="2505" w:type="dxa"/>
            <w:gridSpan w:val="2"/>
            <w:tcBorders>
              <w:top w:val="single" w:sz="2" w:space="0" w:color="auto"/>
              <w:left w:val="single" w:sz="2" w:space="0" w:color="auto"/>
              <w:bottom w:val="nil"/>
              <w:right w:val="single" w:sz="2" w:space="0" w:color="auto"/>
            </w:tcBorders>
          </w:tcPr>
          <w:p w14:paraId="04E91580" w14:textId="77777777" w:rsidR="0034237D" w:rsidRDefault="009A3366">
            <w:pPr>
              <w:rPr>
                <w:color w:val="000000"/>
                <w:u w:color="000000"/>
              </w:rPr>
            </w:pPr>
            <w:r>
              <w:rPr>
                <w:sz w:val="16"/>
              </w:rPr>
              <w:t>Przebieg bezobjawowy i serologiczny lub inne objawy reakcji autoimmunologicznej, z prawidłową czynnością narządów, interwencja nie wskazana</w:t>
            </w:r>
          </w:p>
        </w:tc>
        <w:tc>
          <w:tcPr>
            <w:tcW w:w="2250" w:type="dxa"/>
            <w:tcBorders>
              <w:top w:val="single" w:sz="2" w:space="0" w:color="auto"/>
              <w:left w:val="single" w:sz="2" w:space="0" w:color="auto"/>
              <w:bottom w:val="nil"/>
              <w:right w:val="single" w:sz="2" w:space="0" w:color="auto"/>
            </w:tcBorders>
          </w:tcPr>
          <w:p w14:paraId="7CEA714A" w14:textId="77777777" w:rsidR="0034237D" w:rsidRDefault="009A3366">
            <w:pPr>
              <w:rPr>
                <w:color w:val="000000"/>
                <w:u w:color="000000"/>
              </w:rPr>
            </w:pPr>
            <w:r>
              <w:rPr>
                <w:sz w:val="16"/>
              </w:rPr>
              <w:t>Objawy reakcji autoimmunologicznej obejmującej mniej ważne narządy lub funkcje (np. niedoczynność tarczycy)</w:t>
            </w:r>
          </w:p>
        </w:tc>
        <w:tc>
          <w:tcPr>
            <w:tcW w:w="2490" w:type="dxa"/>
            <w:gridSpan w:val="2"/>
            <w:tcBorders>
              <w:top w:val="single" w:sz="2" w:space="0" w:color="auto"/>
              <w:left w:val="single" w:sz="2" w:space="0" w:color="auto"/>
              <w:bottom w:val="nil"/>
              <w:right w:val="single" w:sz="2" w:space="0" w:color="auto"/>
            </w:tcBorders>
          </w:tcPr>
          <w:p w14:paraId="49092103" w14:textId="77777777" w:rsidR="0034237D" w:rsidRDefault="009A3366">
            <w:pPr>
              <w:rPr>
                <w:color w:val="000000"/>
                <w:u w:color="000000"/>
              </w:rPr>
            </w:pPr>
            <w:r>
              <w:rPr>
                <w:sz w:val="16"/>
              </w:rPr>
              <w:t>Odwracalna reakcja autoimmunologiczna obejmująca czynność głównych narządów lub inne zdarzenie niepożądane (np. przemijające zapalenie okrężnicy lub niedokrwistość)</w:t>
            </w:r>
          </w:p>
        </w:tc>
        <w:tc>
          <w:tcPr>
            <w:tcW w:w="2490" w:type="dxa"/>
            <w:gridSpan w:val="2"/>
            <w:tcBorders>
              <w:top w:val="single" w:sz="2" w:space="0" w:color="auto"/>
              <w:left w:val="single" w:sz="2" w:space="0" w:color="auto"/>
              <w:bottom w:val="nil"/>
              <w:right w:val="single" w:sz="2" w:space="0" w:color="auto"/>
            </w:tcBorders>
          </w:tcPr>
          <w:p w14:paraId="7E44571D" w14:textId="77777777" w:rsidR="0034237D" w:rsidRDefault="009A3366">
            <w:pPr>
              <w:rPr>
                <w:color w:val="000000"/>
                <w:u w:color="000000"/>
              </w:rPr>
            </w:pPr>
            <w:r>
              <w:rPr>
                <w:sz w:val="16"/>
              </w:rPr>
              <w:t>Reakcja autoimmunologiczna ze skutkami zagrażającymi życiu</w:t>
            </w:r>
          </w:p>
        </w:tc>
        <w:tc>
          <w:tcPr>
            <w:tcW w:w="780" w:type="dxa"/>
            <w:tcBorders>
              <w:top w:val="single" w:sz="2" w:space="0" w:color="auto"/>
              <w:left w:val="single" w:sz="2" w:space="0" w:color="auto"/>
              <w:bottom w:val="nil"/>
              <w:right w:val="single" w:sz="2" w:space="0" w:color="auto"/>
            </w:tcBorders>
          </w:tcPr>
          <w:p w14:paraId="1ECEEA60" w14:textId="77777777" w:rsidR="0034237D" w:rsidRDefault="009A3366">
            <w:pPr>
              <w:jc w:val="both"/>
              <w:rPr>
                <w:color w:val="000000"/>
                <w:u w:color="000000"/>
              </w:rPr>
            </w:pPr>
            <w:r>
              <w:rPr>
                <w:sz w:val="16"/>
              </w:rPr>
              <w:t>Zgon</w:t>
            </w:r>
          </w:p>
        </w:tc>
      </w:tr>
      <w:tr w:rsidR="0034237D" w14:paraId="1FB450BB" w14:textId="77777777">
        <w:tblPrEx>
          <w:tblBorders>
            <w:insideH w:val="nil"/>
            <w:insideV w:val="nil"/>
          </w:tblBorders>
        </w:tblPrEx>
        <w:tc>
          <w:tcPr>
            <w:tcW w:w="15015" w:type="dxa"/>
            <w:gridSpan w:val="10"/>
            <w:tcBorders>
              <w:top w:val="nil"/>
              <w:left w:val="single" w:sz="2" w:space="0" w:color="auto"/>
              <w:bottom w:val="single" w:sz="2" w:space="0" w:color="auto"/>
              <w:right w:val="single" w:sz="2" w:space="0" w:color="auto"/>
            </w:tcBorders>
          </w:tcPr>
          <w:p w14:paraId="02EB80AE" w14:textId="77777777" w:rsidR="0034237D" w:rsidRDefault="009A3366">
            <w:pPr>
              <w:rPr>
                <w:color w:val="000000"/>
                <w:u w:color="000000"/>
              </w:rPr>
            </w:pPr>
            <w:r>
              <w:rPr>
                <w:sz w:val="16"/>
              </w:rPr>
              <w:t>Należy również rozważyć: Zapalenie okrężnicy; Hemoglobina; Hemoliza (np. niedokrwistość hemolityczna pochodzenia immunologicznego, hemoliza polekowa); Czynność tarczycy, obniżona (niedoczynność tarczycy).</w:t>
            </w:r>
          </w:p>
        </w:tc>
      </w:tr>
      <w:tr w:rsidR="0034237D" w14:paraId="6DE78293" w14:textId="77777777">
        <w:tblPrEx>
          <w:tblBorders>
            <w:insideH w:val="nil"/>
            <w:insideV w:val="nil"/>
          </w:tblBorders>
        </w:tblPrEx>
        <w:tc>
          <w:tcPr>
            <w:tcW w:w="2250" w:type="dxa"/>
            <w:tcBorders>
              <w:top w:val="single" w:sz="2" w:space="0" w:color="auto"/>
              <w:left w:val="single" w:sz="2" w:space="0" w:color="auto"/>
              <w:bottom w:val="nil"/>
              <w:right w:val="single" w:sz="2" w:space="0" w:color="auto"/>
            </w:tcBorders>
          </w:tcPr>
          <w:p w14:paraId="6389E547" w14:textId="77777777" w:rsidR="0034237D" w:rsidRDefault="009A3366">
            <w:pPr>
              <w:rPr>
                <w:color w:val="000000"/>
                <w:u w:color="000000"/>
              </w:rPr>
            </w:pPr>
            <w:r>
              <w:rPr>
                <w:sz w:val="16"/>
              </w:rPr>
              <w:t>Choroba posurowicza</w:t>
            </w:r>
          </w:p>
        </w:tc>
        <w:tc>
          <w:tcPr>
            <w:tcW w:w="2250" w:type="dxa"/>
            <w:tcBorders>
              <w:top w:val="single" w:sz="2" w:space="0" w:color="auto"/>
              <w:left w:val="single" w:sz="2" w:space="0" w:color="auto"/>
              <w:bottom w:val="nil"/>
              <w:right w:val="single" w:sz="2" w:space="0" w:color="auto"/>
            </w:tcBorders>
          </w:tcPr>
          <w:p w14:paraId="3C2DB4B4" w14:textId="77777777" w:rsidR="0034237D" w:rsidRDefault="009A3366">
            <w:pPr>
              <w:rPr>
                <w:color w:val="000000"/>
                <w:u w:color="000000"/>
              </w:rPr>
            </w:pPr>
            <w:r>
              <w:rPr>
                <w:sz w:val="16"/>
              </w:rPr>
              <w:t>Choroba posurowicza</w:t>
            </w:r>
          </w:p>
        </w:tc>
        <w:tc>
          <w:tcPr>
            <w:tcW w:w="2505" w:type="dxa"/>
            <w:gridSpan w:val="2"/>
            <w:tcBorders>
              <w:top w:val="single" w:sz="2" w:space="0" w:color="auto"/>
              <w:left w:val="single" w:sz="2" w:space="0" w:color="auto"/>
              <w:bottom w:val="nil"/>
              <w:right w:val="single" w:sz="2" w:space="0" w:color="auto"/>
            </w:tcBorders>
          </w:tcPr>
          <w:p w14:paraId="407A240C"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28C5C537"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462B9530" w14:textId="77777777" w:rsidR="0034237D" w:rsidRDefault="009A3366">
            <w:pPr>
              <w:rPr>
                <w:color w:val="000000"/>
                <w:u w:color="000000"/>
              </w:rPr>
            </w:pPr>
            <w:r>
              <w:rPr>
                <w:sz w:val="16"/>
              </w:rPr>
              <w:t>Obecny</w:t>
            </w:r>
          </w:p>
        </w:tc>
        <w:tc>
          <w:tcPr>
            <w:tcW w:w="2490" w:type="dxa"/>
            <w:gridSpan w:val="2"/>
            <w:tcBorders>
              <w:top w:val="single" w:sz="2" w:space="0" w:color="auto"/>
              <w:left w:val="single" w:sz="2" w:space="0" w:color="auto"/>
              <w:bottom w:val="nil"/>
              <w:right w:val="single" w:sz="2" w:space="0" w:color="auto"/>
            </w:tcBorders>
          </w:tcPr>
          <w:p w14:paraId="110733D9"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nil"/>
              <w:right w:val="single" w:sz="2" w:space="0" w:color="auto"/>
            </w:tcBorders>
          </w:tcPr>
          <w:p w14:paraId="5C5CC467" w14:textId="77777777" w:rsidR="0034237D" w:rsidRDefault="009A3366">
            <w:pPr>
              <w:jc w:val="both"/>
              <w:rPr>
                <w:color w:val="000000"/>
                <w:u w:color="000000"/>
              </w:rPr>
            </w:pPr>
            <w:r>
              <w:rPr>
                <w:sz w:val="16"/>
              </w:rPr>
              <w:t>Zgon</w:t>
            </w:r>
          </w:p>
        </w:tc>
      </w:tr>
      <w:tr w:rsidR="0034237D" w14:paraId="5BD4FE01" w14:textId="77777777">
        <w:tblPrEx>
          <w:tblBorders>
            <w:insideH w:val="nil"/>
            <w:insideV w:val="nil"/>
          </w:tblBorders>
        </w:tblPrEx>
        <w:tc>
          <w:tcPr>
            <w:tcW w:w="15015" w:type="dxa"/>
            <w:gridSpan w:val="10"/>
            <w:tcBorders>
              <w:top w:val="single" w:sz="2" w:space="0" w:color="auto"/>
              <w:left w:val="single" w:sz="2" w:space="0" w:color="auto"/>
              <w:bottom w:val="nil"/>
              <w:right w:val="single" w:sz="2" w:space="0" w:color="auto"/>
            </w:tcBorders>
          </w:tcPr>
          <w:p w14:paraId="65893577" w14:textId="77777777" w:rsidR="0034237D" w:rsidRDefault="009A3366">
            <w:pPr>
              <w:rPr>
                <w:color w:val="000000"/>
                <w:u w:color="000000"/>
              </w:rPr>
            </w:pPr>
            <w:r>
              <w:rPr>
                <w:sz w:val="16"/>
              </w:rPr>
              <w:t>Wskazówka nawigacyjna: Stopień czynności śledziony został określony w KATEGORII KREW / SZPIK KOSTNY.</w:t>
            </w:r>
          </w:p>
        </w:tc>
      </w:tr>
      <w:tr w:rsidR="0034237D" w14:paraId="3BD944AC" w14:textId="77777777">
        <w:tblPrEx>
          <w:tblBorders>
            <w:insideH w:val="nil"/>
            <w:insideV w:val="nil"/>
          </w:tblBorders>
        </w:tblPrEx>
        <w:tc>
          <w:tcPr>
            <w:tcW w:w="15015" w:type="dxa"/>
            <w:gridSpan w:val="10"/>
            <w:tcBorders>
              <w:top w:val="single" w:sz="2" w:space="0" w:color="auto"/>
              <w:left w:val="single" w:sz="2" w:space="0" w:color="auto"/>
              <w:bottom w:val="nil"/>
              <w:right w:val="single" w:sz="2" w:space="0" w:color="auto"/>
            </w:tcBorders>
          </w:tcPr>
          <w:p w14:paraId="15215C29" w14:textId="77777777" w:rsidR="0034237D" w:rsidRDefault="009A3366">
            <w:pPr>
              <w:rPr>
                <w:color w:val="000000"/>
                <w:u w:color="000000"/>
              </w:rPr>
            </w:pPr>
            <w:r>
              <w:rPr>
                <w:sz w:val="16"/>
              </w:rPr>
              <w:t>Wskazówka nawigacyjna: Stopień nasilenia pokrzywki jako objawu izolowanego został określony w pozycji Pokrzywka (pokrzywka alergiczna, pręgi [welts], bąbel pokrzywkowy) w KATEGORII OBJAWY DERMATOLOGICZNE / SKÓRNE.</w:t>
            </w:r>
          </w:p>
        </w:tc>
      </w:tr>
      <w:tr w:rsidR="0034237D" w14:paraId="0AD9835E"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192C41AB" w14:textId="77777777" w:rsidR="0034237D" w:rsidRDefault="009A3366">
            <w:pPr>
              <w:rPr>
                <w:color w:val="000000"/>
                <w:u w:color="000000"/>
              </w:rPr>
            </w:pPr>
            <w:r>
              <w:rPr>
                <w:sz w:val="16"/>
              </w:rPr>
              <w:t>Zapalenie naczyń</w:t>
            </w:r>
          </w:p>
        </w:tc>
        <w:tc>
          <w:tcPr>
            <w:tcW w:w="2250" w:type="dxa"/>
            <w:tcBorders>
              <w:top w:val="single" w:sz="2" w:space="0" w:color="auto"/>
              <w:left w:val="single" w:sz="2" w:space="0" w:color="auto"/>
              <w:bottom w:val="single" w:sz="2" w:space="0" w:color="auto"/>
              <w:right w:val="single" w:sz="2" w:space="0" w:color="auto"/>
            </w:tcBorders>
          </w:tcPr>
          <w:p w14:paraId="51E00607" w14:textId="77777777" w:rsidR="0034237D" w:rsidRDefault="009A3366">
            <w:pPr>
              <w:rPr>
                <w:color w:val="000000"/>
                <w:u w:color="000000"/>
              </w:rPr>
            </w:pPr>
            <w:r>
              <w:rPr>
                <w:sz w:val="16"/>
              </w:rPr>
              <w:t>Zapalenie naczyń</w:t>
            </w:r>
          </w:p>
        </w:tc>
        <w:tc>
          <w:tcPr>
            <w:tcW w:w="2505" w:type="dxa"/>
            <w:gridSpan w:val="2"/>
            <w:tcBorders>
              <w:top w:val="single" w:sz="2" w:space="0" w:color="auto"/>
              <w:left w:val="single" w:sz="2" w:space="0" w:color="auto"/>
              <w:bottom w:val="single" w:sz="2" w:space="0" w:color="auto"/>
              <w:right w:val="single" w:sz="2" w:space="0" w:color="auto"/>
            </w:tcBorders>
          </w:tcPr>
          <w:p w14:paraId="1A540A45" w14:textId="77777777" w:rsidR="0034237D" w:rsidRDefault="009A3366">
            <w:pPr>
              <w:rPr>
                <w:color w:val="000000"/>
                <w:u w:color="000000"/>
              </w:rPr>
            </w:pPr>
            <w:r>
              <w:rPr>
                <w:sz w:val="16"/>
              </w:rPr>
              <w:t>Stan łagodny, interwencja nie wskazana</w:t>
            </w:r>
          </w:p>
        </w:tc>
        <w:tc>
          <w:tcPr>
            <w:tcW w:w="2250" w:type="dxa"/>
            <w:tcBorders>
              <w:top w:val="single" w:sz="2" w:space="0" w:color="auto"/>
              <w:left w:val="single" w:sz="2" w:space="0" w:color="auto"/>
              <w:bottom w:val="single" w:sz="2" w:space="0" w:color="auto"/>
              <w:right w:val="single" w:sz="2" w:space="0" w:color="auto"/>
            </w:tcBorders>
          </w:tcPr>
          <w:p w14:paraId="251AB6BC" w14:textId="77777777" w:rsidR="0034237D" w:rsidRDefault="009A3366">
            <w:pPr>
              <w:rPr>
                <w:color w:val="000000"/>
                <w:u w:color="000000"/>
              </w:rPr>
            </w:pPr>
            <w:r>
              <w:rPr>
                <w:sz w:val="16"/>
              </w:rPr>
              <w:t>Obecność objawów, wskazana interwencja medyczna nie obejmująca steroidów</w:t>
            </w:r>
          </w:p>
        </w:tc>
        <w:tc>
          <w:tcPr>
            <w:tcW w:w="2490" w:type="dxa"/>
            <w:gridSpan w:val="2"/>
            <w:tcBorders>
              <w:top w:val="single" w:sz="2" w:space="0" w:color="auto"/>
              <w:left w:val="single" w:sz="2" w:space="0" w:color="auto"/>
              <w:bottom w:val="single" w:sz="2" w:space="0" w:color="auto"/>
              <w:right w:val="single" w:sz="2" w:space="0" w:color="auto"/>
            </w:tcBorders>
          </w:tcPr>
          <w:p w14:paraId="0CE11095" w14:textId="77777777" w:rsidR="0034237D" w:rsidRDefault="009A3366">
            <w:pPr>
              <w:rPr>
                <w:color w:val="000000"/>
                <w:u w:color="000000"/>
              </w:rPr>
            </w:pPr>
            <w:r>
              <w:rPr>
                <w:sz w:val="16"/>
              </w:rPr>
              <w:t>Wskazane podanie steroidów</w:t>
            </w:r>
          </w:p>
        </w:tc>
        <w:tc>
          <w:tcPr>
            <w:tcW w:w="2490" w:type="dxa"/>
            <w:gridSpan w:val="2"/>
            <w:tcBorders>
              <w:top w:val="single" w:sz="2" w:space="0" w:color="auto"/>
              <w:left w:val="single" w:sz="2" w:space="0" w:color="auto"/>
              <w:bottom w:val="single" w:sz="2" w:space="0" w:color="auto"/>
              <w:right w:val="single" w:sz="2" w:space="0" w:color="auto"/>
            </w:tcBorders>
          </w:tcPr>
          <w:p w14:paraId="3145E624" w14:textId="77777777" w:rsidR="0034237D" w:rsidRDefault="009A3366">
            <w:pPr>
              <w:rPr>
                <w:color w:val="000000"/>
                <w:u w:color="000000"/>
              </w:rPr>
            </w:pPr>
            <w:r>
              <w:rPr>
                <w:sz w:val="16"/>
              </w:rPr>
              <w:t>Zmiany niedokrwienne; wskazana amputacja</w:t>
            </w:r>
          </w:p>
        </w:tc>
        <w:tc>
          <w:tcPr>
            <w:tcW w:w="780" w:type="dxa"/>
            <w:tcBorders>
              <w:top w:val="single" w:sz="2" w:space="0" w:color="auto"/>
              <w:left w:val="single" w:sz="2" w:space="0" w:color="auto"/>
              <w:bottom w:val="single" w:sz="2" w:space="0" w:color="auto"/>
              <w:right w:val="single" w:sz="2" w:space="0" w:color="auto"/>
            </w:tcBorders>
          </w:tcPr>
          <w:p w14:paraId="619ACDE4" w14:textId="77777777" w:rsidR="0034237D" w:rsidRDefault="009A3366">
            <w:pPr>
              <w:jc w:val="both"/>
              <w:rPr>
                <w:color w:val="000000"/>
                <w:u w:color="000000"/>
              </w:rPr>
            </w:pPr>
            <w:r>
              <w:rPr>
                <w:sz w:val="16"/>
              </w:rPr>
              <w:t>Zgon</w:t>
            </w:r>
          </w:p>
        </w:tc>
      </w:tr>
      <w:tr w:rsidR="0034237D" w14:paraId="6A0E5731"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559150F7" w14:textId="77777777" w:rsidR="0034237D" w:rsidRDefault="009A3366">
            <w:pPr>
              <w:rPr>
                <w:color w:val="000000"/>
                <w:u w:color="000000"/>
              </w:rPr>
            </w:pPr>
            <w:r>
              <w:rPr>
                <w:sz w:val="16"/>
              </w:rPr>
              <w:t>Alergia / immunologia –</w:t>
            </w:r>
          </w:p>
          <w:p w14:paraId="42DBE6D3" w14:textId="77777777" w:rsidR="0034237D" w:rsidRDefault="009A3366">
            <w:r>
              <w:rPr>
                <w:sz w:val="16"/>
              </w:rPr>
              <w:t>Inne (należy określić, __)</w:t>
            </w:r>
          </w:p>
        </w:tc>
        <w:tc>
          <w:tcPr>
            <w:tcW w:w="2250" w:type="dxa"/>
            <w:tcBorders>
              <w:top w:val="single" w:sz="2" w:space="0" w:color="auto"/>
              <w:left w:val="single" w:sz="2" w:space="0" w:color="auto"/>
              <w:bottom w:val="single" w:sz="2" w:space="0" w:color="auto"/>
              <w:right w:val="single" w:sz="2" w:space="0" w:color="auto"/>
            </w:tcBorders>
          </w:tcPr>
          <w:p w14:paraId="0933175B" w14:textId="77777777" w:rsidR="0034237D" w:rsidRDefault="009A3366">
            <w:pPr>
              <w:rPr>
                <w:color w:val="000000"/>
                <w:u w:color="000000"/>
              </w:rPr>
            </w:pPr>
            <w:r>
              <w:rPr>
                <w:sz w:val="16"/>
              </w:rPr>
              <w:t>Alergia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0813A45A"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7494BD33"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092B49B0"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5CB697AA" w14:textId="77777777" w:rsidR="0034237D" w:rsidRDefault="009A3366">
            <w:pPr>
              <w:rPr>
                <w:color w:val="000000"/>
                <w:u w:color="000000"/>
              </w:rPr>
            </w:pPr>
            <w:r>
              <w:rPr>
                <w:sz w:val="16"/>
              </w:rPr>
              <w:t>Zagrożenie życia; upośledzenie</w:t>
            </w:r>
          </w:p>
        </w:tc>
        <w:tc>
          <w:tcPr>
            <w:tcW w:w="780" w:type="dxa"/>
            <w:tcBorders>
              <w:top w:val="single" w:sz="2" w:space="0" w:color="auto"/>
              <w:left w:val="single" w:sz="2" w:space="0" w:color="auto"/>
              <w:bottom w:val="single" w:sz="2" w:space="0" w:color="auto"/>
              <w:right w:val="single" w:sz="2" w:space="0" w:color="auto"/>
            </w:tcBorders>
          </w:tcPr>
          <w:p w14:paraId="63E52D79" w14:textId="77777777" w:rsidR="0034237D" w:rsidRDefault="009A3366">
            <w:pPr>
              <w:jc w:val="both"/>
              <w:rPr>
                <w:color w:val="000000"/>
                <w:u w:color="000000"/>
              </w:rPr>
            </w:pPr>
            <w:r>
              <w:rPr>
                <w:sz w:val="16"/>
              </w:rPr>
              <w:t>Zgon</w:t>
            </w:r>
          </w:p>
        </w:tc>
      </w:tr>
      <w:tr w:rsidR="0034237D" w14:paraId="6DC0890D" w14:textId="77777777">
        <w:tblPrEx>
          <w:tblBorders>
            <w:insideH w:val="nil"/>
            <w:insideV w:val="nil"/>
          </w:tblBorders>
        </w:tblPrEx>
        <w:tc>
          <w:tcPr>
            <w:tcW w:w="4710" w:type="dxa"/>
            <w:gridSpan w:val="3"/>
            <w:tcBorders>
              <w:top w:val="nil"/>
              <w:left w:val="nil"/>
              <w:bottom w:val="nil"/>
              <w:right w:val="nil"/>
            </w:tcBorders>
          </w:tcPr>
          <w:p w14:paraId="4333E3A5" w14:textId="77777777" w:rsidR="0034237D" w:rsidRDefault="0034237D">
            <w:pPr>
              <w:jc w:val="both"/>
              <w:rPr>
                <w:color w:val="000000"/>
                <w:u w:color="000000"/>
              </w:rPr>
            </w:pPr>
          </w:p>
        </w:tc>
        <w:tc>
          <w:tcPr>
            <w:tcW w:w="4995" w:type="dxa"/>
            <w:gridSpan w:val="3"/>
            <w:tcBorders>
              <w:top w:val="nil"/>
              <w:left w:val="nil"/>
              <w:bottom w:val="nil"/>
              <w:right w:val="nil"/>
            </w:tcBorders>
          </w:tcPr>
          <w:p w14:paraId="38B0F98C" w14:textId="77777777" w:rsidR="0034237D" w:rsidRDefault="0034237D">
            <w:pPr>
              <w:jc w:val="center"/>
              <w:rPr>
                <w:color w:val="000000"/>
                <w:u w:color="000000"/>
              </w:rPr>
            </w:pPr>
          </w:p>
        </w:tc>
        <w:tc>
          <w:tcPr>
            <w:tcW w:w="5310" w:type="dxa"/>
            <w:gridSpan w:val="4"/>
            <w:tcBorders>
              <w:top w:val="nil"/>
              <w:left w:val="nil"/>
              <w:bottom w:val="nil"/>
              <w:right w:val="nil"/>
            </w:tcBorders>
          </w:tcPr>
          <w:p w14:paraId="78624A12" w14:textId="77777777" w:rsidR="0034237D" w:rsidRDefault="0034237D">
            <w:pPr>
              <w:jc w:val="right"/>
              <w:rPr>
                <w:color w:val="000000"/>
                <w:u w:color="000000"/>
              </w:rPr>
            </w:pPr>
          </w:p>
        </w:tc>
      </w:tr>
      <w:tr w:rsidR="0034237D" w14:paraId="64B5AC58" w14:textId="77777777">
        <w:tblPrEx>
          <w:tblBorders>
            <w:insideH w:val="nil"/>
            <w:insideV w:val="nil"/>
          </w:tblBorders>
        </w:tblPrEx>
        <w:tc>
          <w:tcPr>
            <w:tcW w:w="4710" w:type="dxa"/>
            <w:gridSpan w:val="3"/>
            <w:tcBorders>
              <w:top w:val="nil"/>
              <w:left w:val="nil"/>
              <w:bottom w:val="nil"/>
              <w:right w:val="nil"/>
            </w:tcBorders>
          </w:tcPr>
          <w:p w14:paraId="0E56A2F3" w14:textId="77777777" w:rsidR="0034237D" w:rsidRDefault="0034237D">
            <w:pPr>
              <w:jc w:val="both"/>
              <w:rPr>
                <w:color w:val="000000"/>
                <w:u w:color="000000"/>
              </w:rPr>
            </w:pPr>
          </w:p>
        </w:tc>
        <w:tc>
          <w:tcPr>
            <w:tcW w:w="4995" w:type="dxa"/>
            <w:gridSpan w:val="3"/>
            <w:tcBorders>
              <w:top w:val="nil"/>
              <w:left w:val="nil"/>
              <w:bottom w:val="nil"/>
              <w:right w:val="nil"/>
            </w:tcBorders>
          </w:tcPr>
          <w:p w14:paraId="2CB5F50F" w14:textId="77777777" w:rsidR="0034237D" w:rsidRDefault="0034237D">
            <w:pPr>
              <w:jc w:val="center"/>
              <w:rPr>
                <w:color w:val="000000"/>
                <w:u w:color="000000"/>
              </w:rPr>
            </w:pPr>
          </w:p>
        </w:tc>
        <w:tc>
          <w:tcPr>
            <w:tcW w:w="5310" w:type="dxa"/>
            <w:gridSpan w:val="4"/>
            <w:tcBorders>
              <w:top w:val="nil"/>
              <w:left w:val="nil"/>
              <w:bottom w:val="nil"/>
              <w:right w:val="nil"/>
            </w:tcBorders>
          </w:tcPr>
          <w:p w14:paraId="5B86FD71" w14:textId="77777777" w:rsidR="0034237D" w:rsidRDefault="0034237D">
            <w:pPr>
              <w:jc w:val="right"/>
              <w:rPr>
                <w:color w:val="000000"/>
                <w:u w:color="000000"/>
              </w:rPr>
            </w:pPr>
          </w:p>
        </w:tc>
      </w:tr>
      <w:tr w:rsidR="0034237D" w14:paraId="173F0489" w14:textId="77777777">
        <w:tblPrEx>
          <w:tblBorders>
            <w:insideH w:val="nil"/>
            <w:insideV w:val="nil"/>
          </w:tblBorders>
        </w:tblPrEx>
        <w:tc>
          <w:tcPr>
            <w:tcW w:w="4710" w:type="dxa"/>
            <w:gridSpan w:val="3"/>
            <w:tcBorders>
              <w:top w:val="nil"/>
              <w:left w:val="nil"/>
              <w:bottom w:val="nil"/>
              <w:right w:val="nil"/>
            </w:tcBorders>
          </w:tcPr>
          <w:p w14:paraId="28A19312" w14:textId="77777777" w:rsidR="0034237D" w:rsidRDefault="0034237D">
            <w:pPr>
              <w:jc w:val="both"/>
              <w:rPr>
                <w:color w:val="000000"/>
                <w:u w:color="000000"/>
              </w:rPr>
            </w:pPr>
          </w:p>
        </w:tc>
        <w:tc>
          <w:tcPr>
            <w:tcW w:w="4995" w:type="dxa"/>
            <w:gridSpan w:val="3"/>
            <w:tcBorders>
              <w:top w:val="nil"/>
              <w:left w:val="nil"/>
              <w:bottom w:val="nil"/>
              <w:right w:val="nil"/>
            </w:tcBorders>
          </w:tcPr>
          <w:p w14:paraId="5993F0FB" w14:textId="77777777" w:rsidR="0034237D" w:rsidRDefault="0034237D">
            <w:pPr>
              <w:jc w:val="center"/>
              <w:rPr>
                <w:color w:val="000000"/>
                <w:u w:color="000000"/>
              </w:rPr>
            </w:pPr>
          </w:p>
        </w:tc>
        <w:tc>
          <w:tcPr>
            <w:tcW w:w="5310" w:type="dxa"/>
            <w:gridSpan w:val="4"/>
            <w:tcBorders>
              <w:top w:val="nil"/>
              <w:left w:val="nil"/>
              <w:bottom w:val="nil"/>
              <w:right w:val="nil"/>
            </w:tcBorders>
          </w:tcPr>
          <w:p w14:paraId="1B90A60D" w14:textId="77777777" w:rsidR="0034237D" w:rsidRDefault="0034237D">
            <w:pPr>
              <w:jc w:val="right"/>
              <w:rPr>
                <w:color w:val="000000"/>
                <w:u w:color="000000"/>
              </w:rPr>
            </w:pPr>
          </w:p>
        </w:tc>
      </w:tr>
      <w:tr w:rsidR="0034237D" w14:paraId="7BD197C6" w14:textId="77777777">
        <w:tblPrEx>
          <w:tblBorders>
            <w:insideH w:val="nil"/>
            <w:insideV w:val="nil"/>
          </w:tblBorders>
        </w:tblPrEx>
        <w:tc>
          <w:tcPr>
            <w:tcW w:w="4710" w:type="dxa"/>
            <w:gridSpan w:val="3"/>
            <w:tcBorders>
              <w:top w:val="nil"/>
              <w:left w:val="nil"/>
              <w:bottom w:val="nil"/>
              <w:right w:val="nil"/>
            </w:tcBorders>
          </w:tcPr>
          <w:p w14:paraId="679DBE01" w14:textId="77777777" w:rsidR="0034237D" w:rsidRDefault="0034237D">
            <w:pPr>
              <w:jc w:val="both"/>
              <w:rPr>
                <w:color w:val="000000"/>
                <w:u w:color="000000"/>
              </w:rPr>
            </w:pPr>
          </w:p>
        </w:tc>
        <w:tc>
          <w:tcPr>
            <w:tcW w:w="4995" w:type="dxa"/>
            <w:gridSpan w:val="3"/>
            <w:tcBorders>
              <w:top w:val="nil"/>
              <w:left w:val="nil"/>
              <w:bottom w:val="nil"/>
              <w:right w:val="nil"/>
            </w:tcBorders>
          </w:tcPr>
          <w:p w14:paraId="298F1C15" w14:textId="77777777" w:rsidR="0034237D" w:rsidRDefault="0034237D">
            <w:pPr>
              <w:jc w:val="center"/>
              <w:rPr>
                <w:color w:val="000000"/>
                <w:u w:color="000000"/>
              </w:rPr>
            </w:pPr>
          </w:p>
        </w:tc>
        <w:tc>
          <w:tcPr>
            <w:tcW w:w="5310" w:type="dxa"/>
            <w:gridSpan w:val="4"/>
            <w:tcBorders>
              <w:top w:val="nil"/>
              <w:left w:val="nil"/>
              <w:bottom w:val="nil"/>
              <w:right w:val="nil"/>
            </w:tcBorders>
          </w:tcPr>
          <w:p w14:paraId="723524CC" w14:textId="77777777" w:rsidR="0034237D" w:rsidRDefault="0034237D">
            <w:pPr>
              <w:jc w:val="right"/>
              <w:rPr>
                <w:color w:val="000000"/>
                <w:u w:color="000000"/>
              </w:rPr>
            </w:pPr>
          </w:p>
        </w:tc>
      </w:tr>
      <w:tr w:rsidR="0034237D" w14:paraId="6E16CA84" w14:textId="77777777">
        <w:tblPrEx>
          <w:tblBorders>
            <w:insideH w:val="nil"/>
            <w:insideV w:val="nil"/>
          </w:tblBorders>
        </w:tblPrEx>
        <w:tc>
          <w:tcPr>
            <w:tcW w:w="4710" w:type="dxa"/>
            <w:gridSpan w:val="3"/>
            <w:tcBorders>
              <w:top w:val="nil"/>
              <w:left w:val="nil"/>
              <w:bottom w:val="nil"/>
              <w:right w:val="nil"/>
            </w:tcBorders>
          </w:tcPr>
          <w:p w14:paraId="32B875E6"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698FD2D7" w14:textId="77777777" w:rsidR="0034237D" w:rsidRDefault="009A3366">
            <w:pPr>
              <w:jc w:val="center"/>
              <w:rPr>
                <w:color w:val="000000"/>
                <w:u w:color="000000"/>
              </w:rPr>
            </w:pPr>
            <w:r>
              <w:rPr>
                <w:sz w:val="16"/>
              </w:rPr>
              <w:t>- 1 -</w:t>
            </w:r>
          </w:p>
        </w:tc>
        <w:tc>
          <w:tcPr>
            <w:tcW w:w="5310" w:type="dxa"/>
            <w:gridSpan w:val="4"/>
            <w:tcBorders>
              <w:top w:val="nil"/>
              <w:left w:val="nil"/>
              <w:bottom w:val="nil"/>
              <w:right w:val="nil"/>
            </w:tcBorders>
          </w:tcPr>
          <w:p w14:paraId="4D987D96" w14:textId="77777777" w:rsidR="0034237D" w:rsidRDefault="009A3366">
            <w:pPr>
              <w:jc w:val="right"/>
              <w:rPr>
                <w:color w:val="000000"/>
                <w:u w:color="000000"/>
              </w:rPr>
            </w:pPr>
            <w:r>
              <w:rPr>
                <w:sz w:val="16"/>
              </w:rPr>
              <w:t>31 marca 2003 roku, Data publikacji: 9 sierpnia 2006 roku</w:t>
            </w:r>
          </w:p>
        </w:tc>
      </w:tr>
    </w:tbl>
    <w:p w14:paraId="7B6420C9" w14:textId="77777777" w:rsidR="0034237D" w:rsidRDefault="009A3366">
      <w:r>
        <w:br w:type="page"/>
      </w:r>
    </w:p>
    <w:tbl>
      <w:tblPr>
        <w:tblW w:w="5000" w:type="pct"/>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2216"/>
        <w:gridCol w:w="2216"/>
        <w:gridCol w:w="207"/>
        <w:gridCol w:w="2260"/>
        <w:gridCol w:w="2216"/>
        <w:gridCol w:w="444"/>
        <w:gridCol w:w="2009"/>
        <w:gridCol w:w="1419"/>
        <w:gridCol w:w="1034"/>
        <w:gridCol w:w="771"/>
      </w:tblGrid>
      <w:tr w:rsidR="0034237D" w14:paraId="5F55D8B0" w14:textId="77777777">
        <w:tc>
          <w:tcPr>
            <w:tcW w:w="13185" w:type="dxa"/>
            <w:gridSpan w:val="8"/>
            <w:tcBorders>
              <w:top w:val="single" w:sz="4" w:space="0" w:color="000000"/>
              <w:left w:val="single" w:sz="2" w:space="0" w:color="auto"/>
              <w:bottom w:val="single" w:sz="2" w:space="0" w:color="auto"/>
              <w:right w:val="nil"/>
            </w:tcBorders>
            <w:vAlign w:val="center"/>
          </w:tcPr>
          <w:p w14:paraId="4B4AC285" w14:textId="77777777" w:rsidR="0034237D" w:rsidRDefault="009A3366">
            <w:pPr>
              <w:jc w:val="center"/>
              <w:rPr>
                <w:color w:val="000000"/>
                <w:u w:color="000000"/>
              </w:rPr>
            </w:pPr>
            <w:r>
              <w:lastRenderedPageBreak/>
              <w:br w:type="page"/>
            </w:r>
            <w:r>
              <w:rPr>
                <w:b/>
                <w:sz w:val="28"/>
              </w:rPr>
              <w:t>SŁUCH / USZY</w:t>
            </w:r>
          </w:p>
        </w:tc>
        <w:tc>
          <w:tcPr>
            <w:tcW w:w="1830" w:type="dxa"/>
            <w:gridSpan w:val="2"/>
            <w:tcBorders>
              <w:top w:val="single" w:sz="4" w:space="0" w:color="000000"/>
              <w:left w:val="nil"/>
              <w:bottom w:val="single" w:sz="2" w:space="0" w:color="auto"/>
              <w:right w:val="single" w:sz="2" w:space="0" w:color="auto"/>
            </w:tcBorders>
            <w:vAlign w:val="center"/>
          </w:tcPr>
          <w:p w14:paraId="0E1539C4" w14:textId="77777777" w:rsidR="0034237D" w:rsidRDefault="009A3366">
            <w:pPr>
              <w:jc w:val="center"/>
              <w:rPr>
                <w:color w:val="000000"/>
                <w:u w:color="000000"/>
              </w:rPr>
            </w:pPr>
            <w:r>
              <w:rPr>
                <w:b/>
                <w:sz w:val="18"/>
              </w:rPr>
              <w:t>Strona 1 z 2</w:t>
            </w:r>
          </w:p>
        </w:tc>
      </w:tr>
      <w:tr w:rsidR="0034237D" w14:paraId="5FEF3006"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7B66B286" w14:textId="77777777" w:rsidR="0034237D" w:rsidRDefault="0034237D">
            <w:pPr>
              <w:jc w:val="center"/>
              <w:rPr>
                <w:color w:val="000000"/>
                <w:u w:color="000000"/>
              </w:rPr>
            </w:pPr>
          </w:p>
        </w:tc>
        <w:tc>
          <w:tcPr>
            <w:tcW w:w="10515" w:type="dxa"/>
            <w:gridSpan w:val="8"/>
            <w:tcBorders>
              <w:top w:val="single" w:sz="2" w:space="0" w:color="auto"/>
              <w:left w:val="single" w:sz="2" w:space="0" w:color="auto"/>
              <w:bottom w:val="single" w:sz="2" w:space="0" w:color="auto"/>
              <w:right w:val="single" w:sz="2" w:space="0" w:color="auto"/>
            </w:tcBorders>
            <w:vAlign w:val="center"/>
          </w:tcPr>
          <w:p w14:paraId="2DDBAFAC" w14:textId="77777777" w:rsidR="0034237D" w:rsidRDefault="009A3366">
            <w:pPr>
              <w:jc w:val="center"/>
              <w:rPr>
                <w:color w:val="000000"/>
                <w:u w:color="000000"/>
              </w:rPr>
            </w:pPr>
            <w:r>
              <w:rPr>
                <w:b/>
                <w:sz w:val="18"/>
              </w:rPr>
              <w:t>Stopień</w:t>
            </w:r>
          </w:p>
        </w:tc>
      </w:tr>
      <w:tr w:rsidR="0034237D" w14:paraId="1411D76E" w14:textId="77777777">
        <w:tc>
          <w:tcPr>
            <w:tcW w:w="2250" w:type="dxa"/>
            <w:tcBorders>
              <w:top w:val="single" w:sz="2" w:space="0" w:color="auto"/>
              <w:left w:val="single" w:sz="2" w:space="0" w:color="auto"/>
              <w:bottom w:val="single" w:sz="2" w:space="0" w:color="auto"/>
              <w:right w:val="single" w:sz="2" w:space="0" w:color="auto"/>
            </w:tcBorders>
            <w:vAlign w:val="center"/>
          </w:tcPr>
          <w:p w14:paraId="76124E83"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375AECDA"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363D4B60"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68817618"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499C56DA"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DBCC4C3" w14:textId="77777777" w:rsidR="0034237D" w:rsidRDefault="009A3366">
            <w:pPr>
              <w:jc w:val="center"/>
              <w:rPr>
                <w:color w:val="000000"/>
                <w:u w:color="000000"/>
              </w:rPr>
            </w:pPr>
            <w:r>
              <w:rPr>
                <w:b/>
                <w:sz w:val="18"/>
              </w:rPr>
              <w:t>4</w:t>
            </w:r>
          </w:p>
        </w:tc>
        <w:tc>
          <w:tcPr>
            <w:tcW w:w="780" w:type="dxa"/>
            <w:tcBorders>
              <w:top w:val="single" w:sz="2" w:space="0" w:color="auto"/>
              <w:left w:val="single" w:sz="2" w:space="0" w:color="auto"/>
              <w:bottom w:val="single" w:sz="2" w:space="0" w:color="auto"/>
              <w:right w:val="single" w:sz="2" w:space="0" w:color="auto"/>
            </w:tcBorders>
            <w:vAlign w:val="center"/>
          </w:tcPr>
          <w:p w14:paraId="1DD51EF8" w14:textId="77777777" w:rsidR="0034237D" w:rsidRDefault="009A3366">
            <w:pPr>
              <w:jc w:val="center"/>
              <w:rPr>
                <w:color w:val="000000"/>
                <w:u w:color="000000"/>
              </w:rPr>
            </w:pPr>
            <w:r>
              <w:rPr>
                <w:b/>
                <w:sz w:val="18"/>
              </w:rPr>
              <w:t>5</w:t>
            </w:r>
          </w:p>
        </w:tc>
      </w:tr>
      <w:tr w:rsidR="0034237D" w14:paraId="1FFB8189" w14:textId="77777777">
        <w:tc>
          <w:tcPr>
            <w:tcW w:w="15015" w:type="dxa"/>
            <w:gridSpan w:val="10"/>
            <w:tcBorders>
              <w:top w:val="single" w:sz="2" w:space="0" w:color="auto"/>
              <w:left w:val="single" w:sz="2" w:space="0" w:color="auto"/>
              <w:bottom w:val="nil"/>
              <w:right w:val="single" w:sz="2" w:space="0" w:color="auto"/>
            </w:tcBorders>
          </w:tcPr>
          <w:p w14:paraId="0B824771" w14:textId="77777777" w:rsidR="0034237D" w:rsidRDefault="009A3366">
            <w:pPr>
              <w:jc w:val="both"/>
              <w:rPr>
                <w:color w:val="000000"/>
                <w:u w:color="000000"/>
              </w:rPr>
            </w:pPr>
            <w:r>
              <w:rPr>
                <w:sz w:val="16"/>
              </w:rPr>
              <w:t xml:space="preserve">Wskazówka nawigacyjna: Stopień nasilenia bólu ucha (otalgii) został kreślony w pozycji Ból – </w:t>
            </w:r>
            <w:r>
              <w:rPr>
                <w:i/>
                <w:sz w:val="16"/>
              </w:rPr>
              <w:t xml:space="preserve">Wybierz </w:t>
            </w:r>
            <w:r>
              <w:rPr>
                <w:sz w:val="16"/>
              </w:rPr>
              <w:t>w KATEGORII BÓL.</w:t>
            </w:r>
          </w:p>
        </w:tc>
      </w:tr>
      <w:tr w:rsidR="0034237D" w14:paraId="6053FAAD" w14:textId="77777777">
        <w:tc>
          <w:tcPr>
            <w:tcW w:w="2250" w:type="dxa"/>
            <w:tcBorders>
              <w:top w:val="single" w:sz="2" w:space="0" w:color="auto"/>
              <w:left w:val="single" w:sz="2" w:space="0" w:color="auto"/>
              <w:bottom w:val="nil"/>
              <w:right w:val="single" w:sz="2" w:space="0" w:color="auto"/>
            </w:tcBorders>
          </w:tcPr>
          <w:p w14:paraId="0EA52330" w14:textId="77777777" w:rsidR="0034237D" w:rsidRDefault="009A3366">
            <w:pPr>
              <w:rPr>
                <w:color w:val="000000"/>
                <w:u w:color="000000"/>
              </w:rPr>
            </w:pPr>
            <w:r>
              <w:rPr>
                <w:sz w:val="16"/>
              </w:rPr>
              <w:t>Słuch:</w:t>
            </w:r>
          </w:p>
          <w:p w14:paraId="7043A7AD" w14:textId="77777777" w:rsidR="0034237D" w:rsidRDefault="009A3366">
            <w:r>
              <w:rPr>
                <w:sz w:val="16"/>
              </w:rPr>
              <w:t>pacjenci posiadający lub nie posiadający audiogramu wykonanego w punkcie wyjściowym i włączeni do programu monitorowania</w:t>
            </w:r>
            <w:r>
              <w:rPr>
                <w:sz w:val="16"/>
                <w:vertAlign w:val="superscript"/>
              </w:rPr>
              <w:t>1</w:t>
            </w:r>
          </w:p>
        </w:tc>
        <w:tc>
          <w:tcPr>
            <w:tcW w:w="2250" w:type="dxa"/>
            <w:tcBorders>
              <w:top w:val="single" w:sz="2" w:space="0" w:color="auto"/>
              <w:left w:val="single" w:sz="2" w:space="0" w:color="auto"/>
              <w:bottom w:val="nil"/>
              <w:right w:val="single" w:sz="2" w:space="0" w:color="auto"/>
            </w:tcBorders>
          </w:tcPr>
          <w:p w14:paraId="6E847D5F" w14:textId="77777777" w:rsidR="0034237D" w:rsidRDefault="009A3366">
            <w:pPr>
              <w:rPr>
                <w:color w:val="000000"/>
                <w:u w:color="000000"/>
              </w:rPr>
            </w:pPr>
            <w:r>
              <w:rPr>
                <w:sz w:val="16"/>
              </w:rPr>
              <w:t>Słuch (program monitorowania)</w:t>
            </w:r>
          </w:p>
        </w:tc>
        <w:tc>
          <w:tcPr>
            <w:tcW w:w="2505" w:type="dxa"/>
            <w:gridSpan w:val="2"/>
            <w:tcBorders>
              <w:top w:val="single" w:sz="2" w:space="0" w:color="auto"/>
              <w:left w:val="single" w:sz="2" w:space="0" w:color="auto"/>
              <w:bottom w:val="nil"/>
              <w:right w:val="single" w:sz="2" w:space="0" w:color="auto"/>
            </w:tcBorders>
          </w:tcPr>
          <w:p w14:paraId="6BCAAA82" w14:textId="77777777" w:rsidR="0034237D" w:rsidRDefault="009A3366">
            <w:pPr>
              <w:rPr>
                <w:color w:val="000000"/>
                <w:u w:color="000000"/>
              </w:rPr>
            </w:pPr>
            <w:r>
              <w:rPr>
                <w:sz w:val="16"/>
              </w:rPr>
              <w:t>Przesunięcie progu lub utrata 15 – 25 dB w porównaniu do punktu wyjściowego, średnio w 2 lub więcej sąsiednich testowanych częstotliwościach w co najmniej jednym uchu; lub subiektywna zmiana przy braku przesunięcia progu o 1 stopień</w:t>
            </w:r>
          </w:p>
        </w:tc>
        <w:tc>
          <w:tcPr>
            <w:tcW w:w="2250" w:type="dxa"/>
            <w:tcBorders>
              <w:top w:val="single" w:sz="2" w:space="0" w:color="auto"/>
              <w:left w:val="single" w:sz="2" w:space="0" w:color="auto"/>
              <w:bottom w:val="nil"/>
              <w:right w:val="single" w:sz="2" w:space="0" w:color="auto"/>
            </w:tcBorders>
          </w:tcPr>
          <w:p w14:paraId="58FC26F3" w14:textId="77777777" w:rsidR="0034237D" w:rsidRDefault="009A3366">
            <w:pPr>
              <w:rPr>
                <w:color w:val="000000"/>
                <w:u w:color="000000"/>
              </w:rPr>
            </w:pPr>
            <w:r>
              <w:rPr>
                <w:sz w:val="16"/>
              </w:rPr>
              <w:t>Przesunięcie progu lub utrata &gt;25 – 90 dB, średnio w 2 lub więcej sąsiednich testowanych częstotliwościach w co najmniej jednym uchu</w:t>
            </w:r>
          </w:p>
        </w:tc>
        <w:tc>
          <w:tcPr>
            <w:tcW w:w="2490" w:type="dxa"/>
            <w:gridSpan w:val="2"/>
            <w:tcBorders>
              <w:top w:val="single" w:sz="2" w:space="0" w:color="auto"/>
              <w:left w:val="single" w:sz="2" w:space="0" w:color="auto"/>
              <w:bottom w:val="nil"/>
              <w:right w:val="single" w:sz="2" w:space="0" w:color="auto"/>
            </w:tcBorders>
          </w:tcPr>
          <w:p w14:paraId="5C6F1D81" w14:textId="77777777" w:rsidR="0034237D" w:rsidRDefault="009A3366">
            <w:pPr>
              <w:rPr>
                <w:color w:val="000000"/>
                <w:u w:color="000000"/>
              </w:rPr>
            </w:pPr>
            <w:r>
              <w:rPr>
                <w:sz w:val="16"/>
              </w:rPr>
              <w:t xml:space="preserve">Wyłącznie dorośli: Przesunięcie progu o &gt;25 – 90 dB, średnio w 3 lub więcej sąsiednich testowanych częstotliwościach w co najmniej jednym uchu </w:t>
            </w:r>
          </w:p>
          <w:p w14:paraId="2DCBC6EA" w14:textId="77777777" w:rsidR="0034237D" w:rsidRDefault="0034237D"/>
          <w:p w14:paraId="7D9ACBCE" w14:textId="77777777" w:rsidR="0034237D" w:rsidRDefault="009A3366">
            <w:r>
              <w:rPr>
                <w:sz w:val="16"/>
              </w:rPr>
              <w:t>Dzieci:</w:t>
            </w:r>
          </w:p>
          <w:p w14:paraId="3689A502" w14:textId="77777777" w:rsidR="0034237D" w:rsidRDefault="009A3366">
            <w:r>
              <w:rPr>
                <w:sz w:val="16"/>
              </w:rPr>
              <w:t>Utrata słuchu wystarczająca, aby wskazana była interwencja lecznicza, obejmująca aparaty słuchowe (np. ≥20 dB obustronna utrata słuchu w zakresie częstotliwości mowy; ≥30 dB jednostronna utrata słuchu; i wymagająca dodatkowego wspomagania w zakresie mowy i języka)</w:t>
            </w:r>
          </w:p>
        </w:tc>
        <w:tc>
          <w:tcPr>
            <w:tcW w:w="2490" w:type="dxa"/>
            <w:gridSpan w:val="2"/>
            <w:tcBorders>
              <w:top w:val="single" w:sz="2" w:space="0" w:color="auto"/>
              <w:left w:val="single" w:sz="2" w:space="0" w:color="auto"/>
              <w:bottom w:val="nil"/>
              <w:right w:val="single" w:sz="2" w:space="0" w:color="auto"/>
            </w:tcBorders>
          </w:tcPr>
          <w:p w14:paraId="598C0B47" w14:textId="77777777" w:rsidR="0034237D" w:rsidRDefault="009A3366">
            <w:pPr>
              <w:rPr>
                <w:color w:val="000000"/>
                <w:u w:color="000000"/>
              </w:rPr>
            </w:pPr>
            <w:r>
              <w:rPr>
                <w:sz w:val="16"/>
              </w:rPr>
              <w:t>Wyłącznie dorośli: Całkowita obustronna utrata słuchu (&gt;90 dB)</w:t>
            </w:r>
          </w:p>
          <w:p w14:paraId="6C997C8E" w14:textId="77777777" w:rsidR="0034237D" w:rsidRDefault="0034237D"/>
          <w:p w14:paraId="574C44A7" w14:textId="77777777" w:rsidR="0034237D" w:rsidRDefault="0034237D"/>
          <w:p w14:paraId="23F29841" w14:textId="77777777" w:rsidR="0034237D" w:rsidRDefault="0034237D"/>
          <w:p w14:paraId="2CC7CA6F" w14:textId="77777777" w:rsidR="0034237D" w:rsidRDefault="0034237D"/>
          <w:p w14:paraId="07ADCF7B" w14:textId="77777777" w:rsidR="0034237D" w:rsidRDefault="009A3366">
            <w:r>
              <w:rPr>
                <w:sz w:val="16"/>
              </w:rPr>
              <w:t>Dzieci:</w:t>
            </w:r>
          </w:p>
          <w:p w14:paraId="31FD5C47" w14:textId="77777777" w:rsidR="0034237D" w:rsidRDefault="009A3366">
            <w:r>
              <w:rPr>
                <w:sz w:val="16"/>
              </w:rPr>
              <w:t>Audiologiczne wskazanie do wszczepienia ślimaka i wymagające dodatkowego wspomagania w zakresie mowy i języka</w:t>
            </w:r>
          </w:p>
        </w:tc>
        <w:tc>
          <w:tcPr>
            <w:tcW w:w="780" w:type="dxa"/>
            <w:tcBorders>
              <w:top w:val="single" w:sz="2" w:space="0" w:color="auto"/>
              <w:left w:val="single" w:sz="2" w:space="0" w:color="auto"/>
              <w:bottom w:val="nil"/>
              <w:right w:val="single" w:sz="2" w:space="0" w:color="auto"/>
            </w:tcBorders>
          </w:tcPr>
          <w:p w14:paraId="5FC9EB47" w14:textId="77777777" w:rsidR="0034237D" w:rsidRDefault="009A3366">
            <w:pPr>
              <w:jc w:val="both"/>
              <w:rPr>
                <w:color w:val="000000"/>
                <w:u w:color="000000"/>
              </w:rPr>
            </w:pPr>
            <w:r>
              <w:rPr>
                <w:sz w:val="16"/>
              </w:rPr>
              <w:t>—</w:t>
            </w:r>
          </w:p>
        </w:tc>
      </w:tr>
      <w:tr w:rsidR="0034237D" w14:paraId="64BA4039" w14:textId="77777777">
        <w:tc>
          <w:tcPr>
            <w:tcW w:w="15015" w:type="dxa"/>
            <w:gridSpan w:val="10"/>
            <w:tcBorders>
              <w:top w:val="nil"/>
              <w:left w:val="single" w:sz="2" w:space="0" w:color="auto"/>
              <w:bottom w:val="single" w:sz="2" w:space="0" w:color="auto"/>
              <w:right w:val="single" w:sz="2" w:space="0" w:color="auto"/>
            </w:tcBorders>
          </w:tcPr>
          <w:p w14:paraId="10C4B0AB" w14:textId="77777777" w:rsidR="0034237D" w:rsidRDefault="009A3366">
            <w:pPr>
              <w:rPr>
                <w:color w:val="000000"/>
                <w:u w:color="000000"/>
              </w:rPr>
            </w:pPr>
            <w:r>
              <w:rPr>
                <w:sz w:val="16"/>
              </w:rPr>
              <w:t>Uwaga: Dzieci: zalecenia są identyczne jak u dorosłych chyba, że określono inaczej. U dzieci i młodzieży (w wieku ≤18 lat) bez testu w punkcie wyjściowym przyjmuje się, że wstępna ekspozycja / wstępne leczenie słuchu brane pod uwagę to utrata &lt;5 dB.</w:t>
            </w:r>
          </w:p>
        </w:tc>
      </w:tr>
      <w:tr w:rsidR="0034237D" w14:paraId="0990E9CA" w14:textId="77777777">
        <w:tc>
          <w:tcPr>
            <w:tcW w:w="2250" w:type="dxa"/>
            <w:tcBorders>
              <w:top w:val="single" w:sz="2" w:space="0" w:color="auto"/>
              <w:left w:val="single" w:sz="2" w:space="0" w:color="auto"/>
              <w:bottom w:val="nil"/>
              <w:right w:val="single" w:sz="2" w:space="0" w:color="auto"/>
            </w:tcBorders>
          </w:tcPr>
          <w:p w14:paraId="583EBC13" w14:textId="77777777" w:rsidR="0034237D" w:rsidRDefault="009A3366">
            <w:pPr>
              <w:rPr>
                <w:color w:val="000000"/>
                <w:u w:color="000000"/>
              </w:rPr>
            </w:pPr>
            <w:r>
              <w:rPr>
                <w:sz w:val="16"/>
              </w:rPr>
              <w:t>Słuch:</w:t>
            </w:r>
          </w:p>
          <w:p w14:paraId="79C1F7EB" w14:textId="77777777" w:rsidR="0034237D" w:rsidRDefault="009A3366">
            <w:r>
              <w:rPr>
                <w:sz w:val="16"/>
              </w:rPr>
              <w:t>Pacjenci bez audiogramu w punkcie wyjściowym i nie włączeni do programu monitorowania</w:t>
            </w:r>
            <w:r>
              <w:rPr>
                <w:sz w:val="16"/>
                <w:vertAlign w:val="superscript"/>
              </w:rPr>
              <w:t>1</w:t>
            </w:r>
          </w:p>
        </w:tc>
        <w:tc>
          <w:tcPr>
            <w:tcW w:w="2250" w:type="dxa"/>
            <w:tcBorders>
              <w:top w:val="single" w:sz="2" w:space="0" w:color="auto"/>
              <w:left w:val="single" w:sz="2" w:space="0" w:color="auto"/>
              <w:bottom w:val="nil"/>
              <w:right w:val="single" w:sz="2" w:space="0" w:color="auto"/>
            </w:tcBorders>
          </w:tcPr>
          <w:p w14:paraId="2150FC77" w14:textId="77777777" w:rsidR="0034237D" w:rsidRDefault="009A3366">
            <w:pPr>
              <w:rPr>
                <w:color w:val="000000"/>
                <w:u w:color="000000"/>
              </w:rPr>
            </w:pPr>
            <w:r>
              <w:rPr>
                <w:sz w:val="16"/>
              </w:rPr>
              <w:t>Słuch (bez programu monitorowania)</w:t>
            </w:r>
          </w:p>
        </w:tc>
        <w:tc>
          <w:tcPr>
            <w:tcW w:w="2505" w:type="dxa"/>
            <w:gridSpan w:val="2"/>
            <w:tcBorders>
              <w:top w:val="single" w:sz="2" w:space="0" w:color="auto"/>
              <w:left w:val="single" w:sz="2" w:space="0" w:color="auto"/>
              <w:bottom w:val="nil"/>
              <w:right w:val="single" w:sz="2" w:space="0" w:color="auto"/>
            </w:tcBorders>
          </w:tcPr>
          <w:p w14:paraId="3AF23214"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787802BA" w14:textId="77777777" w:rsidR="0034237D" w:rsidRDefault="009A3366">
            <w:pPr>
              <w:rPr>
                <w:color w:val="000000"/>
                <w:u w:color="000000"/>
              </w:rPr>
            </w:pPr>
            <w:r>
              <w:rPr>
                <w:sz w:val="16"/>
              </w:rPr>
              <w:t>Utrata słuchu nie wymagająca aparatu słuchowego, ani interwencji (tj. bez utrudnienia czynności dnia codziennego)</w:t>
            </w:r>
          </w:p>
        </w:tc>
        <w:tc>
          <w:tcPr>
            <w:tcW w:w="2490" w:type="dxa"/>
            <w:gridSpan w:val="2"/>
            <w:tcBorders>
              <w:top w:val="single" w:sz="2" w:space="0" w:color="auto"/>
              <w:left w:val="single" w:sz="2" w:space="0" w:color="auto"/>
              <w:bottom w:val="nil"/>
              <w:right w:val="single" w:sz="2" w:space="0" w:color="auto"/>
            </w:tcBorders>
          </w:tcPr>
          <w:p w14:paraId="2F0D9521" w14:textId="77777777" w:rsidR="0034237D" w:rsidRDefault="009A3366">
            <w:pPr>
              <w:rPr>
                <w:color w:val="000000"/>
                <w:u w:color="000000"/>
              </w:rPr>
            </w:pPr>
            <w:r>
              <w:rPr>
                <w:sz w:val="16"/>
              </w:rPr>
              <w:t>Utrata słuchu wymagająca aparatu słuchowego lub interwencji (tj. z utrudnieniem czynności dnia codziennego)</w:t>
            </w:r>
          </w:p>
        </w:tc>
        <w:tc>
          <w:tcPr>
            <w:tcW w:w="2490" w:type="dxa"/>
            <w:gridSpan w:val="2"/>
            <w:tcBorders>
              <w:top w:val="single" w:sz="2" w:space="0" w:color="auto"/>
              <w:left w:val="single" w:sz="2" w:space="0" w:color="auto"/>
              <w:bottom w:val="nil"/>
              <w:right w:val="single" w:sz="2" w:space="0" w:color="auto"/>
            </w:tcBorders>
          </w:tcPr>
          <w:p w14:paraId="371EDAB2" w14:textId="77777777" w:rsidR="0034237D" w:rsidRDefault="009A3366">
            <w:pPr>
              <w:rPr>
                <w:color w:val="000000"/>
                <w:u w:color="000000"/>
              </w:rPr>
            </w:pPr>
            <w:r>
              <w:rPr>
                <w:sz w:val="16"/>
              </w:rPr>
              <w:t>Zupełna obustronna utrata słuchu (&gt;90 dB)</w:t>
            </w:r>
          </w:p>
        </w:tc>
        <w:tc>
          <w:tcPr>
            <w:tcW w:w="780" w:type="dxa"/>
            <w:tcBorders>
              <w:top w:val="single" w:sz="2" w:space="0" w:color="auto"/>
              <w:left w:val="single" w:sz="2" w:space="0" w:color="auto"/>
              <w:bottom w:val="nil"/>
              <w:right w:val="single" w:sz="2" w:space="0" w:color="auto"/>
            </w:tcBorders>
          </w:tcPr>
          <w:p w14:paraId="35B8B1FC" w14:textId="77777777" w:rsidR="0034237D" w:rsidRDefault="009A3366">
            <w:pPr>
              <w:jc w:val="both"/>
              <w:rPr>
                <w:color w:val="000000"/>
                <w:u w:color="000000"/>
              </w:rPr>
            </w:pPr>
            <w:r>
              <w:rPr>
                <w:sz w:val="16"/>
              </w:rPr>
              <w:t>—</w:t>
            </w:r>
          </w:p>
        </w:tc>
      </w:tr>
      <w:tr w:rsidR="0034237D" w14:paraId="32515C7B" w14:textId="77777777">
        <w:tc>
          <w:tcPr>
            <w:tcW w:w="15015" w:type="dxa"/>
            <w:gridSpan w:val="10"/>
            <w:tcBorders>
              <w:top w:val="nil"/>
              <w:left w:val="single" w:sz="2" w:space="0" w:color="auto"/>
              <w:bottom w:val="single" w:sz="2" w:space="0" w:color="auto"/>
              <w:right w:val="single" w:sz="2" w:space="0" w:color="auto"/>
            </w:tcBorders>
          </w:tcPr>
          <w:p w14:paraId="1765AAAD" w14:textId="77777777" w:rsidR="0034237D" w:rsidRDefault="009A3366">
            <w:pPr>
              <w:rPr>
                <w:color w:val="000000"/>
                <w:u w:color="000000"/>
              </w:rPr>
            </w:pPr>
            <w:r>
              <w:rPr>
                <w:sz w:val="16"/>
              </w:rPr>
              <w:t>Uwaga: Dzieci: zalecenia są identyczne jak u dorosłych chyba, że określono inaczej. U dzieci i młodzieży (w wieku ≤18 lat) bez testu w punkcie wyjściowym przyjmuje się, że wstępna ekspozycja / wstępne leczenie słuchu brane pod uwagę to utrata &lt;5 dB.</w:t>
            </w:r>
          </w:p>
        </w:tc>
      </w:tr>
      <w:tr w:rsidR="0034237D" w14:paraId="132CF226" w14:textId="77777777">
        <w:tc>
          <w:tcPr>
            <w:tcW w:w="2250" w:type="dxa"/>
            <w:tcBorders>
              <w:top w:val="single" w:sz="2" w:space="0" w:color="auto"/>
              <w:left w:val="single" w:sz="2" w:space="0" w:color="auto"/>
              <w:bottom w:val="nil"/>
              <w:right w:val="single" w:sz="2" w:space="0" w:color="auto"/>
            </w:tcBorders>
          </w:tcPr>
          <w:p w14:paraId="7655A5E9" w14:textId="77777777" w:rsidR="0034237D" w:rsidRDefault="009A3366">
            <w:pPr>
              <w:rPr>
                <w:color w:val="000000"/>
                <w:u w:color="000000"/>
              </w:rPr>
            </w:pPr>
            <w:r>
              <w:rPr>
                <w:sz w:val="16"/>
              </w:rPr>
              <w:t>Zapalenie ucha, ucho zewnętrzne</w:t>
            </w:r>
          </w:p>
          <w:p w14:paraId="4ECAC392" w14:textId="77777777" w:rsidR="0034237D" w:rsidRDefault="009A3366">
            <w:r>
              <w:rPr>
                <w:sz w:val="16"/>
              </w:rPr>
              <w:t>(niezakaźne)</w:t>
            </w:r>
          </w:p>
        </w:tc>
        <w:tc>
          <w:tcPr>
            <w:tcW w:w="2250" w:type="dxa"/>
            <w:tcBorders>
              <w:top w:val="single" w:sz="2" w:space="0" w:color="auto"/>
              <w:left w:val="single" w:sz="2" w:space="0" w:color="auto"/>
              <w:bottom w:val="nil"/>
              <w:right w:val="single" w:sz="2" w:space="0" w:color="auto"/>
            </w:tcBorders>
          </w:tcPr>
          <w:p w14:paraId="53BD8F7B" w14:textId="77777777" w:rsidR="0034237D" w:rsidRDefault="009A3366">
            <w:pPr>
              <w:rPr>
                <w:color w:val="000000"/>
                <w:u w:color="000000"/>
              </w:rPr>
            </w:pPr>
            <w:r>
              <w:rPr>
                <w:sz w:val="16"/>
              </w:rPr>
              <w:t>Zapalenie ucha zewnętrznego</w:t>
            </w:r>
          </w:p>
        </w:tc>
        <w:tc>
          <w:tcPr>
            <w:tcW w:w="2505" w:type="dxa"/>
            <w:gridSpan w:val="2"/>
            <w:tcBorders>
              <w:top w:val="single" w:sz="2" w:space="0" w:color="auto"/>
              <w:left w:val="single" w:sz="2" w:space="0" w:color="auto"/>
              <w:bottom w:val="nil"/>
              <w:right w:val="single" w:sz="2" w:space="0" w:color="auto"/>
            </w:tcBorders>
          </w:tcPr>
          <w:p w14:paraId="2A363A8D" w14:textId="77777777" w:rsidR="0034237D" w:rsidRDefault="009A3366">
            <w:pPr>
              <w:rPr>
                <w:color w:val="000000"/>
                <w:u w:color="000000"/>
              </w:rPr>
            </w:pPr>
            <w:r>
              <w:rPr>
                <w:sz w:val="16"/>
              </w:rPr>
              <w:t>Zapalenie ucha zewnętrznego z rumieniem lub suchym złuszczaniem</w:t>
            </w:r>
          </w:p>
        </w:tc>
        <w:tc>
          <w:tcPr>
            <w:tcW w:w="2250" w:type="dxa"/>
            <w:tcBorders>
              <w:top w:val="single" w:sz="2" w:space="0" w:color="auto"/>
              <w:left w:val="single" w:sz="2" w:space="0" w:color="auto"/>
              <w:bottom w:val="nil"/>
              <w:right w:val="single" w:sz="2" w:space="0" w:color="auto"/>
            </w:tcBorders>
          </w:tcPr>
          <w:p w14:paraId="7D70F708" w14:textId="77777777" w:rsidR="0034237D" w:rsidRDefault="009A3366">
            <w:pPr>
              <w:rPr>
                <w:color w:val="000000"/>
                <w:u w:color="000000"/>
              </w:rPr>
            </w:pPr>
            <w:r>
              <w:rPr>
                <w:sz w:val="16"/>
              </w:rPr>
              <w:t>Zapalenie ucha zewnętrznego z wilgotnym złuszczaniem, obrzęk, zwiększenie ilości woskowiny lub wydzieliny; perforacja błony bębenkowej; tympanostomia</w:t>
            </w:r>
          </w:p>
        </w:tc>
        <w:tc>
          <w:tcPr>
            <w:tcW w:w="2490" w:type="dxa"/>
            <w:gridSpan w:val="2"/>
            <w:tcBorders>
              <w:top w:val="single" w:sz="2" w:space="0" w:color="auto"/>
              <w:left w:val="single" w:sz="2" w:space="0" w:color="auto"/>
              <w:bottom w:val="nil"/>
              <w:right w:val="single" w:sz="2" w:space="0" w:color="auto"/>
            </w:tcBorders>
          </w:tcPr>
          <w:p w14:paraId="71C1D681" w14:textId="77777777" w:rsidR="0034237D" w:rsidRDefault="009A3366">
            <w:pPr>
              <w:rPr>
                <w:color w:val="000000"/>
                <w:u w:color="000000"/>
              </w:rPr>
            </w:pPr>
            <w:r>
              <w:rPr>
                <w:sz w:val="16"/>
              </w:rPr>
              <w:t>Zapalenie ucha zewnętrznego z zapaleniem wyrostka sutkowatego; zwężenie lub zapalenie kości</w:t>
            </w:r>
          </w:p>
        </w:tc>
        <w:tc>
          <w:tcPr>
            <w:tcW w:w="2490" w:type="dxa"/>
            <w:gridSpan w:val="2"/>
            <w:tcBorders>
              <w:top w:val="single" w:sz="2" w:space="0" w:color="auto"/>
              <w:left w:val="single" w:sz="2" w:space="0" w:color="auto"/>
              <w:bottom w:val="nil"/>
              <w:right w:val="single" w:sz="2" w:space="0" w:color="auto"/>
            </w:tcBorders>
          </w:tcPr>
          <w:p w14:paraId="344F0295" w14:textId="77777777" w:rsidR="0034237D" w:rsidRDefault="009A3366">
            <w:pPr>
              <w:rPr>
                <w:color w:val="000000"/>
                <w:u w:color="000000"/>
              </w:rPr>
            </w:pPr>
            <w:r>
              <w:rPr>
                <w:sz w:val="16"/>
              </w:rPr>
              <w:t>Martwica tkanki miękkiej lub kości</w:t>
            </w:r>
          </w:p>
        </w:tc>
        <w:tc>
          <w:tcPr>
            <w:tcW w:w="780" w:type="dxa"/>
            <w:tcBorders>
              <w:top w:val="single" w:sz="2" w:space="0" w:color="auto"/>
              <w:left w:val="single" w:sz="2" w:space="0" w:color="auto"/>
              <w:bottom w:val="nil"/>
              <w:right w:val="single" w:sz="2" w:space="0" w:color="auto"/>
            </w:tcBorders>
          </w:tcPr>
          <w:p w14:paraId="5622E160" w14:textId="77777777" w:rsidR="0034237D" w:rsidRDefault="009A3366">
            <w:pPr>
              <w:jc w:val="both"/>
              <w:rPr>
                <w:color w:val="000000"/>
                <w:u w:color="000000"/>
              </w:rPr>
            </w:pPr>
            <w:r>
              <w:rPr>
                <w:sz w:val="16"/>
              </w:rPr>
              <w:t>Zgon</w:t>
            </w:r>
          </w:p>
        </w:tc>
      </w:tr>
      <w:tr w:rsidR="0034237D" w14:paraId="7941F199" w14:textId="77777777">
        <w:tc>
          <w:tcPr>
            <w:tcW w:w="15015" w:type="dxa"/>
            <w:gridSpan w:val="10"/>
            <w:tcBorders>
              <w:top w:val="nil"/>
              <w:left w:val="single" w:sz="2" w:space="0" w:color="auto"/>
              <w:bottom w:val="single" w:sz="2" w:space="0" w:color="auto"/>
              <w:right w:val="single" w:sz="2" w:space="0" w:color="auto"/>
            </w:tcBorders>
          </w:tcPr>
          <w:p w14:paraId="3E526037" w14:textId="77777777" w:rsidR="0034237D" w:rsidRDefault="009A3366">
            <w:pPr>
              <w:rPr>
                <w:color w:val="000000"/>
                <w:u w:color="000000"/>
              </w:rPr>
            </w:pPr>
            <w:r>
              <w:rPr>
                <w:sz w:val="16"/>
              </w:rPr>
              <w:t>Należy również rozważyć: Słuch: pacjenci posiadający / nie posiadający audiogramu w punkcie wyjściowym i włączeni do programu monitorowania</w:t>
            </w:r>
            <w:r>
              <w:rPr>
                <w:sz w:val="16"/>
                <w:vertAlign w:val="superscript"/>
              </w:rPr>
              <w:t>1</w:t>
            </w:r>
            <w:r>
              <w:rPr>
                <w:sz w:val="16"/>
              </w:rPr>
              <w:t>; Słuch: pacjenci nie posiadający audiogramu w punkcie wyjściowym i nie włączeni do programu monitorowania</w:t>
            </w:r>
            <w:r>
              <w:rPr>
                <w:sz w:val="16"/>
                <w:vertAlign w:val="superscript"/>
              </w:rPr>
              <w:t>1</w:t>
            </w:r>
            <w:r>
              <w:rPr>
                <w:sz w:val="16"/>
              </w:rPr>
              <w:t>.</w:t>
            </w:r>
          </w:p>
        </w:tc>
      </w:tr>
      <w:tr w:rsidR="0034237D" w14:paraId="53A028B4" w14:textId="77777777">
        <w:tc>
          <w:tcPr>
            <w:tcW w:w="2250" w:type="dxa"/>
            <w:tcBorders>
              <w:top w:val="single" w:sz="2" w:space="0" w:color="auto"/>
              <w:left w:val="single" w:sz="2" w:space="0" w:color="auto"/>
              <w:bottom w:val="single" w:sz="2" w:space="0" w:color="auto"/>
              <w:right w:val="single" w:sz="2" w:space="0" w:color="auto"/>
            </w:tcBorders>
          </w:tcPr>
          <w:p w14:paraId="71DE6FB1" w14:textId="77777777" w:rsidR="0034237D" w:rsidRDefault="009A3366">
            <w:pPr>
              <w:rPr>
                <w:color w:val="000000"/>
                <w:u w:color="000000"/>
              </w:rPr>
            </w:pPr>
            <w:r>
              <w:rPr>
                <w:sz w:val="16"/>
              </w:rPr>
              <w:t>Zapalenie ucha, ucho środkowe (niezakaźne)</w:t>
            </w:r>
          </w:p>
        </w:tc>
        <w:tc>
          <w:tcPr>
            <w:tcW w:w="2250" w:type="dxa"/>
            <w:tcBorders>
              <w:top w:val="single" w:sz="2" w:space="0" w:color="auto"/>
              <w:left w:val="single" w:sz="2" w:space="0" w:color="auto"/>
              <w:bottom w:val="single" w:sz="2" w:space="0" w:color="auto"/>
              <w:right w:val="single" w:sz="2" w:space="0" w:color="auto"/>
            </w:tcBorders>
          </w:tcPr>
          <w:p w14:paraId="7D6FD5E7" w14:textId="77777777" w:rsidR="0034237D" w:rsidRDefault="009A3366">
            <w:pPr>
              <w:rPr>
                <w:color w:val="000000"/>
                <w:u w:color="000000"/>
              </w:rPr>
            </w:pPr>
            <w:r>
              <w:rPr>
                <w:sz w:val="16"/>
              </w:rPr>
              <w:t>Zapalenie ucha środkowego</w:t>
            </w:r>
          </w:p>
        </w:tc>
        <w:tc>
          <w:tcPr>
            <w:tcW w:w="2505" w:type="dxa"/>
            <w:gridSpan w:val="2"/>
            <w:tcBorders>
              <w:top w:val="single" w:sz="2" w:space="0" w:color="auto"/>
              <w:left w:val="single" w:sz="2" w:space="0" w:color="auto"/>
              <w:bottom w:val="single" w:sz="2" w:space="0" w:color="auto"/>
              <w:right w:val="single" w:sz="2" w:space="0" w:color="auto"/>
            </w:tcBorders>
          </w:tcPr>
          <w:p w14:paraId="466E01D1" w14:textId="77777777" w:rsidR="0034237D" w:rsidRDefault="009A3366">
            <w:pPr>
              <w:rPr>
                <w:color w:val="000000"/>
                <w:u w:color="000000"/>
              </w:rPr>
            </w:pPr>
            <w:r>
              <w:rPr>
                <w:sz w:val="16"/>
              </w:rPr>
              <w:t>Wysiękowe zapalenie ucha</w:t>
            </w:r>
          </w:p>
        </w:tc>
        <w:tc>
          <w:tcPr>
            <w:tcW w:w="2250" w:type="dxa"/>
            <w:tcBorders>
              <w:top w:val="single" w:sz="2" w:space="0" w:color="auto"/>
              <w:left w:val="single" w:sz="2" w:space="0" w:color="auto"/>
              <w:bottom w:val="single" w:sz="2" w:space="0" w:color="auto"/>
              <w:right w:val="single" w:sz="2" w:space="0" w:color="auto"/>
            </w:tcBorders>
          </w:tcPr>
          <w:p w14:paraId="0548955B" w14:textId="77777777" w:rsidR="0034237D" w:rsidRDefault="009A3366">
            <w:pPr>
              <w:rPr>
                <w:color w:val="000000"/>
                <w:u w:color="000000"/>
              </w:rPr>
            </w:pPr>
            <w:r>
              <w:rPr>
                <w:sz w:val="16"/>
              </w:rPr>
              <w:t>Wysiękowe zapalenie ucha, wskazana interwencja medyczna</w:t>
            </w:r>
          </w:p>
        </w:tc>
        <w:tc>
          <w:tcPr>
            <w:tcW w:w="2490" w:type="dxa"/>
            <w:gridSpan w:val="2"/>
            <w:tcBorders>
              <w:top w:val="single" w:sz="2" w:space="0" w:color="auto"/>
              <w:left w:val="single" w:sz="2" w:space="0" w:color="auto"/>
              <w:bottom w:val="single" w:sz="2" w:space="0" w:color="auto"/>
              <w:right w:val="single" w:sz="2" w:space="0" w:color="auto"/>
            </w:tcBorders>
          </w:tcPr>
          <w:p w14:paraId="4C968326" w14:textId="77777777" w:rsidR="0034237D" w:rsidRDefault="009A3366">
            <w:pPr>
              <w:rPr>
                <w:color w:val="000000"/>
                <w:u w:color="000000"/>
              </w:rPr>
            </w:pPr>
            <w:r>
              <w:rPr>
                <w:sz w:val="16"/>
              </w:rPr>
              <w:t>Zapalenie ucha z wydzieliną; zapalenie wyrostka sutkowatego</w:t>
            </w:r>
          </w:p>
        </w:tc>
        <w:tc>
          <w:tcPr>
            <w:tcW w:w="2490" w:type="dxa"/>
            <w:gridSpan w:val="2"/>
            <w:tcBorders>
              <w:top w:val="single" w:sz="2" w:space="0" w:color="auto"/>
              <w:left w:val="single" w:sz="2" w:space="0" w:color="auto"/>
              <w:bottom w:val="single" w:sz="2" w:space="0" w:color="auto"/>
              <w:right w:val="single" w:sz="2" w:space="0" w:color="auto"/>
            </w:tcBorders>
          </w:tcPr>
          <w:p w14:paraId="45322065" w14:textId="77777777" w:rsidR="0034237D" w:rsidRDefault="009A3366">
            <w:pPr>
              <w:rPr>
                <w:color w:val="000000"/>
                <w:u w:color="000000"/>
              </w:rPr>
            </w:pPr>
            <w:r>
              <w:rPr>
                <w:sz w:val="16"/>
              </w:rPr>
              <w:t>Martwica tkanki miękkiej lub kości kanału</w:t>
            </w:r>
          </w:p>
        </w:tc>
        <w:tc>
          <w:tcPr>
            <w:tcW w:w="780" w:type="dxa"/>
            <w:tcBorders>
              <w:top w:val="single" w:sz="2" w:space="0" w:color="auto"/>
              <w:left w:val="single" w:sz="2" w:space="0" w:color="auto"/>
              <w:bottom w:val="single" w:sz="2" w:space="0" w:color="auto"/>
              <w:right w:val="single" w:sz="2" w:space="0" w:color="auto"/>
            </w:tcBorders>
          </w:tcPr>
          <w:p w14:paraId="2F11A97F" w14:textId="77777777" w:rsidR="0034237D" w:rsidRDefault="009A3366">
            <w:pPr>
              <w:jc w:val="both"/>
              <w:rPr>
                <w:color w:val="000000"/>
                <w:u w:color="000000"/>
              </w:rPr>
            </w:pPr>
            <w:r>
              <w:rPr>
                <w:sz w:val="16"/>
              </w:rPr>
              <w:t>Zgon</w:t>
            </w:r>
          </w:p>
        </w:tc>
      </w:tr>
      <w:tr w:rsidR="0034237D" w14:paraId="3928F5BA" w14:textId="77777777">
        <w:tc>
          <w:tcPr>
            <w:tcW w:w="4710" w:type="dxa"/>
            <w:gridSpan w:val="3"/>
            <w:tcBorders>
              <w:top w:val="nil"/>
              <w:left w:val="nil"/>
              <w:bottom w:val="nil"/>
              <w:right w:val="nil"/>
            </w:tcBorders>
          </w:tcPr>
          <w:p w14:paraId="42466ABD"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2279BD56" w14:textId="77777777" w:rsidR="0034237D" w:rsidRDefault="009A3366">
            <w:pPr>
              <w:jc w:val="center"/>
              <w:rPr>
                <w:color w:val="000000"/>
                <w:u w:color="000000"/>
              </w:rPr>
            </w:pPr>
            <w:r>
              <w:rPr>
                <w:sz w:val="16"/>
              </w:rPr>
              <w:t>- 2 -</w:t>
            </w:r>
          </w:p>
        </w:tc>
        <w:tc>
          <w:tcPr>
            <w:tcW w:w="5265" w:type="dxa"/>
            <w:gridSpan w:val="4"/>
            <w:tcBorders>
              <w:top w:val="nil"/>
              <w:left w:val="nil"/>
              <w:bottom w:val="nil"/>
              <w:right w:val="nil"/>
            </w:tcBorders>
          </w:tcPr>
          <w:p w14:paraId="33615C91" w14:textId="77777777" w:rsidR="0034237D" w:rsidRDefault="009A3366">
            <w:pPr>
              <w:jc w:val="right"/>
              <w:rPr>
                <w:color w:val="000000"/>
                <w:u w:color="000000"/>
              </w:rPr>
            </w:pPr>
            <w:r>
              <w:rPr>
                <w:sz w:val="16"/>
              </w:rPr>
              <w:t>31 marca 2003 roku, Data publikacji: 9 sierpnia 2006 roku</w:t>
            </w:r>
          </w:p>
        </w:tc>
      </w:tr>
    </w:tbl>
    <w:p w14:paraId="7367AC3F" w14:textId="77777777" w:rsidR="0034237D" w:rsidRDefault="009A3366">
      <w:pPr>
        <w:jc w:val="center"/>
      </w:pPr>
      <w:r>
        <w:br w:type="page"/>
      </w: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2235"/>
        <w:gridCol w:w="2235"/>
        <w:gridCol w:w="210"/>
        <w:gridCol w:w="2025"/>
        <w:gridCol w:w="2250"/>
        <w:gridCol w:w="435"/>
        <w:gridCol w:w="1800"/>
        <w:gridCol w:w="1290"/>
        <w:gridCol w:w="960"/>
        <w:gridCol w:w="735"/>
        <w:gridCol w:w="900"/>
      </w:tblGrid>
      <w:tr w:rsidR="0034237D" w14:paraId="420C9146" w14:textId="77777777">
        <w:trPr>
          <w:gridAfter w:val="1"/>
          <w:wAfter w:w="840" w:type="dxa"/>
        </w:trPr>
        <w:tc>
          <w:tcPr>
            <w:tcW w:w="12480" w:type="dxa"/>
            <w:gridSpan w:val="8"/>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6B47D842" w14:textId="77777777" w:rsidR="0034237D" w:rsidRDefault="009A3366">
            <w:pPr>
              <w:jc w:val="center"/>
              <w:rPr>
                <w:color w:val="000000"/>
              </w:rPr>
            </w:pPr>
            <w:r>
              <w:lastRenderedPageBreak/>
              <w:br w:type="page"/>
            </w:r>
            <w:r>
              <w:rPr>
                <w:b/>
                <w:sz w:val="28"/>
              </w:rPr>
              <w:t>SŁUCH / USZY</w:t>
            </w:r>
          </w:p>
        </w:tc>
        <w:tc>
          <w:tcPr>
            <w:tcW w:w="1695" w:type="dxa"/>
            <w:gridSpan w:val="2"/>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3E40410E" w14:textId="77777777" w:rsidR="0034237D" w:rsidRDefault="009A3366">
            <w:pPr>
              <w:jc w:val="center"/>
              <w:rPr>
                <w:color w:val="000000"/>
              </w:rPr>
            </w:pPr>
            <w:r>
              <w:rPr>
                <w:b/>
                <w:sz w:val="18"/>
              </w:rPr>
              <w:t>Strona 2 z 2</w:t>
            </w:r>
          </w:p>
        </w:tc>
      </w:tr>
      <w:tr w:rsidR="0034237D" w14:paraId="6891D6F4" w14:textId="77777777">
        <w:trPr>
          <w:gridAfter w:val="1"/>
          <w:wAfter w:w="840" w:type="dxa"/>
        </w:trPr>
        <w:tc>
          <w:tcPr>
            <w:tcW w:w="447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72E0670" w14:textId="77777777" w:rsidR="0034237D" w:rsidRDefault="0034237D">
            <w:pPr>
              <w:jc w:val="center"/>
              <w:rPr>
                <w:color w:val="000000"/>
              </w:rPr>
            </w:pPr>
          </w:p>
        </w:tc>
        <w:tc>
          <w:tcPr>
            <w:tcW w:w="9705" w:type="dxa"/>
            <w:gridSpan w:val="8"/>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BB9F8FD" w14:textId="77777777" w:rsidR="0034237D" w:rsidRDefault="009A3366">
            <w:pPr>
              <w:jc w:val="center"/>
              <w:rPr>
                <w:color w:val="000000"/>
              </w:rPr>
            </w:pPr>
            <w:r>
              <w:rPr>
                <w:b/>
                <w:sz w:val="18"/>
              </w:rPr>
              <w:t>Stopień</w:t>
            </w:r>
          </w:p>
        </w:tc>
      </w:tr>
      <w:tr w:rsidR="0034237D" w14:paraId="51B6851D" w14:textId="77777777">
        <w:trPr>
          <w:gridAfter w:val="1"/>
          <w:wAfter w:w="840" w:type="dxa"/>
        </w:trPr>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DF02EB3" w14:textId="77777777" w:rsidR="0034237D" w:rsidRDefault="009A3366">
            <w:pPr>
              <w:jc w:val="center"/>
              <w:rPr>
                <w:color w:val="000000"/>
              </w:rPr>
            </w:pPr>
            <w:r>
              <w:rPr>
                <w:b/>
                <w:sz w:val="18"/>
              </w:rPr>
              <w:t>Zdarzenie niepożądane</w:t>
            </w: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23C5D9F" w14:textId="77777777" w:rsidR="0034237D" w:rsidRDefault="009A3366">
            <w:pPr>
              <w:jc w:val="center"/>
              <w:rPr>
                <w:color w:val="000000"/>
              </w:rPr>
            </w:pPr>
            <w:r>
              <w:rPr>
                <w:b/>
                <w:sz w:val="18"/>
              </w:rPr>
              <w:t>Nazwa skrócona</w:t>
            </w:r>
          </w:p>
        </w:tc>
        <w:tc>
          <w:tcPr>
            <w:tcW w:w="22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0E07960" w14:textId="77777777" w:rsidR="0034237D" w:rsidRDefault="009A3366">
            <w:pPr>
              <w:jc w:val="center"/>
              <w:rPr>
                <w:color w:val="000000"/>
              </w:rPr>
            </w:pPr>
            <w:r>
              <w:rPr>
                <w:b/>
                <w:sz w:val="18"/>
              </w:rPr>
              <w:t>1</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E9D1ED5" w14:textId="77777777" w:rsidR="0034237D" w:rsidRDefault="009A3366">
            <w:pPr>
              <w:jc w:val="center"/>
              <w:rPr>
                <w:color w:val="000000"/>
              </w:rPr>
            </w:pPr>
            <w:r>
              <w:rPr>
                <w:b/>
                <w:sz w:val="18"/>
              </w:rPr>
              <w:t>2</w:t>
            </w:r>
          </w:p>
        </w:tc>
        <w:tc>
          <w:tcPr>
            <w:tcW w:w="22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CB4ABBE" w14:textId="77777777" w:rsidR="0034237D" w:rsidRDefault="009A3366">
            <w:pPr>
              <w:jc w:val="center"/>
              <w:rPr>
                <w:color w:val="000000"/>
              </w:rPr>
            </w:pPr>
            <w:r>
              <w:rPr>
                <w:b/>
                <w:sz w:val="18"/>
              </w:rPr>
              <w:t>3</w:t>
            </w:r>
          </w:p>
        </w:tc>
        <w:tc>
          <w:tcPr>
            <w:tcW w:w="225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A2D741C" w14:textId="77777777" w:rsidR="0034237D" w:rsidRDefault="009A3366">
            <w:pPr>
              <w:jc w:val="center"/>
              <w:rPr>
                <w:color w:val="000000"/>
              </w:rPr>
            </w:pPr>
            <w:r>
              <w:rPr>
                <w:b/>
                <w:sz w:val="18"/>
              </w:rPr>
              <w:t>4</w:t>
            </w:r>
          </w:p>
        </w:tc>
        <w:tc>
          <w:tcPr>
            <w:tcW w:w="7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CCC3914" w14:textId="77777777" w:rsidR="0034237D" w:rsidRDefault="009A3366">
            <w:pPr>
              <w:jc w:val="center"/>
              <w:rPr>
                <w:color w:val="000000"/>
              </w:rPr>
            </w:pPr>
            <w:r>
              <w:rPr>
                <w:b/>
                <w:sz w:val="18"/>
              </w:rPr>
              <w:t>5</w:t>
            </w:r>
          </w:p>
        </w:tc>
      </w:tr>
      <w:tr w:rsidR="0034237D" w14:paraId="1A9833AB" w14:textId="77777777">
        <w:trPr>
          <w:gridAfter w:val="1"/>
          <w:wAfter w:w="840" w:type="dxa"/>
        </w:trPr>
        <w:tc>
          <w:tcPr>
            <w:tcW w:w="2235" w:type="dxa"/>
            <w:tcBorders>
              <w:top w:val="single" w:sz="2" w:space="0" w:color="000000"/>
              <w:left w:val="single" w:sz="2" w:space="0" w:color="000000"/>
              <w:right w:val="single" w:sz="2" w:space="0" w:color="000000"/>
            </w:tcBorders>
            <w:tcMar>
              <w:top w:w="0" w:type="dxa"/>
              <w:left w:w="108" w:type="dxa"/>
              <w:bottom w:w="0" w:type="dxa"/>
              <w:right w:w="108" w:type="dxa"/>
            </w:tcMar>
          </w:tcPr>
          <w:p w14:paraId="621D82FF" w14:textId="77777777" w:rsidR="0034237D" w:rsidRDefault="009A3366">
            <w:pPr>
              <w:jc w:val="both"/>
              <w:rPr>
                <w:color w:val="000000"/>
              </w:rPr>
            </w:pPr>
            <w:r>
              <w:rPr>
                <w:sz w:val="16"/>
              </w:rPr>
              <w:t>Szum w uszach</w:t>
            </w:r>
          </w:p>
        </w:tc>
        <w:tc>
          <w:tcPr>
            <w:tcW w:w="2235" w:type="dxa"/>
            <w:tcBorders>
              <w:top w:val="single" w:sz="2" w:space="0" w:color="000000"/>
              <w:left w:val="single" w:sz="2" w:space="0" w:color="000000"/>
              <w:right w:val="single" w:sz="2" w:space="0" w:color="000000"/>
            </w:tcBorders>
            <w:tcMar>
              <w:top w:w="0" w:type="dxa"/>
              <w:left w:w="108" w:type="dxa"/>
              <w:bottom w:w="0" w:type="dxa"/>
              <w:right w:w="108" w:type="dxa"/>
            </w:tcMar>
          </w:tcPr>
          <w:p w14:paraId="21376C32" w14:textId="77777777" w:rsidR="0034237D" w:rsidRDefault="009A3366">
            <w:pPr>
              <w:jc w:val="both"/>
              <w:rPr>
                <w:color w:val="000000"/>
              </w:rPr>
            </w:pPr>
            <w:r>
              <w:rPr>
                <w:sz w:val="16"/>
              </w:rPr>
              <w:t>Szum w uszach</w:t>
            </w:r>
          </w:p>
        </w:tc>
        <w:tc>
          <w:tcPr>
            <w:tcW w:w="223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663E81CB" w14:textId="77777777" w:rsidR="0034237D" w:rsidRDefault="009A3366">
            <w:pPr>
              <w:jc w:val="both"/>
              <w:rPr>
                <w:color w:val="000000"/>
              </w:rPr>
            </w:pPr>
            <w:r>
              <w:rPr>
                <w:sz w:val="16"/>
              </w:rPr>
              <w:t>—</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07063B77" w14:textId="77777777" w:rsidR="0034237D" w:rsidRDefault="009A3366">
            <w:pPr>
              <w:jc w:val="both"/>
              <w:rPr>
                <w:color w:val="000000"/>
              </w:rPr>
            </w:pPr>
            <w:r>
              <w:rPr>
                <w:sz w:val="16"/>
              </w:rPr>
              <w:t>Szum w uszach bez utrudnienia czynności dnia codziennego</w:t>
            </w:r>
          </w:p>
        </w:tc>
        <w:tc>
          <w:tcPr>
            <w:tcW w:w="223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1523FB3B" w14:textId="77777777" w:rsidR="0034237D" w:rsidRDefault="009A3366">
            <w:pPr>
              <w:jc w:val="both"/>
              <w:rPr>
                <w:color w:val="000000"/>
              </w:rPr>
            </w:pPr>
            <w:r>
              <w:rPr>
                <w:sz w:val="16"/>
              </w:rPr>
              <w:t>Szum w uszach z utrudnieniem czynności dnia codziennego</w:t>
            </w:r>
          </w:p>
        </w:tc>
        <w:tc>
          <w:tcPr>
            <w:tcW w:w="225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2069C65A" w14:textId="77777777" w:rsidR="0034237D" w:rsidRDefault="009A3366">
            <w:pPr>
              <w:jc w:val="both"/>
              <w:rPr>
                <w:color w:val="000000"/>
              </w:rPr>
            </w:pPr>
            <w:r>
              <w:rPr>
                <w:sz w:val="16"/>
              </w:rPr>
              <w:t>Upośledzenie</w:t>
            </w:r>
          </w:p>
        </w:tc>
        <w:tc>
          <w:tcPr>
            <w:tcW w:w="735" w:type="dxa"/>
            <w:tcBorders>
              <w:top w:val="single" w:sz="2" w:space="0" w:color="000000"/>
              <w:left w:val="single" w:sz="2" w:space="0" w:color="000000"/>
              <w:right w:val="single" w:sz="2" w:space="0" w:color="000000"/>
            </w:tcBorders>
            <w:tcMar>
              <w:top w:w="0" w:type="dxa"/>
              <w:left w:w="108" w:type="dxa"/>
              <w:bottom w:w="0" w:type="dxa"/>
              <w:right w:w="108" w:type="dxa"/>
            </w:tcMar>
          </w:tcPr>
          <w:p w14:paraId="14EB1BDA" w14:textId="77777777" w:rsidR="0034237D" w:rsidRDefault="009A3366">
            <w:pPr>
              <w:jc w:val="both"/>
              <w:rPr>
                <w:color w:val="000000"/>
              </w:rPr>
            </w:pPr>
            <w:r>
              <w:rPr>
                <w:sz w:val="16"/>
              </w:rPr>
              <w:t>—</w:t>
            </w:r>
          </w:p>
        </w:tc>
      </w:tr>
      <w:tr w:rsidR="0034237D" w14:paraId="765D7C2C" w14:textId="77777777">
        <w:trPr>
          <w:gridAfter w:val="1"/>
          <w:wAfter w:w="840" w:type="dxa"/>
        </w:trPr>
        <w:tc>
          <w:tcPr>
            <w:tcW w:w="14175" w:type="dxa"/>
            <w:gridSpan w:val="10"/>
            <w:tcBorders>
              <w:left w:val="single" w:sz="2" w:space="0" w:color="000000"/>
              <w:bottom w:val="single" w:sz="2" w:space="0" w:color="000000"/>
              <w:right w:val="single" w:sz="2" w:space="0" w:color="000000"/>
            </w:tcBorders>
            <w:tcMar>
              <w:top w:w="0" w:type="dxa"/>
              <w:left w:w="108" w:type="dxa"/>
              <w:bottom w:w="0" w:type="dxa"/>
              <w:right w:w="108" w:type="dxa"/>
            </w:tcMar>
          </w:tcPr>
          <w:p w14:paraId="5C02E6CF" w14:textId="77777777" w:rsidR="0034237D" w:rsidRDefault="009A3366">
            <w:pPr>
              <w:jc w:val="both"/>
              <w:rPr>
                <w:color w:val="000000"/>
              </w:rPr>
            </w:pPr>
            <w:r>
              <w:rPr>
                <w:sz w:val="16"/>
              </w:rPr>
              <w:t>Należy również rozważyć: Słuch: pacjenci posiadający / nie posiadający audiogramu w punkcie wyjściowym i włączeni do programu monitorowania</w:t>
            </w:r>
            <w:r>
              <w:rPr>
                <w:sz w:val="16"/>
                <w:vertAlign w:val="superscript"/>
              </w:rPr>
              <w:t>1</w:t>
            </w:r>
            <w:r>
              <w:rPr>
                <w:sz w:val="16"/>
              </w:rPr>
              <w:t>; Słuch: pacjenci nie posiadający audiogramu w punkcie wyjściowym i nie włączeni do programu monitorowania</w:t>
            </w:r>
            <w:r>
              <w:rPr>
                <w:sz w:val="16"/>
                <w:vertAlign w:val="superscript"/>
              </w:rPr>
              <w:t>1</w:t>
            </w:r>
            <w:r>
              <w:rPr>
                <w:sz w:val="16"/>
              </w:rPr>
              <w:t>.</w:t>
            </w:r>
          </w:p>
        </w:tc>
      </w:tr>
      <w:tr w:rsidR="0034237D" w14:paraId="52FA5DC8" w14:textId="77777777">
        <w:trPr>
          <w:gridAfter w:val="1"/>
          <w:wAfter w:w="840" w:type="dxa"/>
        </w:trPr>
        <w:tc>
          <w:tcPr>
            <w:tcW w:w="2235"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7B71902D" w14:textId="77777777" w:rsidR="0034237D" w:rsidRDefault="009A3366">
            <w:pPr>
              <w:jc w:val="both"/>
              <w:rPr>
                <w:color w:val="000000"/>
              </w:rPr>
            </w:pPr>
            <w:r>
              <w:rPr>
                <w:sz w:val="16"/>
              </w:rPr>
              <w:t>SŁUCH / USZY – Inne (należy określić, __)</w:t>
            </w:r>
          </w:p>
        </w:tc>
        <w:tc>
          <w:tcPr>
            <w:tcW w:w="2235"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4EB519A4" w14:textId="77777777" w:rsidR="0034237D" w:rsidRDefault="009A3366">
            <w:pPr>
              <w:jc w:val="both"/>
              <w:rPr>
                <w:color w:val="000000"/>
              </w:rPr>
            </w:pPr>
            <w:r>
              <w:rPr>
                <w:sz w:val="16"/>
              </w:rPr>
              <w:t>SŁUCH / USZY – Inne (należy określić)</w:t>
            </w:r>
          </w:p>
        </w:tc>
        <w:tc>
          <w:tcPr>
            <w:tcW w:w="2235"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14A575D5" w14:textId="77777777" w:rsidR="0034237D" w:rsidRDefault="009A3366">
            <w:pPr>
              <w:jc w:val="both"/>
              <w:rPr>
                <w:color w:val="000000"/>
              </w:rPr>
            </w:pPr>
            <w:r>
              <w:rPr>
                <w:sz w:val="16"/>
              </w:rPr>
              <w:t>Stan łagodny</w:t>
            </w:r>
          </w:p>
        </w:tc>
        <w:tc>
          <w:tcPr>
            <w:tcW w:w="225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2AA62A45" w14:textId="77777777" w:rsidR="0034237D" w:rsidRDefault="009A3366">
            <w:pPr>
              <w:jc w:val="both"/>
              <w:rPr>
                <w:color w:val="000000"/>
              </w:rPr>
            </w:pPr>
            <w:r>
              <w:rPr>
                <w:sz w:val="16"/>
              </w:rPr>
              <w:t>Stan umiarkowany</w:t>
            </w:r>
          </w:p>
        </w:tc>
        <w:tc>
          <w:tcPr>
            <w:tcW w:w="2235"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43B07441" w14:textId="77777777" w:rsidR="0034237D" w:rsidRDefault="009A3366">
            <w:pPr>
              <w:jc w:val="both"/>
              <w:rPr>
                <w:color w:val="000000"/>
              </w:rPr>
            </w:pPr>
            <w:r>
              <w:rPr>
                <w:sz w:val="16"/>
              </w:rPr>
              <w:t>Stan ciężki</w:t>
            </w:r>
          </w:p>
        </w:tc>
        <w:tc>
          <w:tcPr>
            <w:tcW w:w="2250"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6368BDA0" w14:textId="77777777" w:rsidR="0034237D" w:rsidRDefault="009A3366">
            <w:pPr>
              <w:jc w:val="both"/>
              <w:rPr>
                <w:color w:val="000000"/>
              </w:rPr>
            </w:pPr>
            <w:r>
              <w:rPr>
                <w:sz w:val="16"/>
              </w:rPr>
              <w:t>Zagrożenie życia; upośledzenie</w:t>
            </w:r>
          </w:p>
        </w:tc>
        <w:tc>
          <w:tcPr>
            <w:tcW w:w="735"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443F7F10" w14:textId="77777777" w:rsidR="0034237D" w:rsidRDefault="009A3366">
            <w:pPr>
              <w:jc w:val="both"/>
              <w:rPr>
                <w:color w:val="000000"/>
              </w:rPr>
            </w:pPr>
            <w:r>
              <w:rPr>
                <w:sz w:val="16"/>
              </w:rPr>
              <w:t>Zgon</w:t>
            </w:r>
          </w:p>
        </w:tc>
      </w:tr>
      <w:tr w:rsidR="0034237D" w14:paraId="34F96A1A" w14:textId="77777777">
        <w:tc>
          <w:tcPr>
            <w:tcW w:w="15015" w:type="dxa"/>
            <w:gridSpan w:val="11"/>
            <w:tcBorders>
              <w:top w:val="nil"/>
              <w:left w:val="nil"/>
              <w:bottom w:val="nil"/>
              <w:right w:val="nil"/>
            </w:tcBorders>
            <w:tcMar>
              <w:top w:w="0" w:type="dxa"/>
              <w:left w:w="108" w:type="dxa"/>
              <w:bottom w:w="0" w:type="dxa"/>
              <w:right w:w="108" w:type="dxa"/>
            </w:tcMar>
          </w:tcPr>
          <w:p w14:paraId="69EC9ABE" w14:textId="77777777" w:rsidR="0034237D" w:rsidRDefault="009A3366">
            <w:pPr>
              <w:jc w:val="both"/>
              <w:rPr>
                <w:color w:val="000000"/>
              </w:rPr>
            </w:pPr>
            <w:r>
              <w:rPr>
                <w:sz w:val="16"/>
                <w:vertAlign w:val="superscript"/>
              </w:rPr>
              <w:t>1</w:t>
            </w:r>
            <w:r>
              <w:rPr>
                <w:sz w:val="16"/>
              </w:rPr>
              <w:t xml:space="preserve"> Ototoksyczność polekową należy odróżnić od obniżenia progu słuchu związanego z wiekiem lub z powodu niezależnego urazu ślimaka. Biorąc pod uwagę, czy pojawiło się zdarzenie niepożądane, najpierw należy zakwalifikować pacjenta do jednej z dwóch grup. (1) Pacjent jest rutynowo leczony / włączony do badania klinicznego przez okres &lt;2,5 lat i posiada przesunięcie progu średnio o co najmniej 15 dB w zakresie dwóch sąsiednich częstotliwości; lub (2) Pacjent jest rutynowo leczony / włączony do badania klinicznego przez okres &gt;2,5 lat, a różnica pomiędzy oczekiwanym związanym z wiekiem i obserwowanym przesunięciem progu wynosi średnio co najmniej 15 dB w zakresie dwóch sąsiednich częstotliwości. Należy skonsultować wartości prawidłowe słuchu dla stosownego wieku i płci, np. Morrell, i wsp. Age- and gender-specific reference ranges for hearing level and longitudinal changes in hearing level. [</w:t>
            </w:r>
            <w:r>
              <w:rPr>
                <w:i/>
                <w:sz w:val="16"/>
              </w:rPr>
              <w:t>Zależne do wieku i płci prawidłowe zakresy poziomu słuchu i zmiany podłużne poziomu słuchu</w:t>
            </w:r>
            <w:r>
              <w:rPr>
                <w:sz w:val="16"/>
              </w:rPr>
              <w:t>.] Journal of the Acoustical Society of America 100:1949-1967, 1996; lub Shotland, i wsp. Recommendations for cancer prevention trials using potentially ototoxic test agents. [</w:t>
            </w:r>
            <w:r>
              <w:rPr>
                <w:i/>
                <w:sz w:val="16"/>
              </w:rPr>
              <w:t>Zalecenia dotyczące badań klinicznych w zakresie profilaktyki przeciwnowotworowej z zastosowaniem środków o potencjalnym działaniu ototoksycznym</w:t>
            </w:r>
            <w:r>
              <w:rPr>
                <w:sz w:val="16"/>
              </w:rPr>
              <w:t>.] Journal of Clinical Oncology 19:1658-1663, 2001.</w:t>
            </w:r>
          </w:p>
        </w:tc>
      </w:tr>
      <w:tr w:rsidR="0034237D" w14:paraId="3DF95B0E" w14:textId="77777777">
        <w:tc>
          <w:tcPr>
            <w:tcW w:w="15015" w:type="dxa"/>
            <w:gridSpan w:val="11"/>
            <w:tcBorders>
              <w:top w:val="nil"/>
              <w:left w:val="nil"/>
              <w:bottom w:val="nil"/>
              <w:right w:val="nil"/>
            </w:tcBorders>
            <w:tcMar>
              <w:top w:w="0" w:type="dxa"/>
              <w:left w:w="108" w:type="dxa"/>
              <w:bottom w:w="0" w:type="dxa"/>
              <w:right w:w="108" w:type="dxa"/>
            </w:tcMar>
          </w:tcPr>
          <w:p w14:paraId="5F6843AE" w14:textId="77777777" w:rsidR="0034237D" w:rsidRDefault="009A3366">
            <w:pPr>
              <w:jc w:val="both"/>
              <w:rPr>
                <w:color w:val="000000"/>
              </w:rPr>
            </w:pPr>
            <w:r>
              <w:rPr>
                <w:sz w:val="16"/>
              </w:rPr>
              <w:t>W przypadku braku punktu wyjściowego przed początkowym leczeniem, kolejne audiogramy będą porównywane ze stosowną bazą danych wartości prawidłowych. ANSI. (1996)</w:t>
            </w:r>
          </w:p>
        </w:tc>
      </w:tr>
      <w:tr w:rsidR="0034237D" w14:paraId="4AEC9084" w14:textId="77777777">
        <w:tc>
          <w:tcPr>
            <w:tcW w:w="15015" w:type="dxa"/>
            <w:gridSpan w:val="11"/>
            <w:tcBorders>
              <w:top w:val="nil"/>
              <w:left w:val="nil"/>
              <w:bottom w:val="nil"/>
              <w:right w:val="nil"/>
            </w:tcBorders>
            <w:tcMar>
              <w:top w:w="0" w:type="dxa"/>
              <w:left w:w="108" w:type="dxa"/>
              <w:bottom w:w="0" w:type="dxa"/>
              <w:right w:w="108" w:type="dxa"/>
            </w:tcMar>
          </w:tcPr>
          <w:p w14:paraId="2226F0B2" w14:textId="77777777" w:rsidR="0034237D" w:rsidRDefault="009A3366">
            <w:pPr>
              <w:jc w:val="both"/>
              <w:rPr>
                <w:color w:val="000000"/>
              </w:rPr>
            </w:pPr>
            <w:r>
              <w:rPr>
                <w:sz w:val="16"/>
              </w:rPr>
              <w:t>Amerykańska Norma Krajowa: Określenie zawodowej ekspozycji na hałas i określenie upośledzenia słuchu na skutek hałasu, ANSI S 3,44-1996. (Standard S 3,44). Nowy Jork: Amerykański Instytut Norm Krajowych [</w:t>
            </w:r>
            <w:r>
              <w:rPr>
                <w:i/>
                <w:sz w:val="16"/>
              </w:rPr>
              <w:t>American National Standards Institute, ANSI</w:t>
            </w:r>
            <w:r>
              <w:rPr>
                <w:sz w:val="16"/>
              </w:rPr>
              <w:t>]. Baza danych zalecanych przez ANSI wartości S3,44 stanowi Aneks B.</w:t>
            </w:r>
          </w:p>
        </w:tc>
      </w:tr>
      <w:tr w:rsidR="0034237D" w14:paraId="36385E98" w14:textId="77777777">
        <w:tc>
          <w:tcPr>
            <w:tcW w:w="15015" w:type="dxa"/>
            <w:gridSpan w:val="11"/>
            <w:tcBorders>
              <w:top w:val="nil"/>
              <w:left w:val="nil"/>
              <w:bottom w:val="nil"/>
              <w:right w:val="nil"/>
            </w:tcBorders>
            <w:tcMar>
              <w:top w:w="0" w:type="dxa"/>
              <w:left w:w="108" w:type="dxa"/>
              <w:bottom w:w="0" w:type="dxa"/>
              <w:right w:w="108" w:type="dxa"/>
            </w:tcMar>
          </w:tcPr>
          <w:p w14:paraId="7070E61A" w14:textId="77777777" w:rsidR="0034237D" w:rsidRDefault="0034237D">
            <w:pPr>
              <w:jc w:val="both"/>
              <w:rPr>
                <w:color w:val="000000"/>
              </w:rPr>
            </w:pPr>
          </w:p>
        </w:tc>
      </w:tr>
      <w:tr w:rsidR="0034237D" w14:paraId="111E6CAE" w14:textId="77777777">
        <w:tc>
          <w:tcPr>
            <w:tcW w:w="15015" w:type="dxa"/>
            <w:gridSpan w:val="11"/>
            <w:tcBorders>
              <w:top w:val="nil"/>
              <w:left w:val="nil"/>
              <w:bottom w:val="nil"/>
              <w:right w:val="nil"/>
            </w:tcBorders>
            <w:tcMar>
              <w:top w:w="0" w:type="dxa"/>
              <w:left w:w="108" w:type="dxa"/>
              <w:bottom w:w="0" w:type="dxa"/>
              <w:right w:w="108" w:type="dxa"/>
            </w:tcMar>
          </w:tcPr>
          <w:p w14:paraId="2B91BD78" w14:textId="77777777" w:rsidR="0034237D" w:rsidRDefault="0034237D">
            <w:pPr>
              <w:jc w:val="both"/>
              <w:rPr>
                <w:color w:val="000000"/>
              </w:rPr>
            </w:pPr>
          </w:p>
        </w:tc>
      </w:tr>
      <w:tr w:rsidR="0034237D" w14:paraId="32BEBCF1" w14:textId="77777777">
        <w:tc>
          <w:tcPr>
            <w:tcW w:w="15015" w:type="dxa"/>
            <w:gridSpan w:val="11"/>
            <w:tcBorders>
              <w:top w:val="nil"/>
              <w:left w:val="nil"/>
              <w:bottom w:val="nil"/>
              <w:right w:val="nil"/>
            </w:tcBorders>
            <w:tcMar>
              <w:top w:w="0" w:type="dxa"/>
              <w:left w:w="108" w:type="dxa"/>
              <w:bottom w:w="0" w:type="dxa"/>
              <w:right w:w="108" w:type="dxa"/>
            </w:tcMar>
          </w:tcPr>
          <w:p w14:paraId="573BF8A5" w14:textId="77777777" w:rsidR="0034237D" w:rsidRDefault="0034237D">
            <w:pPr>
              <w:jc w:val="both"/>
              <w:rPr>
                <w:color w:val="000000"/>
              </w:rPr>
            </w:pPr>
          </w:p>
        </w:tc>
      </w:tr>
      <w:tr w:rsidR="0034237D" w14:paraId="2990CDDE" w14:textId="77777777">
        <w:tc>
          <w:tcPr>
            <w:tcW w:w="15015" w:type="dxa"/>
            <w:gridSpan w:val="11"/>
            <w:tcBorders>
              <w:top w:val="nil"/>
              <w:left w:val="nil"/>
              <w:bottom w:val="nil"/>
              <w:right w:val="nil"/>
            </w:tcBorders>
            <w:tcMar>
              <w:top w:w="0" w:type="dxa"/>
              <w:left w:w="108" w:type="dxa"/>
              <w:bottom w:w="0" w:type="dxa"/>
              <w:right w:w="108" w:type="dxa"/>
            </w:tcMar>
          </w:tcPr>
          <w:p w14:paraId="5A632BB6" w14:textId="77777777" w:rsidR="0034237D" w:rsidRDefault="0034237D">
            <w:pPr>
              <w:jc w:val="both"/>
              <w:rPr>
                <w:color w:val="000000"/>
              </w:rPr>
            </w:pPr>
          </w:p>
        </w:tc>
      </w:tr>
      <w:tr w:rsidR="0034237D" w14:paraId="4FFCAC7A" w14:textId="77777777">
        <w:tc>
          <w:tcPr>
            <w:tcW w:w="15015" w:type="dxa"/>
            <w:gridSpan w:val="11"/>
            <w:tcBorders>
              <w:top w:val="nil"/>
              <w:left w:val="nil"/>
              <w:bottom w:val="nil"/>
              <w:right w:val="nil"/>
            </w:tcBorders>
            <w:tcMar>
              <w:top w:w="0" w:type="dxa"/>
              <w:left w:w="108" w:type="dxa"/>
              <w:bottom w:w="0" w:type="dxa"/>
              <w:right w:w="108" w:type="dxa"/>
            </w:tcMar>
          </w:tcPr>
          <w:p w14:paraId="333694F1" w14:textId="77777777" w:rsidR="0034237D" w:rsidRDefault="0034237D">
            <w:pPr>
              <w:jc w:val="both"/>
              <w:rPr>
                <w:color w:val="000000"/>
              </w:rPr>
            </w:pPr>
          </w:p>
        </w:tc>
      </w:tr>
      <w:tr w:rsidR="0034237D" w14:paraId="447C3226" w14:textId="77777777">
        <w:tc>
          <w:tcPr>
            <w:tcW w:w="15015" w:type="dxa"/>
            <w:gridSpan w:val="11"/>
            <w:tcBorders>
              <w:top w:val="nil"/>
              <w:left w:val="nil"/>
              <w:bottom w:val="nil"/>
              <w:right w:val="nil"/>
            </w:tcBorders>
            <w:tcMar>
              <w:top w:w="0" w:type="dxa"/>
              <w:left w:w="108" w:type="dxa"/>
              <w:bottom w:w="0" w:type="dxa"/>
              <w:right w:w="108" w:type="dxa"/>
            </w:tcMar>
          </w:tcPr>
          <w:p w14:paraId="2B71B6BD" w14:textId="77777777" w:rsidR="0034237D" w:rsidRDefault="0034237D">
            <w:pPr>
              <w:jc w:val="both"/>
              <w:rPr>
                <w:color w:val="000000"/>
              </w:rPr>
            </w:pPr>
          </w:p>
        </w:tc>
      </w:tr>
      <w:tr w:rsidR="0034237D" w14:paraId="74871CE8" w14:textId="77777777">
        <w:tc>
          <w:tcPr>
            <w:tcW w:w="15015" w:type="dxa"/>
            <w:gridSpan w:val="11"/>
            <w:tcBorders>
              <w:top w:val="nil"/>
              <w:left w:val="nil"/>
              <w:bottom w:val="nil"/>
              <w:right w:val="nil"/>
            </w:tcBorders>
            <w:tcMar>
              <w:top w:w="0" w:type="dxa"/>
              <w:left w:w="108" w:type="dxa"/>
              <w:bottom w:w="0" w:type="dxa"/>
              <w:right w:w="108" w:type="dxa"/>
            </w:tcMar>
          </w:tcPr>
          <w:p w14:paraId="6B9CAC33" w14:textId="77777777" w:rsidR="0034237D" w:rsidRDefault="0034237D">
            <w:pPr>
              <w:jc w:val="both"/>
              <w:rPr>
                <w:color w:val="000000"/>
              </w:rPr>
            </w:pPr>
          </w:p>
        </w:tc>
      </w:tr>
      <w:tr w:rsidR="0034237D" w14:paraId="3195365A" w14:textId="77777777">
        <w:tc>
          <w:tcPr>
            <w:tcW w:w="15015" w:type="dxa"/>
            <w:gridSpan w:val="11"/>
            <w:tcBorders>
              <w:top w:val="nil"/>
              <w:left w:val="nil"/>
              <w:bottom w:val="nil"/>
              <w:right w:val="nil"/>
            </w:tcBorders>
            <w:tcMar>
              <w:top w:w="0" w:type="dxa"/>
              <w:left w:w="108" w:type="dxa"/>
              <w:bottom w:w="0" w:type="dxa"/>
              <w:right w:w="108" w:type="dxa"/>
            </w:tcMar>
          </w:tcPr>
          <w:p w14:paraId="7E6CDE33" w14:textId="77777777" w:rsidR="0034237D" w:rsidRDefault="0034237D">
            <w:pPr>
              <w:jc w:val="both"/>
              <w:rPr>
                <w:color w:val="000000"/>
              </w:rPr>
            </w:pPr>
          </w:p>
        </w:tc>
      </w:tr>
      <w:tr w:rsidR="0034237D" w14:paraId="39EFA64F" w14:textId="77777777">
        <w:tc>
          <w:tcPr>
            <w:tcW w:w="15015" w:type="dxa"/>
            <w:gridSpan w:val="11"/>
            <w:tcBorders>
              <w:top w:val="nil"/>
              <w:left w:val="nil"/>
              <w:bottom w:val="nil"/>
              <w:right w:val="nil"/>
            </w:tcBorders>
            <w:tcMar>
              <w:top w:w="0" w:type="dxa"/>
              <w:left w:w="108" w:type="dxa"/>
              <w:bottom w:w="0" w:type="dxa"/>
              <w:right w:w="108" w:type="dxa"/>
            </w:tcMar>
          </w:tcPr>
          <w:p w14:paraId="4452DCDB" w14:textId="77777777" w:rsidR="0034237D" w:rsidRDefault="0034237D">
            <w:pPr>
              <w:jc w:val="both"/>
              <w:rPr>
                <w:color w:val="000000"/>
              </w:rPr>
            </w:pPr>
          </w:p>
        </w:tc>
      </w:tr>
      <w:tr w:rsidR="0034237D" w14:paraId="618F0A33" w14:textId="77777777">
        <w:tc>
          <w:tcPr>
            <w:tcW w:w="15015" w:type="dxa"/>
            <w:gridSpan w:val="11"/>
            <w:tcBorders>
              <w:top w:val="nil"/>
              <w:left w:val="nil"/>
              <w:bottom w:val="nil"/>
              <w:right w:val="nil"/>
            </w:tcBorders>
            <w:tcMar>
              <w:top w:w="0" w:type="dxa"/>
              <w:left w:w="108" w:type="dxa"/>
              <w:bottom w:w="0" w:type="dxa"/>
              <w:right w:w="108" w:type="dxa"/>
            </w:tcMar>
          </w:tcPr>
          <w:p w14:paraId="39CBFBFE" w14:textId="77777777" w:rsidR="0034237D" w:rsidRDefault="0034237D">
            <w:pPr>
              <w:jc w:val="both"/>
              <w:rPr>
                <w:color w:val="000000"/>
              </w:rPr>
            </w:pPr>
          </w:p>
        </w:tc>
      </w:tr>
      <w:tr w:rsidR="0034237D" w14:paraId="29A05D67" w14:textId="77777777">
        <w:tc>
          <w:tcPr>
            <w:tcW w:w="15015" w:type="dxa"/>
            <w:gridSpan w:val="11"/>
            <w:tcBorders>
              <w:top w:val="nil"/>
              <w:left w:val="nil"/>
              <w:bottom w:val="nil"/>
              <w:right w:val="nil"/>
            </w:tcBorders>
            <w:tcMar>
              <w:top w:w="0" w:type="dxa"/>
              <w:left w:w="108" w:type="dxa"/>
              <w:bottom w:w="0" w:type="dxa"/>
              <w:right w:w="108" w:type="dxa"/>
            </w:tcMar>
          </w:tcPr>
          <w:p w14:paraId="478738F1" w14:textId="77777777" w:rsidR="0034237D" w:rsidRDefault="0034237D">
            <w:pPr>
              <w:jc w:val="both"/>
              <w:rPr>
                <w:color w:val="000000"/>
              </w:rPr>
            </w:pPr>
          </w:p>
        </w:tc>
      </w:tr>
      <w:tr w:rsidR="0034237D" w14:paraId="1C5B0FF2" w14:textId="77777777">
        <w:tc>
          <w:tcPr>
            <w:tcW w:w="15015" w:type="dxa"/>
            <w:gridSpan w:val="11"/>
            <w:tcBorders>
              <w:top w:val="nil"/>
              <w:left w:val="nil"/>
              <w:bottom w:val="nil"/>
              <w:right w:val="nil"/>
            </w:tcBorders>
            <w:tcMar>
              <w:top w:w="0" w:type="dxa"/>
              <w:left w:w="108" w:type="dxa"/>
              <w:bottom w:w="0" w:type="dxa"/>
              <w:right w:w="108" w:type="dxa"/>
            </w:tcMar>
          </w:tcPr>
          <w:p w14:paraId="082C08D2" w14:textId="77777777" w:rsidR="0034237D" w:rsidRDefault="0034237D">
            <w:pPr>
              <w:jc w:val="both"/>
              <w:rPr>
                <w:color w:val="000000"/>
              </w:rPr>
            </w:pPr>
          </w:p>
        </w:tc>
      </w:tr>
      <w:tr w:rsidR="0034237D" w14:paraId="7223AD57" w14:textId="77777777">
        <w:tc>
          <w:tcPr>
            <w:tcW w:w="15015" w:type="dxa"/>
            <w:gridSpan w:val="11"/>
            <w:tcBorders>
              <w:top w:val="nil"/>
              <w:left w:val="nil"/>
              <w:bottom w:val="nil"/>
              <w:right w:val="nil"/>
            </w:tcBorders>
            <w:tcMar>
              <w:top w:w="0" w:type="dxa"/>
              <w:left w:w="108" w:type="dxa"/>
              <w:bottom w:w="0" w:type="dxa"/>
              <w:right w:w="108" w:type="dxa"/>
            </w:tcMar>
          </w:tcPr>
          <w:p w14:paraId="6C7F7E78" w14:textId="77777777" w:rsidR="0034237D" w:rsidRDefault="0034237D">
            <w:pPr>
              <w:jc w:val="both"/>
              <w:rPr>
                <w:color w:val="000000"/>
              </w:rPr>
            </w:pPr>
          </w:p>
        </w:tc>
      </w:tr>
      <w:tr w:rsidR="0034237D" w14:paraId="541E25B6" w14:textId="77777777">
        <w:trPr>
          <w:trHeight w:val="135"/>
        </w:trPr>
        <w:tc>
          <w:tcPr>
            <w:tcW w:w="15015" w:type="dxa"/>
            <w:gridSpan w:val="11"/>
            <w:tcBorders>
              <w:top w:val="nil"/>
              <w:left w:val="nil"/>
              <w:bottom w:val="nil"/>
              <w:right w:val="nil"/>
            </w:tcBorders>
            <w:tcMar>
              <w:top w:w="0" w:type="dxa"/>
              <w:left w:w="108" w:type="dxa"/>
              <w:bottom w:w="0" w:type="dxa"/>
              <w:right w:w="108" w:type="dxa"/>
            </w:tcMar>
          </w:tcPr>
          <w:p w14:paraId="5DBDC43C" w14:textId="77777777" w:rsidR="0034237D" w:rsidRDefault="0034237D">
            <w:pPr>
              <w:jc w:val="both"/>
              <w:rPr>
                <w:color w:val="000000"/>
              </w:rPr>
            </w:pPr>
          </w:p>
        </w:tc>
      </w:tr>
      <w:tr w:rsidR="0034237D" w14:paraId="5557F8CE" w14:textId="77777777">
        <w:tc>
          <w:tcPr>
            <w:tcW w:w="15015" w:type="dxa"/>
            <w:gridSpan w:val="11"/>
            <w:tcBorders>
              <w:top w:val="nil"/>
              <w:left w:val="nil"/>
              <w:bottom w:val="nil"/>
              <w:right w:val="nil"/>
            </w:tcBorders>
            <w:tcMar>
              <w:top w:w="0" w:type="dxa"/>
              <w:left w:w="108" w:type="dxa"/>
              <w:bottom w:w="0" w:type="dxa"/>
              <w:right w:w="108" w:type="dxa"/>
            </w:tcMar>
          </w:tcPr>
          <w:p w14:paraId="239990E2" w14:textId="77777777" w:rsidR="0034237D" w:rsidRDefault="0034237D">
            <w:pPr>
              <w:jc w:val="both"/>
              <w:rPr>
                <w:color w:val="000000"/>
              </w:rPr>
            </w:pPr>
          </w:p>
        </w:tc>
      </w:tr>
      <w:tr w:rsidR="0034237D" w14:paraId="740F282E" w14:textId="77777777">
        <w:tc>
          <w:tcPr>
            <w:tcW w:w="15015" w:type="dxa"/>
            <w:gridSpan w:val="11"/>
            <w:tcBorders>
              <w:top w:val="nil"/>
              <w:left w:val="nil"/>
              <w:bottom w:val="nil"/>
              <w:right w:val="nil"/>
            </w:tcBorders>
            <w:tcMar>
              <w:top w:w="0" w:type="dxa"/>
              <w:left w:w="108" w:type="dxa"/>
              <w:bottom w:w="0" w:type="dxa"/>
              <w:right w:w="108" w:type="dxa"/>
            </w:tcMar>
          </w:tcPr>
          <w:p w14:paraId="2AF0D459" w14:textId="77777777" w:rsidR="0034237D" w:rsidRDefault="0034237D">
            <w:pPr>
              <w:jc w:val="both"/>
              <w:rPr>
                <w:color w:val="000000"/>
              </w:rPr>
            </w:pPr>
          </w:p>
        </w:tc>
      </w:tr>
      <w:tr w:rsidR="0034237D" w14:paraId="7241D35C" w14:textId="77777777">
        <w:trPr>
          <w:gridAfter w:val="1"/>
          <w:wAfter w:w="900" w:type="dxa"/>
        </w:trPr>
        <w:tc>
          <w:tcPr>
            <w:tcW w:w="4680" w:type="dxa"/>
            <w:gridSpan w:val="3"/>
            <w:tcBorders>
              <w:top w:val="nil"/>
              <w:left w:val="nil"/>
              <w:bottom w:val="nil"/>
              <w:right w:val="nil"/>
            </w:tcBorders>
            <w:tcMar>
              <w:top w:w="0" w:type="dxa"/>
              <w:left w:w="108" w:type="dxa"/>
              <w:bottom w:w="0" w:type="dxa"/>
              <w:right w:w="108" w:type="dxa"/>
            </w:tcMar>
          </w:tcPr>
          <w:p w14:paraId="0485625A" w14:textId="77777777" w:rsidR="0034237D" w:rsidRDefault="009A3366">
            <w:pPr>
              <w:jc w:val="both"/>
              <w:rPr>
                <w:color w:val="000000"/>
              </w:rPr>
            </w:pPr>
            <w:r>
              <w:rPr>
                <w:sz w:val="16"/>
              </w:rPr>
              <w:t>CTCAE wersja 3.0</w:t>
            </w:r>
          </w:p>
        </w:tc>
        <w:tc>
          <w:tcPr>
            <w:tcW w:w="4710" w:type="dxa"/>
            <w:gridSpan w:val="3"/>
            <w:tcBorders>
              <w:top w:val="nil"/>
              <w:left w:val="nil"/>
              <w:bottom w:val="nil"/>
              <w:right w:val="nil"/>
            </w:tcBorders>
            <w:tcMar>
              <w:top w:w="0" w:type="dxa"/>
              <w:left w:w="108" w:type="dxa"/>
              <w:bottom w:w="0" w:type="dxa"/>
              <w:right w:w="108" w:type="dxa"/>
            </w:tcMar>
          </w:tcPr>
          <w:p w14:paraId="0C1AD111" w14:textId="77777777" w:rsidR="0034237D" w:rsidRDefault="009A3366">
            <w:pPr>
              <w:jc w:val="center"/>
              <w:rPr>
                <w:color w:val="000000"/>
              </w:rPr>
            </w:pPr>
            <w:r>
              <w:rPr>
                <w:sz w:val="16"/>
              </w:rPr>
              <w:t>- 3 -</w:t>
            </w:r>
          </w:p>
        </w:tc>
        <w:tc>
          <w:tcPr>
            <w:tcW w:w="4725" w:type="dxa"/>
            <w:gridSpan w:val="4"/>
            <w:tcBorders>
              <w:top w:val="nil"/>
              <w:left w:val="nil"/>
              <w:bottom w:val="nil"/>
              <w:right w:val="nil"/>
            </w:tcBorders>
            <w:tcMar>
              <w:top w:w="0" w:type="dxa"/>
              <w:left w:w="108" w:type="dxa"/>
              <w:bottom w:w="0" w:type="dxa"/>
              <w:right w:w="108" w:type="dxa"/>
            </w:tcMar>
          </w:tcPr>
          <w:p w14:paraId="7BD33FC1" w14:textId="77777777" w:rsidR="0034237D" w:rsidRDefault="009A3366">
            <w:pPr>
              <w:jc w:val="right"/>
              <w:rPr>
                <w:color w:val="000000"/>
              </w:rPr>
            </w:pPr>
            <w:r>
              <w:rPr>
                <w:sz w:val="16"/>
              </w:rPr>
              <w:t>31 marca 2003 roku, Data publikacji: 9 sierpnia 2006 roku</w:t>
            </w:r>
          </w:p>
        </w:tc>
      </w:tr>
    </w:tbl>
    <w:p w14:paraId="62566130" w14:textId="77777777" w:rsidR="0034237D" w:rsidRDefault="009A336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2015"/>
        <w:gridCol w:w="529"/>
        <w:gridCol w:w="2248"/>
        <w:gridCol w:w="2205"/>
        <w:gridCol w:w="500"/>
        <w:gridCol w:w="1690"/>
        <w:gridCol w:w="1867"/>
        <w:gridCol w:w="808"/>
        <w:gridCol w:w="797"/>
      </w:tblGrid>
      <w:tr w:rsidR="0034237D" w14:paraId="64984ED8" w14:textId="77777777">
        <w:tc>
          <w:tcPr>
            <w:tcW w:w="13455" w:type="dxa"/>
            <w:gridSpan w:val="8"/>
            <w:tcBorders>
              <w:top w:val="single" w:sz="2" w:space="0" w:color="auto"/>
              <w:left w:val="single" w:sz="2" w:space="0" w:color="auto"/>
              <w:bottom w:val="single" w:sz="2" w:space="0" w:color="auto"/>
              <w:right w:val="nil"/>
            </w:tcBorders>
            <w:vAlign w:val="center"/>
          </w:tcPr>
          <w:p w14:paraId="26DB5684" w14:textId="77777777" w:rsidR="0034237D" w:rsidRDefault="009A3366">
            <w:pPr>
              <w:jc w:val="center"/>
              <w:rPr>
                <w:color w:val="000000"/>
                <w:u w:color="000000"/>
              </w:rPr>
            </w:pPr>
            <w:r>
              <w:rPr>
                <w:b/>
                <w:sz w:val="28"/>
              </w:rPr>
              <w:lastRenderedPageBreak/>
              <w:t>KREW / SZPIK KOSTNY</w:t>
            </w:r>
          </w:p>
        </w:tc>
        <w:tc>
          <w:tcPr>
            <w:tcW w:w="1635" w:type="dxa"/>
            <w:gridSpan w:val="2"/>
            <w:tcBorders>
              <w:top w:val="single" w:sz="2" w:space="0" w:color="auto"/>
              <w:left w:val="nil"/>
              <w:bottom w:val="single" w:sz="2" w:space="0" w:color="auto"/>
              <w:right w:val="single" w:sz="2" w:space="0" w:color="auto"/>
            </w:tcBorders>
            <w:vAlign w:val="center"/>
          </w:tcPr>
          <w:p w14:paraId="4792C4E5" w14:textId="77777777" w:rsidR="0034237D" w:rsidRDefault="009A3366">
            <w:pPr>
              <w:jc w:val="center"/>
              <w:rPr>
                <w:color w:val="000000"/>
                <w:u w:color="000000"/>
              </w:rPr>
            </w:pPr>
            <w:r>
              <w:rPr>
                <w:b/>
                <w:sz w:val="18"/>
              </w:rPr>
              <w:t>Strona 1 z 1</w:t>
            </w:r>
          </w:p>
        </w:tc>
      </w:tr>
      <w:tr w:rsidR="0034237D" w14:paraId="4299AAF6" w14:textId="77777777">
        <w:tblPrEx>
          <w:tblBorders>
            <w:insideH w:val="nil"/>
            <w:insideV w:val="nil"/>
          </w:tblBorders>
        </w:tblPrEx>
        <w:tc>
          <w:tcPr>
            <w:tcW w:w="4230" w:type="dxa"/>
            <w:gridSpan w:val="2"/>
            <w:tcBorders>
              <w:top w:val="single" w:sz="2" w:space="0" w:color="auto"/>
              <w:left w:val="single" w:sz="2" w:space="0" w:color="auto"/>
              <w:bottom w:val="single" w:sz="2" w:space="0" w:color="auto"/>
              <w:right w:val="single" w:sz="2" w:space="0" w:color="auto"/>
            </w:tcBorders>
            <w:vAlign w:val="center"/>
          </w:tcPr>
          <w:p w14:paraId="4215A383" w14:textId="77777777" w:rsidR="0034237D" w:rsidRDefault="0034237D">
            <w:pPr>
              <w:jc w:val="center"/>
              <w:rPr>
                <w:color w:val="000000"/>
                <w:u w:color="000000"/>
              </w:rPr>
            </w:pPr>
          </w:p>
        </w:tc>
        <w:tc>
          <w:tcPr>
            <w:tcW w:w="10860" w:type="dxa"/>
            <w:gridSpan w:val="8"/>
            <w:tcBorders>
              <w:top w:val="single" w:sz="2" w:space="0" w:color="auto"/>
              <w:left w:val="single" w:sz="2" w:space="0" w:color="auto"/>
              <w:bottom w:val="single" w:sz="2" w:space="0" w:color="auto"/>
              <w:right w:val="single" w:sz="2" w:space="0" w:color="auto"/>
            </w:tcBorders>
            <w:vAlign w:val="center"/>
          </w:tcPr>
          <w:p w14:paraId="532EB9C5" w14:textId="77777777" w:rsidR="0034237D" w:rsidRDefault="009A3366">
            <w:pPr>
              <w:jc w:val="center"/>
              <w:rPr>
                <w:color w:val="000000"/>
                <w:u w:color="000000"/>
              </w:rPr>
            </w:pPr>
            <w:r>
              <w:rPr>
                <w:b/>
                <w:sz w:val="18"/>
              </w:rPr>
              <w:t>Stopień</w:t>
            </w:r>
          </w:p>
        </w:tc>
      </w:tr>
      <w:tr w:rsidR="0034237D" w14:paraId="41DBE259"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vAlign w:val="center"/>
          </w:tcPr>
          <w:p w14:paraId="1C406487" w14:textId="77777777" w:rsidR="0034237D" w:rsidRDefault="009A3366">
            <w:pPr>
              <w:jc w:val="center"/>
              <w:rPr>
                <w:color w:val="000000"/>
                <w:u w:color="000000"/>
              </w:rPr>
            </w:pPr>
            <w:r>
              <w:rPr>
                <w:b/>
                <w:sz w:val="18"/>
              </w:rPr>
              <w:t>Zdarzenie niepożądane</w:t>
            </w:r>
          </w:p>
        </w:tc>
        <w:tc>
          <w:tcPr>
            <w:tcW w:w="2055" w:type="dxa"/>
            <w:tcBorders>
              <w:top w:val="single" w:sz="2" w:space="0" w:color="auto"/>
              <w:left w:val="single" w:sz="2" w:space="0" w:color="auto"/>
              <w:bottom w:val="single" w:sz="2" w:space="0" w:color="auto"/>
              <w:right w:val="single" w:sz="2" w:space="0" w:color="auto"/>
            </w:tcBorders>
            <w:vAlign w:val="center"/>
          </w:tcPr>
          <w:p w14:paraId="6D5D5B9E" w14:textId="77777777" w:rsidR="0034237D" w:rsidRDefault="009A3366">
            <w:pPr>
              <w:jc w:val="center"/>
              <w:rPr>
                <w:color w:val="000000"/>
                <w:u w:color="000000"/>
              </w:rPr>
            </w:pPr>
            <w:r>
              <w:rPr>
                <w:b/>
                <w:sz w:val="18"/>
              </w:rPr>
              <w:t>Nazwa skrócona</w:t>
            </w:r>
          </w:p>
        </w:tc>
        <w:tc>
          <w:tcPr>
            <w:tcW w:w="2835" w:type="dxa"/>
            <w:gridSpan w:val="2"/>
            <w:tcBorders>
              <w:top w:val="single" w:sz="2" w:space="0" w:color="auto"/>
              <w:left w:val="single" w:sz="2" w:space="0" w:color="auto"/>
              <w:bottom w:val="single" w:sz="2" w:space="0" w:color="auto"/>
              <w:right w:val="single" w:sz="2" w:space="0" w:color="auto"/>
            </w:tcBorders>
            <w:vAlign w:val="center"/>
          </w:tcPr>
          <w:p w14:paraId="3190AEAA"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168989C0" w14:textId="77777777" w:rsidR="0034237D" w:rsidRDefault="009A3366">
            <w:pPr>
              <w:jc w:val="center"/>
              <w:rPr>
                <w:color w:val="000000"/>
                <w:u w:color="000000"/>
              </w:rPr>
            </w:pPr>
            <w:r>
              <w:rPr>
                <w:b/>
                <w:sz w:val="18"/>
              </w:rPr>
              <w:t>2</w:t>
            </w:r>
          </w:p>
        </w:tc>
        <w:tc>
          <w:tcPr>
            <w:tcW w:w="2235" w:type="dxa"/>
            <w:gridSpan w:val="2"/>
            <w:tcBorders>
              <w:top w:val="single" w:sz="2" w:space="0" w:color="auto"/>
              <w:left w:val="single" w:sz="2" w:space="0" w:color="auto"/>
              <w:bottom w:val="single" w:sz="2" w:space="0" w:color="auto"/>
              <w:right w:val="single" w:sz="2" w:space="0" w:color="auto"/>
            </w:tcBorders>
            <w:vAlign w:val="center"/>
          </w:tcPr>
          <w:p w14:paraId="357643FF" w14:textId="77777777" w:rsidR="0034237D" w:rsidRDefault="009A3366">
            <w:pPr>
              <w:jc w:val="center"/>
              <w:rPr>
                <w:color w:val="000000"/>
                <w:u w:color="000000"/>
              </w:rPr>
            </w:pPr>
            <w:r>
              <w:rPr>
                <w:b/>
                <w:sz w:val="18"/>
              </w:rPr>
              <w:t>3</w:t>
            </w:r>
          </w:p>
        </w:tc>
        <w:tc>
          <w:tcPr>
            <w:tcW w:w="2730" w:type="dxa"/>
            <w:gridSpan w:val="2"/>
            <w:tcBorders>
              <w:top w:val="single" w:sz="2" w:space="0" w:color="auto"/>
              <w:left w:val="single" w:sz="2" w:space="0" w:color="auto"/>
              <w:bottom w:val="single" w:sz="2" w:space="0" w:color="auto"/>
              <w:right w:val="single" w:sz="2" w:space="0" w:color="auto"/>
            </w:tcBorders>
            <w:vAlign w:val="center"/>
          </w:tcPr>
          <w:p w14:paraId="151B5EC9" w14:textId="77777777" w:rsidR="0034237D" w:rsidRDefault="009A3366">
            <w:pPr>
              <w:jc w:val="center"/>
              <w:rPr>
                <w:color w:val="000000"/>
                <w:u w:color="000000"/>
              </w:rPr>
            </w:pPr>
            <w:r>
              <w:rPr>
                <w:b/>
                <w:sz w:val="18"/>
              </w:rPr>
              <w:t>4</w:t>
            </w:r>
          </w:p>
        </w:tc>
        <w:tc>
          <w:tcPr>
            <w:tcW w:w="795" w:type="dxa"/>
            <w:tcBorders>
              <w:top w:val="single" w:sz="2" w:space="0" w:color="auto"/>
              <w:left w:val="single" w:sz="2" w:space="0" w:color="auto"/>
              <w:bottom w:val="single" w:sz="2" w:space="0" w:color="auto"/>
              <w:right w:val="single" w:sz="2" w:space="0" w:color="auto"/>
            </w:tcBorders>
            <w:vAlign w:val="center"/>
          </w:tcPr>
          <w:p w14:paraId="561013FE" w14:textId="77777777" w:rsidR="0034237D" w:rsidRDefault="009A3366">
            <w:pPr>
              <w:jc w:val="center"/>
              <w:rPr>
                <w:color w:val="000000"/>
                <w:u w:color="000000"/>
              </w:rPr>
            </w:pPr>
            <w:r>
              <w:rPr>
                <w:b/>
                <w:sz w:val="18"/>
              </w:rPr>
              <w:t>5</w:t>
            </w:r>
          </w:p>
        </w:tc>
      </w:tr>
      <w:tr w:rsidR="0034237D" w14:paraId="7886E3E6"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tcPr>
          <w:p w14:paraId="2B873977" w14:textId="77777777" w:rsidR="0034237D" w:rsidRDefault="009A3366">
            <w:pPr>
              <w:jc w:val="both"/>
              <w:rPr>
                <w:color w:val="000000"/>
                <w:u w:color="000000"/>
              </w:rPr>
            </w:pPr>
            <w:r>
              <w:rPr>
                <w:sz w:val="16"/>
              </w:rPr>
              <w:t xml:space="preserve">Liczba komórek szpiku kostnego </w:t>
            </w:r>
          </w:p>
        </w:tc>
        <w:tc>
          <w:tcPr>
            <w:tcW w:w="2055" w:type="dxa"/>
            <w:tcBorders>
              <w:top w:val="single" w:sz="2" w:space="0" w:color="auto"/>
              <w:left w:val="single" w:sz="2" w:space="0" w:color="auto"/>
              <w:bottom w:val="single" w:sz="2" w:space="0" w:color="auto"/>
              <w:right w:val="single" w:sz="2" w:space="0" w:color="auto"/>
            </w:tcBorders>
          </w:tcPr>
          <w:p w14:paraId="7DB4487E" w14:textId="77777777" w:rsidR="0034237D" w:rsidRDefault="009A3366">
            <w:pPr>
              <w:jc w:val="both"/>
              <w:rPr>
                <w:color w:val="000000"/>
                <w:u w:color="000000"/>
              </w:rPr>
            </w:pPr>
            <w:r>
              <w:rPr>
                <w:sz w:val="16"/>
              </w:rPr>
              <w:t xml:space="preserve">Liczba komórek szpiku kostnego </w:t>
            </w:r>
          </w:p>
        </w:tc>
        <w:tc>
          <w:tcPr>
            <w:tcW w:w="2835" w:type="dxa"/>
            <w:gridSpan w:val="2"/>
            <w:tcBorders>
              <w:top w:val="single" w:sz="2" w:space="0" w:color="auto"/>
              <w:left w:val="single" w:sz="2" w:space="0" w:color="auto"/>
              <w:bottom w:val="single" w:sz="2" w:space="0" w:color="auto"/>
              <w:right w:val="single" w:sz="2" w:space="0" w:color="auto"/>
            </w:tcBorders>
          </w:tcPr>
          <w:p w14:paraId="084E07CE" w14:textId="77777777" w:rsidR="0034237D" w:rsidRDefault="009A3366">
            <w:pPr>
              <w:jc w:val="both"/>
              <w:rPr>
                <w:color w:val="000000"/>
                <w:u w:color="000000"/>
              </w:rPr>
            </w:pPr>
            <w:r>
              <w:rPr>
                <w:sz w:val="16"/>
              </w:rPr>
              <w:t xml:space="preserve">Umiarkowane zmniejszenie liczby komórek lub ≤25% redukcja liczby komórek w porównaniu z normą wiekową </w:t>
            </w:r>
          </w:p>
        </w:tc>
        <w:tc>
          <w:tcPr>
            <w:tcW w:w="2250" w:type="dxa"/>
            <w:tcBorders>
              <w:top w:val="single" w:sz="2" w:space="0" w:color="auto"/>
              <w:left w:val="single" w:sz="2" w:space="0" w:color="auto"/>
              <w:bottom w:val="single" w:sz="2" w:space="0" w:color="auto"/>
              <w:right w:val="single" w:sz="2" w:space="0" w:color="auto"/>
            </w:tcBorders>
          </w:tcPr>
          <w:p w14:paraId="348E3165" w14:textId="77777777" w:rsidR="0034237D" w:rsidRDefault="009A3366">
            <w:pPr>
              <w:jc w:val="both"/>
              <w:rPr>
                <w:color w:val="000000"/>
                <w:u w:color="000000"/>
              </w:rPr>
            </w:pPr>
            <w:r>
              <w:rPr>
                <w:sz w:val="16"/>
              </w:rPr>
              <w:t xml:space="preserve">Umiarkowane zmniejszenie liczby komórek lub &gt;25 – ≤50% redukcja liczby komórek w porównaniu z normą wiekową </w:t>
            </w:r>
          </w:p>
        </w:tc>
        <w:tc>
          <w:tcPr>
            <w:tcW w:w="2235" w:type="dxa"/>
            <w:gridSpan w:val="2"/>
            <w:tcBorders>
              <w:top w:val="single" w:sz="2" w:space="0" w:color="auto"/>
              <w:left w:val="single" w:sz="2" w:space="0" w:color="auto"/>
              <w:bottom w:val="single" w:sz="2" w:space="0" w:color="auto"/>
              <w:right w:val="single" w:sz="2" w:space="0" w:color="auto"/>
            </w:tcBorders>
          </w:tcPr>
          <w:p w14:paraId="4E09B513" w14:textId="77777777" w:rsidR="0034237D" w:rsidRDefault="009A3366">
            <w:pPr>
              <w:jc w:val="both"/>
              <w:rPr>
                <w:color w:val="000000"/>
                <w:u w:color="000000"/>
              </w:rPr>
            </w:pPr>
            <w:r>
              <w:rPr>
                <w:sz w:val="16"/>
              </w:rPr>
              <w:t xml:space="preserve">Znaczne zmniejszenie liczby komórek lub &gt;50 – ≤75% redukcja liczby komórek w porównaniu z normą wiekową </w:t>
            </w:r>
          </w:p>
        </w:tc>
        <w:tc>
          <w:tcPr>
            <w:tcW w:w="2730" w:type="dxa"/>
            <w:gridSpan w:val="2"/>
            <w:tcBorders>
              <w:top w:val="single" w:sz="2" w:space="0" w:color="auto"/>
              <w:left w:val="single" w:sz="2" w:space="0" w:color="auto"/>
              <w:bottom w:val="single" w:sz="2" w:space="0" w:color="auto"/>
              <w:right w:val="single" w:sz="2" w:space="0" w:color="auto"/>
            </w:tcBorders>
          </w:tcPr>
          <w:p w14:paraId="65747B62" w14:textId="77777777" w:rsidR="0034237D" w:rsidRDefault="009A3366">
            <w:pPr>
              <w:jc w:val="both"/>
              <w:rPr>
                <w:color w:val="000000"/>
                <w:u w:color="000000"/>
              </w:rPr>
            </w:pPr>
            <w:r>
              <w:rPr>
                <w:sz w:val="16"/>
              </w:rPr>
              <w:t>—</w:t>
            </w:r>
          </w:p>
        </w:tc>
        <w:tc>
          <w:tcPr>
            <w:tcW w:w="795" w:type="dxa"/>
            <w:tcBorders>
              <w:top w:val="single" w:sz="2" w:space="0" w:color="auto"/>
              <w:left w:val="single" w:sz="2" w:space="0" w:color="auto"/>
              <w:bottom w:val="single" w:sz="2" w:space="0" w:color="auto"/>
              <w:right w:val="single" w:sz="2" w:space="0" w:color="auto"/>
            </w:tcBorders>
          </w:tcPr>
          <w:p w14:paraId="40AE4481" w14:textId="77777777" w:rsidR="0034237D" w:rsidRDefault="009A3366">
            <w:pPr>
              <w:jc w:val="both"/>
              <w:rPr>
                <w:color w:val="000000"/>
                <w:u w:color="000000"/>
              </w:rPr>
            </w:pPr>
            <w:r>
              <w:rPr>
                <w:sz w:val="16"/>
              </w:rPr>
              <w:t>Zgon</w:t>
            </w:r>
          </w:p>
        </w:tc>
      </w:tr>
      <w:tr w:rsidR="0034237D" w14:paraId="2998DD55"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tcPr>
          <w:p w14:paraId="69E1E2FE" w14:textId="77777777" w:rsidR="0034237D" w:rsidRDefault="009A3366">
            <w:pPr>
              <w:jc w:val="both"/>
              <w:rPr>
                <w:color w:val="000000"/>
                <w:u w:color="000000"/>
              </w:rPr>
            </w:pPr>
            <w:r>
              <w:rPr>
                <w:sz w:val="16"/>
              </w:rPr>
              <w:t xml:space="preserve">Liczba CD4 </w:t>
            </w:r>
          </w:p>
        </w:tc>
        <w:tc>
          <w:tcPr>
            <w:tcW w:w="2055" w:type="dxa"/>
            <w:tcBorders>
              <w:top w:val="single" w:sz="2" w:space="0" w:color="auto"/>
              <w:left w:val="single" w:sz="2" w:space="0" w:color="auto"/>
              <w:bottom w:val="single" w:sz="2" w:space="0" w:color="auto"/>
              <w:right w:val="single" w:sz="2" w:space="0" w:color="auto"/>
            </w:tcBorders>
          </w:tcPr>
          <w:p w14:paraId="19CE0E9B" w14:textId="77777777" w:rsidR="0034237D" w:rsidRDefault="009A3366">
            <w:pPr>
              <w:jc w:val="both"/>
              <w:rPr>
                <w:color w:val="000000"/>
                <w:u w:color="000000"/>
              </w:rPr>
            </w:pPr>
            <w:r>
              <w:rPr>
                <w:sz w:val="16"/>
              </w:rPr>
              <w:t>Liczba CD4</w:t>
            </w:r>
          </w:p>
        </w:tc>
        <w:tc>
          <w:tcPr>
            <w:tcW w:w="2835" w:type="dxa"/>
            <w:gridSpan w:val="2"/>
            <w:tcBorders>
              <w:top w:val="single" w:sz="2" w:space="0" w:color="auto"/>
              <w:left w:val="single" w:sz="2" w:space="0" w:color="auto"/>
              <w:bottom w:val="single" w:sz="2" w:space="0" w:color="auto"/>
              <w:right w:val="single" w:sz="2" w:space="0" w:color="auto"/>
            </w:tcBorders>
          </w:tcPr>
          <w:p w14:paraId="11130C1B" w14:textId="77777777" w:rsidR="0034237D" w:rsidRDefault="009A3366">
            <w:pPr>
              <w:jc w:val="both"/>
              <w:rPr>
                <w:color w:val="000000"/>
                <w:u w:color="000000"/>
              </w:rPr>
            </w:pPr>
            <w:r>
              <w:rPr>
                <w:sz w:val="16"/>
              </w:rPr>
              <w:t>&lt;dolna granica normy – 500/mm</w:t>
            </w:r>
            <w:r>
              <w:rPr>
                <w:sz w:val="16"/>
                <w:vertAlign w:val="superscript"/>
              </w:rPr>
              <w:t>3</w:t>
            </w:r>
          </w:p>
          <w:p w14:paraId="22C41957" w14:textId="77777777" w:rsidR="0034237D" w:rsidRDefault="009A3366">
            <w:pPr>
              <w:jc w:val="both"/>
            </w:pPr>
            <w:r>
              <w:rPr>
                <w:sz w:val="16"/>
              </w:rPr>
              <w:t>&lt;dolna granica normy – 0,5 x 10</w:t>
            </w:r>
            <w:r>
              <w:rPr>
                <w:sz w:val="16"/>
                <w:vertAlign w:val="superscript"/>
              </w:rPr>
              <w:t>9</w:t>
            </w:r>
            <w:r>
              <w:rPr>
                <w:sz w:val="16"/>
              </w:rPr>
              <w:t>/l</w:t>
            </w:r>
          </w:p>
        </w:tc>
        <w:tc>
          <w:tcPr>
            <w:tcW w:w="2250" w:type="dxa"/>
            <w:tcBorders>
              <w:top w:val="single" w:sz="2" w:space="0" w:color="auto"/>
              <w:left w:val="single" w:sz="2" w:space="0" w:color="auto"/>
              <w:bottom w:val="single" w:sz="2" w:space="0" w:color="auto"/>
              <w:right w:val="single" w:sz="2" w:space="0" w:color="auto"/>
            </w:tcBorders>
          </w:tcPr>
          <w:p w14:paraId="580CD48D" w14:textId="77777777" w:rsidR="0034237D" w:rsidRDefault="009A3366">
            <w:pPr>
              <w:jc w:val="both"/>
              <w:rPr>
                <w:color w:val="000000"/>
                <w:u w:color="000000"/>
              </w:rPr>
            </w:pPr>
            <w:r>
              <w:rPr>
                <w:sz w:val="16"/>
              </w:rPr>
              <w:t>&lt;500 – 200/mm</w:t>
            </w:r>
            <w:r>
              <w:rPr>
                <w:sz w:val="16"/>
                <w:vertAlign w:val="superscript"/>
              </w:rPr>
              <w:t>3</w:t>
            </w:r>
          </w:p>
          <w:p w14:paraId="7F431D08" w14:textId="77777777" w:rsidR="0034237D" w:rsidRDefault="009A3366">
            <w:pPr>
              <w:jc w:val="both"/>
            </w:pPr>
            <w:r>
              <w:rPr>
                <w:sz w:val="16"/>
              </w:rPr>
              <w:t>&lt;0,5 – 0,2 x 10</w:t>
            </w:r>
            <w:r>
              <w:rPr>
                <w:sz w:val="16"/>
                <w:vertAlign w:val="superscript"/>
              </w:rPr>
              <w:t>9</w:t>
            </w:r>
            <w:r>
              <w:rPr>
                <w:sz w:val="16"/>
              </w:rPr>
              <w:t>/l</w:t>
            </w:r>
          </w:p>
        </w:tc>
        <w:tc>
          <w:tcPr>
            <w:tcW w:w="2235" w:type="dxa"/>
            <w:gridSpan w:val="2"/>
            <w:tcBorders>
              <w:top w:val="single" w:sz="2" w:space="0" w:color="auto"/>
              <w:left w:val="single" w:sz="2" w:space="0" w:color="auto"/>
              <w:bottom w:val="single" w:sz="2" w:space="0" w:color="auto"/>
              <w:right w:val="single" w:sz="2" w:space="0" w:color="auto"/>
            </w:tcBorders>
          </w:tcPr>
          <w:p w14:paraId="4CBDA6C1" w14:textId="77777777" w:rsidR="0034237D" w:rsidRDefault="009A3366">
            <w:pPr>
              <w:jc w:val="both"/>
              <w:rPr>
                <w:color w:val="000000"/>
                <w:u w:color="000000"/>
              </w:rPr>
            </w:pPr>
            <w:r>
              <w:rPr>
                <w:sz w:val="16"/>
              </w:rPr>
              <w:t>&lt;200 – 50/mm</w:t>
            </w:r>
            <w:r>
              <w:rPr>
                <w:sz w:val="16"/>
                <w:vertAlign w:val="superscript"/>
              </w:rPr>
              <w:t>3</w:t>
            </w:r>
          </w:p>
          <w:p w14:paraId="22B314DB" w14:textId="77777777" w:rsidR="0034237D" w:rsidRDefault="009A3366">
            <w:pPr>
              <w:jc w:val="both"/>
            </w:pPr>
            <w:r>
              <w:rPr>
                <w:sz w:val="16"/>
              </w:rPr>
              <w:t>&lt;0,2 x 0,05 – 10</w:t>
            </w:r>
            <w:r>
              <w:rPr>
                <w:sz w:val="16"/>
                <w:vertAlign w:val="superscript"/>
              </w:rPr>
              <w:t>9</w:t>
            </w:r>
            <w:r>
              <w:rPr>
                <w:sz w:val="16"/>
              </w:rPr>
              <w:t>/l</w:t>
            </w:r>
          </w:p>
        </w:tc>
        <w:tc>
          <w:tcPr>
            <w:tcW w:w="2730" w:type="dxa"/>
            <w:gridSpan w:val="2"/>
            <w:tcBorders>
              <w:top w:val="single" w:sz="2" w:space="0" w:color="auto"/>
              <w:left w:val="single" w:sz="2" w:space="0" w:color="auto"/>
              <w:bottom w:val="single" w:sz="2" w:space="0" w:color="auto"/>
              <w:right w:val="single" w:sz="2" w:space="0" w:color="auto"/>
            </w:tcBorders>
          </w:tcPr>
          <w:p w14:paraId="4B33C7C3" w14:textId="77777777" w:rsidR="0034237D" w:rsidRDefault="009A3366">
            <w:pPr>
              <w:jc w:val="both"/>
              <w:rPr>
                <w:color w:val="000000"/>
                <w:u w:color="000000"/>
              </w:rPr>
            </w:pPr>
            <w:r>
              <w:rPr>
                <w:sz w:val="16"/>
              </w:rPr>
              <w:t>&lt;50/mm</w:t>
            </w:r>
            <w:r>
              <w:rPr>
                <w:sz w:val="16"/>
                <w:vertAlign w:val="superscript"/>
              </w:rPr>
              <w:t>3</w:t>
            </w:r>
          </w:p>
          <w:p w14:paraId="1C835224" w14:textId="77777777" w:rsidR="0034237D" w:rsidRDefault="009A3366">
            <w:pPr>
              <w:jc w:val="both"/>
            </w:pPr>
            <w:r>
              <w:rPr>
                <w:sz w:val="16"/>
              </w:rPr>
              <w:t>&lt;0,05 x 10</w:t>
            </w:r>
            <w:r>
              <w:rPr>
                <w:sz w:val="16"/>
                <w:vertAlign w:val="superscript"/>
              </w:rPr>
              <w:t>9</w:t>
            </w:r>
            <w:r>
              <w:rPr>
                <w:sz w:val="16"/>
              </w:rPr>
              <w:t>/l</w:t>
            </w:r>
          </w:p>
        </w:tc>
        <w:tc>
          <w:tcPr>
            <w:tcW w:w="795" w:type="dxa"/>
            <w:tcBorders>
              <w:top w:val="single" w:sz="2" w:space="0" w:color="auto"/>
              <w:left w:val="single" w:sz="2" w:space="0" w:color="auto"/>
              <w:bottom w:val="single" w:sz="2" w:space="0" w:color="auto"/>
              <w:right w:val="single" w:sz="2" w:space="0" w:color="auto"/>
            </w:tcBorders>
          </w:tcPr>
          <w:p w14:paraId="74F301CC" w14:textId="77777777" w:rsidR="0034237D" w:rsidRDefault="009A3366">
            <w:pPr>
              <w:jc w:val="both"/>
              <w:rPr>
                <w:color w:val="000000"/>
                <w:u w:color="000000"/>
              </w:rPr>
            </w:pPr>
            <w:r>
              <w:rPr>
                <w:sz w:val="16"/>
              </w:rPr>
              <w:t>Zgon</w:t>
            </w:r>
          </w:p>
        </w:tc>
      </w:tr>
      <w:tr w:rsidR="0034237D" w14:paraId="66336D38"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tcPr>
          <w:p w14:paraId="686FC0D8" w14:textId="77777777" w:rsidR="0034237D" w:rsidRDefault="009A3366">
            <w:pPr>
              <w:rPr>
                <w:color w:val="000000"/>
                <w:u w:color="000000"/>
              </w:rPr>
            </w:pPr>
            <w:r>
              <w:rPr>
                <w:sz w:val="16"/>
              </w:rPr>
              <w:t>Haptoglobina</w:t>
            </w:r>
          </w:p>
        </w:tc>
        <w:tc>
          <w:tcPr>
            <w:tcW w:w="2055" w:type="dxa"/>
            <w:tcBorders>
              <w:top w:val="single" w:sz="2" w:space="0" w:color="auto"/>
              <w:left w:val="single" w:sz="2" w:space="0" w:color="auto"/>
              <w:bottom w:val="single" w:sz="2" w:space="0" w:color="auto"/>
              <w:right w:val="single" w:sz="2" w:space="0" w:color="auto"/>
            </w:tcBorders>
          </w:tcPr>
          <w:p w14:paraId="22461CCD" w14:textId="77777777" w:rsidR="0034237D" w:rsidRDefault="009A3366">
            <w:pPr>
              <w:rPr>
                <w:color w:val="000000"/>
                <w:u w:color="000000"/>
              </w:rPr>
            </w:pPr>
            <w:r>
              <w:rPr>
                <w:sz w:val="16"/>
              </w:rPr>
              <w:t>Haptoglobina</w:t>
            </w:r>
          </w:p>
        </w:tc>
        <w:tc>
          <w:tcPr>
            <w:tcW w:w="2835" w:type="dxa"/>
            <w:gridSpan w:val="2"/>
            <w:tcBorders>
              <w:top w:val="single" w:sz="2" w:space="0" w:color="auto"/>
              <w:left w:val="single" w:sz="2" w:space="0" w:color="auto"/>
              <w:bottom w:val="single" w:sz="2" w:space="0" w:color="auto"/>
              <w:right w:val="single" w:sz="2" w:space="0" w:color="auto"/>
            </w:tcBorders>
          </w:tcPr>
          <w:p w14:paraId="76CBA163" w14:textId="77777777" w:rsidR="0034237D" w:rsidRDefault="009A3366">
            <w:pPr>
              <w:rPr>
                <w:color w:val="000000"/>
                <w:u w:color="000000"/>
              </w:rPr>
            </w:pPr>
            <w:r>
              <w:rPr>
                <w:sz w:val="16"/>
              </w:rPr>
              <w:t>&lt;dolna granica normy</w:t>
            </w:r>
          </w:p>
        </w:tc>
        <w:tc>
          <w:tcPr>
            <w:tcW w:w="2250" w:type="dxa"/>
            <w:tcBorders>
              <w:top w:val="single" w:sz="2" w:space="0" w:color="auto"/>
              <w:left w:val="single" w:sz="2" w:space="0" w:color="auto"/>
              <w:bottom w:val="single" w:sz="2" w:space="0" w:color="auto"/>
              <w:right w:val="single" w:sz="2" w:space="0" w:color="auto"/>
            </w:tcBorders>
          </w:tcPr>
          <w:p w14:paraId="7CFB46A7" w14:textId="77777777" w:rsidR="0034237D" w:rsidRDefault="009A3366">
            <w:pPr>
              <w:rPr>
                <w:color w:val="000000"/>
                <w:u w:color="000000"/>
              </w:rPr>
            </w:pPr>
            <w:r>
              <w:rPr>
                <w:sz w:val="16"/>
              </w:rPr>
              <w:t>—</w:t>
            </w:r>
          </w:p>
        </w:tc>
        <w:tc>
          <w:tcPr>
            <w:tcW w:w="2235" w:type="dxa"/>
            <w:gridSpan w:val="2"/>
            <w:tcBorders>
              <w:top w:val="single" w:sz="2" w:space="0" w:color="auto"/>
              <w:left w:val="single" w:sz="2" w:space="0" w:color="auto"/>
              <w:bottom w:val="single" w:sz="2" w:space="0" w:color="auto"/>
              <w:right w:val="single" w:sz="2" w:space="0" w:color="auto"/>
            </w:tcBorders>
          </w:tcPr>
          <w:p w14:paraId="4ED25FE4" w14:textId="77777777" w:rsidR="0034237D" w:rsidRDefault="009A3366">
            <w:pPr>
              <w:rPr>
                <w:color w:val="000000"/>
                <w:u w:color="000000"/>
              </w:rPr>
            </w:pPr>
            <w:r>
              <w:rPr>
                <w:sz w:val="16"/>
              </w:rPr>
              <w:t>Brak</w:t>
            </w:r>
          </w:p>
        </w:tc>
        <w:tc>
          <w:tcPr>
            <w:tcW w:w="2730" w:type="dxa"/>
            <w:gridSpan w:val="2"/>
            <w:tcBorders>
              <w:top w:val="single" w:sz="2" w:space="0" w:color="auto"/>
              <w:left w:val="single" w:sz="2" w:space="0" w:color="auto"/>
              <w:bottom w:val="single" w:sz="2" w:space="0" w:color="auto"/>
              <w:right w:val="single" w:sz="2" w:space="0" w:color="auto"/>
            </w:tcBorders>
          </w:tcPr>
          <w:p w14:paraId="77B584F7" w14:textId="77777777" w:rsidR="0034237D" w:rsidRDefault="009A3366">
            <w:pPr>
              <w:rPr>
                <w:color w:val="000000"/>
                <w:u w:color="000000"/>
              </w:rPr>
            </w:pPr>
            <w:r>
              <w:rPr>
                <w:sz w:val="16"/>
              </w:rPr>
              <w:t>—</w:t>
            </w:r>
          </w:p>
        </w:tc>
        <w:tc>
          <w:tcPr>
            <w:tcW w:w="795" w:type="dxa"/>
            <w:tcBorders>
              <w:top w:val="single" w:sz="2" w:space="0" w:color="auto"/>
              <w:left w:val="single" w:sz="2" w:space="0" w:color="auto"/>
              <w:bottom w:val="single" w:sz="2" w:space="0" w:color="auto"/>
              <w:right w:val="single" w:sz="2" w:space="0" w:color="auto"/>
            </w:tcBorders>
          </w:tcPr>
          <w:p w14:paraId="09BB0174" w14:textId="77777777" w:rsidR="0034237D" w:rsidRDefault="009A3366">
            <w:pPr>
              <w:jc w:val="both"/>
              <w:rPr>
                <w:color w:val="000000"/>
                <w:u w:color="000000"/>
              </w:rPr>
            </w:pPr>
            <w:r>
              <w:rPr>
                <w:sz w:val="16"/>
              </w:rPr>
              <w:t>Zgon</w:t>
            </w:r>
          </w:p>
        </w:tc>
      </w:tr>
      <w:tr w:rsidR="0034237D" w14:paraId="7148DD3A"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tcPr>
          <w:p w14:paraId="5DF1F261" w14:textId="77777777" w:rsidR="0034237D" w:rsidRDefault="009A3366">
            <w:pPr>
              <w:rPr>
                <w:color w:val="000000"/>
                <w:u w:color="000000"/>
              </w:rPr>
            </w:pPr>
            <w:r>
              <w:rPr>
                <w:sz w:val="16"/>
              </w:rPr>
              <w:t>Hemoglobina</w:t>
            </w:r>
          </w:p>
        </w:tc>
        <w:tc>
          <w:tcPr>
            <w:tcW w:w="2055" w:type="dxa"/>
            <w:tcBorders>
              <w:top w:val="single" w:sz="2" w:space="0" w:color="auto"/>
              <w:left w:val="single" w:sz="2" w:space="0" w:color="auto"/>
              <w:bottom w:val="single" w:sz="2" w:space="0" w:color="auto"/>
              <w:right w:val="single" w:sz="2" w:space="0" w:color="auto"/>
            </w:tcBorders>
          </w:tcPr>
          <w:p w14:paraId="25EC68CD" w14:textId="77777777" w:rsidR="0034237D" w:rsidRDefault="009A3366">
            <w:pPr>
              <w:rPr>
                <w:color w:val="000000"/>
                <w:u w:color="000000"/>
              </w:rPr>
            </w:pPr>
            <w:r>
              <w:rPr>
                <w:sz w:val="16"/>
              </w:rPr>
              <w:t>Hemoglobina</w:t>
            </w:r>
          </w:p>
        </w:tc>
        <w:tc>
          <w:tcPr>
            <w:tcW w:w="2835" w:type="dxa"/>
            <w:gridSpan w:val="2"/>
            <w:tcBorders>
              <w:top w:val="single" w:sz="2" w:space="0" w:color="auto"/>
              <w:left w:val="single" w:sz="2" w:space="0" w:color="auto"/>
              <w:bottom w:val="single" w:sz="2" w:space="0" w:color="auto"/>
              <w:right w:val="single" w:sz="2" w:space="0" w:color="auto"/>
            </w:tcBorders>
          </w:tcPr>
          <w:p w14:paraId="797D5A15" w14:textId="77777777" w:rsidR="0034237D" w:rsidRDefault="009A3366">
            <w:pPr>
              <w:rPr>
                <w:color w:val="000000"/>
                <w:u w:color="000000"/>
              </w:rPr>
            </w:pPr>
            <w:r>
              <w:rPr>
                <w:sz w:val="16"/>
              </w:rPr>
              <w:t>&lt;dolna granica normy – 10,0 g/dl</w:t>
            </w:r>
          </w:p>
          <w:p w14:paraId="58F5E11F" w14:textId="77777777" w:rsidR="0034237D" w:rsidRDefault="009A3366">
            <w:r>
              <w:rPr>
                <w:sz w:val="16"/>
              </w:rPr>
              <w:t>&lt;dolna granica normy – 6,2 mmol/l</w:t>
            </w:r>
          </w:p>
          <w:p w14:paraId="6BCA4816" w14:textId="77777777" w:rsidR="0034237D" w:rsidRDefault="009A3366">
            <w:r>
              <w:rPr>
                <w:sz w:val="16"/>
              </w:rPr>
              <w:t>&lt;dolna granica normy – 100 g/l</w:t>
            </w:r>
          </w:p>
        </w:tc>
        <w:tc>
          <w:tcPr>
            <w:tcW w:w="2250" w:type="dxa"/>
            <w:tcBorders>
              <w:top w:val="single" w:sz="2" w:space="0" w:color="auto"/>
              <w:left w:val="single" w:sz="2" w:space="0" w:color="auto"/>
              <w:bottom w:val="single" w:sz="2" w:space="0" w:color="auto"/>
              <w:right w:val="single" w:sz="2" w:space="0" w:color="auto"/>
            </w:tcBorders>
          </w:tcPr>
          <w:p w14:paraId="4A3C6E6D" w14:textId="77777777" w:rsidR="0034237D" w:rsidRDefault="009A3366">
            <w:pPr>
              <w:rPr>
                <w:color w:val="000000"/>
                <w:u w:color="000000"/>
              </w:rPr>
            </w:pPr>
            <w:r>
              <w:rPr>
                <w:sz w:val="16"/>
              </w:rPr>
              <w:t>&lt;10,0 – 8,0 g/dl</w:t>
            </w:r>
          </w:p>
          <w:p w14:paraId="0B651DF3" w14:textId="77777777" w:rsidR="0034237D" w:rsidRDefault="009A3366">
            <w:r>
              <w:rPr>
                <w:sz w:val="16"/>
              </w:rPr>
              <w:t>&lt;6,2 – 4,9 mmol/l</w:t>
            </w:r>
          </w:p>
          <w:p w14:paraId="413A984B" w14:textId="77777777" w:rsidR="0034237D" w:rsidRDefault="009A3366">
            <w:r>
              <w:rPr>
                <w:sz w:val="16"/>
              </w:rPr>
              <w:t>&lt;100 – 80 g/l</w:t>
            </w:r>
          </w:p>
        </w:tc>
        <w:tc>
          <w:tcPr>
            <w:tcW w:w="2235" w:type="dxa"/>
            <w:gridSpan w:val="2"/>
            <w:tcBorders>
              <w:top w:val="single" w:sz="2" w:space="0" w:color="auto"/>
              <w:left w:val="single" w:sz="2" w:space="0" w:color="auto"/>
              <w:bottom w:val="single" w:sz="2" w:space="0" w:color="auto"/>
              <w:right w:val="single" w:sz="2" w:space="0" w:color="auto"/>
            </w:tcBorders>
          </w:tcPr>
          <w:p w14:paraId="7FF144BE" w14:textId="77777777" w:rsidR="0034237D" w:rsidRDefault="009A3366">
            <w:pPr>
              <w:rPr>
                <w:color w:val="000000"/>
                <w:u w:color="000000"/>
              </w:rPr>
            </w:pPr>
            <w:r>
              <w:rPr>
                <w:sz w:val="16"/>
              </w:rPr>
              <w:t>&lt;8,0 – 6,5 g/dl</w:t>
            </w:r>
          </w:p>
          <w:p w14:paraId="65E72282" w14:textId="77777777" w:rsidR="0034237D" w:rsidRDefault="009A3366">
            <w:r>
              <w:rPr>
                <w:sz w:val="16"/>
              </w:rPr>
              <w:t>&lt;4,9 – 4,0 mmol/l</w:t>
            </w:r>
          </w:p>
          <w:p w14:paraId="6F23CE3C" w14:textId="77777777" w:rsidR="0034237D" w:rsidRDefault="009A3366">
            <w:r>
              <w:rPr>
                <w:sz w:val="16"/>
              </w:rPr>
              <w:t>&lt;80 – 65 g/l</w:t>
            </w:r>
          </w:p>
        </w:tc>
        <w:tc>
          <w:tcPr>
            <w:tcW w:w="2730" w:type="dxa"/>
            <w:gridSpan w:val="2"/>
            <w:tcBorders>
              <w:top w:val="single" w:sz="2" w:space="0" w:color="auto"/>
              <w:left w:val="single" w:sz="2" w:space="0" w:color="auto"/>
              <w:bottom w:val="single" w:sz="2" w:space="0" w:color="auto"/>
              <w:right w:val="single" w:sz="2" w:space="0" w:color="auto"/>
            </w:tcBorders>
          </w:tcPr>
          <w:p w14:paraId="4BABBB0C" w14:textId="77777777" w:rsidR="0034237D" w:rsidRDefault="009A3366">
            <w:pPr>
              <w:rPr>
                <w:color w:val="000000"/>
                <w:u w:color="000000"/>
              </w:rPr>
            </w:pPr>
            <w:r>
              <w:rPr>
                <w:sz w:val="16"/>
              </w:rPr>
              <w:t>&lt;6,5 g/dl</w:t>
            </w:r>
          </w:p>
          <w:p w14:paraId="1633A0E4" w14:textId="77777777" w:rsidR="0034237D" w:rsidRDefault="009A3366">
            <w:r>
              <w:rPr>
                <w:sz w:val="16"/>
              </w:rPr>
              <w:t>&lt;4,0 mmol/l</w:t>
            </w:r>
          </w:p>
          <w:p w14:paraId="55B00306" w14:textId="77777777" w:rsidR="0034237D" w:rsidRDefault="009A3366">
            <w:r>
              <w:rPr>
                <w:sz w:val="16"/>
              </w:rPr>
              <w:t>&lt;65 g/l</w:t>
            </w:r>
          </w:p>
        </w:tc>
        <w:tc>
          <w:tcPr>
            <w:tcW w:w="795" w:type="dxa"/>
            <w:tcBorders>
              <w:top w:val="single" w:sz="2" w:space="0" w:color="auto"/>
              <w:left w:val="single" w:sz="2" w:space="0" w:color="auto"/>
              <w:bottom w:val="single" w:sz="2" w:space="0" w:color="auto"/>
              <w:right w:val="single" w:sz="2" w:space="0" w:color="auto"/>
            </w:tcBorders>
          </w:tcPr>
          <w:p w14:paraId="5C70DFDC" w14:textId="77777777" w:rsidR="0034237D" w:rsidRDefault="009A3366">
            <w:pPr>
              <w:jc w:val="both"/>
              <w:rPr>
                <w:color w:val="000000"/>
                <w:u w:color="000000"/>
              </w:rPr>
            </w:pPr>
            <w:r>
              <w:rPr>
                <w:sz w:val="16"/>
              </w:rPr>
              <w:t>Zgon</w:t>
            </w:r>
          </w:p>
        </w:tc>
      </w:tr>
      <w:tr w:rsidR="0034237D" w14:paraId="713E4A5E" w14:textId="77777777">
        <w:tblPrEx>
          <w:tblBorders>
            <w:insideH w:val="nil"/>
            <w:insideV w:val="nil"/>
          </w:tblBorders>
        </w:tblPrEx>
        <w:tc>
          <w:tcPr>
            <w:tcW w:w="2175" w:type="dxa"/>
            <w:tcBorders>
              <w:top w:val="single" w:sz="2" w:space="0" w:color="auto"/>
              <w:left w:val="single" w:sz="2" w:space="0" w:color="auto"/>
              <w:bottom w:val="nil"/>
              <w:right w:val="single" w:sz="2" w:space="0" w:color="auto"/>
            </w:tcBorders>
          </w:tcPr>
          <w:p w14:paraId="135BDFE7" w14:textId="77777777" w:rsidR="0034237D" w:rsidRDefault="009A3366">
            <w:pPr>
              <w:rPr>
                <w:color w:val="000000"/>
                <w:u w:color="000000"/>
              </w:rPr>
            </w:pPr>
            <w:r>
              <w:rPr>
                <w:sz w:val="16"/>
              </w:rPr>
              <w:t>Hemoliza (np. niedokrwistość hemolityczna pochodzenia immunologicznego, hemoliza polekowa)</w:t>
            </w:r>
          </w:p>
        </w:tc>
        <w:tc>
          <w:tcPr>
            <w:tcW w:w="2055" w:type="dxa"/>
            <w:tcBorders>
              <w:top w:val="single" w:sz="2" w:space="0" w:color="auto"/>
              <w:left w:val="single" w:sz="2" w:space="0" w:color="auto"/>
              <w:bottom w:val="nil"/>
              <w:right w:val="single" w:sz="2" w:space="0" w:color="auto"/>
            </w:tcBorders>
          </w:tcPr>
          <w:p w14:paraId="46A94EB3" w14:textId="77777777" w:rsidR="0034237D" w:rsidRDefault="009A3366">
            <w:pPr>
              <w:rPr>
                <w:color w:val="000000"/>
                <w:u w:color="000000"/>
              </w:rPr>
            </w:pPr>
            <w:r>
              <w:rPr>
                <w:sz w:val="16"/>
              </w:rPr>
              <w:t>Hemoliza</w:t>
            </w:r>
          </w:p>
        </w:tc>
        <w:tc>
          <w:tcPr>
            <w:tcW w:w="2835" w:type="dxa"/>
            <w:gridSpan w:val="2"/>
            <w:tcBorders>
              <w:top w:val="single" w:sz="2" w:space="0" w:color="auto"/>
              <w:left w:val="single" w:sz="2" w:space="0" w:color="auto"/>
              <w:bottom w:val="nil"/>
              <w:right w:val="single" w:sz="2" w:space="0" w:color="auto"/>
            </w:tcBorders>
          </w:tcPr>
          <w:p w14:paraId="683D0231" w14:textId="77777777" w:rsidR="0034237D" w:rsidRDefault="009A3366">
            <w:pPr>
              <w:rPr>
                <w:color w:val="000000"/>
                <w:u w:color="000000"/>
              </w:rPr>
            </w:pPr>
            <w:r>
              <w:rPr>
                <w:sz w:val="16"/>
              </w:rPr>
              <w:t>Wyłącznie laboratoryjne objawy hemolizy (np. bezpośredni test antyglobulinowy [DAT, odczyn Coombsa] schistocyty)</w:t>
            </w:r>
          </w:p>
        </w:tc>
        <w:tc>
          <w:tcPr>
            <w:tcW w:w="2250" w:type="dxa"/>
            <w:tcBorders>
              <w:top w:val="single" w:sz="2" w:space="0" w:color="auto"/>
              <w:left w:val="single" w:sz="2" w:space="0" w:color="auto"/>
              <w:bottom w:val="nil"/>
              <w:right w:val="single" w:sz="2" w:space="0" w:color="auto"/>
            </w:tcBorders>
          </w:tcPr>
          <w:p w14:paraId="0789F17D" w14:textId="77777777" w:rsidR="0034237D" w:rsidRDefault="009A3366">
            <w:pPr>
              <w:rPr>
                <w:color w:val="000000"/>
                <w:u w:color="000000"/>
              </w:rPr>
            </w:pPr>
            <w:r>
              <w:rPr>
                <w:sz w:val="16"/>
              </w:rPr>
              <w:t xml:space="preserve">Objawy zniszczenia krwinek czerwonych i spadek stężenia hemoglobiny ≥2 gm, bez transfuzji </w:t>
            </w:r>
          </w:p>
        </w:tc>
        <w:tc>
          <w:tcPr>
            <w:tcW w:w="2235" w:type="dxa"/>
            <w:gridSpan w:val="2"/>
            <w:tcBorders>
              <w:top w:val="single" w:sz="2" w:space="0" w:color="auto"/>
              <w:left w:val="single" w:sz="2" w:space="0" w:color="auto"/>
              <w:bottom w:val="nil"/>
              <w:right w:val="single" w:sz="2" w:space="0" w:color="auto"/>
            </w:tcBorders>
          </w:tcPr>
          <w:p w14:paraId="5201FA29" w14:textId="77777777" w:rsidR="0034237D" w:rsidRDefault="009A3366">
            <w:pPr>
              <w:rPr>
                <w:color w:val="000000"/>
                <w:u w:color="000000"/>
              </w:rPr>
            </w:pPr>
            <w:r>
              <w:rPr>
                <w:sz w:val="16"/>
              </w:rPr>
              <w:t xml:space="preserve">Wskazana transfuzja lub interwencja medyczna (np. steroidy) </w:t>
            </w:r>
          </w:p>
        </w:tc>
        <w:tc>
          <w:tcPr>
            <w:tcW w:w="2730" w:type="dxa"/>
            <w:gridSpan w:val="2"/>
            <w:tcBorders>
              <w:top w:val="single" w:sz="2" w:space="0" w:color="auto"/>
              <w:left w:val="single" w:sz="2" w:space="0" w:color="auto"/>
              <w:bottom w:val="nil"/>
              <w:right w:val="single" w:sz="2" w:space="0" w:color="auto"/>
            </w:tcBorders>
          </w:tcPr>
          <w:p w14:paraId="30E6E81D" w14:textId="77777777" w:rsidR="0034237D" w:rsidRDefault="009A3366">
            <w:pPr>
              <w:rPr>
                <w:color w:val="000000"/>
                <w:u w:color="000000"/>
              </w:rPr>
            </w:pPr>
            <w:r>
              <w:rPr>
                <w:sz w:val="16"/>
              </w:rPr>
              <w:t xml:space="preserve">Katastrofalne konsekwencje hemolizy (np. niewydolność nerek, niedociśnienie, skurcz oskrzeli, splenektomia w stanie nagłym) </w:t>
            </w:r>
          </w:p>
        </w:tc>
        <w:tc>
          <w:tcPr>
            <w:tcW w:w="795" w:type="dxa"/>
            <w:tcBorders>
              <w:top w:val="single" w:sz="2" w:space="0" w:color="auto"/>
              <w:left w:val="single" w:sz="2" w:space="0" w:color="auto"/>
              <w:bottom w:val="nil"/>
              <w:right w:val="single" w:sz="2" w:space="0" w:color="auto"/>
            </w:tcBorders>
          </w:tcPr>
          <w:p w14:paraId="2563659F" w14:textId="77777777" w:rsidR="0034237D" w:rsidRDefault="009A3366">
            <w:pPr>
              <w:jc w:val="both"/>
              <w:rPr>
                <w:color w:val="000000"/>
                <w:u w:color="000000"/>
              </w:rPr>
            </w:pPr>
            <w:r>
              <w:rPr>
                <w:sz w:val="16"/>
              </w:rPr>
              <w:t>Zgon</w:t>
            </w:r>
          </w:p>
        </w:tc>
      </w:tr>
      <w:tr w:rsidR="0034237D" w14:paraId="1446D750" w14:textId="77777777">
        <w:tblPrEx>
          <w:tblBorders>
            <w:insideH w:val="nil"/>
            <w:insideV w:val="nil"/>
          </w:tblBorders>
        </w:tblPrEx>
        <w:tc>
          <w:tcPr>
            <w:tcW w:w="15090" w:type="dxa"/>
            <w:gridSpan w:val="10"/>
            <w:tcBorders>
              <w:top w:val="nil"/>
              <w:left w:val="single" w:sz="2" w:space="0" w:color="auto"/>
              <w:bottom w:val="single" w:sz="2" w:space="0" w:color="auto"/>
              <w:right w:val="single" w:sz="2" w:space="0" w:color="auto"/>
            </w:tcBorders>
          </w:tcPr>
          <w:p w14:paraId="7DB7EE88" w14:textId="77777777" w:rsidR="0034237D" w:rsidRDefault="009A3366">
            <w:pPr>
              <w:rPr>
                <w:color w:val="000000"/>
                <w:u w:color="000000"/>
              </w:rPr>
            </w:pPr>
            <w:r>
              <w:rPr>
                <w:sz w:val="16"/>
              </w:rPr>
              <w:t>Należy również rozważyć: Haptoglobina; Hemoglobina.</w:t>
            </w:r>
          </w:p>
        </w:tc>
      </w:tr>
      <w:tr w:rsidR="0034237D" w14:paraId="3D07A386"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tcPr>
          <w:p w14:paraId="7CBECDEF" w14:textId="77777777" w:rsidR="0034237D" w:rsidRDefault="009A3366">
            <w:pPr>
              <w:rPr>
                <w:color w:val="000000"/>
                <w:u w:color="000000"/>
              </w:rPr>
            </w:pPr>
            <w:r>
              <w:rPr>
                <w:sz w:val="16"/>
              </w:rPr>
              <w:t>Nadmierne gromadzenie żelaza</w:t>
            </w:r>
          </w:p>
        </w:tc>
        <w:tc>
          <w:tcPr>
            <w:tcW w:w="2055" w:type="dxa"/>
            <w:tcBorders>
              <w:top w:val="single" w:sz="2" w:space="0" w:color="auto"/>
              <w:left w:val="single" w:sz="2" w:space="0" w:color="auto"/>
              <w:bottom w:val="single" w:sz="2" w:space="0" w:color="auto"/>
              <w:right w:val="single" w:sz="2" w:space="0" w:color="auto"/>
            </w:tcBorders>
          </w:tcPr>
          <w:p w14:paraId="3EEF3AAB" w14:textId="77777777" w:rsidR="0034237D" w:rsidRDefault="009A3366">
            <w:pPr>
              <w:rPr>
                <w:color w:val="000000"/>
                <w:u w:color="000000"/>
              </w:rPr>
            </w:pPr>
            <w:r>
              <w:rPr>
                <w:sz w:val="16"/>
              </w:rPr>
              <w:t>Nadmierne gromadzenie żelaza</w:t>
            </w:r>
          </w:p>
        </w:tc>
        <w:tc>
          <w:tcPr>
            <w:tcW w:w="2835" w:type="dxa"/>
            <w:gridSpan w:val="2"/>
            <w:tcBorders>
              <w:top w:val="single" w:sz="2" w:space="0" w:color="auto"/>
              <w:left w:val="single" w:sz="2" w:space="0" w:color="auto"/>
              <w:bottom w:val="single" w:sz="2" w:space="0" w:color="auto"/>
              <w:right w:val="single" w:sz="2" w:space="0" w:color="auto"/>
            </w:tcBorders>
          </w:tcPr>
          <w:p w14:paraId="7AAA7AE0"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7938CB86" w14:textId="77777777" w:rsidR="0034237D" w:rsidRDefault="009A3366">
            <w:pPr>
              <w:rPr>
                <w:color w:val="000000"/>
                <w:u w:color="000000"/>
              </w:rPr>
            </w:pPr>
            <w:r>
              <w:rPr>
                <w:sz w:val="16"/>
              </w:rPr>
              <w:t>Bezobjawowe nadmierne gromadzenie żelaza, interwencja nie wskazana</w:t>
            </w:r>
          </w:p>
        </w:tc>
        <w:tc>
          <w:tcPr>
            <w:tcW w:w="2235" w:type="dxa"/>
            <w:gridSpan w:val="2"/>
            <w:tcBorders>
              <w:top w:val="single" w:sz="2" w:space="0" w:color="auto"/>
              <w:left w:val="single" w:sz="2" w:space="0" w:color="auto"/>
              <w:bottom w:val="single" w:sz="2" w:space="0" w:color="auto"/>
              <w:right w:val="single" w:sz="2" w:space="0" w:color="auto"/>
            </w:tcBorders>
          </w:tcPr>
          <w:p w14:paraId="12E4C01B" w14:textId="77777777" w:rsidR="0034237D" w:rsidRDefault="009A3366">
            <w:pPr>
              <w:rPr>
                <w:color w:val="000000"/>
                <w:u w:color="000000"/>
              </w:rPr>
            </w:pPr>
            <w:r>
              <w:rPr>
                <w:sz w:val="16"/>
              </w:rPr>
              <w:t>Nadmierne gromadzenie żelaza, wskazana interwencja</w:t>
            </w:r>
          </w:p>
        </w:tc>
        <w:tc>
          <w:tcPr>
            <w:tcW w:w="2730" w:type="dxa"/>
            <w:gridSpan w:val="2"/>
            <w:tcBorders>
              <w:top w:val="single" w:sz="2" w:space="0" w:color="auto"/>
              <w:left w:val="single" w:sz="2" w:space="0" w:color="auto"/>
              <w:bottom w:val="single" w:sz="2" w:space="0" w:color="auto"/>
              <w:right w:val="single" w:sz="2" w:space="0" w:color="auto"/>
            </w:tcBorders>
          </w:tcPr>
          <w:p w14:paraId="6CAA78FD" w14:textId="77777777" w:rsidR="0034237D" w:rsidRDefault="009A3366">
            <w:pPr>
              <w:rPr>
                <w:color w:val="000000"/>
                <w:u w:color="000000"/>
              </w:rPr>
            </w:pPr>
            <w:r>
              <w:rPr>
                <w:sz w:val="16"/>
              </w:rPr>
              <w:t>Upośledzenie narządowe (np. endokrynopatia, kardiopatia)</w:t>
            </w:r>
          </w:p>
        </w:tc>
        <w:tc>
          <w:tcPr>
            <w:tcW w:w="795" w:type="dxa"/>
            <w:tcBorders>
              <w:top w:val="single" w:sz="2" w:space="0" w:color="auto"/>
              <w:left w:val="single" w:sz="2" w:space="0" w:color="auto"/>
              <w:bottom w:val="single" w:sz="2" w:space="0" w:color="auto"/>
              <w:right w:val="single" w:sz="2" w:space="0" w:color="auto"/>
            </w:tcBorders>
          </w:tcPr>
          <w:p w14:paraId="62F0700E" w14:textId="77777777" w:rsidR="0034237D" w:rsidRDefault="009A3366">
            <w:pPr>
              <w:jc w:val="both"/>
              <w:rPr>
                <w:color w:val="000000"/>
                <w:u w:color="000000"/>
              </w:rPr>
            </w:pPr>
            <w:r>
              <w:rPr>
                <w:sz w:val="16"/>
              </w:rPr>
              <w:t>Zgon</w:t>
            </w:r>
          </w:p>
        </w:tc>
      </w:tr>
      <w:tr w:rsidR="0034237D" w14:paraId="798C4D84"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tcPr>
          <w:p w14:paraId="69192EBC" w14:textId="77777777" w:rsidR="0034237D" w:rsidRDefault="009A3366">
            <w:pPr>
              <w:rPr>
                <w:color w:val="000000"/>
                <w:u w:color="000000"/>
              </w:rPr>
            </w:pPr>
            <w:r>
              <w:rPr>
                <w:sz w:val="16"/>
              </w:rPr>
              <w:t>Leukocyty (całkowita liczba krwinek białych)</w:t>
            </w:r>
          </w:p>
        </w:tc>
        <w:tc>
          <w:tcPr>
            <w:tcW w:w="2055" w:type="dxa"/>
            <w:tcBorders>
              <w:top w:val="single" w:sz="2" w:space="0" w:color="auto"/>
              <w:left w:val="single" w:sz="2" w:space="0" w:color="auto"/>
              <w:bottom w:val="single" w:sz="2" w:space="0" w:color="auto"/>
              <w:right w:val="single" w:sz="2" w:space="0" w:color="auto"/>
            </w:tcBorders>
          </w:tcPr>
          <w:p w14:paraId="0622C116" w14:textId="77777777" w:rsidR="0034237D" w:rsidRDefault="009A3366">
            <w:pPr>
              <w:rPr>
                <w:color w:val="000000"/>
                <w:u w:color="000000"/>
              </w:rPr>
            </w:pPr>
            <w:r>
              <w:rPr>
                <w:sz w:val="16"/>
              </w:rPr>
              <w:t>Leukocyty</w:t>
            </w:r>
          </w:p>
        </w:tc>
        <w:tc>
          <w:tcPr>
            <w:tcW w:w="2835" w:type="dxa"/>
            <w:gridSpan w:val="2"/>
            <w:tcBorders>
              <w:top w:val="single" w:sz="2" w:space="0" w:color="auto"/>
              <w:left w:val="single" w:sz="2" w:space="0" w:color="auto"/>
              <w:bottom w:val="single" w:sz="2" w:space="0" w:color="auto"/>
              <w:right w:val="single" w:sz="2" w:space="0" w:color="auto"/>
            </w:tcBorders>
          </w:tcPr>
          <w:p w14:paraId="7E5613D9" w14:textId="77777777" w:rsidR="0034237D" w:rsidRDefault="009A3366">
            <w:pPr>
              <w:rPr>
                <w:color w:val="000000"/>
                <w:u w:color="000000"/>
              </w:rPr>
            </w:pPr>
            <w:r>
              <w:rPr>
                <w:sz w:val="16"/>
              </w:rPr>
              <w:t>&lt;dolna granica normy – 3000/mm</w:t>
            </w:r>
            <w:r>
              <w:rPr>
                <w:sz w:val="16"/>
                <w:vertAlign w:val="superscript"/>
              </w:rPr>
              <w:t>3</w:t>
            </w:r>
          </w:p>
          <w:p w14:paraId="47446823" w14:textId="77777777" w:rsidR="0034237D" w:rsidRDefault="009A3366">
            <w:r>
              <w:rPr>
                <w:sz w:val="16"/>
              </w:rPr>
              <w:t>&lt;dolna granica normy – 3,0 x 10</w:t>
            </w:r>
            <w:r>
              <w:rPr>
                <w:sz w:val="16"/>
                <w:vertAlign w:val="superscript"/>
              </w:rPr>
              <w:t>9</w:t>
            </w:r>
            <w:r>
              <w:rPr>
                <w:sz w:val="16"/>
              </w:rPr>
              <w:t>/l</w:t>
            </w:r>
          </w:p>
        </w:tc>
        <w:tc>
          <w:tcPr>
            <w:tcW w:w="2250" w:type="dxa"/>
            <w:tcBorders>
              <w:top w:val="single" w:sz="2" w:space="0" w:color="auto"/>
              <w:left w:val="single" w:sz="2" w:space="0" w:color="auto"/>
              <w:bottom w:val="single" w:sz="2" w:space="0" w:color="auto"/>
              <w:right w:val="single" w:sz="2" w:space="0" w:color="auto"/>
            </w:tcBorders>
          </w:tcPr>
          <w:p w14:paraId="265BEDBE" w14:textId="77777777" w:rsidR="0034237D" w:rsidRDefault="009A3366">
            <w:pPr>
              <w:rPr>
                <w:color w:val="000000"/>
                <w:u w:color="000000"/>
              </w:rPr>
            </w:pPr>
            <w:r>
              <w:rPr>
                <w:sz w:val="16"/>
              </w:rPr>
              <w:t>&lt;3000 – 2000/mm</w:t>
            </w:r>
            <w:r>
              <w:rPr>
                <w:sz w:val="16"/>
                <w:vertAlign w:val="superscript"/>
              </w:rPr>
              <w:t>3</w:t>
            </w:r>
          </w:p>
          <w:p w14:paraId="2FBC627F" w14:textId="77777777" w:rsidR="0034237D" w:rsidRDefault="009A3366">
            <w:r>
              <w:rPr>
                <w:sz w:val="16"/>
              </w:rPr>
              <w:t>&lt;3,0 – 2,0 x 10</w:t>
            </w:r>
            <w:r>
              <w:rPr>
                <w:sz w:val="16"/>
                <w:vertAlign w:val="superscript"/>
              </w:rPr>
              <w:t>9</w:t>
            </w:r>
            <w:r>
              <w:rPr>
                <w:sz w:val="16"/>
              </w:rPr>
              <w:t>/l</w:t>
            </w:r>
          </w:p>
        </w:tc>
        <w:tc>
          <w:tcPr>
            <w:tcW w:w="2235" w:type="dxa"/>
            <w:gridSpan w:val="2"/>
            <w:tcBorders>
              <w:top w:val="single" w:sz="2" w:space="0" w:color="auto"/>
              <w:left w:val="single" w:sz="2" w:space="0" w:color="auto"/>
              <w:bottom w:val="single" w:sz="2" w:space="0" w:color="auto"/>
              <w:right w:val="single" w:sz="2" w:space="0" w:color="auto"/>
            </w:tcBorders>
          </w:tcPr>
          <w:p w14:paraId="691B7F1F" w14:textId="77777777" w:rsidR="0034237D" w:rsidRDefault="009A3366">
            <w:pPr>
              <w:rPr>
                <w:color w:val="000000"/>
                <w:u w:color="000000"/>
              </w:rPr>
            </w:pPr>
            <w:r>
              <w:rPr>
                <w:sz w:val="16"/>
              </w:rPr>
              <w:t>&lt;2000 – 1000/mm</w:t>
            </w:r>
            <w:r>
              <w:rPr>
                <w:sz w:val="16"/>
                <w:vertAlign w:val="superscript"/>
              </w:rPr>
              <w:t>3</w:t>
            </w:r>
          </w:p>
          <w:p w14:paraId="5EE8B20F" w14:textId="77777777" w:rsidR="0034237D" w:rsidRDefault="009A3366">
            <w:r>
              <w:rPr>
                <w:sz w:val="16"/>
              </w:rPr>
              <w:t>&lt;2,0 – 1,0 x 10</w:t>
            </w:r>
            <w:r>
              <w:rPr>
                <w:sz w:val="16"/>
                <w:vertAlign w:val="superscript"/>
              </w:rPr>
              <w:t>9</w:t>
            </w:r>
            <w:r>
              <w:rPr>
                <w:sz w:val="16"/>
              </w:rPr>
              <w:t>/l</w:t>
            </w:r>
          </w:p>
        </w:tc>
        <w:tc>
          <w:tcPr>
            <w:tcW w:w="2730" w:type="dxa"/>
            <w:gridSpan w:val="2"/>
            <w:tcBorders>
              <w:top w:val="single" w:sz="2" w:space="0" w:color="auto"/>
              <w:left w:val="single" w:sz="2" w:space="0" w:color="auto"/>
              <w:bottom w:val="single" w:sz="2" w:space="0" w:color="auto"/>
              <w:right w:val="single" w:sz="2" w:space="0" w:color="auto"/>
            </w:tcBorders>
          </w:tcPr>
          <w:p w14:paraId="2003D593" w14:textId="77777777" w:rsidR="0034237D" w:rsidRDefault="009A3366">
            <w:pPr>
              <w:rPr>
                <w:color w:val="000000"/>
                <w:u w:color="000000"/>
              </w:rPr>
            </w:pPr>
            <w:r>
              <w:rPr>
                <w:sz w:val="16"/>
              </w:rPr>
              <w:t>&lt;1000/mm</w:t>
            </w:r>
            <w:r>
              <w:rPr>
                <w:sz w:val="16"/>
                <w:vertAlign w:val="superscript"/>
              </w:rPr>
              <w:t>3</w:t>
            </w:r>
          </w:p>
          <w:p w14:paraId="4E252000" w14:textId="77777777" w:rsidR="0034237D" w:rsidRDefault="009A3366">
            <w:r>
              <w:rPr>
                <w:sz w:val="16"/>
              </w:rPr>
              <w:t>&lt;1,0 x 10</w:t>
            </w:r>
            <w:r>
              <w:rPr>
                <w:sz w:val="16"/>
                <w:vertAlign w:val="superscript"/>
              </w:rPr>
              <w:t>9</w:t>
            </w:r>
            <w:r>
              <w:rPr>
                <w:sz w:val="16"/>
              </w:rPr>
              <w:t>/l</w:t>
            </w:r>
          </w:p>
        </w:tc>
        <w:tc>
          <w:tcPr>
            <w:tcW w:w="795" w:type="dxa"/>
            <w:tcBorders>
              <w:top w:val="single" w:sz="2" w:space="0" w:color="auto"/>
              <w:left w:val="single" w:sz="2" w:space="0" w:color="auto"/>
              <w:bottom w:val="single" w:sz="2" w:space="0" w:color="auto"/>
              <w:right w:val="single" w:sz="2" w:space="0" w:color="auto"/>
            </w:tcBorders>
          </w:tcPr>
          <w:p w14:paraId="0149714D" w14:textId="77777777" w:rsidR="0034237D" w:rsidRDefault="009A3366">
            <w:pPr>
              <w:jc w:val="both"/>
              <w:rPr>
                <w:color w:val="000000"/>
                <w:u w:color="000000"/>
              </w:rPr>
            </w:pPr>
            <w:r>
              <w:rPr>
                <w:sz w:val="16"/>
              </w:rPr>
              <w:t>Zgon</w:t>
            </w:r>
          </w:p>
        </w:tc>
      </w:tr>
      <w:tr w:rsidR="0034237D" w14:paraId="4D24B877"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tcPr>
          <w:p w14:paraId="1686CA27" w14:textId="77777777" w:rsidR="0034237D" w:rsidRDefault="009A3366">
            <w:pPr>
              <w:rPr>
                <w:color w:val="000000"/>
                <w:u w:color="000000"/>
              </w:rPr>
            </w:pPr>
            <w:r>
              <w:rPr>
                <w:sz w:val="16"/>
              </w:rPr>
              <w:t>Limfopenia</w:t>
            </w:r>
          </w:p>
        </w:tc>
        <w:tc>
          <w:tcPr>
            <w:tcW w:w="2055" w:type="dxa"/>
            <w:tcBorders>
              <w:top w:val="single" w:sz="2" w:space="0" w:color="auto"/>
              <w:left w:val="single" w:sz="2" w:space="0" w:color="auto"/>
              <w:bottom w:val="single" w:sz="2" w:space="0" w:color="auto"/>
              <w:right w:val="single" w:sz="2" w:space="0" w:color="auto"/>
            </w:tcBorders>
          </w:tcPr>
          <w:p w14:paraId="4C05E94C" w14:textId="77777777" w:rsidR="0034237D" w:rsidRDefault="009A3366">
            <w:pPr>
              <w:rPr>
                <w:color w:val="000000"/>
                <w:u w:color="000000"/>
              </w:rPr>
            </w:pPr>
            <w:r>
              <w:rPr>
                <w:sz w:val="16"/>
              </w:rPr>
              <w:t>Limfopenia</w:t>
            </w:r>
          </w:p>
        </w:tc>
        <w:tc>
          <w:tcPr>
            <w:tcW w:w="2835" w:type="dxa"/>
            <w:gridSpan w:val="2"/>
            <w:tcBorders>
              <w:top w:val="single" w:sz="2" w:space="0" w:color="auto"/>
              <w:left w:val="single" w:sz="2" w:space="0" w:color="auto"/>
              <w:bottom w:val="single" w:sz="2" w:space="0" w:color="auto"/>
              <w:right w:val="single" w:sz="2" w:space="0" w:color="auto"/>
            </w:tcBorders>
          </w:tcPr>
          <w:p w14:paraId="19D3EC1E" w14:textId="77777777" w:rsidR="0034237D" w:rsidRDefault="009A3366">
            <w:pPr>
              <w:rPr>
                <w:color w:val="000000"/>
                <w:u w:color="000000"/>
              </w:rPr>
            </w:pPr>
            <w:r>
              <w:rPr>
                <w:sz w:val="16"/>
              </w:rPr>
              <w:t>&lt;dolna granica normy – 800/mm</w:t>
            </w:r>
            <w:r>
              <w:rPr>
                <w:sz w:val="16"/>
                <w:vertAlign w:val="superscript"/>
              </w:rPr>
              <w:t>3</w:t>
            </w:r>
          </w:p>
          <w:p w14:paraId="7215F6C3" w14:textId="77777777" w:rsidR="0034237D" w:rsidRDefault="009A3366">
            <w:r>
              <w:rPr>
                <w:sz w:val="16"/>
              </w:rPr>
              <w:t>&lt;dolna granica normy x 0,8 – 10</w:t>
            </w:r>
            <w:r>
              <w:rPr>
                <w:sz w:val="16"/>
                <w:vertAlign w:val="superscript"/>
              </w:rPr>
              <w:t>9</w:t>
            </w:r>
            <w:r>
              <w:rPr>
                <w:sz w:val="16"/>
              </w:rPr>
              <w:t>/l</w:t>
            </w:r>
          </w:p>
        </w:tc>
        <w:tc>
          <w:tcPr>
            <w:tcW w:w="2250" w:type="dxa"/>
            <w:tcBorders>
              <w:top w:val="single" w:sz="2" w:space="0" w:color="auto"/>
              <w:left w:val="single" w:sz="2" w:space="0" w:color="auto"/>
              <w:bottom w:val="single" w:sz="2" w:space="0" w:color="auto"/>
              <w:right w:val="single" w:sz="2" w:space="0" w:color="auto"/>
            </w:tcBorders>
          </w:tcPr>
          <w:p w14:paraId="4FA89C10" w14:textId="77777777" w:rsidR="0034237D" w:rsidRDefault="009A3366">
            <w:pPr>
              <w:rPr>
                <w:color w:val="000000"/>
                <w:u w:color="000000"/>
              </w:rPr>
            </w:pPr>
            <w:r>
              <w:rPr>
                <w:sz w:val="16"/>
              </w:rPr>
              <w:t>&lt;800 – 500/mm</w:t>
            </w:r>
            <w:r>
              <w:rPr>
                <w:sz w:val="16"/>
                <w:vertAlign w:val="superscript"/>
              </w:rPr>
              <w:t>3</w:t>
            </w:r>
          </w:p>
          <w:p w14:paraId="1277EA28" w14:textId="77777777" w:rsidR="0034237D" w:rsidRDefault="009A3366">
            <w:r>
              <w:rPr>
                <w:sz w:val="16"/>
              </w:rPr>
              <w:t>&lt;0,8 – 0,5 x 10</w:t>
            </w:r>
            <w:r>
              <w:rPr>
                <w:sz w:val="16"/>
                <w:vertAlign w:val="superscript"/>
              </w:rPr>
              <w:t>9</w:t>
            </w:r>
            <w:r>
              <w:rPr>
                <w:sz w:val="16"/>
              </w:rPr>
              <w:t>/l</w:t>
            </w:r>
          </w:p>
        </w:tc>
        <w:tc>
          <w:tcPr>
            <w:tcW w:w="2235" w:type="dxa"/>
            <w:gridSpan w:val="2"/>
            <w:tcBorders>
              <w:top w:val="single" w:sz="2" w:space="0" w:color="auto"/>
              <w:left w:val="single" w:sz="2" w:space="0" w:color="auto"/>
              <w:bottom w:val="single" w:sz="2" w:space="0" w:color="auto"/>
              <w:right w:val="single" w:sz="2" w:space="0" w:color="auto"/>
            </w:tcBorders>
          </w:tcPr>
          <w:p w14:paraId="1D5EB9EE" w14:textId="77777777" w:rsidR="0034237D" w:rsidRDefault="009A3366">
            <w:pPr>
              <w:rPr>
                <w:color w:val="000000"/>
                <w:u w:color="000000"/>
              </w:rPr>
            </w:pPr>
            <w:r>
              <w:rPr>
                <w:sz w:val="16"/>
              </w:rPr>
              <w:t>&lt;500 – 200 mm</w:t>
            </w:r>
            <w:r>
              <w:rPr>
                <w:sz w:val="16"/>
                <w:vertAlign w:val="superscript"/>
              </w:rPr>
              <w:t>3</w:t>
            </w:r>
          </w:p>
          <w:p w14:paraId="560F982E" w14:textId="77777777" w:rsidR="0034237D" w:rsidRDefault="009A3366">
            <w:r>
              <w:rPr>
                <w:sz w:val="16"/>
              </w:rPr>
              <w:t>&lt;0,5 – 0,2 x 10</w:t>
            </w:r>
            <w:r>
              <w:rPr>
                <w:sz w:val="16"/>
                <w:vertAlign w:val="superscript"/>
              </w:rPr>
              <w:t>9</w:t>
            </w:r>
            <w:r>
              <w:rPr>
                <w:sz w:val="16"/>
              </w:rPr>
              <w:t>/l</w:t>
            </w:r>
          </w:p>
        </w:tc>
        <w:tc>
          <w:tcPr>
            <w:tcW w:w="2730" w:type="dxa"/>
            <w:gridSpan w:val="2"/>
            <w:tcBorders>
              <w:top w:val="single" w:sz="2" w:space="0" w:color="auto"/>
              <w:left w:val="single" w:sz="2" w:space="0" w:color="auto"/>
              <w:bottom w:val="single" w:sz="2" w:space="0" w:color="auto"/>
              <w:right w:val="single" w:sz="2" w:space="0" w:color="auto"/>
            </w:tcBorders>
          </w:tcPr>
          <w:p w14:paraId="2F4E09CF" w14:textId="77777777" w:rsidR="0034237D" w:rsidRDefault="009A3366">
            <w:pPr>
              <w:rPr>
                <w:color w:val="000000"/>
                <w:u w:color="000000"/>
              </w:rPr>
            </w:pPr>
            <w:r>
              <w:rPr>
                <w:sz w:val="16"/>
              </w:rPr>
              <w:t>&lt;200/mm</w:t>
            </w:r>
            <w:r>
              <w:rPr>
                <w:sz w:val="16"/>
                <w:vertAlign w:val="superscript"/>
              </w:rPr>
              <w:t>3</w:t>
            </w:r>
          </w:p>
          <w:p w14:paraId="5FDB0FA8" w14:textId="77777777" w:rsidR="0034237D" w:rsidRDefault="009A3366">
            <w:r>
              <w:rPr>
                <w:sz w:val="16"/>
              </w:rPr>
              <w:t>&lt;0,2 x 10</w:t>
            </w:r>
            <w:r>
              <w:rPr>
                <w:sz w:val="16"/>
                <w:vertAlign w:val="superscript"/>
              </w:rPr>
              <w:t>9</w:t>
            </w:r>
            <w:r>
              <w:rPr>
                <w:sz w:val="16"/>
              </w:rPr>
              <w:t>/l</w:t>
            </w:r>
          </w:p>
        </w:tc>
        <w:tc>
          <w:tcPr>
            <w:tcW w:w="795" w:type="dxa"/>
            <w:tcBorders>
              <w:top w:val="single" w:sz="2" w:space="0" w:color="auto"/>
              <w:left w:val="single" w:sz="2" w:space="0" w:color="auto"/>
              <w:bottom w:val="single" w:sz="2" w:space="0" w:color="auto"/>
              <w:right w:val="single" w:sz="2" w:space="0" w:color="auto"/>
            </w:tcBorders>
          </w:tcPr>
          <w:p w14:paraId="71F4887B" w14:textId="77777777" w:rsidR="0034237D" w:rsidRDefault="009A3366">
            <w:pPr>
              <w:jc w:val="both"/>
              <w:rPr>
                <w:color w:val="000000"/>
                <w:u w:color="000000"/>
              </w:rPr>
            </w:pPr>
            <w:r>
              <w:rPr>
                <w:sz w:val="16"/>
              </w:rPr>
              <w:t>Zgon</w:t>
            </w:r>
          </w:p>
        </w:tc>
      </w:tr>
      <w:tr w:rsidR="0034237D" w14:paraId="67CC838F"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tcPr>
          <w:p w14:paraId="14C588B9" w14:textId="77777777" w:rsidR="0034237D" w:rsidRDefault="009A3366">
            <w:pPr>
              <w:rPr>
                <w:color w:val="000000"/>
                <w:u w:color="000000"/>
              </w:rPr>
            </w:pPr>
            <w:r>
              <w:rPr>
                <w:sz w:val="16"/>
              </w:rPr>
              <w:t>Mielodysplazja</w:t>
            </w:r>
          </w:p>
        </w:tc>
        <w:tc>
          <w:tcPr>
            <w:tcW w:w="2055" w:type="dxa"/>
            <w:tcBorders>
              <w:top w:val="single" w:sz="2" w:space="0" w:color="auto"/>
              <w:left w:val="single" w:sz="2" w:space="0" w:color="auto"/>
              <w:bottom w:val="single" w:sz="2" w:space="0" w:color="auto"/>
              <w:right w:val="single" w:sz="2" w:space="0" w:color="auto"/>
            </w:tcBorders>
          </w:tcPr>
          <w:p w14:paraId="791ACC5D" w14:textId="77777777" w:rsidR="0034237D" w:rsidRDefault="009A3366">
            <w:pPr>
              <w:rPr>
                <w:color w:val="000000"/>
                <w:u w:color="000000"/>
              </w:rPr>
            </w:pPr>
            <w:r>
              <w:rPr>
                <w:sz w:val="16"/>
              </w:rPr>
              <w:t>Mielodysplazja</w:t>
            </w:r>
          </w:p>
        </w:tc>
        <w:tc>
          <w:tcPr>
            <w:tcW w:w="2835" w:type="dxa"/>
            <w:gridSpan w:val="2"/>
            <w:tcBorders>
              <w:top w:val="single" w:sz="2" w:space="0" w:color="auto"/>
              <w:left w:val="single" w:sz="2" w:space="0" w:color="auto"/>
              <w:bottom w:val="single" w:sz="2" w:space="0" w:color="auto"/>
              <w:right w:val="single" w:sz="2" w:space="0" w:color="auto"/>
            </w:tcBorders>
          </w:tcPr>
          <w:p w14:paraId="141EFD9B"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03F3D37E" w14:textId="77777777" w:rsidR="0034237D" w:rsidRDefault="009A3366">
            <w:pPr>
              <w:rPr>
                <w:color w:val="000000"/>
                <w:u w:color="000000"/>
              </w:rPr>
            </w:pPr>
            <w:r>
              <w:rPr>
                <w:sz w:val="16"/>
              </w:rPr>
              <w:t>—</w:t>
            </w:r>
          </w:p>
        </w:tc>
        <w:tc>
          <w:tcPr>
            <w:tcW w:w="2235" w:type="dxa"/>
            <w:gridSpan w:val="2"/>
            <w:tcBorders>
              <w:top w:val="single" w:sz="2" w:space="0" w:color="auto"/>
              <w:left w:val="single" w:sz="2" w:space="0" w:color="auto"/>
              <w:bottom w:val="single" w:sz="2" w:space="0" w:color="auto"/>
              <w:right w:val="single" w:sz="2" w:space="0" w:color="auto"/>
            </w:tcBorders>
          </w:tcPr>
          <w:p w14:paraId="3C053462" w14:textId="77777777" w:rsidR="0034237D" w:rsidRDefault="009A3366">
            <w:pPr>
              <w:rPr>
                <w:color w:val="000000"/>
                <w:u w:color="000000"/>
              </w:rPr>
            </w:pPr>
            <w:r>
              <w:rPr>
                <w:sz w:val="16"/>
              </w:rPr>
              <w:t>Nieprawidłowy wynik badania cytogenetycznego szpiku kostnego (komórki blastyczne szpiku ≤5%)</w:t>
            </w:r>
          </w:p>
        </w:tc>
        <w:tc>
          <w:tcPr>
            <w:tcW w:w="2730" w:type="dxa"/>
            <w:gridSpan w:val="2"/>
            <w:tcBorders>
              <w:top w:val="single" w:sz="2" w:space="0" w:color="auto"/>
              <w:left w:val="single" w:sz="2" w:space="0" w:color="auto"/>
              <w:bottom w:val="single" w:sz="2" w:space="0" w:color="auto"/>
              <w:right w:val="single" w:sz="2" w:space="0" w:color="auto"/>
            </w:tcBorders>
          </w:tcPr>
          <w:p w14:paraId="2EB76281" w14:textId="77777777" w:rsidR="0034237D" w:rsidRDefault="009A3366">
            <w:pPr>
              <w:rPr>
                <w:color w:val="000000"/>
                <w:u w:color="000000"/>
              </w:rPr>
            </w:pPr>
            <w:r>
              <w:rPr>
                <w:sz w:val="16"/>
              </w:rPr>
              <w:t>Niedokrwistość oporna na leczenie z nadmiarem blastów [</w:t>
            </w:r>
            <w:r>
              <w:rPr>
                <w:i/>
                <w:sz w:val="16"/>
              </w:rPr>
              <w:t>RAEB</w:t>
            </w:r>
            <w:r>
              <w:rPr>
                <w:sz w:val="16"/>
              </w:rPr>
              <w:t>] lub niedokrwistość oporna na leczenie z nadmiarem blastów w okresie transformacji [</w:t>
            </w:r>
            <w:r>
              <w:rPr>
                <w:i/>
                <w:sz w:val="16"/>
              </w:rPr>
              <w:t>RAEBt</w:t>
            </w:r>
            <w:r>
              <w:rPr>
                <w:sz w:val="16"/>
              </w:rPr>
              <w:t>] (komórki blastyczne szpiku &gt;5%)</w:t>
            </w:r>
          </w:p>
        </w:tc>
        <w:tc>
          <w:tcPr>
            <w:tcW w:w="795" w:type="dxa"/>
            <w:tcBorders>
              <w:top w:val="single" w:sz="2" w:space="0" w:color="auto"/>
              <w:left w:val="single" w:sz="2" w:space="0" w:color="auto"/>
              <w:bottom w:val="single" w:sz="2" w:space="0" w:color="auto"/>
              <w:right w:val="single" w:sz="2" w:space="0" w:color="auto"/>
            </w:tcBorders>
          </w:tcPr>
          <w:p w14:paraId="4C4AAC9B" w14:textId="77777777" w:rsidR="0034237D" w:rsidRDefault="009A3366">
            <w:pPr>
              <w:jc w:val="both"/>
              <w:rPr>
                <w:color w:val="000000"/>
                <w:u w:color="000000"/>
              </w:rPr>
            </w:pPr>
            <w:r>
              <w:rPr>
                <w:sz w:val="16"/>
              </w:rPr>
              <w:t>Zgon</w:t>
            </w:r>
          </w:p>
        </w:tc>
      </w:tr>
      <w:tr w:rsidR="0034237D" w14:paraId="52663DEF"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tcPr>
          <w:p w14:paraId="2BDFE934" w14:textId="77777777" w:rsidR="0034237D" w:rsidRDefault="009A3366">
            <w:pPr>
              <w:rPr>
                <w:color w:val="000000"/>
                <w:u w:color="000000"/>
              </w:rPr>
            </w:pPr>
            <w:r>
              <w:rPr>
                <w:sz w:val="16"/>
              </w:rPr>
              <w:t>Neutrofile / granulocyty</w:t>
            </w:r>
          </w:p>
          <w:p w14:paraId="48024B14" w14:textId="77777777" w:rsidR="0034237D" w:rsidRDefault="009A3366">
            <w:r>
              <w:rPr>
                <w:sz w:val="16"/>
              </w:rPr>
              <w:t>(całkowita liczba neutrofili [</w:t>
            </w:r>
            <w:r>
              <w:rPr>
                <w:i/>
                <w:sz w:val="16"/>
              </w:rPr>
              <w:t>ANC</w:t>
            </w:r>
            <w:r>
              <w:rPr>
                <w:sz w:val="16"/>
              </w:rPr>
              <w:t>] / całkowita liczba granulocytów [</w:t>
            </w:r>
            <w:r>
              <w:rPr>
                <w:i/>
                <w:sz w:val="16"/>
              </w:rPr>
              <w:t>AGC</w:t>
            </w:r>
            <w:r>
              <w:rPr>
                <w:sz w:val="16"/>
              </w:rPr>
              <w:t>])</w:t>
            </w:r>
          </w:p>
        </w:tc>
        <w:tc>
          <w:tcPr>
            <w:tcW w:w="2055" w:type="dxa"/>
            <w:tcBorders>
              <w:top w:val="single" w:sz="2" w:space="0" w:color="auto"/>
              <w:left w:val="single" w:sz="2" w:space="0" w:color="auto"/>
              <w:bottom w:val="single" w:sz="2" w:space="0" w:color="auto"/>
              <w:right w:val="single" w:sz="2" w:space="0" w:color="auto"/>
            </w:tcBorders>
          </w:tcPr>
          <w:p w14:paraId="1B071A48" w14:textId="77777777" w:rsidR="0034237D" w:rsidRDefault="009A3366">
            <w:pPr>
              <w:rPr>
                <w:color w:val="000000"/>
                <w:u w:color="000000"/>
              </w:rPr>
            </w:pPr>
            <w:r>
              <w:rPr>
                <w:sz w:val="16"/>
              </w:rPr>
              <w:t>Neutrofile</w:t>
            </w:r>
          </w:p>
        </w:tc>
        <w:tc>
          <w:tcPr>
            <w:tcW w:w="2835" w:type="dxa"/>
            <w:gridSpan w:val="2"/>
            <w:tcBorders>
              <w:top w:val="single" w:sz="2" w:space="0" w:color="auto"/>
              <w:left w:val="single" w:sz="2" w:space="0" w:color="auto"/>
              <w:bottom w:val="single" w:sz="2" w:space="0" w:color="auto"/>
              <w:right w:val="single" w:sz="2" w:space="0" w:color="auto"/>
            </w:tcBorders>
          </w:tcPr>
          <w:p w14:paraId="7A87F1BA" w14:textId="77777777" w:rsidR="0034237D" w:rsidRDefault="009A3366">
            <w:pPr>
              <w:rPr>
                <w:color w:val="000000"/>
                <w:u w:color="000000"/>
              </w:rPr>
            </w:pPr>
            <w:r>
              <w:rPr>
                <w:sz w:val="16"/>
              </w:rPr>
              <w:t>&lt;dolna granica normy – 1500/mm</w:t>
            </w:r>
            <w:r>
              <w:rPr>
                <w:sz w:val="16"/>
                <w:vertAlign w:val="superscript"/>
              </w:rPr>
              <w:t>3</w:t>
            </w:r>
          </w:p>
          <w:p w14:paraId="4C5167E7" w14:textId="77777777" w:rsidR="0034237D" w:rsidRDefault="009A3366">
            <w:r>
              <w:rPr>
                <w:sz w:val="16"/>
              </w:rPr>
              <w:t>&lt;dolna granica normy – 1,5 x 10</w:t>
            </w:r>
            <w:r>
              <w:rPr>
                <w:sz w:val="16"/>
                <w:vertAlign w:val="superscript"/>
              </w:rPr>
              <w:t>9</w:t>
            </w:r>
            <w:r>
              <w:rPr>
                <w:sz w:val="16"/>
              </w:rPr>
              <w:t>/l</w:t>
            </w:r>
          </w:p>
        </w:tc>
        <w:tc>
          <w:tcPr>
            <w:tcW w:w="2250" w:type="dxa"/>
            <w:tcBorders>
              <w:top w:val="single" w:sz="2" w:space="0" w:color="auto"/>
              <w:left w:val="single" w:sz="2" w:space="0" w:color="auto"/>
              <w:bottom w:val="single" w:sz="2" w:space="0" w:color="auto"/>
              <w:right w:val="single" w:sz="2" w:space="0" w:color="auto"/>
            </w:tcBorders>
          </w:tcPr>
          <w:p w14:paraId="6A0BE228" w14:textId="77777777" w:rsidR="0034237D" w:rsidRDefault="009A3366">
            <w:pPr>
              <w:rPr>
                <w:color w:val="000000"/>
                <w:u w:color="000000"/>
              </w:rPr>
            </w:pPr>
            <w:r>
              <w:rPr>
                <w:sz w:val="16"/>
              </w:rPr>
              <w:t>&lt;1500 – 1000/mm</w:t>
            </w:r>
            <w:r>
              <w:rPr>
                <w:sz w:val="16"/>
                <w:vertAlign w:val="superscript"/>
              </w:rPr>
              <w:t>3</w:t>
            </w:r>
          </w:p>
          <w:p w14:paraId="64EFFF2E" w14:textId="77777777" w:rsidR="0034237D" w:rsidRDefault="009A3366">
            <w:r>
              <w:rPr>
                <w:sz w:val="16"/>
              </w:rPr>
              <w:t>&lt;1,5 – 1,0 x 10</w:t>
            </w:r>
            <w:r>
              <w:rPr>
                <w:sz w:val="16"/>
                <w:vertAlign w:val="superscript"/>
              </w:rPr>
              <w:t>9</w:t>
            </w:r>
            <w:r>
              <w:rPr>
                <w:sz w:val="16"/>
              </w:rPr>
              <w:t>/l</w:t>
            </w:r>
          </w:p>
        </w:tc>
        <w:tc>
          <w:tcPr>
            <w:tcW w:w="2235" w:type="dxa"/>
            <w:gridSpan w:val="2"/>
            <w:tcBorders>
              <w:top w:val="single" w:sz="2" w:space="0" w:color="auto"/>
              <w:left w:val="single" w:sz="2" w:space="0" w:color="auto"/>
              <w:bottom w:val="single" w:sz="2" w:space="0" w:color="auto"/>
              <w:right w:val="single" w:sz="2" w:space="0" w:color="auto"/>
            </w:tcBorders>
          </w:tcPr>
          <w:p w14:paraId="661D8211" w14:textId="77777777" w:rsidR="0034237D" w:rsidRDefault="009A3366">
            <w:pPr>
              <w:rPr>
                <w:color w:val="000000"/>
                <w:u w:color="000000"/>
              </w:rPr>
            </w:pPr>
            <w:r>
              <w:rPr>
                <w:sz w:val="16"/>
              </w:rPr>
              <w:t>&lt;1000 – 500/mm</w:t>
            </w:r>
            <w:r>
              <w:rPr>
                <w:sz w:val="16"/>
                <w:vertAlign w:val="superscript"/>
              </w:rPr>
              <w:t>3</w:t>
            </w:r>
          </w:p>
          <w:p w14:paraId="1513B7C5" w14:textId="77777777" w:rsidR="0034237D" w:rsidRDefault="009A3366">
            <w:r>
              <w:rPr>
                <w:sz w:val="16"/>
              </w:rPr>
              <w:t>&lt;1,0 – 0,5 x 10</w:t>
            </w:r>
            <w:r>
              <w:rPr>
                <w:sz w:val="16"/>
                <w:vertAlign w:val="superscript"/>
              </w:rPr>
              <w:t>9</w:t>
            </w:r>
            <w:r>
              <w:rPr>
                <w:sz w:val="16"/>
              </w:rPr>
              <w:t>/l</w:t>
            </w:r>
          </w:p>
        </w:tc>
        <w:tc>
          <w:tcPr>
            <w:tcW w:w="2730" w:type="dxa"/>
            <w:gridSpan w:val="2"/>
            <w:tcBorders>
              <w:top w:val="single" w:sz="2" w:space="0" w:color="auto"/>
              <w:left w:val="single" w:sz="2" w:space="0" w:color="auto"/>
              <w:bottom w:val="single" w:sz="2" w:space="0" w:color="auto"/>
              <w:right w:val="single" w:sz="2" w:space="0" w:color="auto"/>
            </w:tcBorders>
          </w:tcPr>
          <w:p w14:paraId="307DC221" w14:textId="77777777" w:rsidR="0034237D" w:rsidRDefault="009A3366">
            <w:pPr>
              <w:rPr>
                <w:color w:val="000000"/>
                <w:u w:color="000000"/>
              </w:rPr>
            </w:pPr>
            <w:r>
              <w:rPr>
                <w:sz w:val="16"/>
              </w:rPr>
              <w:t>&lt;500/mm</w:t>
            </w:r>
            <w:r>
              <w:rPr>
                <w:sz w:val="16"/>
                <w:vertAlign w:val="superscript"/>
              </w:rPr>
              <w:t>3</w:t>
            </w:r>
          </w:p>
          <w:p w14:paraId="638D435A" w14:textId="77777777" w:rsidR="0034237D" w:rsidRDefault="009A3366">
            <w:r>
              <w:rPr>
                <w:sz w:val="16"/>
              </w:rPr>
              <w:t>&lt;0,5 x 10</w:t>
            </w:r>
            <w:r>
              <w:rPr>
                <w:sz w:val="16"/>
                <w:vertAlign w:val="superscript"/>
              </w:rPr>
              <w:t>9</w:t>
            </w:r>
            <w:r>
              <w:rPr>
                <w:sz w:val="16"/>
              </w:rPr>
              <w:t>/l</w:t>
            </w:r>
          </w:p>
        </w:tc>
        <w:tc>
          <w:tcPr>
            <w:tcW w:w="795" w:type="dxa"/>
            <w:tcBorders>
              <w:top w:val="single" w:sz="2" w:space="0" w:color="auto"/>
              <w:left w:val="single" w:sz="2" w:space="0" w:color="auto"/>
              <w:bottom w:val="single" w:sz="2" w:space="0" w:color="auto"/>
              <w:right w:val="single" w:sz="2" w:space="0" w:color="auto"/>
            </w:tcBorders>
          </w:tcPr>
          <w:p w14:paraId="3D5DCBF5" w14:textId="77777777" w:rsidR="0034237D" w:rsidRDefault="009A3366">
            <w:pPr>
              <w:jc w:val="both"/>
              <w:rPr>
                <w:color w:val="000000"/>
                <w:u w:color="000000"/>
              </w:rPr>
            </w:pPr>
            <w:r>
              <w:rPr>
                <w:sz w:val="16"/>
              </w:rPr>
              <w:t>Zgon</w:t>
            </w:r>
          </w:p>
        </w:tc>
      </w:tr>
      <w:tr w:rsidR="0034237D" w14:paraId="379F65EA"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tcPr>
          <w:p w14:paraId="3762E20D" w14:textId="77777777" w:rsidR="0034237D" w:rsidRDefault="009A3366">
            <w:pPr>
              <w:rPr>
                <w:color w:val="000000"/>
                <w:u w:color="000000"/>
              </w:rPr>
            </w:pPr>
            <w:r>
              <w:rPr>
                <w:sz w:val="16"/>
              </w:rPr>
              <w:t>Płytki krwi</w:t>
            </w:r>
          </w:p>
        </w:tc>
        <w:tc>
          <w:tcPr>
            <w:tcW w:w="2055" w:type="dxa"/>
            <w:tcBorders>
              <w:top w:val="single" w:sz="2" w:space="0" w:color="auto"/>
              <w:left w:val="single" w:sz="2" w:space="0" w:color="auto"/>
              <w:bottom w:val="single" w:sz="2" w:space="0" w:color="auto"/>
              <w:right w:val="single" w:sz="2" w:space="0" w:color="auto"/>
            </w:tcBorders>
          </w:tcPr>
          <w:p w14:paraId="6786D999" w14:textId="77777777" w:rsidR="0034237D" w:rsidRDefault="009A3366">
            <w:pPr>
              <w:rPr>
                <w:color w:val="000000"/>
                <w:u w:color="000000"/>
              </w:rPr>
            </w:pPr>
            <w:r>
              <w:rPr>
                <w:sz w:val="16"/>
              </w:rPr>
              <w:t>Płytki krwi</w:t>
            </w:r>
          </w:p>
        </w:tc>
        <w:tc>
          <w:tcPr>
            <w:tcW w:w="2835" w:type="dxa"/>
            <w:gridSpan w:val="2"/>
            <w:tcBorders>
              <w:top w:val="single" w:sz="2" w:space="0" w:color="auto"/>
              <w:left w:val="single" w:sz="2" w:space="0" w:color="auto"/>
              <w:bottom w:val="single" w:sz="2" w:space="0" w:color="auto"/>
              <w:right w:val="single" w:sz="2" w:space="0" w:color="auto"/>
            </w:tcBorders>
          </w:tcPr>
          <w:p w14:paraId="3B56AA5C" w14:textId="77777777" w:rsidR="0034237D" w:rsidRDefault="009A3366">
            <w:pPr>
              <w:rPr>
                <w:color w:val="000000"/>
                <w:u w:color="000000"/>
              </w:rPr>
            </w:pPr>
            <w:r>
              <w:rPr>
                <w:sz w:val="16"/>
              </w:rPr>
              <w:t>&lt;dolna granica normy – 75,000/mm</w:t>
            </w:r>
            <w:r>
              <w:rPr>
                <w:sz w:val="16"/>
                <w:vertAlign w:val="superscript"/>
              </w:rPr>
              <w:t>3</w:t>
            </w:r>
          </w:p>
          <w:p w14:paraId="06D254DB" w14:textId="77777777" w:rsidR="0034237D" w:rsidRDefault="009A3366">
            <w:r>
              <w:rPr>
                <w:sz w:val="16"/>
              </w:rPr>
              <w:t>&lt;dolna granica normy – 75,0 x 10</w:t>
            </w:r>
            <w:r>
              <w:rPr>
                <w:sz w:val="16"/>
                <w:vertAlign w:val="superscript"/>
              </w:rPr>
              <w:t>9</w:t>
            </w:r>
            <w:r>
              <w:rPr>
                <w:sz w:val="16"/>
              </w:rPr>
              <w:t>/l</w:t>
            </w:r>
          </w:p>
        </w:tc>
        <w:tc>
          <w:tcPr>
            <w:tcW w:w="2250" w:type="dxa"/>
            <w:tcBorders>
              <w:top w:val="single" w:sz="2" w:space="0" w:color="auto"/>
              <w:left w:val="single" w:sz="2" w:space="0" w:color="auto"/>
              <w:bottom w:val="single" w:sz="2" w:space="0" w:color="auto"/>
              <w:right w:val="single" w:sz="2" w:space="0" w:color="auto"/>
            </w:tcBorders>
          </w:tcPr>
          <w:p w14:paraId="4E0E0955" w14:textId="77777777" w:rsidR="0034237D" w:rsidRDefault="009A3366">
            <w:pPr>
              <w:rPr>
                <w:color w:val="000000"/>
                <w:u w:color="000000"/>
              </w:rPr>
            </w:pPr>
            <w:r>
              <w:rPr>
                <w:sz w:val="16"/>
              </w:rPr>
              <w:t>&lt;75,000 – 50,000/mm</w:t>
            </w:r>
            <w:r>
              <w:rPr>
                <w:sz w:val="16"/>
                <w:vertAlign w:val="superscript"/>
              </w:rPr>
              <w:t>3</w:t>
            </w:r>
          </w:p>
          <w:p w14:paraId="0B88EF6D" w14:textId="77777777" w:rsidR="0034237D" w:rsidRDefault="009A3366">
            <w:r>
              <w:rPr>
                <w:sz w:val="16"/>
              </w:rPr>
              <w:t>&lt;75,0 – 50,0 x 10</w:t>
            </w:r>
            <w:r>
              <w:rPr>
                <w:sz w:val="16"/>
                <w:vertAlign w:val="superscript"/>
              </w:rPr>
              <w:t>9</w:t>
            </w:r>
            <w:r>
              <w:rPr>
                <w:sz w:val="16"/>
              </w:rPr>
              <w:t>/l</w:t>
            </w:r>
          </w:p>
        </w:tc>
        <w:tc>
          <w:tcPr>
            <w:tcW w:w="2235" w:type="dxa"/>
            <w:gridSpan w:val="2"/>
            <w:tcBorders>
              <w:top w:val="single" w:sz="2" w:space="0" w:color="auto"/>
              <w:left w:val="single" w:sz="2" w:space="0" w:color="auto"/>
              <w:bottom w:val="single" w:sz="2" w:space="0" w:color="auto"/>
              <w:right w:val="single" w:sz="2" w:space="0" w:color="auto"/>
            </w:tcBorders>
          </w:tcPr>
          <w:p w14:paraId="1F55F181" w14:textId="77777777" w:rsidR="0034237D" w:rsidRDefault="009A3366">
            <w:pPr>
              <w:rPr>
                <w:color w:val="000000"/>
                <w:u w:color="000000"/>
              </w:rPr>
            </w:pPr>
            <w:r>
              <w:rPr>
                <w:sz w:val="16"/>
              </w:rPr>
              <w:t>&lt;50,000 – 25,000/mm</w:t>
            </w:r>
            <w:r>
              <w:rPr>
                <w:sz w:val="16"/>
                <w:vertAlign w:val="superscript"/>
              </w:rPr>
              <w:t>3</w:t>
            </w:r>
          </w:p>
          <w:p w14:paraId="3F1EB196" w14:textId="77777777" w:rsidR="0034237D" w:rsidRDefault="009A3366">
            <w:r>
              <w:rPr>
                <w:sz w:val="16"/>
              </w:rPr>
              <w:t>&lt;50,0 – 25,0 x 10</w:t>
            </w:r>
            <w:r>
              <w:rPr>
                <w:sz w:val="16"/>
                <w:vertAlign w:val="superscript"/>
              </w:rPr>
              <w:t>9</w:t>
            </w:r>
            <w:r>
              <w:rPr>
                <w:sz w:val="16"/>
              </w:rPr>
              <w:t>/l</w:t>
            </w:r>
          </w:p>
        </w:tc>
        <w:tc>
          <w:tcPr>
            <w:tcW w:w="2730" w:type="dxa"/>
            <w:gridSpan w:val="2"/>
            <w:tcBorders>
              <w:top w:val="single" w:sz="2" w:space="0" w:color="auto"/>
              <w:left w:val="single" w:sz="2" w:space="0" w:color="auto"/>
              <w:bottom w:val="single" w:sz="2" w:space="0" w:color="auto"/>
              <w:right w:val="single" w:sz="2" w:space="0" w:color="auto"/>
            </w:tcBorders>
          </w:tcPr>
          <w:p w14:paraId="178FAB86" w14:textId="77777777" w:rsidR="0034237D" w:rsidRDefault="009A3366">
            <w:pPr>
              <w:rPr>
                <w:color w:val="000000"/>
                <w:u w:color="000000"/>
              </w:rPr>
            </w:pPr>
            <w:r>
              <w:rPr>
                <w:sz w:val="16"/>
              </w:rPr>
              <w:t>&lt;25,000/mm</w:t>
            </w:r>
            <w:r>
              <w:rPr>
                <w:sz w:val="16"/>
                <w:vertAlign w:val="superscript"/>
              </w:rPr>
              <w:t>3</w:t>
            </w:r>
          </w:p>
          <w:p w14:paraId="7DB3F9F6" w14:textId="77777777" w:rsidR="0034237D" w:rsidRDefault="009A3366">
            <w:r>
              <w:rPr>
                <w:sz w:val="16"/>
              </w:rPr>
              <w:t>&lt;25,0 x 10</w:t>
            </w:r>
            <w:r>
              <w:rPr>
                <w:sz w:val="16"/>
                <w:vertAlign w:val="superscript"/>
              </w:rPr>
              <w:t>9</w:t>
            </w:r>
            <w:r>
              <w:rPr>
                <w:sz w:val="16"/>
              </w:rPr>
              <w:t>/l</w:t>
            </w:r>
          </w:p>
        </w:tc>
        <w:tc>
          <w:tcPr>
            <w:tcW w:w="795" w:type="dxa"/>
            <w:tcBorders>
              <w:top w:val="single" w:sz="2" w:space="0" w:color="auto"/>
              <w:left w:val="single" w:sz="2" w:space="0" w:color="auto"/>
              <w:bottom w:val="single" w:sz="2" w:space="0" w:color="auto"/>
              <w:right w:val="single" w:sz="2" w:space="0" w:color="auto"/>
            </w:tcBorders>
          </w:tcPr>
          <w:p w14:paraId="7C893ABD" w14:textId="77777777" w:rsidR="0034237D" w:rsidRDefault="009A3366">
            <w:pPr>
              <w:jc w:val="both"/>
              <w:rPr>
                <w:color w:val="000000"/>
                <w:u w:color="000000"/>
              </w:rPr>
            </w:pPr>
            <w:r>
              <w:rPr>
                <w:sz w:val="16"/>
              </w:rPr>
              <w:t>Zgon</w:t>
            </w:r>
          </w:p>
        </w:tc>
      </w:tr>
      <w:tr w:rsidR="0034237D" w14:paraId="5A5CE981" w14:textId="77777777">
        <w:tblPrEx>
          <w:tblBorders>
            <w:insideH w:val="nil"/>
            <w:insideV w:val="nil"/>
          </w:tblBorders>
        </w:tblPrEx>
        <w:tc>
          <w:tcPr>
            <w:tcW w:w="2175" w:type="dxa"/>
            <w:tcBorders>
              <w:top w:val="single" w:sz="2" w:space="0" w:color="auto"/>
              <w:left w:val="single" w:sz="2" w:space="0" w:color="auto"/>
              <w:bottom w:val="single" w:sz="2" w:space="0" w:color="auto"/>
              <w:right w:val="single" w:sz="2" w:space="0" w:color="auto"/>
            </w:tcBorders>
          </w:tcPr>
          <w:p w14:paraId="79158238" w14:textId="77777777" w:rsidR="0034237D" w:rsidRDefault="009A3366">
            <w:pPr>
              <w:rPr>
                <w:color w:val="000000"/>
                <w:u w:color="000000"/>
              </w:rPr>
            </w:pPr>
            <w:r>
              <w:rPr>
                <w:sz w:val="16"/>
              </w:rPr>
              <w:t>Czynność śledzony</w:t>
            </w:r>
          </w:p>
        </w:tc>
        <w:tc>
          <w:tcPr>
            <w:tcW w:w="2055" w:type="dxa"/>
            <w:tcBorders>
              <w:top w:val="single" w:sz="2" w:space="0" w:color="auto"/>
              <w:left w:val="single" w:sz="2" w:space="0" w:color="auto"/>
              <w:bottom w:val="single" w:sz="2" w:space="0" w:color="auto"/>
              <w:right w:val="single" w:sz="2" w:space="0" w:color="auto"/>
            </w:tcBorders>
          </w:tcPr>
          <w:p w14:paraId="493191BC" w14:textId="77777777" w:rsidR="0034237D" w:rsidRDefault="009A3366">
            <w:pPr>
              <w:rPr>
                <w:color w:val="000000"/>
                <w:u w:color="000000"/>
              </w:rPr>
            </w:pPr>
            <w:r>
              <w:rPr>
                <w:sz w:val="16"/>
              </w:rPr>
              <w:t>Czynność śledzony</w:t>
            </w:r>
          </w:p>
        </w:tc>
        <w:tc>
          <w:tcPr>
            <w:tcW w:w="2835" w:type="dxa"/>
            <w:gridSpan w:val="2"/>
            <w:tcBorders>
              <w:top w:val="single" w:sz="2" w:space="0" w:color="auto"/>
              <w:left w:val="single" w:sz="2" w:space="0" w:color="auto"/>
              <w:bottom w:val="single" w:sz="2" w:space="0" w:color="auto"/>
              <w:right w:val="single" w:sz="2" w:space="0" w:color="auto"/>
            </w:tcBorders>
          </w:tcPr>
          <w:p w14:paraId="0DB0A8A6" w14:textId="77777777" w:rsidR="0034237D" w:rsidRDefault="009A3366">
            <w:pPr>
              <w:rPr>
                <w:color w:val="000000"/>
                <w:u w:color="000000"/>
              </w:rPr>
            </w:pPr>
            <w:r>
              <w:rPr>
                <w:sz w:val="16"/>
              </w:rPr>
              <w:t>Wyniki dodatkowe (np. ciałka Howell-Jolly)</w:t>
            </w:r>
          </w:p>
        </w:tc>
        <w:tc>
          <w:tcPr>
            <w:tcW w:w="2250" w:type="dxa"/>
            <w:tcBorders>
              <w:top w:val="single" w:sz="2" w:space="0" w:color="auto"/>
              <w:left w:val="single" w:sz="2" w:space="0" w:color="auto"/>
              <w:bottom w:val="single" w:sz="2" w:space="0" w:color="auto"/>
              <w:right w:val="single" w:sz="2" w:space="0" w:color="auto"/>
            </w:tcBorders>
          </w:tcPr>
          <w:p w14:paraId="4D42A97E" w14:textId="77777777" w:rsidR="0034237D" w:rsidRDefault="009A3366">
            <w:pPr>
              <w:rPr>
                <w:color w:val="000000"/>
                <w:u w:color="000000"/>
              </w:rPr>
            </w:pPr>
            <w:r>
              <w:rPr>
                <w:sz w:val="16"/>
              </w:rPr>
              <w:t>Wskazane profilaktyczne podanie antybiotyków</w:t>
            </w:r>
          </w:p>
        </w:tc>
        <w:tc>
          <w:tcPr>
            <w:tcW w:w="2235" w:type="dxa"/>
            <w:gridSpan w:val="2"/>
            <w:tcBorders>
              <w:top w:val="single" w:sz="2" w:space="0" w:color="auto"/>
              <w:left w:val="single" w:sz="2" w:space="0" w:color="auto"/>
              <w:bottom w:val="single" w:sz="2" w:space="0" w:color="auto"/>
              <w:right w:val="single" w:sz="2" w:space="0" w:color="auto"/>
            </w:tcBorders>
          </w:tcPr>
          <w:p w14:paraId="116D21AA" w14:textId="77777777" w:rsidR="0034237D" w:rsidRDefault="009A3366">
            <w:pPr>
              <w:rPr>
                <w:color w:val="000000"/>
                <w:u w:color="000000"/>
              </w:rPr>
            </w:pPr>
            <w:r>
              <w:rPr>
                <w:sz w:val="16"/>
              </w:rPr>
              <w:t>—</w:t>
            </w:r>
          </w:p>
        </w:tc>
        <w:tc>
          <w:tcPr>
            <w:tcW w:w="2730" w:type="dxa"/>
            <w:gridSpan w:val="2"/>
            <w:tcBorders>
              <w:top w:val="single" w:sz="2" w:space="0" w:color="auto"/>
              <w:left w:val="single" w:sz="2" w:space="0" w:color="auto"/>
              <w:bottom w:val="single" w:sz="2" w:space="0" w:color="auto"/>
              <w:right w:val="single" w:sz="2" w:space="0" w:color="auto"/>
            </w:tcBorders>
          </w:tcPr>
          <w:p w14:paraId="22B136E6" w14:textId="77777777" w:rsidR="0034237D" w:rsidRDefault="009A3366">
            <w:pPr>
              <w:rPr>
                <w:color w:val="000000"/>
                <w:u w:color="000000"/>
              </w:rPr>
            </w:pPr>
            <w:r>
              <w:rPr>
                <w:sz w:val="16"/>
              </w:rPr>
              <w:t>Konsekwencje zagrażające życiu</w:t>
            </w:r>
          </w:p>
        </w:tc>
        <w:tc>
          <w:tcPr>
            <w:tcW w:w="795" w:type="dxa"/>
            <w:tcBorders>
              <w:top w:val="single" w:sz="2" w:space="0" w:color="auto"/>
              <w:left w:val="single" w:sz="2" w:space="0" w:color="auto"/>
              <w:bottom w:val="single" w:sz="2" w:space="0" w:color="auto"/>
              <w:right w:val="single" w:sz="2" w:space="0" w:color="auto"/>
            </w:tcBorders>
          </w:tcPr>
          <w:p w14:paraId="0393DB9E" w14:textId="77777777" w:rsidR="0034237D" w:rsidRDefault="009A3366">
            <w:pPr>
              <w:jc w:val="both"/>
              <w:rPr>
                <w:color w:val="000000"/>
                <w:u w:color="000000"/>
              </w:rPr>
            </w:pPr>
            <w:r>
              <w:rPr>
                <w:sz w:val="16"/>
              </w:rPr>
              <w:t>Zgon</w:t>
            </w:r>
          </w:p>
        </w:tc>
      </w:tr>
      <w:tr w:rsidR="0034237D" w14:paraId="1E5CCBC8" w14:textId="77777777">
        <w:tblPrEx>
          <w:tblBorders>
            <w:insideH w:val="nil"/>
            <w:insideV w:val="nil"/>
          </w:tblBorders>
        </w:tblPrEx>
        <w:tc>
          <w:tcPr>
            <w:tcW w:w="2175" w:type="dxa"/>
            <w:tcBorders>
              <w:top w:val="single" w:sz="2" w:space="0" w:color="auto"/>
              <w:left w:val="single" w:sz="2" w:space="0" w:color="auto"/>
              <w:bottom w:val="single" w:sz="4" w:space="0" w:color="000000"/>
              <w:right w:val="single" w:sz="2" w:space="0" w:color="auto"/>
            </w:tcBorders>
          </w:tcPr>
          <w:p w14:paraId="3976E10A" w14:textId="77777777" w:rsidR="0034237D" w:rsidRDefault="009A3366">
            <w:pPr>
              <w:rPr>
                <w:color w:val="000000"/>
                <w:u w:color="000000"/>
              </w:rPr>
            </w:pPr>
            <w:r>
              <w:rPr>
                <w:sz w:val="16"/>
              </w:rPr>
              <w:t>KREW / SZPIK KOSTNY – Inne (należy określić, __)</w:t>
            </w:r>
          </w:p>
        </w:tc>
        <w:tc>
          <w:tcPr>
            <w:tcW w:w="2055" w:type="dxa"/>
            <w:tcBorders>
              <w:top w:val="single" w:sz="2" w:space="0" w:color="auto"/>
              <w:left w:val="single" w:sz="2" w:space="0" w:color="auto"/>
              <w:bottom w:val="single" w:sz="4" w:space="0" w:color="000000"/>
              <w:right w:val="single" w:sz="2" w:space="0" w:color="auto"/>
            </w:tcBorders>
          </w:tcPr>
          <w:p w14:paraId="20A41B0B" w14:textId="77777777" w:rsidR="0034237D" w:rsidRDefault="009A3366">
            <w:pPr>
              <w:rPr>
                <w:color w:val="000000"/>
                <w:u w:color="000000"/>
              </w:rPr>
            </w:pPr>
            <w:r>
              <w:rPr>
                <w:sz w:val="16"/>
              </w:rPr>
              <w:t>Krew – Inne (należy określić)</w:t>
            </w:r>
          </w:p>
        </w:tc>
        <w:tc>
          <w:tcPr>
            <w:tcW w:w="2835" w:type="dxa"/>
            <w:gridSpan w:val="2"/>
            <w:tcBorders>
              <w:top w:val="single" w:sz="2" w:space="0" w:color="auto"/>
              <w:left w:val="single" w:sz="2" w:space="0" w:color="auto"/>
              <w:bottom w:val="single" w:sz="4" w:space="0" w:color="000000"/>
              <w:right w:val="single" w:sz="2" w:space="0" w:color="auto"/>
            </w:tcBorders>
          </w:tcPr>
          <w:p w14:paraId="52AE49BD"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4" w:space="0" w:color="000000"/>
              <w:right w:val="single" w:sz="2" w:space="0" w:color="auto"/>
            </w:tcBorders>
          </w:tcPr>
          <w:p w14:paraId="034FC236" w14:textId="77777777" w:rsidR="0034237D" w:rsidRDefault="009A3366">
            <w:pPr>
              <w:rPr>
                <w:color w:val="000000"/>
                <w:u w:color="000000"/>
              </w:rPr>
            </w:pPr>
            <w:r>
              <w:rPr>
                <w:sz w:val="16"/>
              </w:rPr>
              <w:t>Stan umiarkowany</w:t>
            </w:r>
          </w:p>
        </w:tc>
        <w:tc>
          <w:tcPr>
            <w:tcW w:w="2235" w:type="dxa"/>
            <w:gridSpan w:val="2"/>
            <w:tcBorders>
              <w:top w:val="single" w:sz="2" w:space="0" w:color="auto"/>
              <w:left w:val="single" w:sz="2" w:space="0" w:color="auto"/>
              <w:bottom w:val="single" w:sz="4" w:space="0" w:color="000000"/>
              <w:right w:val="single" w:sz="2" w:space="0" w:color="auto"/>
            </w:tcBorders>
          </w:tcPr>
          <w:p w14:paraId="25DA5056" w14:textId="77777777" w:rsidR="0034237D" w:rsidRDefault="009A3366">
            <w:pPr>
              <w:rPr>
                <w:color w:val="000000"/>
                <w:u w:color="000000"/>
              </w:rPr>
            </w:pPr>
            <w:r>
              <w:rPr>
                <w:sz w:val="16"/>
              </w:rPr>
              <w:t>Stan ciężki</w:t>
            </w:r>
          </w:p>
        </w:tc>
        <w:tc>
          <w:tcPr>
            <w:tcW w:w="2730" w:type="dxa"/>
            <w:gridSpan w:val="2"/>
            <w:tcBorders>
              <w:top w:val="single" w:sz="2" w:space="0" w:color="auto"/>
              <w:left w:val="single" w:sz="2" w:space="0" w:color="auto"/>
              <w:bottom w:val="single" w:sz="4" w:space="0" w:color="000000"/>
              <w:right w:val="single" w:sz="2" w:space="0" w:color="auto"/>
            </w:tcBorders>
          </w:tcPr>
          <w:p w14:paraId="4348A7FF" w14:textId="77777777" w:rsidR="0034237D" w:rsidRDefault="009A3366">
            <w:pPr>
              <w:rPr>
                <w:color w:val="000000"/>
                <w:u w:color="000000"/>
              </w:rPr>
            </w:pPr>
            <w:r>
              <w:rPr>
                <w:sz w:val="16"/>
              </w:rPr>
              <w:t>Zagrożenie życia; upośledzenie</w:t>
            </w:r>
          </w:p>
        </w:tc>
        <w:tc>
          <w:tcPr>
            <w:tcW w:w="795" w:type="dxa"/>
            <w:tcBorders>
              <w:top w:val="single" w:sz="2" w:space="0" w:color="auto"/>
              <w:left w:val="single" w:sz="2" w:space="0" w:color="auto"/>
              <w:bottom w:val="single" w:sz="4" w:space="0" w:color="000000"/>
              <w:right w:val="single" w:sz="2" w:space="0" w:color="auto"/>
            </w:tcBorders>
          </w:tcPr>
          <w:p w14:paraId="5561A752" w14:textId="77777777" w:rsidR="0034237D" w:rsidRDefault="009A3366">
            <w:pPr>
              <w:jc w:val="both"/>
              <w:rPr>
                <w:color w:val="000000"/>
                <w:u w:color="000000"/>
              </w:rPr>
            </w:pPr>
            <w:r>
              <w:rPr>
                <w:sz w:val="16"/>
              </w:rPr>
              <w:t>Zgon</w:t>
            </w:r>
          </w:p>
        </w:tc>
      </w:tr>
      <w:tr w:rsidR="0034237D" w14:paraId="01FBCF1F" w14:textId="77777777">
        <w:tblPrEx>
          <w:tblBorders>
            <w:insideH w:val="nil"/>
            <w:insideV w:val="nil"/>
          </w:tblBorders>
        </w:tblPrEx>
        <w:tc>
          <w:tcPr>
            <w:tcW w:w="4770" w:type="dxa"/>
            <w:gridSpan w:val="3"/>
            <w:tcBorders>
              <w:top w:val="nil"/>
              <w:left w:val="nil"/>
              <w:bottom w:val="nil"/>
              <w:right w:val="nil"/>
            </w:tcBorders>
          </w:tcPr>
          <w:p w14:paraId="69028D13" w14:textId="77777777" w:rsidR="0034237D" w:rsidRDefault="009A3366">
            <w:pPr>
              <w:jc w:val="both"/>
              <w:rPr>
                <w:color w:val="000000"/>
                <w:u w:color="000000"/>
              </w:rPr>
            </w:pPr>
            <w:r>
              <w:rPr>
                <w:sz w:val="16"/>
              </w:rPr>
              <w:t>CTCAE wersja 3.0</w:t>
            </w:r>
          </w:p>
        </w:tc>
        <w:tc>
          <w:tcPr>
            <w:tcW w:w="5055" w:type="dxa"/>
            <w:gridSpan w:val="3"/>
            <w:tcBorders>
              <w:top w:val="nil"/>
              <w:left w:val="nil"/>
              <w:bottom w:val="nil"/>
              <w:right w:val="nil"/>
            </w:tcBorders>
          </w:tcPr>
          <w:p w14:paraId="21EAEE71" w14:textId="77777777" w:rsidR="0034237D" w:rsidRDefault="009A3366">
            <w:pPr>
              <w:jc w:val="center"/>
              <w:rPr>
                <w:color w:val="000000"/>
                <w:u w:color="000000"/>
              </w:rPr>
            </w:pPr>
            <w:r>
              <w:rPr>
                <w:sz w:val="16"/>
              </w:rPr>
              <w:t>- 4 -</w:t>
            </w:r>
          </w:p>
        </w:tc>
        <w:tc>
          <w:tcPr>
            <w:tcW w:w="5235" w:type="dxa"/>
            <w:gridSpan w:val="4"/>
            <w:tcBorders>
              <w:top w:val="nil"/>
              <w:left w:val="nil"/>
              <w:bottom w:val="nil"/>
              <w:right w:val="nil"/>
            </w:tcBorders>
          </w:tcPr>
          <w:p w14:paraId="4CCA250A" w14:textId="77777777" w:rsidR="0034237D" w:rsidRDefault="009A3366">
            <w:pPr>
              <w:jc w:val="right"/>
              <w:rPr>
                <w:sz w:val="16"/>
              </w:rPr>
            </w:pPr>
            <w:r>
              <w:rPr>
                <w:sz w:val="16"/>
              </w:rPr>
              <w:t>31 marca 2003 roku, Data publikacji: 9 sierpnia 2006 roku</w:t>
            </w:r>
          </w:p>
        </w:tc>
      </w:tr>
    </w:tbl>
    <w:p w14:paraId="34458D9D" w14:textId="77777777" w:rsidR="0034237D" w:rsidRDefault="009A3366">
      <w:r>
        <w:br w:type="page"/>
      </w: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2250"/>
        <w:gridCol w:w="2250"/>
        <w:gridCol w:w="270"/>
        <w:gridCol w:w="2295"/>
        <w:gridCol w:w="2250"/>
        <w:gridCol w:w="510"/>
        <w:gridCol w:w="1980"/>
        <w:gridCol w:w="1455"/>
        <w:gridCol w:w="1035"/>
        <w:gridCol w:w="795"/>
      </w:tblGrid>
      <w:tr w:rsidR="0034237D" w14:paraId="0F61EBBC" w14:textId="77777777">
        <w:tc>
          <w:tcPr>
            <w:tcW w:w="13260" w:type="dxa"/>
            <w:gridSpan w:val="8"/>
            <w:tcBorders>
              <w:top w:val="single" w:sz="4" w:space="0" w:color="000000"/>
              <w:left w:val="single" w:sz="2" w:space="0" w:color="000000"/>
              <w:bottom w:val="single" w:sz="2" w:space="0" w:color="000000"/>
              <w:right w:val="nil"/>
            </w:tcBorders>
            <w:tcMar>
              <w:top w:w="0" w:type="dxa"/>
              <w:left w:w="108" w:type="dxa"/>
              <w:bottom w:w="0" w:type="dxa"/>
              <w:right w:w="108" w:type="dxa"/>
            </w:tcMar>
            <w:vAlign w:val="center"/>
          </w:tcPr>
          <w:p w14:paraId="6B568019" w14:textId="77777777" w:rsidR="0034237D" w:rsidRDefault="009A3366">
            <w:pPr>
              <w:jc w:val="center"/>
              <w:rPr>
                <w:color w:val="000000"/>
              </w:rPr>
            </w:pPr>
            <w:r>
              <w:rPr>
                <w:b/>
                <w:sz w:val="28"/>
              </w:rPr>
              <w:lastRenderedPageBreak/>
              <w:t>ARYTMIA SERCA</w:t>
            </w:r>
          </w:p>
        </w:tc>
        <w:tc>
          <w:tcPr>
            <w:tcW w:w="1830"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07D3B89" w14:textId="77777777" w:rsidR="0034237D" w:rsidRDefault="009A3366">
            <w:pPr>
              <w:jc w:val="center"/>
              <w:rPr>
                <w:color w:val="000000"/>
              </w:rPr>
            </w:pPr>
            <w:r>
              <w:rPr>
                <w:b/>
                <w:sz w:val="18"/>
              </w:rPr>
              <w:t>Strona 1 z 2</w:t>
            </w:r>
          </w:p>
        </w:tc>
      </w:tr>
      <w:tr w:rsidR="0034237D" w14:paraId="66D401F0" w14:textId="77777777">
        <w:tc>
          <w:tcPr>
            <w:tcW w:w="450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A9D539A" w14:textId="77777777" w:rsidR="0034237D" w:rsidRDefault="0034237D">
            <w:pPr>
              <w:jc w:val="center"/>
              <w:rPr>
                <w:color w:val="000000"/>
              </w:rPr>
            </w:pPr>
          </w:p>
        </w:tc>
        <w:tc>
          <w:tcPr>
            <w:tcW w:w="10590" w:type="dxa"/>
            <w:gridSpan w:val="8"/>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09D1FA6" w14:textId="77777777" w:rsidR="0034237D" w:rsidRDefault="009A3366">
            <w:pPr>
              <w:jc w:val="center"/>
              <w:rPr>
                <w:color w:val="000000"/>
              </w:rPr>
            </w:pPr>
            <w:r>
              <w:rPr>
                <w:b/>
                <w:sz w:val="18"/>
              </w:rPr>
              <w:t>Stopień</w:t>
            </w:r>
          </w:p>
        </w:tc>
      </w:tr>
      <w:tr w:rsidR="0034237D" w14:paraId="5370E6A9"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E5B3DD5" w14:textId="77777777" w:rsidR="0034237D" w:rsidRDefault="009A3366">
            <w:pPr>
              <w:jc w:val="center"/>
              <w:rPr>
                <w:color w:val="000000"/>
              </w:rPr>
            </w:pPr>
            <w:r>
              <w:rPr>
                <w:b/>
                <w:sz w:val="18"/>
              </w:rPr>
              <w:t>Zdarzenie niepożądane</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D6018ED" w14:textId="77777777" w:rsidR="0034237D" w:rsidRDefault="009A3366">
            <w:pPr>
              <w:jc w:val="center"/>
              <w:rPr>
                <w:color w:val="000000"/>
              </w:rPr>
            </w:pPr>
            <w:r>
              <w:rPr>
                <w:b/>
                <w:sz w:val="18"/>
              </w:rPr>
              <w:t>Nazwa skrócona</w:t>
            </w:r>
          </w:p>
        </w:tc>
        <w:tc>
          <w:tcPr>
            <w:tcW w:w="256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AA92260" w14:textId="77777777" w:rsidR="0034237D" w:rsidRDefault="009A3366">
            <w:pPr>
              <w:jc w:val="center"/>
              <w:rPr>
                <w:color w:val="000000"/>
              </w:rPr>
            </w:pPr>
            <w:r>
              <w:rPr>
                <w:b/>
                <w:sz w:val="18"/>
              </w:rPr>
              <w:t>1</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5989464" w14:textId="77777777" w:rsidR="0034237D" w:rsidRDefault="009A3366">
            <w:pPr>
              <w:jc w:val="center"/>
              <w:rPr>
                <w:color w:val="000000"/>
              </w:rPr>
            </w:pPr>
            <w:r>
              <w:rPr>
                <w:b/>
                <w:sz w:val="18"/>
              </w:rPr>
              <w:t>2</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981A02A" w14:textId="77777777" w:rsidR="0034237D" w:rsidRDefault="009A3366">
            <w:pPr>
              <w:jc w:val="center"/>
              <w:rPr>
                <w:color w:val="000000"/>
              </w:rPr>
            </w:pPr>
            <w:r>
              <w:rPr>
                <w:b/>
                <w:sz w:val="18"/>
              </w:rPr>
              <w:t>3</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CEA2AF3" w14:textId="77777777" w:rsidR="0034237D" w:rsidRDefault="009A3366">
            <w:pPr>
              <w:jc w:val="center"/>
              <w:rPr>
                <w:color w:val="000000"/>
              </w:rPr>
            </w:pPr>
            <w:r>
              <w:rPr>
                <w:b/>
                <w:sz w:val="18"/>
              </w:rPr>
              <w:t>4</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E7E6EE3" w14:textId="77777777" w:rsidR="0034237D" w:rsidRDefault="009A3366">
            <w:pPr>
              <w:jc w:val="center"/>
              <w:rPr>
                <w:color w:val="000000"/>
              </w:rPr>
            </w:pPr>
            <w:r>
              <w:rPr>
                <w:b/>
                <w:sz w:val="18"/>
              </w:rPr>
              <w:t>5</w:t>
            </w:r>
          </w:p>
        </w:tc>
      </w:tr>
      <w:tr w:rsidR="0034237D" w14:paraId="2A3B2C27" w14:textId="77777777">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2D4DC653" w14:textId="77777777" w:rsidR="0034237D" w:rsidRDefault="009A3366">
            <w:pPr>
              <w:rPr>
                <w:color w:val="000000"/>
              </w:rPr>
            </w:pPr>
            <w:r>
              <w:rPr>
                <w:sz w:val="16"/>
              </w:rPr>
              <w:t>Zaburzenia przewodnictwa/</w:t>
            </w:r>
          </w:p>
          <w:p w14:paraId="1BBE2B55" w14:textId="77777777" w:rsidR="0034237D" w:rsidRDefault="009A3366">
            <w:r>
              <w:rPr>
                <w:sz w:val="16"/>
              </w:rPr>
              <w:t>blok przedsionkowo-komorowy serca</w:t>
            </w:r>
          </w:p>
          <w:p w14:paraId="699112CD" w14:textId="77777777" w:rsidR="0034237D" w:rsidRDefault="009A3366">
            <w:r>
              <w:rPr>
                <w:sz w:val="16"/>
              </w:rPr>
              <w:t xml:space="preserve">– </w:t>
            </w:r>
            <w:r>
              <w:rPr>
                <w:i/>
                <w:sz w:val="16"/>
              </w:rPr>
              <w:t>Wybierz</w:t>
            </w:r>
            <w:r>
              <w:rPr>
                <w:sz w:val="16"/>
              </w:rPr>
              <w:t>:</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7D8B21C7" w14:textId="77777777" w:rsidR="0034237D" w:rsidRDefault="009A3366">
            <w:pPr>
              <w:rPr>
                <w:color w:val="000000"/>
              </w:rPr>
            </w:pPr>
            <w:r>
              <w:rPr>
                <w:sz w:val="16"/>
              </w:rPr>
              <w:t>Zaburzenia przewodnictwa</w:t>
            </w:r>
          </w:p>
          <w:p w14:paraId="5D9BD14B" w14:textId="77777777" w:rsidR="0034237D" w:rsidRDefault="009A3366">
            <w:r>
              <w:rPr>
                <w:sz w:val="16"/>
              </w:rPr>
              <w:t xml:space="preserve">– </w:t>
            </w:r>
            <w:r>
              <w:rPr>
                <w:i/>
                <w:sz w:val="16"/>
              </w:rPr>
              <w:t>Wybierz</w:t>
            </w:r>
          </w:p>
        </w:tc>
        <w:tc>
          <w:tcPr>
            <w:tcW w:w="256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3DB909C8" w14:textId="77777777" w:rsidR="0034237D" w:rsidRDefault="009A3366">
            <w:pPr>
              <w:rPr>
                <w:color w:val="000000"/>
              </w:rPr>
            </w:pPr>
            <w:r>
              <w:rPr>
                <w:sz w:val="16"/>
              </w:rPr>
              <w:t>Przebieg bezobjawowy, interwencja nie wskazana</w:t>
            </w:r>
          </w:p>
        </w:tc>
        <w:tc>
          <w:tcPr>
            <w:tcW w:w="2250"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EB907D5" w14:textId="77777777" w:rsidR="0034237D" w:rsidRDefault="009A3366">
            <w:pPr>
              <w:rPr>
                <w:color w:val="000000"/>
              </w:rPr>
            </w:pPr>
            <w:r>
              <w:rPr>
                <w:sz w:val="16"/>
              </w:rPr>
              <w:t>Wskazana planowa interwencja medyczna</w:t>
            </w:r>
          </w:p>
        </w:tc>
        <w:tc>
          <w:tcPr>
            <w:tcW w:w="2490" w:type="dxa"/>
            <w:gridSpan w:val="2"/>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B6E6FD7" w14:textId="77777777" w:rsidR="0034237D" w:rsidRDefault="009A3366">
            <w:pPr>
              <w:rPr>
                <w:color w:val="000000"/>
              </w:rPr>
            </w:pPr>
            <w:r>
              <w:rPr>
                <w:sz w:val="16"/>
              </w:rPr>
              <w:t>Niezupełnie kontrolowana farmakologicznie lub kontrolowana za pomocą urządzenia (np. rozrusznika serca)</w:t>
            </w:r>
          </w:p>
        </w:tc>
        <w:tc>
          <w:tcPr>
            <w:tcW w:w="2490" w:type="dxa"/>
            <w:gridSpan w:val="2"/>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6C54F83" w14:textId="77777777" w:rsidR="0034237D" w:rsidRDefault="009A3366">
            <w:pPr>
              <w:rPr>
                <w:color w:val="000000"/>
              </w:rPr>
            </w:pPr>
            <w:r>
              <w:rPr>
                <w:sz w:val="16"/>
              </w:rPr>
              <w:t>Zagrożenie życia (np. arytmia związana z zastoinową niewydolnością serca, niedociśnienie, omdlenie, wstrząs)</w:t>
            </w:r>
          </w:p>
        </w:tc>
        <w:tc>
          <w:tcPr>
            <w:tcW w:w="780"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A884E94" w14:textId="77777777" w:rsidR="0034237D" w:rsidRDefault="009A3366">
            <w:pPr>
              <w:rPr>
                <w:color w:val="000000"/>
              </w:rPr>
            </w:pPr>
            <w:r>
              <w:rPr>
                <w:sz w:val="16"/>
              </w:rPr>
              <w:t>Zgon</w:t>
            </w:r>
          </w:p>
        </w:tc>
      </w:tr>
      <w:tr w:rsidR="0034237D" w14:paraId="0344C57C" w14:textId="77777777">
        <w:tc>
          <w:tcPr>
            <w:tcW w:w="7065" w:type="dxa"/>
            <w:gridSpan w:val="4"/>
            <w:tcBorders>
              <w:left w:val="single" w:sz="2" w:space="0" w:color="000000"/>
              <w:bottom w:val="single" w:sz="2" w:space="0" w:color="000000"/>
              <w:right w:val="single" w:sz="2" w:space="0" w:color="000000"/>
            </w:tcBorders>
            <w:tcMar>
              <w:top w:w="0" w:type="dxa"/>
              <w:left w:w="108" w:type="dxa"/>
              <w:bottom w:w="0" w:type="dxa"/>
              <w:right w:w="108" w:type="dxa"/>
            </w:tcMar>
          </w:tcPr>
          <w:p w14:paraId="3B19AA56" w14:textId="77777777" w:rsidR="0034237D" w:rsidRDefault="009A3366">
            <w:pPr>
              <w:rPr>
                <w:color w:val="000000"/>
              </w:rPr>
            </w:pPr>
            <w:r>
              <w:rPr>
                <w:sz w:val="16"/>
              </w:rPr>
              <w:t>– Asystolia</w:t>
            </w:r>
          </w:p>
          <w:p w14:paraId="62A87ABC" w14:textId="77777777" w:rsidR="0034237D" w:rsidRDefault="009A3366">
            <w:r>
              <w:rPr>
                <w:sz w:val="16"/>
              </w:rPr>
              <w:t>– Blok przedsionkowo-komorowy pierwszego stopnia</w:t>
            </w:r>
          </w:p>
          <w:p w14:paraId="747961CC" w14:textId="77777777" w:rsidR="0034237D" w:rsidRDefault="009A3366">
            <w:r>
              <w:rPr>
                <w:sz w:val="16"/>
              </w:rPr>
              <w:t>– Blok przedsionkowo-komorowy drugiego stopnia typu Mobitz I (Wenckebacha)</w:t>
            </w:r>
          </w:p>
          <w:p w14:paraId="6FA9D7B3" w14:textId="77777777" w:rsidR="0034237D" w:rsidRDefault="009A3366">
            <w:r>
              <w:rPr>
                <w:sz w:val="16"/>
              </w:rPr>
              <w:t>– Blok przedsionkowo-komorowy drugiego stopnia typu Mobitz II</w:t>
            </w:r>
          </w:p>
          <w:p w14:paraId="61C4F353" w14:textId="77777777" w:rsidR="0034237D" w:rsidRDefault="009A3366">
            <w:r>
              <w:rPr>
                <w:sz w:val="16"/>
              </w:rPr>
              <w:t>– Blok przedsionkowo-komorowy trzeciego stopnia (całkowity blok przedsionkowo-komorowy)</w:t>
            </w:r>
          </w:p>
          <w:p w14:paraId="5BB79663" w14:textId="77777777" w:rsidR="0034237D" w:rsidRDefault="009A3366">
            <w:r>
              <w:rPr>
                <w:sz w:val="16"/>
              </w:rPr>
              <w:t>– Zaburzenia przewodnictwa nie określone inaczej</w:t>
            </w:r>
          </w:p>
          <w:p w14:paraId="2D1128A3" w14:textId="77777777" w:rsidR="0034237D" w:rsidRDefault="009A3366">
            <w:r>
              <w:rPr>
                <w:sz w:val="16"/>
              </w:rPr>
              <w:t>– Zespół chorego węzła zatokowego</w:t>
            </w:r>
          </w:p>
          <w:p w14:paraId="0650B26F" w14:textId="77777777" w:rsidR="0034237D" w:rsidRDefault="009A3366">
            <w:r>
              <w:rPr>
                <w:sz w:val="16"/>
              </w:rPr>
              <w:t>– Zespół Morgagno-Adams-Stokesa</w:t>
            </w:r>
          </w:p>
          <w:p w14:paraId="60DA0F29" w14:textId="77777777" w:rsidR="0034237D" w:rsidRDefault="009A3366">
            <w:r>
              <w:rPr>
                <w:sz w:val="16"/>
              </w:rPr>
              <w:t xml:space="preserve">– Zespół Wolffa-Parkinsona-White’a </w:t>
            </w:r>
          </w:p>
        </w:tc>
        <w:tc>
          <w:tcPr>
            <w:tcW w:w="2250"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88472A2" w14:textId="77777777" w:rsidR="0034237D" w:rsidRDefault="0034237D">
            <w:pPr>
              <w:rPr>
                <w:color w:val="000000"/>
              </w:rPr>
            </w:pPr>
          </w:p>
        </w:tc>
        <w:tc>
          <w:tcPr>
            <w:tcW w:w="2490" w:type="dxa"/>
            <w:gridSpan w:val="2"/>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C2E896A" w14:textId="77777777" w:rsidR="0034237D" w:rsidRDefault="0034237D">
            <w:pPr>
              <w:rPr>
                <w:color w:val="000000"/>
              </w:rPr>
            </w:pPr>
          </w:p>
        </w:tc>
        <w:tc>
          <w:tcPr>
            <w:tcW w:w="2490" w:type="dxa"/>
            <w:gridSpan w:val="2"/>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05A9C2C" w14:textId="77777777" w:rsidR="0034237D" w:rsidRDefault="0034237D">
            <w:pPr>
              <w:rPr>
                <w:color w:val="000000"/>
              </w:rPr>
            </w:pPr>
          </w:p>
        </w:tc>
        <w:tc>
          <w:tcPr>
            <w:tcW w:w="780"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F2616C8" w14:textId="77777777" w:rsidR="0034237D" w:rsidRDefault="0034237D">
            <w:pPr>
              <w:rPr>
                <w:color w:val="000000"/>
              </w:rPr>
            </w:pPr>
          </w:p>
        </w:tc>
      </w:tr>
      <w:tr w:rsidR="0034237D" w14:paraId="6549DFA9" w14:textId="77777777">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0058DCD3" w14:textId="77777777" w:rsidR="0034237D" w:rsidRDefault="009A3366">
            <w:pPr>
              <w:rPr>
                <w:color w:val="000000"/>
              </w:rPr>
            </w:pPr>
            <w:r>
              <w:rPr>
                <w:sz w:val="16"/>
              </w:rPr>
              <w:t>Kołatanie serca</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6C1C35A9" w14:textId="77777777" w:rsidR="0034237D" w:rsidRDefault="009A3366">
            <w:pPr>
              <w:rPr>
                <w:color w:val="000000"/>
              </w:rPr>
            </w:pPr>
            <w:r>
              <w:rPr>
                <w:sz w:val="16"/>
              </w:rPr>
              <w:t>Kołatanie serca</w:t>
            </w:r>
          </w:p>
        </w:tc>
        <w:tc>
          <w:tcPr>
            <w:tcW w:w="256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11438F46" w14:textId="77777777" w:rsidR="0034237D" w:rsidRDefault="009A3366">
            <w:pPr>
              <w:rPr>
                <w:color w:val="000000"/>
              </w:rPr>
            </w:pPr>
            <w:r>
              <w:rPr>
                <w:sz w:val="16"/>
              </w:rPr>
              <w:t>Obecne</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67DC35E3" w14:textId="77777777" w:rsidR="0034237D" w:rsidRDefault="009A3366">
            <w:pPr>
              <w:rPr>
                <w:color w:val="000000"/>
              </w:rPr>
            </w:pPr>
            <w:r>
              <w:rPr>
                <w:sz w:val="16"/>
              </w:rPr>
              <w:t>Obecne z objawami towarzyszącymi (np. zamroczenie, duszność)</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060C2DEB" w14:textId="77777777" w:rsidR="0034237D" w:rsidRDefault="009A3366">
            <w:pPr>
              <w:rPr>
                <w:color w:val="000000"/>
              </w:rPr>
            </w:pPr>
            <w:r>
              <w:rPr>
                <w:sz w:val="16"/>
              </w:rPr>
              <w:t>—</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1C4A4BCB" w14:textId="77777777" w:rsidR="0034237D" w:rsidRDefault="009A3366">
            <w:pPr>
              <w:rPr>
                <w:color w:val="000000"/>
              </w:rPr>
            </w:pPr>
            <w:r>
              <w:rPr>
                <w:sz w:val="16"/>
              </w:rPr>
              <w:t>—</w:t>
            </w:r>
          </w:p>
        </w:tc>
        <w:tc>
          <w:tcPr>
            <w:tcW w:w="780" w:type="dxa"/>
            <w:tcBorders>
              <w:top w:val="single" w:sz="2" w:space="0" w:color="000000"/>
              <w:left w:val="single" w:sz="2" w:space="0" w:color="000000"/>
              <w:right w:val="single" w:sz="2" w:space="0" w:color="000000"/>
            </w:tcBorders>
            <w:tcMar>
              <w:top w:w="0" w:type="dxa"/>
              <w:left w:w="108" w:type="dxa"/>
              <w:bottom w:w="0" w:type="dxa"/>
              <w:right w:w="108" w:type="dxa"/>
            </w:tcMar>
          </w:tcPr>
          <w:p w14:paraId="694A5FCB" w14:textId="77777777" w:rsidR="0034237D" w:rsidRDefault="009A3366">
            <w:pPr>
              <w:rPr>
                <w:color w:val="000000"/>
              </w:rPr>
            </w:pPr>
            <w:r>
              <w:rPr>
                <w:sz w:val="16"/>
              </w:rPr>
              <w:t>—</w:t>
            </w:r>
          </w:p>
        </w:tc>
      </w:tr>
      <w:tr w:rsidR="0034237D" w14:paraId="187B2EF9" w14:textId="77777777">
        <w:tc>
          <w:tcPr>
            <w:tcW w:w="15090" w:type="dxa"/>
            <w:gridSpan w:val="10"/>
            <w:tcBorders>
              <w:left w:val="single" w:sz="2" w:space="0" w:color="000000"/>
              <w:bottom w:val="single" w:sz="2" w:space="0" w:color="000000"/>
              <w:right w:val="single" w:sz="2" w:space="0" w:color="000000"/>
            </w:tcBorders>
            <w:tcMar>
              <w:top w:w="0" w:type="dxa"/>
              <w:left w:w="108" w:type="dxa"/>
              <w:bottom w:w="0" w:type="dxa"/>
              <w:right w:w="108" w:type="dxa"/>
            </w:tcMar>
          </w:tcPr>
          <w:p w14:paraId="5E164C55" w14:textId="77777777" w:rsidR="0034237D" w:rsidRDefault="009A3366">
            <w:pPr>
              <w:rPr>
                <w:color w:val="000000"/>
              </w:rPr>
            </w:pPr>
            <w:r>
              <w:rPr>
                <w:sz w:val="16"/>
              </w:rPr>
              <w:t xml:space="preserve">Uwaga: Ocenę kołatania serca należy przeprowadzać </w:t>
            </w:r>
            <w:r>
              <w:rPr>
                <w:sz w:val="16"/>
                <w:u w:val="single"/>
              </w:rPr>
              <w:t>wyłącznie</w:t>
            </w:r>
            <w:r>
              <w:rPr>
                <w:sz w:val="16"/>
              </w:rPr>
              <w:t xml:space="preserve"> w przypadku braku udokumentowanej arytmii.</w:t>
            </w:r>
          </w:p>
        </w:tc>
      </w:tr>
      <w:tr w:rsidR="0034237D" w14:paraId="6E240840"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8C5D4FB" w14:textId="77777777" w:rsidR="0034237D" w:rsidRDefault="009A3366">
            <w:pPr>
              <w:rPr>
                <w:color w:val="000000"/>
              </w:rPr>
            </w:pPr>
            <w:r>
              <w:rPr>
                <w:sz w:val="16"/>
              </w:rPr>
              <w:t xml:space="preserve">Wydłużenie odstępu QTc </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88888CF" w14:textId="77777777" w:rsidR="0034237D" w:rsidRDefault="009A3366">
            <w:pPr>
              <w:rPr>
                <w:color w:val="000000"/>
              </w:rPr>
            </w:pPr>
            <w:r>
              <w:rPr>
                <w:sz w:val="16"/>
              </w:rPr>
              <w:t>Wydłużenie QTc</w:t>
            </w:r>
          </w:p>
        </w:tc>
        <w:tc>
          <w:tcPr>
            <w:tcW w:w="256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8F54F0E" w14:textId="77777777" w:rsidR="0034237D" w:rsidRDefault="009A3366">
            <w:pPr>
              <w:rPr>
                <w:color w:val="000000"/>
              </w:rPr>
            </w:pPr>
            <w:r>
              <w:rPr>
                <w:sz w:val="16"/>
              </w:rPr>
              <w:t>QTc &gt;0,45 – 0,47 sekund</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5E6AE77" w14:textId="77777777" w:rsidR="0034237D" w:rsidRDefault="009A3366">
            <w:pPr>
              <w:rPr>
                <w:color w:val="000000"/>
              </w:rPr>
            </w:pPr>
            <w:r>
              <w:rPr>
                <w:sz w:val="16"/>
              </w:rPr>
              <w:t>QTc &gt;0,47 – 0,50 sekund; ≥0,06 sekund powyżej wartości wyjściowej</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DBFF808" w14:textId="77777777" w:rsidR="0034237D" w:rsidRDefault="009A3366">
            <w:pPr>
              <w:rPr>
                <w:color w:val="000000"/>
              </w:rPr>
            </w:pPr>
            <w:r>
              <w:rPr>
                <w:sz w:val="16"/>
              </w:rPr>
              <w:t>QTc &gt;0,50 sekund</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89AF47F" w14:textId="77777777" w:rsidR="0034237D" w:rsidRDefault="009A3366">
            <w:pPr>
              <w:rPr>
                <w:color w:val="000000"/>
              </w:rPr>
            </w:pPr>
            <w:r>
              <w:rPr>
                <w:sz w:val="16"/>
              </w:rPr>
              <w:t>QTc &gt;0,50 sekund; oznaki lub objawy zagrażające życiu (np. arytmia, zastoinowa niewydolność serca, niedociśnienie, wstrząs omdlenie); Torsade de pointes</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BA25859" w14:textId="77777777" w:rsidR="0034237D" w:rsidRDefault="009A3366">
            <w:pPr>
              <w:rPr>
                <w:color w:val="000000"/>
              </w:rPr>
            </w:pPr>
            <w:r>
              <w:rPr>
                <w:sz w:val="16"/>
              </w:rPr>
              <w:t>Zgon</w:t>
            </w:r>
          </w:p>
        </w:tc>
      </w:tr>
      <w:tr w:rsidR="0034237D" w14:paraId="711B1E65" w14:textId="77777777">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775D68BF" w14:textId="77777777" w:rsidR="0034237D" w:rsidRDefault="009A3366">
            <w:pPr>
              <w:rPr>
                <w:color w:val="000000"/>
              </w:rPr>
            </w:pPr>
            <w:r>
              <w:rPr>
                <w:sz w:val="16"/>
              </w:rPr>
              <w:t>Arytmia nadkomorowa i węzłowa</w:t>
            </w:r>
          </w:p>
          <w:p w14:paraId="55885DFF" w14:textId="77777777" w:rsidR="0034237D" w:rsidRDefault="009A3366">
            <w:r>
              <w:rPr>
                <w:sz w:val="16"/>
              </w:rPr>
              <w:t xml:space="preserve">– </w:t>
            </w:r>
            <w:r>
              <w:rPr>
                <w:i/>
                <w:sz w:val="16"/>
              </w:rPr>
              <w:t>Wybierz</w:t>
            </w:r>
            <w:r>
              <w:rPr>
                <w:sz w:val="16"/>
              </w:rPr>
              <w:t>:</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6B8AEE27" w14:textId="77777777" w:rsidR="0034237D" w:rsidRDefault="009A3366">
            <w:pPr>
              <w:rPr>
                <w:color w:val="000000"/>
              </w:rPr>
            </w:pPr>
            <w:r>
              <w:rPr>
                <w:sz w:val="16"/>
              </w:rPr>
              <w:t xml:space="preserve">Arytmia nadkomorowa – </w:t>
            </w:r>
            <w:r>
              <w:rPr>
                <w:i/>
                <w:sz w:val="16"/>
              </w:rPr>
              <w:t>Wybierz</w:t>
            </w:r>
          </w:p>
        </w:tc>
        <w:tc>
          <w:tcPr>
            <w:tcW w:w="256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4BDF4B4C" w14:textId="77777777" w:rsidR="0034237D" w:rsidRDefault="009A3366">
            <w:pPr>
              <w:rPr>
                <w:color w:val="000000"/>
              </w:rPr>
            </w:pPr>
            <w:r>
              <w:rPr>
                <w:sz w:val="16"/>
              </w:rPr>
              <w:t>Przebieg bezobjawowy, interwencja nie wskazana</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505889A3" w14:textId="77777777" w:rsidR="0034237D" w:rsidRDefault="009A3366">
            <w:pPr>
              <w:rPr>
                <w:color w:val="000000"/>
              </w:rPr>
            </w:pPr>
            <w:r>
              <w:rPr>
                <w:sz w:val="16"/>
              </w:rPr>
              <w:t>Wskazana planowa interwencja medyczna</w:t>
            </w:r>
          </w:p>
        </w:tc>
        <w:tc>
          <w:tcPr>
            <w:tcW w:w="2490" w:type="dxa"/>
            <w:gridSpan w:val="2"/>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FA502AF" w14:textId="77777777" w:rsidR="0034237D" w:rsidRDefault="009A3366">
            <w:pPr>
              <w:rPr>
                <w:color w:val="000000"/>
              </w:rPr>
            </w:pPr>
            <w:r>
              <w:rPr>
                <w:sz w:val="16"/>
              </w:rPr>
              <w:t>Arytmia objawowa i niezupełnie kontrolowana farmakologicznie lub kontrolowana za pomocą urządzenia (np. rozrusznika serca)</w:t>
            </w:r>
          </w:p>
        </w:tc>
        <w:tc>
          <w:tcPr>
            <w:tcW w:w="2490" w:type="dxa"/>
            <w:gridSpan w:val="2"/>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864F6ED" w14:textId="77777777" w:rsidR="0034237D" w:rsidRDefault="009A3366">
            <w:pPr>
              <w:rPr>
                <w:color w:val="000000"/>
              </w:rPr>
            </w:pPr>
            <w:r>
              <w:rPr>
                <w:sz w:val="16"/>
              </w:rPr>
              <w:t>Zagrożenie życia (np. arytmia związana z zastoinową niewydolnością serca, niedociśnienie, omdlenie, wstrząs)</w:t>
            </w:r>
          </w:p>
        </w:tc>
        <w:tc>
          <w:tcPr>
            <w:tcW w:w="780"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461A59C" w14:textId="77777777" w:rsidR="0034237D" w:rsidRDefault="009A3366">
            <w:pPr>
              <w:rPr>
                <w:color w:val="000000"/>
              </w:rPr>
            </w:pPr>
            <w:r>
              <w:rPr>
                <w:sz w:val="16"/>
              </w:rPr>
              <w:t>Zgon</w:t>
            </w:r>
          </w:p>
        </w:tc>
      </w:tr>
      <w:tr w:rsidR="0034237D" w14:paraId="306F3B3E" w14:textId="77777777">
        <w:tc>
          <w:tcPr>
            <w:tcW w:w="9315" w:type="dxa"/>
            <w:gridSpan w:val="5"/>
            <w:tcBorders>
              <w:left w:val="single" w:sz="2" w:space="0" w:color="000000"/>
              <w:bottom w:val="single" w:sz="2" w:space="0" w:color="000000"/>
              <w:right w:val="single" w:sz="2" w:space="0" w:color="000000"/>
            </w:tcBorders>
            <w:tcMar>
              <w:top w:w="0" w:type="dxa"/>
              <w:left w:w="108" w:type="dxa"/>
              <w:bottom w:w="0" w:type="dxa"/>
              <w:right w:w="108" w:type="dxa"/>
            </w:tcMar>
          </w:tcPr>
          <w:p w14:paraId="386A08E5" w14:textId="77777777" w:rsidR="0034237D" w:rsidRDefault="009A3366">
            <w:pPr>
              <w:rPr>
                <w:color w:val="000000"/>
              </w:rPr>
            </w:pPr>
            <w:r>
              <w:rPr>
                <w:sz w:val="16"/>
              </w:rPr>
              <w:t>– Migotanie przedsionków</w:t>
            </w:r>
          </w:p>
          <w:p w14:paraId="56E40AF0" w14:textId="77777777" w:rsidR="0034237D" w:rsidRDefault="009A3366">
            <w:r>
              <w:rPr>
                <w:sz w:val="16"/>
              </w:rPr>
              <w:t>– Trzepotanie przedsionków</w:t>
            </w:r>
          </w:p>
          <w:p w14:paraId="0584798D" w14:textId="77777777" w:rsidR="0034237D" w:rsidRDefault="009A3366">
            <w:r>
              <w:rPr>
                <w:sz w:val="16"/>
              </w:rPr>
              <w:t>– Tachykardia przedsionkowa / Napadowa tachykardia przedsionkowa</w:t>
            </w:r>
          </w:p>
          <w:p w14:paraId="4637B9F7" w14:textId="77777777" w:rsidR="0034237D" w:rsidRDefault="009A3366">
            <w:r>
              <w:rPr>
                <w:sz w:val="16"/>
              </w:rPr>
              <w:t>– Arytmia węzłowa</w:t>
            </w:r>
          </w:p>
          <w:p w14:paraId="62E604DB" w14:textId="77777777" w:rsidR="0034237D" w:rsidRDefault="009A3366">
            <w:r>
              <w:rPr>
                <w:sz w:val="16"/>
              </w:rPr>
              <w:t>– Arytmia zatokowa</w:t>
            </w:r>
          </w:p>
          <w:p w14:paraId="2D553461" w14:textId="77777777" w:rsidR="0034237D" w:rsidRDefault="009A3366">
            <w:r>
              <w:rPr>
                <w:sz w:val="16"/>
              </w:rPr>
              <w:t>– Bradykardia zatokowa</w:t>
            </w:r>
          </w:p>
          <w:p w14:paraId="38C73984" w14:textId="77777777" w:rsidR="0034237D" w:rsidRDefault="009A3366">
            <w:r>
              <w:rPr>
                <w:sz w:val="16"/>
              </w:rPr>
              <w:t>– Tachykardia zatokowa</w:t>
            </w:r>
          </w:p>
          <w:p w14:paraId="4DF65358" w14:textId="77777777" w:rsidR="0034237D" w:rsidRDefault="009A3366">
            <w:r>
              <w:rPr>
                <w:sz w:val="16"/>
              </w:rPr>
              <w:t>– Arytmia nadkomorowa nie określona inaczej</w:t>
            </w:r>
          </w:p>
          <w:p w14:paraId="7DE8415D" w14:textId="77777777" w:rsidR="0034237D" w:rsidRDefault="009A3366">
            <w:r>
              <w:rPr>
                <w:sz w:val="16"/>
              </w:rPr>
              <w:t>– Ekstrasystolia nadkomorowa (Przedwczesne skurcze przedsionkowe; Przedwczesne skurcze węzłowe)</w:t>
            </w:r>
          </w:p>
          <w:p w14:paraId="52208A4A" w14:textId="77777777" w:rsidR="0034237D" w:rsidRDefault="009A3366">
            <w:r>
              <w:rPr>
                <w:sz w:val="16"/>
              </w:rPr>
              <w:t>– Tachykardia nadkomorowa</w:t>
            </w:r>
          </w:p>
        </w:tc>
        <w:tc>
          <w:tcPr>
            <w:tcW w:w="2490" w:type="dxa"/>
            <w:gridSpan w:val="2"/>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5661C50" w14:textId="77777777" w:rsidR="0034237D" w:rsidRDefault="0034237D">
            <w:pPr>
              <w:rPr>
                <w:color w:val="000000"/>
              </w:rPr>
            </w:pPr>
          </w:p>
        </w:tc>
        <w:tc>
          <w:tcPr>
            <w:tcW w:w="2490" w:type="dxa"/>
            <w:gridSpan w:val="2"/>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9590452" w14:textId="77777777" w:rsidR="0034237D" w:rsidRDefault="0034237D">
            <w:pPr>
              <w:rPr>
                <w:color w:val="000000"/>
              </w:rPr>
            </w:pPr>
          </w:p>
        </w:tc>
        <w:tc>
          <w:tcPr>
            <w:tcW w:w="780"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707C721" w14:textId="77777777" w:rsidR="0034237D" w:rsidRDefault="0034237D">
            <w:pPr>
              <w:rPr>
                <w:color w:val="000000"/>
              </w:rPr>
            </w:pPr>
          </w:p>
        </w:tc>
      </w:tr>
      <w:tr w:rsidR="0034237D" w14:paraId="66C10430" w14:textId="77777777">
        <w:tc>
          <w:tcPr>
            <w:tcW w:w="15090" w:type="dxa"/>
            <w:gridSpan w:val="10"/>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364095D6" w14:textId="77777777" w:rsidR="0034237D" w:rsidRDefault="009A3366">
            <w:pPr>
              <w:rPr>
                <w:color w:val="000000"/>
              </w:rPr>
            </w:pPr>
            <w:r>
              <w:rPr>
                <w:sz w:val="16"/>
              </w:rPr>
              <w:t>Wskazówka nawigacyjna: Omdlenie zostało ocenione w punkcie Omdlenie (zasłabnięcie) w KATEGORII OBJAWY NEUROLOGICZNE.</w:t>
            </w:r>
          </w:p>
        </w:tc>
      </w:tr>
      <w:tr w:rsidR="0034237D" w14:paraId="1EC14E04" w14:textId="77777777">
        <w:tc>
          <w:tcPr>
            <w:tcW w:w="4770" w:type="dxa"/>
            <w:gridSpan w:val="3"/>
            <w:tcBorders>
              <w:top w:val="single" w:sz="4" w:space="0" w:color="000000"/>
              <w:left w:val="nil"/>
              <w:bottom w:val="nil"/>
              <w:right w:val="nil"/>
            </w:tcBorders>
            <w:tcMar>
              <w:top w:w="0" w:type="dxa"/>
              <w:left w:w="108" w:type="dxa"/>
              <w:bottom w:w="0" w:type="dxa"/>
              <w:right w:w="108" w:type="dxa"/>
            </w:tcMar>
          </w:tcPr>
          <w:p w14:paraId="15CA904A" w14:textId="77777777" w:rsidR="0034237D" w:rsidRDefault="0034237D">
            <w:pPr>
              <w:rPr>
                <w:sz w:val="16"/>
              </w:rPr>
            </w:pPr>
          </w:p>
        </w:tc>
        <w:tc>
          <w:tcPr>
            <w:tcW w:w="5055" w:type="dxa"/>
            <w:gridSpan w:val="3"/>
            <w:tcBorders>
              <w:top w:val="single" w:sz="4" w:space="0" w:color="000000"/>
              <w:left w:val="nil"/>
              <w:bottom w:val="nil"/>
              <w:right w:val="nil"/>
            </w:tcBorders>
            <w:tcMar>
              <w:top w:w="0" w:type="dxa"/>
              <w:left w:w="108" w:type="dxa"/>
              <w:bottom w:w="0" w:type="dxa"/>
              <w:right w:w="108" w:type="dxa"/>
            </w:tcMar>
          </w:tcPr>
          <w:p w14:paraId="170E1B1C" w14:textId="77777777" w:rsidR="0034237D" w:rsidRDefault="0034237D">
            <w:pPr>
              <w:jc w:val="center"/>
              <w:rPr>
                <w:sz w:val="16"/>
              </w:rPr>
            </w:pPr>
          </w:p>
        </w:tc>
        <w:tc>
          <w:tcPr>
            <w:tcW w:w="5265" w:type="dxa"/>
            <w:gridSpan w:val="4"/>
            <w:tcBorders>
              <w:top w:val="single" w:sz="4" w:space="0" w:color="000000"/>
              <w:left w:val="nil"/>
              <w:bottom w:val="nil"/>
              <w:right w:val="nil"/>
            </w:tcBorders>
            <w:tcMar>
              <w:top w:w="0" w:type="dxa"/>
              <w:left w:w="108" w:type="dxa"/>
              <w:bottom w:w="0" w:type="dxa"/>
              <w:right w:w="108" w:type="dxa"/>
            </w:tcMar>
          </w:tcPr>
          <w:p w14:paraId="1332CBCE" w14:textId="77777777" w:rsidR="0034237D" w:rsidRDefault="0034237D">
            <w:pPr>
              <w:jc w:val="right"/>
              <w:rPr>
                <w:sz w:val="16"/>
              </w:rPr>
            </w:pPr>
          </w:p>
        </w:tc>
      </w:tr>
      <w:tr w:rsidR="0034237D" w14:paraId="323CBCB9" w14:textId="77777777">
        <w:tc>
          <w:tcPr>
            <w:tcW w:w="4770" w:type="dxa"/>
            <w:gridSpan w:val="3"/>
            <w:tcBorders>
              <w:top w:val="nil"/>
              <w:left w:val="nil"/>
              <w:bottom w:val="nil"/>
              <w:right w:val="nil"/>
            </w:tcBorders>
            <w:tcMar>
              <w:top w:w="0" w:type="dxa"/>
              <w:left w:w="108" w:type="dxa"/>
              <w:bottom w:w="0" w:type="dxa"/>
              <w:right w:w="108" w:type="dxa"/>
            </w:tcMar>
          </w:tcPr>
          <w:p w14:paraId="78DAC16C" w14:textId="77777777" w:rsidR="0034237D" w:rsidRDefault="009A3366">
            <w:pPr>
              <w:rPr>
                <w:color w:val="000000"/>
              </w:rPr>
            </w:pPr>
            <w:r>
              <w:rPr>
                <w:sz w:val="16"/>
              </w:rPr>
              <w:t>CTCAE wersja 3.0</w:t>
            </w:r>
          </w:p>
        </w:tc>
        <w:tc>
          <w:tcPr>
            <w:tcW w:w="5055" w:type="dxa"/>
            <w:gridSpan w:val="3"/>
            <w:tcBorders>
              <w:top w:val="nil"/>
              <w:left w:val="nil"/>
              <w:bottom w:val="nil"/>
              <w:right w:val="nil"/>
            </w:tcBorders>
            <w:tcMar>
              <w:top w:w="0" w:type="dxa"/>
              <w:left w:w="108" w:type="dxa"/>
              <w:bottom w:w="0" w:type="dxa"/>
              <w:right w:w="108" w:type="dxa"/>
            </w:tcMar>
          </w:tcPr>
          <w:p w14:paraId="7B3B417E" w14:textId="77777777" w:rsidR="0034237D" w:rsidRDefault="009A3366">
            <w:pPr>
              <w:jc w:val="center"/>
              <w:rPr>
                <w:color w:val="000000"/>
              </w:rPr>
            </w:pPr>
            <w:r>
              <w:rPr>
                <w:sz w:val="16"/>
              </w:rPr>
              <w:t>- 5 -</w:t>
            </w:r>
          </w:p>
        </w:tc>
        <w:tc>
          <w:tcPr>
            <w:tcW w:w="5265" w:type="dxa"/>
            <w:gridSpan w:val="4"/>
            <w:tcBorders>
              <w:top w:val="nil"/>
              <w:left w:val="nil"/>
              <w:bottom w:val="nil"/>
              <w:right w:val="nil"/>
            </w:tcBorders>
            <w:tcMar>
              <w:top w:w="0" w:type="dxa"/>
              <w:left w:w="108" w:type="dxa"/>
              <w:bottom w:w="0" w:type="dxa"/>
              <w:right w:w="108" w:type="dxa"/>
            </w:tcMar>
          </w:tcPr>
          <w:p w14:paraId="2B4C8951" w14:textId="77777777" w:rsidR="0034237D" w:rsidRDefault="009A3366">
            <w:pPr>
              <w:jc w:val="right"/>
              <w:rPr>
                <w:color w:val="000000"/>
              </w:rPr>
            </w:pPr>
            <w:r>
              <w:rPr>
                <w:sz w:val="16"/>
              </w:rPr>
              <w:t>31 marca 2003 roku, Data publikacji: 9 sierpnia 2006 roku</w:t>
            </w:r>
          </w:p>
        </w:tc>
      </w:tr>
    </w:tbl>
    <w:p w14:paraId="5F20C5F2" w14:textId="77777777" w:rsidR="0034237D" w:rsidRDefault="009A336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761A02E8" w14:textId="77777777">
        <w:tc>
          <w:tcPr>
            <w:tcW w:w="13185" w:type="dxa"/>
            <w:gridSpan w:val="8"/>
            <w:tcBorders>
              <w:top w:val="single" w:sz="2" w:space="0" w:color="auto"/>
              <w:left w:val="single" w:sz="2" w:space="0" w:color="auto"/>
              <w:bottom w:val="single" w:sz="2" w:space="0" w:color="auto"/>
              <w:right w:val="nil"/>
            </w:tcBorders>
            <w:vAlign w:val="center"/>
          </w:tcPr>
          <w:p w14:paraId="0756AC5C" w14:textId="77777777" w:rsidR="0034237D" w:rsidRDefault="009A3366">
            <w:pPr>
              <w:jc w:val="center"/>
              <w:rPr>
                <w:color w:val="000000"/>
                <w:u w:color="000000"/>
              </w:rPr>
            </w:pPr>
            <w:r>
              <w:lastRenderedPageBreak/>
              <w:br w:type="page"/>
            </w:r>
            <w:r>
              <w:br w:type="page"/>
            </w:r>
            <w:r>
              <w:rPr>
                <w:color w:val="000000"/>
                <w:u w:color="000000"/>
              </w:rPr>
              <w:br w:type="page"/>
            </w:r>
            <w:r>
              <w:rPr>
                <w:b/>
                <w:sz w:val="28"/>
              </w:rPr>
              <w:t>ARYTMIA SERCA</w:t>
            </w:r>
          </w:p>
        </w:tc>
        <w:tc>
          <w:tcPr>
            <w:tcW w:w="1830" w:type="dxa"/>
            <w:gridSpan w:val="3"/>
            <w:tcBorders>
              <w:top w:val="single" w:sz="2" w:space="0" w:color="auto"/>
              <w:left w:val="nil"/>
              <w:bottom w:val="single" w:sz="2" w:space="0" w:color="auto"/>
              <w:right w:val="single" w:sz="2" w:space="0" w:color="auto"/>
            </w:tcBorders>
            <w:vAlign w:val="center"/>
          </w:tcPr>
          <w:p w14:paraId="231EF7ED" w14:textId="77777777" w:rsidR="0034237D" w:rsidRDefault="009A3366">
            <w:pPr>
              <w:jc w:val="center"/>
              <w:rPr>
                <w:color w:val="000000"/>
                <w:u w:color="000000"/>
              </w:rPr>
            </w:pPr>
            <w:r>
              <w:rPr>
                <w:b/>
                <w:sz w:val="18"/>
              </w:rPr>
              <w:t>Strona 2 z 2</w:t>
            </w:r>
          </w:p>
        </w:tc>
      </w:tr>
      <w:tr w:rsidR="0034237D" w14:paraId="0C571CAE" w14:textId="77777777">
        <w:tblPrEx>
          <w:tblBorders>
            <w:insideH w:val="nil"/>
            <w:insideV w:val="nil"/>
          </w:tblBorders>
        </w:tblPrEx>
        <w:tc>
          <w:tcPr>
            <w:tcW w:w="4500" w:type="dxa"/>
            <w:gridSpan w:val="2"/>
            <w:tcBorders>
              <w:top w:val="single" w:sz="2" w:space="0" w:color="auto"/>
              <w:left w:val="single" w:sz="2" w:space="0" w:color="auto"/>
              <w:bottom w:val="single" w:sz="2" w:space="0" w:color="auto"/>
              <w:right w:val="single" w:sz="2" w:space="0" w:color="auto"/>
            </w:tcBorders>
            <w:vAlign w:val="center"/>
          </w:tcPr>
          <w:p w14:paraId="5EEE66E1"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7AEDB574" w14:textId="77777777" w:rsidR="0034237D" w:rsidRDefault="009A3366">
            <w:pPr>
              <w:jc w:val="center"/>
              <w:rPr>
                <w:color w:val="000000"/>
                <w:u w:color="000000"/>
              </w:rPr>
            </w:pPr>
            <w:r>
              <w:rPr>
                <w:b/>
                <w:sz w:val="18"/>
              </w:rPr>
              <w:t>Stopień</w:t>
            </w:r>
          </w:p>
        </w:tc>
      </w:tr>
      <w:tr w:rsidR="0034237D" w14:paraId="4615B4AF"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vAlign w:val="center"/>
          </w:tcPr>
          <w:p w14:paraId="04F3E44E"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1B8A3471"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200A9E0E"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525E521B"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780B98B"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05AB3E7"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62B49DC7" w14:textId="77777777" w:rsidR="0034237D" w:rsidRDefault="009A3366">
            <w:pPr>
              <w:jc w:val="center"/>
              <w:rPr>
                <w:color w:val="000000"/>
                <w:u w:color="000000"/>
              </w:rPr>
            </w:pPr>
            <w:r>
              <w:rPr>
                <w:b/>
                <w:sz w:val="18"/>
              </w:rPr>
              <w:t>5</w:t>
            </w:r>
          </w:p>
        </w:tc>
      </w:tr>
      <w:tr w:rsidR="0034237D" w14:paraId="5A774C4C"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49C16BCD" w14:textId="77777777" w:rsidR="0034237D" w:rsidRDefault="009A3366">
            <w:pPr>
              <w:rPr>
                <w:color w:val="000000"/>
                <w:u w:color="000000"/>
              </w:rPr>
            </w:pPr>
            <w:r>
              <w:rPr>
                <w:sz w:val="16"/>
              </w:rPr>
              <w:t>Epizod wazowagalny</w:t>
            </w:r>
          </w:p>
        </w:tc>
        <w:tc>
          <w:tcPr>
            <w:tcW w:w="2250" w:type="dxa"/>
            <w:tcBorders>
              <w:top w:val="single" w:sz="2" w:space="0" w:color="auto"/>
              <w:left w:val="single" w:sz="2" w:space="0" w:color="auto"/>
              <w:bottom w:val="single" w:sz="2" w:space="0" w:color="auto"/>
              <w:right w:val="single" w:sz="2" w:space="0" w:color="auto"/>
            </w:tcBorders>
          </w:tcPr>
          <w:p w14:paraId="1C51633A" w14:textId="77777777" w:rsidR="0034237D" w:rsidRDefault="009A3366">
            <w:pPr>
              <w:rPr>
                <w:color w:val="000000"/>
                <w:u w:color="000000"/>
              </w:rPr>
            </w:pPr>
            <w:r>
              <w:rPr>
                <w:sz w:val="16"/>
              </w:rPr>
              <w:t>Epizod wazowagalny</w:t>
            </w:r>
          </w:p>
        </w:tc>
        <w:tc>
          <w:tcPr>
            <w:tcW w:w="2505" w:type="dxa"/>
            <w:gridSpan w:val="2"/>
            <w:tcBorders>
              <w:top w:val="single" w:sz="2" w:space="0" w:color="auto"/>
              <w:left w:val="single" w:sz="2" w:space="0" w:color="auto"/>
              <w:bottom w:val="single" w:sz="2" w:space="0" w:color="auto"/>
              <w:right w:val="single" w:sz="2" w:space="0" w:color="auto"/>
            </w:tcBorders>
          </w:tcPr>
          <w:p w14:paraId="7958740B"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5168D13E" w14:textId="77777777" w:rsidR="0034237D" w:rsidRDefault="009A3366">
            <w:pPr>
              <w:rPr>
                <w:color w:val="000000"/>
                <w:u w:color="000000"/>
              </w:rPr>
            </w:pPr>
            <w:r>
              <w:rPr>
                <w:sz w:val="16"/>
              </w:rPr>
              <w:t>Obecny bez utraty przytomności</w:t>
            </w:r>
          </w:p>
        </w:tc>
        <w:tc>
          <w:tcPr>
            <w:tcW w:w="2490" w:type="dxa"/>
            <w:gridSpan w:val="2"/>
            <w:tcBorders>
              <w:top w:val="single" w:sz="2" w:space="0" w:color="auto"/>
              <w:left w:val="single" w:sz="2" w:space="0" w:color="auto"/>
              <w:bottom w:val="single" w:sz="2" w:space="0" w:color="auto"/>
              <w:right w:val="single" w:sz="2" w:space="0" w:color="auto"/>
            </w:tcBorders>
          </w:tcPr>
          <w:p w14:paraId="3D300C1E" w14:textId="77777777" w:rsidR="0034237D" w:rsidRDefault="009A3366">
            <w:pPr>
              <w:rPr>
                <w:color w:val="000000"/>
                <w:u w:color="000000"/>
              </w:rPr>
            </w:pPr>
            <w:r>
              <w:rPr>
                <w:sz w:val="16"/>
              </w:rPr>
              <w:t>Obecny z utratą przytomności</w:t>
            </w:r>
          </w:p>
        </w:tc>
        <w:tc>
          <w:tcPr>
            <w:tcW w:w="2490" w:type="dxa"/>
            <w:gridSpan w:val="2"/>
            <w:tcBorders>
              <w:top w:val="single" w:sz="2" w:space="0" w:color="auto"/>
              <w:left w:val="single" w:sz="2" w:space="0" w:color="auto"/>
              <w:bottom w:val="single" w:sz="2" w:space="0" w:color="auto"/>
              <w:right w:val="single" w:sz="2" w:space="0" w:color="auto"/>
            </w:tcBorders>
          </w:tcPr>
          <w:p w14:paraId="774DB782"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single" w:sz="2" w:space="0" w:color="auto"/>
              <w:right w:val="single" w:sz="2" w:space="0" w:color="auto"/>
            </w:tcBorders>
          </w:tcPr>
          <w:p w14:paraId="7B85E38B" w14:textId="77777777" w:rsidR="0034237D" w:rsidRDefault="009A3366">
            <w:pPr>
              <w:jc w:val="both"/>
              <w:rPr>
                <w:color w:val="000000"/>
                <w:u w:color="000000"/>
              </w:rPr>
            </w:pPr>
            <w:r>
              <w:rPr>
                <w:sz w:val="16"/>
              </w:rPr>
              <w:t>Zgon</w:t>
            </w:r>
          </w:p>
        </w:tc>
      </w:tr>
      <w:tr w:rsidR="0034237D" w14:paraId="792AD4C7" w14:textId="77777777">
        <w:tblPrEx>
          <w:tblBorders>
            <w:insideH w:val="nil"/>
            <w:insideV w:val="nil"/>
          </w:tblBorders>
        </w:tblPrEx>
        <w:tc>
          <w:tcPr>
            <w:tcW w:w="2250" w:type="dxa"/>
            <w:tcBorders>
              <w:top w:val="single" w:sz="2" w:space="0" w:color="auto"/>
              <w:left w:val="single" w:sz="2" w:space="0" w:color="auto"/>
              <w:bottom w:val="nil"/>
              <w:right w:val="single" w:sz="2" w:space="0" w:color="auto"/>
            </w:tcBorders>
          </w:tcPr>
          <w:p w14:paraId="2DB6E2BE" w14:textId="77777777" w:rsidR="0034237D" w:rsidRDefault="009A3366">
            <w:pPr>
              <w:rPr>
                <w:color w:val="000000"/>
                <w:u w:color="000000"/>
              </w:rPr>
            </w:pPr>
            <w:r>
              <w:rPr>
                <w:sz w:val="16"/>
              </w:rPr>
              <w:t>Arytmia komorowa</w:t>
            </w:r>
          </w:p>
          <w:p w14:paraId="5C255269" w14:textId="77777777" w:rsidR="0034237D" w:rsidRDefault="009A3366">
            <w:r>
              <w:rPr>
                <w:sz w:val="16"/>
              </w:rPr>
              <w:t>– Wybierz</w:t>
            </w:r>
            <w:r>
              <w:rPr>
                <w:i/>
                <w:sz w:val="16"/>
              </w:rPr>
              <w:t>:</w:t>
            </w:r>
          </w:p>
        </w:tc>
        <w:tc>
          <w:tcPr>
            <w:tcW w:w="2250" w:type="dxa"/>
            <w:tcBorders>
              <w:top w:val="single" w:sz="2" w:space="0" w:color="auto"/>
              <w:left w:val="single" w:sz="2" w:space="0" w:color="auto"/>
              <w:bottom w:val="nil"/>
              <w:right w:val="single" w:sz="2" w:space="0" w:color="auto"/>
            </w:tcBorders>
          </w:tcPr>
          <w:p w14:paraId="1ED7799D" w14:textId="77777777" w:rsidR="0034237D" w:rsidRDefault="009A3366">
            <w:pPr>
              <w:rPr>
                <w:color w:val="000000"/>
                <w:u w:color="000000"/>
              </w:rPr>
            </w:pPr>
            <w:r>
              <w:rPr>
                <w:sz w:val="16"/>
              </w:rPr>
              <w:t>Arytmia komorowa</w:t>
            </w:r>
          </w:p>
          <w:p w14:paraId="4B612BFD" w14:textId="77777777" w:rsidR="0034237D" w:rsidRDefault="009A3366">
            <w:r>
              <w:rPr>
                <w:sz w:val="16"/>
              </w:rPr>
              <w:t>– Wybierz</w:t>
            </w:r>
          </w:p>
        </w:tc>
        <w:tc>
          <w:tcPr>
            <w:tcW w:w="2505" w:type="dxa"/>
            <w:gridSpan w:val="2"/>
            <w:vMerge w:val="restart"/>
            <w:tcBorders>
              <w:top w:val="single" w:sz="2" w:space="0" w:color="auto"/>
              <w:left w:val="single" w:sz="2" w:space="0" w:color="auto"/>
              <w:bottom w:val="single" w:sz="2" w:space="0" w:color="auto"/>
              <w:right w:val="single" w:sz="2" w:space="0" w:color="auto"/>
            </w:tcBorders>
          </w:tcPr>
          <w:p w14:paraId="69E16C56" w14:textId="77777777" w:rsidR="0034237D" w:rsidRDefault="009A3366">
            <w:pPr>
              <w:rPr>
                <w:color w:val="000000"/>
                <w:u w:color="000000"/>
              </w:rPr>
            </w:pPr>
            <w:r>
              <w:rPr>
                <w:sz w:val="16"/>
              </w:rPr>
              <w:t>Przebieg bezobjawowy, interwencja nie wskazana</w:t>
            </w:r>
          </w:p>
        </w:tc>
        <w:tc>
          <w:tcPr>
            <w:tcW w:w="2250" w:type="dxa"/>
            <w:vMerge w:val="restart"/>
            <w:tcBorders>
              <w:top w:val="single" w:sz="2" w:space="0" w:color="auto"/>
              <w:left w:val="single" w:sz="2" w:space="0" w:color="auto"/>
              <w:bottom w:val="single" w:sz="2" w:space="0" w:color="auto"/>
              <w:right w:val="single" w:sz="2" w:space="0" w:color="auto"/>
            </w:tcBorders>
          </w:tcPr>
          <w:p w14:paraId="080620DF" w14:textId="77777777" w:rsidR="0034237D" w:rsidRDefault="009A3366">
            <w:pPr>
              <w:rPr>
                <w:color w:val="000000"/>
                <w:u w:color="000000"/>
              </w:rPr>
            </w:pPr>
            <w:r>
              <w:rPr>
                <w:sz w:val="16"/>
              </w:rPr>
              <w:t>Wskazana planowa interwencja medyczna</w:t>
            </w:r>
          </w:p>
        </w:tc>
        <w:tc>
          <w:tcPr>
            <w:tcW w:w="2490" w:type="dxa"/>
            <w:gridSpan w:val="2"/>
            <w:vMerge w:val="restart"/>
            <w:tcBorders>
              <w:top w:val="single" w:sz="2" w:space="0" w:color="auto"/>
              <w:left w:val="single" w:sz="2" w:space="0" w:color="auto"/>
              <w:bottom w:val="single" w:sz="2" w:space="0" w:color="auto"/>
              <w:right w:val="single" w:sz="2" w:space="0" w:color="auto"/>
            </w:tcBorders>
          </w:tcPr>
          <w:p w14:paraId="6E27C7A0" w14:textId="77777777" w:rsidR="0034237D" w:rsidRDefault="009A3366">
            <w:pPr>
              <w:rPr>
                <w:color w:val="000000"/>
                <w:u w:color="000000"/>
              </w:rPr>
            </w:pPr>
            <w:r>
              <w:rPr>
                <w:sz w:val="16"/>
              </w:rPr>
              <w:t>Arytmia objawowa i niezupełnie kontrolowana farmakologicznie lub kontrolowana za pomocą urządzenia (np. defibrylator)</w:t>
            </w:r>
          </w:p>
        </w:tc>
        <w:tc>
          <w:tcPr>
            <w:tcW w:w="2490" w:type="dxa"/>
            <w:gridSpan w:val="2"/>
            <w:vMerge w:val="restart"/>
            <w:tcBorders>
              <w:top w:val="single" w:sz="2" w:space="0" w:color="auto"/>
              <w:left w:val="single" w:sz="2" w:space="0" w:color="auto"/>
              <w:bottom w:val="single" w:sz="2" w:space="0" w:color="auto"/>
              <w:right w:val="single" w:sz="2" w:space="0" w:color="auto"/>
            </w:tcBorders>
          </w:tcPr>
          <w:p w14:paraId="0722434F" w14:textId="77777777" w:rsidR="0034237D" w:rsidRDefault="009A3366">
            <w:pPr>
              <w:rPr>
                <w:color w:val="000000"/>
                <w:u w:color="000000"/>
              </w:rPr>
            </w:pPr>
            <w:r>
              <w:rPr>
                <w:sz w:val="16"/>
              </w:rPr>
              <w:t>Zagrożenie życia (np. arytmia związana z zastoinową niewydolnością serca, niedociśnienie, omdlenie, wstrząs)</w:t>
            </w:r>
          </w:p>
        </w:tc>
        <w:tc>
          <w:tcPr>
            <w:tcW w:w="780" w:type="dxa"/>
            <w:gridSpan w:val="2"/>
            <w:vMerge w:val="restart"/>
            <w:tcBorders>
              <w:top w:val="single" w:sz="2" w:space="0" w:color="auto"/>
              <w:left w:val="single" w:sz="2" w:space="0" w:color="auto"/>
              <w:bottom w:val="single" w:sz="2" w:space="0" w:color="auto"/>
              <w:right w:val="single" w:sz="2" w:space="0" w:color="auto"/>
            </w:tcBorders>
          </w:tcPr>
          <w:p w14:paraId="487CDCAE" w14:textId="77777777" w:rsidR="0034237D" w:rsidRDefault="009A3366">
            <w:pPr>
              <w:jc w:val="both"/>
              <w:rPr>
                <w:color w:val="000000"/>
                <w:u w:color="000000"/>
              </w:rPr>
            </w:pPr>
            <w:r>
              <w:rPr>
                <w:sz w:val="16"/>
              </w:rPr>
              <w:t>Zgon</w:t>
            </w:r>
          </w:p>
        </w:tc>
      </w:tr>
      <w:tr w:rsidR="0034237D" w14:paraId="3F6467F5" w14:textId="77777777">
        <w:tblPrEx>
          <w:tblBorders>
            <w:insideH w:val="nil"/>
            <w:insideV w:val="nil"/>
          </w:tblBorders>
        </w:tblPrEx>
        <w:tc>
          <w:tcPr>
            <w:tcW w:w="4500" w:type="dxa"/>
            <w:gridSpan w:val="2"/>
            <w:tcBorders>
              <w:top w:val="nil"/>
              <w:left w:val="single" w:sz="2" w:space="0" w:color="auto"/>
              <w:bottom w:val="single" w:sz="2" w:space="0" w:color="auto"/>
              <w:right w:val="single" w:sz="2" w:space="0" w:color="auto"/>
            </w:tcBorders>
          </w:tcPr>
          <w:p w14:paraId="7B31C0C3" w14:textId="77777777" w:rsidR="0034237D" w:rsidRDefault="009A3366">
            <w:pPr>
              <w:rPr>
                <w:color w:val="000000"/>
                <w:u w:color="000000"/>
              </w:rPr>
            </w:pPr>
            <w:r>
              <w:rPr>
                <w:sz w:val="16"/>
              </w:rPr>
              <w:t>– Bigeminia</w:t>
            </w:r>
          </w:p>
          <w:p w14:paraId="3EBCFD63" w14:textId="77777777" w:rsidR="0034237D" w:rsidRDefault="009A3366">
            <w:r>
              <w:rPr>
                <w:sz w:val="16"/>
              </w:rPr>
              <w:t>– Rytm komorowy</w:t>
            </w:r>
          </w:p>
          <w:p w14:paraId="7351A53D" w14:textId="77777777" w:rsidR="0034237D" w:rsidRDefault="009A3366">
            <w:r>
              <w:rPr>
                <w:sz w:val="16"/>
              </w:rPr>
              <w:t>– Przedwczesne skurcze komorowe</w:t>
            </w:r>
          </w:p>
          <w:p w14:paraId="1E3D130B" w14:textId="77777777" w:rsidR="0034237D" w:rsidRDefault="009A3366">
            <w:r>
              <w:rPr>
                <w:sz w:val="16"/>
              </w:rPr>
              <w:t>– Torsade de pointes</w:t>
            </w:r>
          </w:p>
          <w:p w14:paraId="28104678" w14:textId="77777777" w:rsidR="0034237D" w:rsidRDefault="009A3366">
            <w:r>
              <w:rPr>
                <w:sz w:val="16"/>
              </w:rPr>
              <w:t>– Trigeminia</w:t>
            </w:r>
          </w:p>
          <w:p w14:paraId="136C2949" w14:textId="77777777" w:rsidR="0034237D" w:rsidRDefault="009A3366">
            <w:r>
              <w:rPr>
                <w:sz w:val="16"/>
              </w:rPr>
              <w:t>– Arytmia komorowa nie określona inaczej</w:t>
            </w:r>
          </w:p>
          <w:p w14:paraId="37789822" w14:textId="77777777" w:rsidR="0034237D" w:rsidRDefault="009A3366">
            <w:r>
              <w:rPr>
                <w:sz w:val="16"/>
              </w:rPr>
              <w:t>– Migotanie komór</w:t>
            </w:r>
          </w:p>
          <w:p w14:paraId="28711630" w14:textId="77777777" w:rsidR="0034237D" w:rsidRDefault="009A3366">
            <w:r>
              <w:rPr>
                <w:sz w:val="16"/>
              </w:rPr>
              <w:t>– Trzepotanie komór</w:t>
            </w:r>
          </w:p>
          <w:p w14:paraId="156CEE01" w14:textId="77777777" w:rsidR="0034237D" w:rsidRDefault="009A3366">
            <w:r>
              <w:rPr>
                <w:sz w:val="16"/>
              </w:rPr>
              <w:t>– Tachykardia komorowa</w:t>
            </w:r>
          </w:p>
        </w:tc>
        <w:tc>
          <w:tcPr>
            <w:tcW w:w="2505" w:type="dxa"/>
            <w:gridSpan w:val="2"/>
            <w:vMerge/>
            <w:tcBorders>
              <w:top w:val="single" w:sz="2" w:space="0" w:color="auto"/>
              <w:left w:val="single" w:sz="2" w:space="0" w:color="auto"/>
              <w:bottom w:val="single" w:sz="2" w:space="0" w:color="auto"/>
              <w:right w:val="single" w:sz="2" w:space="0" w:color="auto"/>
            </w:tcBorders>
          </w:tcPr>
          <w:p w14:paraId="0EF3698B" w14:textId="77777777" w:rsidR="0034237D" w:rsidRDefault="0034237D">
            <w:pPr>
              <w:rPr>
                <w:color w:val="000000"/>
                <w:u w:color="000000"/>
              </w:rPr>
            </w:pPr>
          </w:p>
        </w:tc>
        <w:tc>
          <w:tcPr>
            <w:tcW w:w="2250" w:type="dxa"/>
            <w:vMerge/>
            <w:tcBorders>
              <w:top w:val="single" w:sz="2" w:space="0" w:color="auto"/>
              <w:left w:val="single" w:sz="2" w:space="0" w:color="auto"/>
              <w:bottom w:val="single" w:sz="2" w:space="0" w:color="auto"/>
              <w:right w:val="single" w:sz="2" w:space="0" w:color="auto"/>
            </w:tcBorders>
          </w:tcPr>
          <w:p w14:paraId="2B24B06C" w14:textId="77777777" w:rsidR="0034237D" w:rsidRDefault="0034237D">
            <w:pPr>
              <w:rPr>
                <w:color w:val="000000"/>
                <w:u w:color="000000"/>
              </w:rPr>
            </w:pPr>
          </w:p>
        </w:tc>
        <w:tc>
          <w:tcPr>
            <w:tcW w:w="2490" w:type="dxa"/>
            <w:gridSpan w:val="2"/>
            <w:vMerge/>
            <w:tcBorders>
              <w:top w:val="single" w:sz="2" w:space="0" w:color="auto"/>
              <w:left w:val="single" w:sz="2" w:space="0" w:color="auto"/>
              <w:bottom w:val="single" w:sz="2" w:space="0" w:color="auto"/>
              <w:right w:val="single" w:sz="2" w:space="0" w:color="auto"/>
            </w:tcBorders>
          </w:tcPr>
          <w:p w14:paraId="3990D82E" w14:textId="77777777" w:rsidR="0034237D" w:rsidRDefault="0034237D">
            <w:pPr>
              <w:rPr>
                <w:color w:val="000000"/>
                <w:u w:color="000000"/>
              </w:rPr>
            </w:pPr>
          </w:p>
        </w:tc>
        <w:tc>
          <w:tcPr>
            <w:tcW w:w="2490" w:type="dxa"/>
            <w:gridSpan w:val="2"/>
            <w:vMerge/>
            <w:tcBorders>
              <w:top w:val="single" w:sz="2" w:space="0" w:color="auto"/>
              <w:left w:val="single" w:sz="2" w:space="0" w:color="auto"/>
              <w:bottom w:val="single" w:sz="2" w:space="0" w:color="auto"/>
              <w:right w:val="single" w:sz="2" w:space="0" w:color="auto"/>
            </w:tcBorders>
          </w:tcPr>
          <w:p w14:paraId="04C2385A" w14:textId="77777777" w:rsidR="0034237D" w:rsidRDefault="0034237D">
            <w:pPr>
              <w:rPr>
                <w:color w:val="000000"/>
                <w:u w:color="000000"/>
              </w:rPr>
            </w:pPr>
          </w:p>
        </w:tc>
        <w:tc>
          <w:tcPr>
            <w:tcW w:w="780" w:type="dxa"/>
            <w:gridSpan w:val="2"/>
            <w:vMerge/>
            <w:tcBorders>
              <w:top w:val="single" w:sz="2" w:space="0" w:color="auto"/>
              <w:left w:val="single" w:sz="2" w:space="0" w:color="auto"/>
              <w:bottom w:val="single" w:sz="2" w:space="0" w:color="auto"/>
              <w:right w:val="single" w:sz="2" w:space="0" w:color="auto"/>
            </w:tcBorders>
          </w:tcPr>
          <w:p w14:paraId="29F88DCB" w14:textId="77777777" w:rsidR="0034237D" w:rsidRDefault="0034237D">
            <w:pPr>
              <w:jc w:val="both"/>
              <w:rPr>
                <w:color w:val="000000"/>
                <w:u w:color="000000"/>
              </w:rPr>
            </w:pPr>
          </w:p>
        </w:tc>
      </w:tr>
      <w:tr w:rsidR="0034237D" w14:paraId="65809881"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09F4F939" w14:textId="77777777" w:rsidR="0034237D" w:rsidRDefault="009A3366">
            <w:pPr>
              <w:rPr>
                <w:color w:val="000000"/>
                <w:u w:color="000000"/>
              </w:rPr>
            </w:pPr>
            <w:r>
              <w:rPr>
                <w:sz w:val="16"/>
              </w:rPr>
              <w:t>ARYTMIA SERCA</w:t>
            </w:r>
          </w:p>
          <w:p w14:paraId="1609C3AB" w14:textId="77777777" w:rsidR="0034237D" w:rsidRDefault="009A3366">
            <w:r>
              <w:rPr>
                <w:sz w:val="16"/>
              </w:rPr>
              <w:t>– Inne (należy określić, __)</w:t>
            </w:r>
          </w:p>
        </w:tc>
        <w:tc>
          <w:tcPr>
            <w:tcW w:w="2250" w:type="dxa"/>
            <w:tcBorders>
              <w:top w:val="single" w:sz="2" w:space="0" w:color="auto"/>
              <w:left w:val="single" w:sz="2" w:space="0" w:color="auto"/>
              <w:bottom w:val="single" w:sz="2" w:space="0" w:color="auto"/>
              <w:right w:val="single" w:sz="2" w:space="0" w:color="auto"/>
            </w:tcBorders>
          </w:tcPr>
          <w:p w14:paraId="0FA4474C" w14:textId="77777777" w:rsidR="0034237D" w:rsidRDefault="009A3366">
            <w:pPr>
              <w:rPr>
                <w:color w:val="000000"/>
                <w:u w:color="000000"/>
              </w:rPr>
            </w:pPr>
            <w:r>
              <w:rPr>
                <w:sz w:val="16"/>
              </w:rPr>
              <w:t>ARYTMIA SERCA –</w:t>
            </w:r>
          </w:p>
          <w:p w14:paraId="2C4FEFB9" w14:textId="77777777" w:rsidR="0034237D" w:rsidRDefault="009A3366">
            <w:r>
              <w:rPr>
                <w:sz w:val="16"/>
              </w:rPr>
              <w:t>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11AC6021"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1CF09640"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54C0DAEF"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059BD9D2"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46FFFC58" w14:textId="77777777" w:rsidR="0034237D" w:rsidRDefault="009A3366">
            <w:pPr>
              <w:jc w:val="both"/>
              <w:rPr>
                <w:color w:val="000000"/>
                <w:u w:color="000000"/>
              </w:rPr>
            </w:pPr>
            <w:r>
              <w:rPr>
                <w:sz w:val="16"/>
              </w:rPr>
              <w:t>Zgon</w:t>
            </w:r>
          </w:p>
        </w:tc>
      </w:tr>
      <w:tr w:rsidR="0034237D" w14:paraId="32932EFB"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1677338" w14:textId="77777777" w:rsidR="0034237D" w:rsidRDefault="0034237D">
            <w:pPr>
              <w:jc w:val="both"/>
              <w:rPr>
                <w:sz w:val="16"/>
              </w:rPr>
            </w:pPr>
          </w:p>
        </w:tc>
        <w:tc>
          <w:tcPr>
            <w:tcW w:w="4995" w:type="dxa"/>
            <w:gridSpan w:val="3"/>
            <w:tcBorders>
              <w:top w:val="nil"/>
              <w:left w:val="nil"/>
              <w:bottom w:val="nil"/>
              <w:right w:val="nil"/>
            </w:tcBorders>
          </w:tcPr>
          <w:p w14:paraId="48BBE377" w14:textId="77777777" w:rsidR="0034237D" w:rsidRDefault="0034237D">
            <w:pPr>
              <w:jc w:val="center"/>
              <w:rPr>
                <w:sz w:val="16"/>
              </w:rPr>
            </w:pPr>
          </w:p>
        </w:tc>
        <w:tc>
          <w:tcPr>
            <w:tcW w:w="5265" w:type="dxa"/>
            <w:gridSpan w:val="4"/>
            <w:tcBorders>
              <w:top w:val="nil"/>
              <w:left w:val="nil"/>
              <w:bottom w:val="nil"/>
              <w:right w:val="nil"/>
            </w:tcBorders>
          </w:tcPr>
          <w:p w14:paraId="6B1227F1" w14:textId="77777777" w:rsidR="0034237D" w:rsidRDefault="0034237D">
            <w:pPr>
              <w:jc w:val="right"/>
              <w:rPr>
                <w:sz w:val="16"/>
              </w:rPr>
            </w:pPr>
          </w:p>
        </w:tc>
      </w:tr>
      <w:tr w:rsidR="0034237D" w14:paraId="58A34488"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537E1259" w14:textId="77777777" w:rsidR="0034237D" w:rsidRDefault="0034237D">
            <w:pPr>
              <w:jc w:val="both"/>
              <w:rPr>
                <w:sz w:val="16"/>
              </w:rPr>
            </w:pPr>
          </w:p>
        </w:tc>
        <w:tc>
          <w:tcPr>
            <w:tcW w:w="4995" w:type="dxa"/>
            <w:gridSpan w:val="3"/>
            <w:tcBorders>
              <w:top w:val="nil"/>
              <w:left w:val="nil"/>
              <w:bottom w:val="nil"/>
              <w:right w:val="nil"/>
            </w:tcBorders>
          </w:tcPr>
          <w:p w14:paraId="2692BEE5" w14:textId="77777777" w:rsidR="0034237D" w:rsidRDefault="0034237D">
            <w:pPr>
              <w:jc w:val="center"/>
              <w:rPr>
                <w:sz w:val="16"/>
              </w:rPr>
            </w:pPr>
          </w:p>
        </w:tc>
        <w:tc>
          <w:tcPr>
            <w:tcW w:w="5265" w:type="dxa"/>
            <w:gridSpan w:val="4"/>
            <w:tcBorders>
              <w:top w:val="nil"/>
              <w:left w:val="nil"/>
              <w:bottom w:val="nil"/>
              <w:right w:val="nil"/>
            </w:tcBorders>
          </w:tcPr>
          <w:p w14:paraId="66B21382" w14:textId="77777777" w:rsidR="0034237D" w:rsidRDefault="0034237D">
            <w:pPr>
              <w:jc w:val="right"/>
              <w:rPr>
                <w:sz w:val="16"/>
              </w:rPr>
            </w:pPr>
          </w:p>
        </w:tc>
      </w:tr>
      <w:tr w:rsidR="0034237D" w14:paraId="3A624046"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0A88FB3D" w14:textId="77777777" w:rsidR="0034237D" w:rsidRDefault="0034237D">
            <w:pPr>
              <w:jc w:val="both"/>
              <w:rPr>
                <w:sz w:val="16"/>
              </w:rPr>
            </w:pPr>
          </w:p>
        </w:tc>
        <w:tc>
          <w:tcPr>
            <w:tcW w:w="4995" w:type="dxa"/>
            <w:gridSpan w:val="3"/>
            <w:tcBorders>
              <w:top w:val="nil"/>
              <w:left w:val="nil"/>
              <w:bottom w:val="nil"/>
              <w:right w:val="nil"/>
            </w:tcBorders>
          </w:tcPr>
          <w:p w14:paraId="441B00DE" w14:textId="77777777" w:rsidR="0034237D" w:rsidRDefault="0034237D">
            <w:pPr>
              <w:jc w:val="center"/>
              <w:rPr>
                <w:sz w:val="16"/>
              </w:rPr>
            </w:pPr>
          </w:p>
        </w:tc>
        <w:tc>
          <w:tcPr>
            <w:tcW w:w="5265" w:type="dxa"/>
            <w:gridSpan w:val="4"/>
            <w:tcBorders>
              <w:top w:val="nil"/>
              <w:left w:val="nil"/>
              <w:bottom w:val="nil"/>
              <w:right w:val="nil"/>
            </w:tcBorders>
          </w:tcPr>
          <w:p w14:paraId="5AFD16D8" w14:textId="77777777" w:rsidR="0034237D" w:rsidRDefault="0034237D">
            <w:pPr>
              <w:jc w:val="right"/>
              <w:rPr>
                <w:sz w:val="16"/>
              </w:rPr>
            </w:pPr>
          </w:p>
        </w:tc>
      </w:tr>
      <w:tr w:rsidR="0034237D" w14:paraId="194C5246"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6648952B" w14:textId="77777777" w:rsidR="0034237D" w:rsidRDefault="0034237D">
            <w:pPr>
              <w:jc w:val="both"/>
              <w:rPr>
                <w:sz w:val="16"/>
              </w:rPr>
            </w:pPr>
          </w:p>
        </w:tc>
        <w:tc>
          <w:tcPr>
            <w:tcW w:w="4995" w:type="dxa"/>
            <w:gridSpan w:val="3"/>
            <w:tcBorders>
              <w:top w:val="nil"/>
              <w:left w:val="nil"/>
              <w:bottom w:val="nil"/>
              <w:right w:val="nil"/>
            </w:tcBorders>
          </w:tcPr>
          <w:p w14:paraId="098F875D" w14:textId="77777777" w:rsidR="0034237D" w:rsidRDefault="0034237D">
            <w:pPr>
              <w:jc w:val="center"/>
              <w:rPr>
                <w:sz w:val="16"/>
              </w:rPr>
            </w:pPr>
          </w:p>
        </w:tc>
        <w:tc>
          <w:tcPr>
            <w:tcW w:w="5265" w:type="dxa"/>
            <w:gridSpan w:val="4"/>
            <w:tcBorders>
              <w:top w:val="nil"/>
              <w:left w:val="nil"/>
              <w:bottom w:val="nil"/>
              <w:right w:val="nil"/>
            </w:tcBorders>
          </w:tcPr>
          <w:p w14:paraId="6248AE1C" w14:textId="77777777" w:rsidR="0034237D" w:rsidRDefault="0034237D">
            <w:pPr>
              <w:jc w:val="right"/>
              <w:rPr>
                <w:sz w:val="16"/>
              </w:rPr>
            </w:pPr>
          </w:p>
        </w:tc>
      </w:tr>
      <w:tr w:rsidR="0034237D" w14:paraId="1E5BF739"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FFD02B3" w14:textId="77777777" w:rsidR="0034237D" w:rsidRDefault="0034237D">
            <w:pPr>
              <w:jc w:val="both"/>
              <w:rPr>
                <w:sz w:val="16"/>
              </w:rPr>
            </w:pPr>
          </w:p>
        </w:tc>
        <w:tc>
          <w:tcPr>
            <w:tcW w:w="4995" w:type="dxa"/>
            <w:gridSpan w:val="3"/>
            <w:tcBorders>
              <w:top w:val="nil"/>
              <w:left w:val="nil"/>
              <w:bottom w:val="nil"/>
              <w:right w:val="nil"/>
            </w:tcBorders>
          </w:tcPr>
          <w:p w14:paraId="485D5A81" w14:textId="77777777" w:rsidR="0034237D" w:rsidRDefault="0034237D">
            <w:pPr>
              <w:jc w:val="center"/>
              <w:rPr>
                <w:sz w:val="16"/>
              </w:rPr>
            </w:pPr>
          </w:p>
        </w:tc>
        <w:tc>
          <w:tcPr>
            <w:tcW w:w="5265" w:type="dxa"/>
            <w:gridSpan w:val="4"/>
            <w:tcBorders>
              <w:top w:val="nil"/>
              <w:left w:val="nil"/>
              <w:bottom w:val="nil"/>
              <w:right w:val="nil"/>
            </w:tcBorders>
          </w:tcPr>
          <w:p w14:paraId="4065D9A9" w14:textId="77777777" w:rsidR="0034237D" w:rsidRDefault="0034237D">
            <w:pPr>
              <w:jc w:val="right"/>
              <w:rPr>
                <w:sz w:val="16"/>
              </w:rPr>
            </w:pPr>
          </w:p>
        </w:tc>
      </w:tr>
      <w:tr w:rsidR="0034237D" w14:paraId="257C9A71"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4927FC7B" w14:textId="77777777" w:rsidR="0034237D" w:rsidRDefault="0034237D">
            <w:pPr>
              <w:jc w:val="both"/>
              <w:rPr>
                <w:sz w:val="16"/>
              </w:rPr>
            </w:pPr>
          </w:p>
        </w:tc>
        <w:tc>
          <w:tcPr>
            <w:tcW w:w="4995" w:type="dxa"/>
            <w:gridSpan w:val="3"/>
            <w:tcBorders>
              <w:top w:val="nil"/>
              <w:left w:val="nil"/>
              <w:bottom w:val="nil"/>
              <w:right w:val="nil"/>
            </w:tcBorders>
          </w:tcPr>
          <w:p w14:paraId="1E0DCC0F" w14:textId="77777777" w:rsidR="0034237D" w:rsidRDefault="0034237D">
            <w:pPr>
              <w:jc w:val="center"/>
              <w:rPr>
                <w:sz w:val="16"/>
              </w:rPr>
            </w:pPr>
          </w:p>
        </w:tc>
        <w:tc>
          <w:tcPr>
            <w:tcW w:w="5265" w:type="dxa"/>
            <w:gridSpan w:val="4"/>
            <w:tcBorders>
              <w:top w:val="nil"/>
              <w:left w:val="nil"/>
              <w:bottom w:val="nil"/>
              <w:right w:val="nil"/>
            </w:tcBorders>
          </w:tcPr>
          <w:p w14:paraId="125A18F8" w14:textId="77777777" w:rsidR="0034237D" w:rsidRDefault="0034237D">
            <w:pPr>
              <w:jc w:val="right"/>
              <w:rPr>
                <w:sz w:val="16"/>
              </w:rPr>
            </w:pPr>
          </w:p>
        </w:tc>
      </w:tr>
      <w:tr w:rsidR="0034237D" w14:paraId="354ED7E1"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383DAB4E" w14:textId="77777777" w:rsidR="0034237D" w:rsidRDefault="0034237D">
            <w:pPr>
              <w:jc w:val="both"/>
              <w:rPr>
                <w:sz w:val="16"/>
              </w:rPr>
            </w:pPr>
          </w:p>
        </w:tc>
        <w:tc>
          <w:tcPr>
            <w:tcW w:w="4995" w:type="dxa"/>
            <w:gridSpan w:val="3"/>
            <w:tcBorders>
              <w:top w:val="nil"/>
              <w:left w:val="nil"/>
              <w:bottom w:val="nil"/>
              <w:right w:val="nil"/>
            </w:tcBorders>
          </w:tcPr>
          <w:p w14:paraId="30E1A967" w14:textId="77777777" w:rsidR="0034237D" w:rsidRDefault="0034237D">
            <w:pPr>
              <w:jc w:val="center"/>
              <w:rPr>
                <w:sz w:val="16"/>
              </w:rPr>
            </w:pPr>
          </w:p>
        </w:tc>
        <w:tc>
          <w:tcPr>
            <w:tcW w:w="5265" w:type="dxa"/>
            <w:gridSpan w:val="4"/>
            <w:tcBorders>
              <w:top w:val="nil"/>
              <w:left w:val="nil"/>
              <w:bottom w:val="nil"/>
              <w:right w:val="nil"/>
            </w:tcBorders>
          </w:tcPr>
          <w:p w14:paraId="5C2C94A1" w14:textId="77777777" w:rsidR="0034237D" w:rsidRDefault="0034237D">
            <w:pPr>
              <w:jc w:val="right"/>
              <w:rPr>
                <w:sz w:val="16"/>
              </w:rPr>
            </w:pPr>
          </w:p>
        </w:tc>
      </w:tr>
      <w:tr w:rsidR="0034237D" w14:paraId="7CF05E1A"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2CBCA217" w14:textId="77777777" w:rsidR="0034237D" w:rsidRDefault="0034237D">
            <w:pPr>
              <w:jc w:val="both"/>
              <w:rPr>
                <w:sz w:val="16"/>
              </w:rPr>
            </w:pPr>
          </w:p>
        </w:tc>
        <w:tc>
          <w:tcPr>
            <w:tcW w:w="4995" w:type="dxa"/>
            <w:gridSpan w:val="3"/>
            <w:tcBorders>
              <w:top w:val="nil"/>
              <w:left w:val="nil"/>
              <w:bottom w:val="nil"/>
              <w:right w:val="nil"/>
            </w:tcBorders>
          </w:tcPr>
          <w:p w14:paraId="5BA30D8B" w14:textId="77777777" w:rsidR="0034237D" w:rsidRDefault="0034237D">
            <w:pPr>
              <w:jc w:val="center"/>
              <w:rPr>
                <w:sz w:val="16"/>
              </w:rPr>
            </w:pPr>
          </w:p>
        </w:tc>
        <w:tc>
          <w:tcPr>
            <w:tcW w:w="5265" w:type="dxa"/>
            <w:gridSpan w:val="4"/>
            <w:tcBorders>
              <w:top w:val="nil"/>
              <w:left w:val="nil"/>
              <w:bottom w:val="nil"/>
              <w:right w:val="nil"/>
            </w:tcBorders>
          </w:tcPr>
          <w:p w14:paraId="194B6863" w14:textId="77777777" w:rsidR="0034237D" w:rsidRDefault="0034237D">
            <w:pPr>
              <w:jc w:val="right"/>
              <w:rPr>
                <w:sz w:val="16"/>
              </w:rPr>
            </w:pPr>
          </w:p>
        </w:tc>
      </w:tr>
      <w:tr w:rsidR="0034237D" w14:paraId="1E5FDA34"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2C56F7DE" w14:textId="77777777" w:rsidR="0034237D" w:rsidRDefault="0034237D">
            <w:pPr>
              <w:jc w:val="both"/>
              <w:rPr>
                <w:sz w:val="16"/>
              </w:rPr>
            </w:pPr>
          </w:p>
        </w:tc>
        <w:tc>
          <w:tcPr>
            <w:tcW w:w="4995" w:type="dxa"/>
            <w:gridSpan w:val="3"/>
            <w:tcBorders>
              <w:top w:val="nil"/>
              <w:left w:val="nil"/>
              <w:bottom w:val="nil"/>
              <w:right w:val="nil"/>
            </w:tcBorders>
          </w:tcPr>
          <w:p w14:paraId="1F6FD332" w14:textId="77777777" w:rsidR="0034237D" w:rsidRDefault="0034237D">
            <w:pPr>
              <w:jc w:val="center"/>
              <w:rPr>
                <w:sz w:val="16"/>
              </w:rPr>
            </w:pPr>
          </w:p>
        </w:tc>
        <w:tc>
          <w:tcPr>
            <w:tcW w:w="5265" w:type="dxa"/>
            <w:gridSpan w:val="4"/>
            <w:tcBorders>
              <w:top w:val="nil"/>
              <w:left w:val="nil"/>
              <w:bottom w:val="nil"/>
              <w:right w:val="nil"/>
            </w:tcBorders>
          </w:tcPr>
          <w:p w14:paraId="2005ECF3" w14:textId="77777777" w:rsidR="0034237D" w:rsidRDefault="0034237D">
            <w:pPr>
              <w:jc w:val="right"/>
              <w:rPr>
                <w:sz w:val="16"/>
              </w:rPr>
            </w:pPr>
          </w:p>
        </w:tc>
      </w:tr>
      <w:tr w:rsidR="0034237D" w14:paraId="5596C87A"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5E42D202" w14:textId="77777777" w:rsidR="0034237D" w:rsidRDefault="0034237D">
            <w:pPr>
              <w:jc w:val="both"/>
              <w:rPr>
                <w:sz w:val="16"/>
              </w:rPr>
            </w:pPr>
          </w:p>
        </w:tc>
        <w:tc>
          <w:tcPr>
            <w:tcW w:w="4995" w:type="dxa"/>
            <w:gridSpan w:val="3"/>
            <w:tcBorders>
              <w:top w:val="nil"/>
              <w:left w:val="nil"/>
              <w:bottom w:val="nil"/>
              <w:right w:val="nil"/>
            </w:tcBorders>
          </w:tcPr>
          <w:p w14:paraId="447F7DC1" w14:textId="77777777" w:rsidR="0034237D" w:rsidRDefault="0034237D">
            <w:pPr>
              <w:jc w:val="center"/>
              <w:rPr>
                <w:sz w:val="16"/>
              </w:rPr>
            </w:pPr>
          </w:p>
        </w:tc>
        <w:tc>
          <w:tcPr>
            <w:tcW w:w="5265" w:type="dxa"/>
            <w:gridSpan w:val="4"/>
            <w:tcBorders>
              <w:top w:val="nil"/>
              <w:left w:val="nil"/>
              <w:bottom w:val="nil"/>
              <w:right w:val="nil"/>
            </w:tcBorders>
          </w:tcPr>
          <w:p w14:paraId="6A082596" w14:textId="77777777" w:rsidR="0034237D" w:rsidRDefault="0034237D">
            <w:pPr>
              <w:jc w:val="right"/>
              <w:rPr>
                <w:sz w:val="16"/>
              </w:rPr>
            </w:pPr>
          </w:p>
        </w:tc>
      </w:tr>
      <w:tr w:rsidR="0034237D" w14:paraId="0D53F198"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495DA1F" w14:textId="77777777" w:rsidR="0034237D" w:rsidRDefault="0034237D">
            <w:pPr>
              <w:jc w:val="both"/>
              <w:rPr>
                <w:sz w:val="16"/>
              </w:rPr>
            </w:pPr>
          </w:p>
        </w:tc>
        <w:tc>
          <w:tcPr>
            <w:tcW w:w="4995" w:type="dxa"/>
            <w:gridSpan w:val="3"/>
            <w:tcBorders>
              <w:top w:val="nil"/>
              <w:left w:val="nil"/>
              <w:bottom w:val="nil"/>
              <w:right w:val="nil"/>
            </w:tcBorders>
          </w:tcPr>
          <w:p w14:paraId="53DD9D05" w14:textId="77777777" w:rsidR="0034237D" w:rsidRDefault="0034237D">
            <w:pPr>
              <w:jc w:val="center"/>
              <w:rPr>
                <w:sz w:val="16"/>
              </w:rPr>
            </w:pPr>
          </w:p>
        </w:tc>
        <w:tc>
          <w:tcPr>
            <w:tcW w:w="5265" w:type="dxa"/>
            <w:gridSpan w:val="4"/>
            <w:tcBorders>
              <w:top w:val="nil"/>
              <w:left w:val="nil"/>
              <w:bottom w:val="nil"/>
              <w:right w:val="nil"/>
            </w:tcBorders>
          </w:tcPr>
          <w:p w14:paraId="77DDA6C6" w14:textId="77777777" w:rsidR="0034237D" w:rsidRDefault="0034237D">
            <w:pPr>
              <w:jc w:val="right"/>
              <w:rPr>
                <w:sz w:val="16"/>
              </w:rPr>
            </w:pPr>
          </w:p>
        </w:tc>
      </w:tr>
      <w:tr w:rsidR="0034237D" w14:paraId="60739AAB"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68680AD7" w14:textId="77777777" w:rsidR="0034237D" w:rsidRDefault="0034237D">
            <w:pPr>
              <w:jc w:val="both"/>
              <w:rPr>
                <w:sz w:val="16"/>
              </w:rPr>
            </w:pPr>
          </w:p>
        </w:tc>
        <w:tc>
          <w:tcPr>
            <w:tcW w:w="4995" w:type="dxa"/>
            <w:gridSpan w:val="3"/>
            <w:tcBorders>
              <w:top w:val="nil"/>
              <w:left w:val="nil"/>
              <w:bottom w:val="nil"/>
              <w:right w:val="nil"/>
            </w:tcBorders>
          </w:tcPr>
          <w:p w14:paraId="7A74C3E7" w14:textId="77777777" w:rsidR="0034237D" w:rsidRDefault="0034237D">
            <w:pPr>
              <w:jc w:val="center"/>
              <w:rPr>
                <w:sz w:val="16"/>
              </w:rPr>
            </w:pPr>
          </w:p>
        </w:tc>
        <w:tc>
          <w:tcPr>
            <w:tcW w:w="5265" w:type="dxa"/>
            <w:gridSpan w:val="4"/>
            <w:tcBorders>
              <w:top w:val="nil"/>
              <w:left w:val="nil"/>
              <w:bottom w:val="nil"/>
              <w:right w:val="nil"/>
            </w:tcBorders>
          </w:tcPr>
          <w:p w14:paraId="6C8C6109" w14:textId="77777777" w:rsidR="0034237D" w:rsidRDefault="0034237D">
            <w:pPr>
              <w:jc w:val="right"/>
              <w:rPr>
                <w:sz w:val="16"/>
              </w:rPr>
            </w:pPr>
          </w:p>
        </w:tc>
      </w:tr>
      <w:tr w:rsidR="0034237D" w14:paraId="3A58435A"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4E016A76" w14:textId="77777777" w:rsidR="0034237D" w:rsidRDefault="0034237D">
            <w:pPr>
              <w:jc w:val="both"/>
              <w:rPr>
                <w:sz w:val="16"/>
              </w:rPr>
            </w:pPr>
          </w:p>
        </w:tc>
        <w:tc>
          <w:tcPr>
            <w:tcW w:w="4995" w:type="dxa"/>
            <w:gridSpan w:val="3"/>
            <w:tcBorders>
              <w:top w:val="nil"/>
              <w:left w:val="nil"/>
              <w:bottom w:val="nil"/>
              <w:right w:val="nil"/>
            </w:tcBorders>
          </w:tcPr>
          <w:p w14:paraId="275E10A1" w14:textId="77777777" w:rsidR="0034237D" w:rsidRDefault="0034237D">
            <w:pPr>
              <w:jc w:val="center"/>
              <w:rPr>
                <w:sz w:val="16"/>
              </w:rPr>
            </w:pPr>
          </w:p>
        </w:tc>
        <w:tc>
          <w:tcPr>
            <w:tcW w:w="5265" w:type="dxa"/>
            <w:gridSpan w:val="4"/>
            <w:tcBorders>
              <w:top w:val="nil"/>
              <w:left w:val="nil"/>
              <w:bottom w:val="nil"/>
              <w:right w:val="nil"/>
            </w:tcBorders>
          </w:tcPr>
          <w:p w14:paraId="5EB0A935" w14:textId="77777777" w:rsidR="0034237D" w:rsidRDefault="0034237D">
            <w:pPr>
              <w:jc w:val="right"/>
              <w:rPr>
                <w:sz w:val="16"/>
              </w:rPr>
            </w:pPr>
          </w:p>
        </w:tc>
      </w:tr>
      <w:tr w:rsidR="0034237D" w14:paraId="34257020"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671C9927" w14:textId="77777777" w:rsidR="0034237D" w:rsidRDefault="0034237D">
            <w:pPr>
              <w:jc w:val="both"/>
              <w:rPr>
                <w:sz w:val="16"/>
              </w:rPr>
            </w:pPr>
          </w:p>
        </w:tc>
        <w:tc>
          <w:tcPr>
            <w:tcW w:w="4995" w:type="dxa"/>
            <w:gridSpan w:val="3"/>
            <w:tcBorders>
              <w:top w:val="nil"/>
              <w:left w:val="nil"/>
              <w:bottom w:val="nil"/>
              <w:right w:val="nil"/>
            </w:tcBorders>
          </w:tcPr>
          <w:p w14:paraId="4F2C559E" w14:textId="77777777" w:rsidR="0034237D" w:rsidRDefault="0034237D">
            <w:pPr>
              <w:jc w:val="center"/>
              <w:rPr>
                <w:sz w:val="16"/>
              </w:rPr>
            </w:pPr>
          </w:p>
        </w:tc>
        <w:tc>
          <w:tcPr>
            <w:tcW w:w="5265" w:type="dxa"/>
            <w:gridSpan w:val="4"/>
            <w:tcBorders>
              <w:top w:val="nil"/>
              <w:left w:val="nil"/>
              <w:bottom w:val="nil"/>
              <w:right w:val="nil"/>
            </w:tcBorders>
          </w:tcPr>
          <w:p w14:paraId="72DD702D" w14:textId="77777777" w:rsidR="0034237D" w:rsidRDefault="0034237D">
            <w:pPr>
              <w:jc w:val="right"/>
              <w:rPr>
                <w:sz w:val="16"/>
              </w:rPr>
            </w:pPr>
          </w:p>
        </w:tc>
      </w:tr>
      <w:tr w:rsidR="0034237D" w14:paraId="1DAFF590"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B4B462E" w14:textId="77777777" w:rsidR="0034237D" w:rsidRDefault="0034237D">
            <w:pPr>
              <w:jc w:val="both"/>
              <w:rPr>
                <w:sz w:val="16"/>
              </w:rPr>
            </w:pPr>
          </w:p>
        </w:tc>
        <w:tc>
          <w:tcPr>
            <w:tcW w:w="4995" w:type="dxa"/>
            <w:gridSpan w:val="3"/>
            <w:tcBorders>
              <w:top w:val="nil"/>
              <w:left w:val="nil"/>
              <w:bottom w:val="nil"/>
              <w:right w:val="nil"/>
            </w:tcBorders>
          </w:tcPr>
          <w:p w14:paraId="31D02249" w14:textId="77777777" w:rsidR="0034237D" w:rsidRDefault="0034237D">
            <w:pPr>
              <w:jc w:val="center"/>
              <w:rPr>
                <w:sz w:val="16"/>
              </w:rPr>
            </w:pPr>
          </w:p>
        </w:tc>
        <w:tc>
          <w:tcPr>
            <w:tcW w:w="5265" w:type="dxa"/>
            <w:gridSpan w:val="4"/>
            <w:tcBorders>
              <w:top w:val="nil"/>
              <w:left w:val="nil"/>
              <w:bottom w:val="nil"/>
              <w:right w:val="nil"/>
            </w:tcBorders>
          </w:tcPr>
          <w:p w14:paraId="18C0209D" w14:textId="77777777" w:rsidR="0034237D" w:rsidRDefault="0034237D">
            <w:pPr>
              <w:jc w:val="right"/>
              <w:rPr>
                <w:sz w:val="16"/>
              </w:rPr>
            </w:pPr>
          </w:p>
        </w:tc>
      </w:tr>
      <w:tr w:rsidR="0034237D" w14:paraId="508033DB"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026C5694" w14:textId="77777777" w:rsidR="0034237D" w:rsidRDefault="0034237D">
            <w:pPr>
              <w:jc w:val="both"/>
              <w:rPr>
                <w:sz w:val="16"/>
              </w:rPr>
            </w:pPr>
          </w:p>
        </w:tc>
        <w:tc>
          <w:tcPr>
            <w:tcW w:w="4995" w:type="dxa"/>
            <w:gridSpan w:val="3"/>
            <w:tcBorders>
              <w:top w:val="nil"/>
              <w:left w:val="nil"/>
              <w:bottom w:val="nil"/>
              <w:right w:val="nil"/>
            </w:tcBorders>
          </w:tcPr>
          <w:p w14:paraId="11422743" w14:textId="77777777" w:rsidR="0034237D" w:rsidRDefault="0034237D">
            <w:pPr>
              <w:jc w:val="center"/>
              <w:rPr>
                <w:sz w:val="16"/>
              </w:rPr>
            </w:pPr>
          </w:p>
        </w:tc>
        <w:tc>
          <w:tcPr>
            <w:tcW w:w="5265" w:type="dxa"/>
            <w:gridSpan w:val="4"/>
            <w:tcBorders>
              <w:top w:val="nil"/>
              <w:left w:val="nil"/>
              <w:bottom w:val="nil"/>
              <w:right w:val="nil"/>
            </w:tcBorders>
          </w:tcPr>
          <w:p w14:paraId="31E8F15C" w14:textId="77777777" w:rsidR="0034237D" w:rsidRDefault="0034237D">
            <w:pPr>
              <w:jc w:val="right"/>
              <w:rPr>
                <w:sz w:val="16"/>
              </w:rPr>
            </w:pPr>
          </w:p>
        </w:tc>
      </w:tr>
      <w:tr w:rsidR="0034237D" w14:paraId="1C6F0C1C"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615245CD" w14:textId="77777777" w:rsidR="0034237D" w:rsidRDefault="0034237D">
            <w:pPr>
              <w:jc w:val="both"/>
              <w:rPr>
                <w:sz w:val="16"/>
              </w:rPr>
            </w:pPr>
          </w:p>
        </w:tc>
        <w:tc>
          <w:tcPr>
            <w:tcW w:w="4995" w:type="dxa"/>
            <w:gridSpan w:val="3"/>
            <w:tcBorders>
              <w:top w:val="nil"/>
              <w:left w:val="nil"/>
              <w:bottom w:val="nil"/>
              <w:right w:val="nil"/>
            </w:tcBorders>
          </w:tcPr>
          <w:p w14:paraId="2C4CC33C" w14:textId="77777777" w:rsidR="0034237D" w:rsidRDefault="0034237D">
            <w:pPr>
              <w:jc w:val="center"/>
              <w:rPr>
                <w:sz w:val="16"/>
              </w:rPr>
            </w:pPr>
          </w:p>
        </w:tc>
        <w:tc>
          <w:tcPr>
            <w:tcW w:w="5265" w:type="dxa"/>
            <w:gridSpan w:val="4"/>
            <w:tcBorders>
              <w:top w:val="nil"/>
              <w:left w:val="nil"/>
              <w:bottom w:val="nil"/>
              <w:right w:val="nil"/>
            </w:tcBorders>
          </w:tcPr>
          <w:p w14:paraId="17EA8EA5" w14:textId="77777777" w:rsidR="0034237D" w:rsidRDefault="0034237D">
            <w:pPr>
              <w:jc w:val="right"/>
              <w:rPr>
                <w:sz w:val="16"/>
              </w:rPr>
            </w:pPr>
          </w:p>
        </w:tc>
      </w:tr>
      <w:tr w:rsidR="0034237D" w14:paraId="2D1A9CBB"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6B30628A" w14:textId="77777777" w:rsidR="0034237D" w:rsidRDefault="0034237D">
            <w:pPr>
              <w:jc w:val="both"/>
              <w:rPr>
                <w:sz w:val="16"/>
              </w:rPr>
            </w:pPr>
          </w:p>
        </w:tc>
        <w:tc>
          <w:tcPr>
            <w:tcW w:w="4995" w:type="dxa"/>
            <w:gridSpan w:val="3"/>
            <w:tcBorders>
              <w:top w:val="nil"/>
              <w:left w:val="nil"/>
              <w:bottom w:val="nil"/>
              <w:right w:val="nil"/>
            </w:tcBorders>
          </w:tcPr>
          <w:p w14:paraId="3A413634" w14:textId="77777777" w:rsidR="0034237D" w:rsidRDefault="0034237D">
            <w:pPr>
              <w:jc w:val="center"/>
              <w:rPr>
                <w:sz w:val="16"/>
              </w:rPr>
            </w:pPr>
          </w:p>
        </w:tc>
        <w:tc>
          <w:tcPr>
            <w:tcW w:w="5265" w:type="dxa"/>
            <w:gridSpan w:val="4"/>
            <w:tcBorders>
              <w:top w:val="nil"/>
              <w:left w:val="nil"/>
              <w:bottom w:val="nil"/>
              <w:right w:val="nil"/>
            </w:tcBorders>
          </w:tcPr>
          <w:p w14:paraId="72C93C48" w14:textId="77777777" w:rsidR="0034237D" w:rsidRDefault="0034237D">
            <w:pPr>
              <w:jc w:val="right"/>
              <w:rPr>
                <w:sz w:val="16"/>
              </w:rPr>
            </w:pPr>
          </w:p>
        </w:tc>
      </w:tr>
      <w:tr w:rsidR="0034237D" w14:paraId="727555FC"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70FB6E19" w14:textId="77777777" w:rsidR="0034237D" w:rsidRDefault="0034237D">
            <w:pPr>
              <w:jc w:val="both"/>
              <w:rPr>
                <w:sz w:val="16"/>
              </w:rPr>
            </w:pPr>
          </w:p>
        </w:tc>
        <w:tc>
          <w:tcPr>
            <w:tcW w:w="4995" w:type="dxa"/>
            <w:gridSpan w:val="3"/>
            <w:tcBorders>
              <w:top w:val="nil"/>
              <w:left w:val="nil"/>
              <w:bottom w:val="nil"/>
              <w:right w:val="nil"/>
            </w:tcBorders>
          </w:tcPr>
          <w:p w14:paraId="78BBAFD0" w14:textId="77777777" w:rsidR="0034237D" w:rsidRDefault="0034237D">
            <w:pPr>
              <w:jc w:val="center"/>
              <w:rPr>
                <w:sz w:val="16"/>
              </w:rPr>
            </w:pPr>
          </w:p>
        </w:tc>
        <w:tc>
          <w:tcPr>
            <w:tcW w:w="5265" w:type="dxa"/>
            <w:gridSpan w:val="4"/>
            <w:tcBorders>
              <w:top w:val="nil"/>
              <w:left w:val="nil"/>
              <w:bottom w:val="nil"/>
              <w:right w:val="nil"/>
            </w:tcBorders>
          </w:tcPr>
          <w:p w14:paraId="5354ACC8" w14:textId="77777777" w:rsidR="0034237D" w:rsidRDefault="0034237D">
            <w:pPr>
              <w:jc w:val="right"/>
              <w:rPr>
                <w:sz w:val="16"/>
              </w:rPr>
            </w:pPr>
          </w:p>
        </w:tc>
      </w:tr>
      <w:tr w:rsidR="0034237D" w14:paraId="2F6F7237"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A70A2E1" w14:textId="77777777" w:rsidR="0034237D" w:rsidRDefault="0034237D">
            <w:pPr>
              <w:jc w:val="both"/>
              <w:rPr>
                <w:sz w:val="16"/>
              </w:rPr>
            </w:pPr>
          </w:p>
        </w:tc>
        <w:tc>
          <w:tcPr>
            <w:tcW w:w="4995" w:type="dxa"/>
            <w:gridSpan w:val="3"/>
            <w:tcBorders>
              <w:top w:val="nil"/>
              <w:left w:val="nil"/>
              <w:bottom w:val="nil"/>
              <w:right w:val="nil"/>
            </w:tcBorders>
          </w:tcPr>
          <w:p w14:paraId="6E254ECD" w14:textId="77777777" w:rsidR="0034237D" w:rsidRDefault="0034237D">
            <w:pPr>
              <w:jc w:val="center"/>
              <w:rPr>
                <w:sz w:val="16"/>
              </w:rPr>
            </w:pPr>
          </w:p>
        </w:tc>
        <w:tc>
          <w:tcPr>
            <w:tcW w:w="5265" w:type="dxa"/>
            <w:gridSpan w:val="4"/>
            <w:tcBorders>
              <w:top w:val="nil"/>
              <w:left w:val="nil"/>
              <w:bottom w:val="nil"/>
              <w:right w:val="nil"/>
            </w:tcBorders>
          </w:tcPr>
          <w:p w14:paraId="284D101A" w14:textId="77777777" w:rsidR="0034237D" w:rsidRDefault="0034237D">
            <w:pPr>
              <w:jc w:val="right"/>
              <w:rPr>
                <w:sz w:val="16"/>
              </w:rPr>
            </w:pPr>
          </w:p>
        </w:tc>
      </w:tr>
      <w:tr w:rsidR="0034237D" w14:paraId="16E83D21"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617D675E" w14:textId="77777777" w:rsidR="0034237D" w:rsidRDefault="0034237D">
            <w:pPr>
              <w:jc w:val="both"/>
              <w:rPr>
                <w:sz w:val="16"/>
              </w:rPr>
            </w:pPr>
          </w:p>
        </w:tc>
        <w:tc>
          <w:tcPr>
            <w:tcW w:w="4995" w:type="dxa"/>
            <w:gridSpan w:val="3"/>
            <w:tcBorders>
              <w:top w:val="nil"/>
              <w:left w:val="nil"/>
              <w:bottom w:val="nil"/>
              <w:right w:val="nil"/>
            </w:tcBorders>
          </w:tcPr>
          <w:p w14:paraId="22F3749D" w14:textId="77777777" w:rsidR="0034237D" w:rsidRDefault="0034237D">
            <w:pPr>
              <w:jc w:val="center"/>
              <w:rPr>
                <w:sz w:val="16"/>
              </w:rPr>
            </w:pPr>
          </w:p>
        </w:tc>
        <w:tc>
          <w:tcPr>
            <w:tcW w:w="5265" w:type="dxa"/>
            <w:gridSpan w:val="4"/>
            <w:tcBorders>
              <w:top w:val="nil"/>
              <w:left w:val="nil"/>
              <w:bottom w:val="nil"/>
              <w:right w:val="nil"/>
            </w:tcBorders>
          </w:tcPr>
          <w:p w14:paraId="70CD815A" w14:textId="77777777" w:rsidR="0034237D" w:rsidRDefault="0034237D">
            <w:pPr>
              <w:jc w:val="right"/>
              <w:rPr>
                <w:sz w:val="16"/>
              </w:rPr>
            </w:pPr>
          </w:p>
        </w:tc>
      </w:tr>
      <w:tr w:rsidR="0034237D" w14:paraId="21FA7FFB"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667DCFF6"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039FFA52" w14:textId="77777777" w:rsidR="0034237D" w:rsidRDefault="009A3366">
            <w:pPr>
              <w:jc w:val="center"/>
              <w:rPr>
                <w:color w:val="000000"/>
                <w:u w:color="000000"/>
              </w:rPr>
            </w:pPr>
            <w:r>
              <w:rPr>
                <w:sz w:val="16"/>
              </w:rPr>
              <w:t>- 6 -</w:t>
            </w:r>
          </w:p>
        </w:tc>
        <w:tc>
          <w:tcPr>
            <w:tcW w:w="5265" w:type="dxa"/>
            <w:gridSpan w:val="4"/>
            <w:tcBorders>
              <w:top w:val="nil"/>
              <w:left w:val="nil"/>
              <w:bottom w:val="nil"/>
              <w:right w:val="nil"/>
            </w:tcBorders>
          </w:tcPr>
          <w:p w14:paraId="2B52C91F" w14:textId="77777777" w:rsidR="0034237D" w:rsidRDefault="009A3366">
            <w:pPr>
              <w:jc w:val="right"/>
              <w:rPr>
                <w:color w:val="000000"/>
                <w:u w:color="000000"/>
              </w:rPr>
            </w:pPr>
            <w:r>
              <w:rPr>
                <w:sz w:val="16"/>
              </w:rPr>
              <w:t>31 marca 2003 roku, Data publikacji: 9 sierpnia 2006 roku</w:t>
            </w:r>
          </w:p>
        </w:tc>
      </w:tr>
    </w:tbl>
    <w:p w14:paraId="220C923B"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3CB258A1" w14:textId="77777777">
        <w:tc>
          <w:tcPr>
            <w:tcW w:w="13185" w:type="dxa"/>
            <w:gridSpan w:val="8"/>
            <w:tcBorders>
              <w:top w:val="single" w:sz="2" w:space="0" w:color="auto"/>
              <w:left w:val="single" w:sz="2" w:space="0" w:color="auto"/>
              <w:bottom w:val="single" w:sz="2" w:space="0" w:color="auto"/>
              <w:right w:val="nil"/>
            </w:tcBorders>
            <w:vAlign w:val="center"/>
          </w:tcPr>
          <w:p w14:paraId="5752B74D" w14:textId="77777777" w:rsidR="0034237D" w:rsidRDefault="009A3366">
            <w:pPr>
              <w:jc w:val="center"/>
              <w:rPr>
                <w:color w:val="000000"/>
                <w:u w:color="000000"/>
              </w:rPr>
            </w:pPr>
            <w:r>
              <w:rPr>
                <w:b/>
                <w:sz w:val="28"/>
              </w:rPr>
              <w:lastRenderedPageBreak/>
              <w:t>OGÓLNE OBJAWY SERCOWE</w:t>
            </w:r>
          </w:p>
        </w:tc>
        <w:tc>
          <w:tcPr>
            <w:tcW w:w="1830" w:type="dxa"/>
            <w:gridSpan w:val="3"/>
            <w:tcBorders>
              <w:top w:val="single" w:sz="2" w:space="0" w:color="auto"/>
              <w:left w:val="nil"/>
              <w:bottom w:val="single" w:sz="2" w:space="0" w:color="auto"/>
              <w:right w:val="single" w:sz="2" w:space="0" w:color="auto"/>
            </w:tcBorders>
            <w:vAlign w:val="center"/>
          </w:tcPr>
          <w:p w14:paraId="1B4EE4F5" w14:textId="77777777" w:rsidR="0034237D" w:rsidRDefault="009A3366">
            <w:pPr>
              <w:jc w:val="center"/>
              <w:rPr>
                <w:color w:val="000000"/>
                <w:u w:color="000000"/>
              </w:rPr>
            </w:pPr>
            <w:r>
              <w:rPr>
                <w:b/>
                <w:sz w:val="18"/>
              </w:rPr>
              <w:t>Strona 1 z 3</w:t>
            </w:r>
          </w:p>
        </w:tc>
      </w:tr>
      <w:tr w:rsidR="0034237D" w14:paraId="08E2E2C6"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20FEF939"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70ABC649" w14:textId="77777777" w:rsidR="0034237D" w:rsidRDefault="009A3366">
            <w:pPr>
              <w:jc w:val="center"/>
              <w:rPr>
                <w:color w:val="000000"/>
                <w:u w:color="000000"/>
              </w:rPr>
            </w:pPr>
            <w:r>
              <w:rPr>
                <w:b/>
                <w:sz w:val="18"/>
              </w:rPr>
              <w:t>Stopień</w:t>
            </w:r>
          </w:p>
        </w:tc>
      </w:tr>
      <w:tr w:rsidR="0034237D" w14:paraId="27805B36" w14:textId="77777777">
        <w:tc>
          <w:tcPr>
            <w:tcW w:w="2250" w:type="dxa"/>
            <w:tcBorders>
              <w:top w:val="single" w:sz="2" w:space="0" w:color="auto"/>
              <w:left w:val="single" w:sz="2" w:space="0" w:color="auto"/>
              <w:bottom w:val="single" w:sz="2" w:space="0" w:color="auto"/>
              <w:right w:val="single" w:sz="2" w:space="0" w:color="auto"/>
            </w:tcBorders>
            <w:vAlign w:val="center"/>
          </w:tcPr>
          <w:p w14:paraId="032269F9"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5A483718"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1F76720F"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1E0267DE"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D576EE3"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E45DFFD"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59AEF1D5" w14:textId="77777777" w:rsidR="0034237D" w:rsidRDefault="009A3366">
            <w:pPr>
              <w:jc w:val="center"/>
              <w:rPr>
                <w:color w:val="000000"/>
                <w:u w:color="000000"/>
              </w:rPr>
            </w:pPr>
            <w:r>
              <w:rPr>
                <w:b/>
                <w:sz w:val="18"/>
              </w:rPr>
              <w:t>5</w:t>
            </w:r>
          </w:p>
        </w:tc>
      </w:tr>
      <w:tr w:rsidR="0034237D" w14:paraId="371215B9" w14:textId="77777777">
        <w:tc>
          <w:tcPr>
            <w:tcW w:w="15015" w:type="dxa"/>
            <w:gridSpan w:val="11"/>
            <w:tcBorders>
              <w:top w:val="single" w:sz="2" w:space="0" w:color="auto"/>
              <w:left w:val="single" w:sz="2" w:space="0" w:color="auto"/>
              <w:bottom w:val="single" w:sz="2" w:space="0" w:color="auto"/>
              <w:right w:val="single" w:sz="2" w:space="0" w:color="auto"/>
            </w:tcBorders>
          </w:tcPr>
          <w:p w14:paraId="0237F080" w14:textId="77777777" w:rsidR="0034237D" w:rsidRDefault="009A3366">
            <w:pPr>
              <w:rPr>
                <w:color w:val="000000"/>
                <w:u w:color="000000"/>
              </w:rPr>
            </w:pPr>
            <w:r>
              <w:rPr>
                <w:sz w:val="16"/>
              </w:rPr>
              <w:t>Wskazówka nawigacyjna: Dusznica bolesna została oceniana w punkcie Niedokrwienie / zawał mięśnia sercowego w KATEGORII OGÓLNE OBJAWY SERCOWE.</w:t>
            </w:r>
          </w:p>
        </w:tc>
      </w:tr>
      <w:tr w:rsidR="0034237D" w14:paraId="318453F6" w14:textId="77777777">
        <w:tc>
          <w:tcPr>
            <w:tcW w:w="2250" w:type="dxa"/>
            <w:tcBorders>
              <w:top w:val="single" w:sz="2" w:space="0" w:color="auto"/>
              <w:left w:val="single" w:sz="2" w:space="0" w:color="auto"/>
              <w:bottom w:val="single" w:sz="2" w:space="0" w:color="auto"/>
              <w:right w:val="single" w:sz="2" w:space="0" w:color="auto"/>
            </w:tcBorders>
          </w:tcPr>
          <w:p w14:paraId="4BD82F07" w14:textId="77777777" w:rsidR="0034237D" w:rsidRDefault="009A3366">
            <w:pPr>
              <w:rPr>
                <w:color w:val="000000"/>
                <w:u w:color="000000"/>
              </w:rPr>
            </w:pPr>
            <w:r>
              <w:rPr>
                <w:sz w:val="16"/>
              </w:rPr>
              <w:t>Niedokrwienie / zawał mięśnia sercowego</w:t>
            </w:r>
          </w:p>
        </w:tc>
        <w:tc>
          <w:tcPr>
            <w:tcW w:w="2250" w:type="dxa"/>
            <w:tcBorders>
              <w:top w:val="single" w:sz="2" w:space="0" w:color="auto"/>
              <w:left w:val="single" w:sz="2" w:space="0" w:color="auto"/>
              <w:bottom w:val="single" w:sz="2" w:space="0" w:color="auto"/>
              <w:right w:val="single" w:sz="2" w:space="0" w:color="auto"/>
            </w:tcBorders>
          </w:tcPr>
          <w:p w14:paraId="3F9101B3" w14:textId="77777777" w:rsidR="0034237D" w:rsidRDefault="009A3366">
            <w:pPr>
              <w:rPr>
                <w:color w:val="000000"/>
                <w:u w:color="000000"/>
              </w:rPr>
            </w:pPr>
            <w:r>
              <w:rPr>
                <w:sz w:val="16"/>
              </w:rPr>
              <w:t>Niedokrwienie / zawał mięśnia sercowego</w:t>
            </w:r>
          </w:p>
        </w:tc>
        <w:tc>
          <w:tcPr>
            <w:tcW w:w="2505" w:type="dxa"/>
            <w:gridSpan w:val="2"/>
            <w:tcBorders>
              <w:top w:val="single" w:sz="2" w:space="0" w:color="auto"/>
              <w:left w:val="single" w:sz="2" w:space="0" w:color="auto"/>
              <w:bottom w:val="single" w:sz="2" w:space="0" w:color="auto"/>
              <w:right w:val="single" w:sz="2" w:space="0" w:color="auto"/>
            </w:tcBorders>
          </w:tcPr>
          <w:p w14:paraId="38FB07EB" w14:textId="77777777" w:rsidR="0034237D" w:rsidRDefault="009A3366">
            <w:pPr>
              <w:rPr>
                <w:color w:val="000000"/>
                <w:u w:color="000000"/>
              </w:rPr>
            </w:pPr>
            <w:r>
              <w:rPr>
                <w:sz w:val="16"/>
              </w:rPr>
              <w:t>Przebieg bezobjawowy zwężenia tętnic bez niedokrwienia</w:t>
            </w:r>
          </w:p>
        </w:tc>
        <w:tc>
          <w:tcPr>
            <w:tcW w:w="2250" w:type="dxa"/>
            <w:tcBorders>
              <w:top w:val="single" w:sz="2" w:space="0" w:color="auto"/>
              <w:left w:val="single" w:sz="2" w:space="0" w:color="auto"/>
              <w:bottom w:val="single" w:sz="2" w:space="0" w:color="auto"/>
              <w:right w:val="single" w:sz="2" w:space="0" w:color="auto"/>
            </w:tcBorders>
          </w:tcPr>
          <w:p w14:paraId="116B9EB0" w14:textId="77777777" w:rsidR="0034237D" w:rsidRDefault="009A3366">
            <w:pPr>
              <w:rPr>
                <w:color w:val="000000"/>
                <w:u w:color="000000"/>
              </w:rPr>
            </w:pPr>
            <w:r>
              <w:rPr>
                <w:sz w:val="16"/>
              </w:rPr>
              <w:t>Przebieg bezobjawowy, ale badania sugerują niedokrwienie; stabilna dusznica bolesna</w:t>
            </w:r>
          </w:p>
        </w:tc>
        <w:tc>
          <w:tcPr>
            <w:tcW w:w="2490" w:type="dxa"/>
            <w:gridSpan w:val="2"/>
            <w:tcBorders>
              <w:top w:val="single" w:sz="2" w:space="0" w:color="auto"/>
              <w:left w:val="single" w:sz="2" w:space="0" w:color="auto"/>
              <w:bottom w:val="single" w:sz="2" w:space="0" w:color="auto"/>
              <w:right w:val="single" w:sz="2" w:space="0" w:color="auto"/>
            </w:tcBorders>
          </w:tcPr>
          <w:p w14:paraId="68B37105" w14:textId="77777777" w:rsidR="0034237D" w:rsidRDefault="009A3366">
            <w:pPr>
              <w:rPr>
                <w:color w:val="000000"/>
                <w:u w:color="000000"/>
              </w:rPr>
            </w:pPr>
            <w:r>
              <w:rPr>
                <w:sz w:val="16"/>
              </w:rPr>
              <w:t>Przebieg z objawami i badania sugerują niedokrwienie; niestabilna dusznica bolesna; wskazana interwencja</w:t>
            </w:r>
          </w:p>
        </w:tc>
        <w:tc>
          <w:tcPr>
            <w:tcW w:w="2490" w:type="dxa"/>
            <w:gridSpan w:val="2"/>
            <w:tcBorders>
              <w:top w:val="single" w:sz="2" w:space="0" w:color="auto"/>
              <w:left w:val="single" w:sz="2" w:space="0" w:color="auto"/>
              <w:bottom w:val="single" w:sz="2" w:space="0" w:color="auto"/>
              <w:right w:val="single" w:sz="2" w:space="0" w:color="auto"/>
            </w:tcBorders>
          </w:tcPr>
          <w:p w14:paraId="4703B7AA" w14:textId="77777777" w:rsidR="0034237D" w:rsidRDefault="009A3366">
            <w:pPr>
              <w:rPr>
                <w:color w:val="000000"/>
                <w:u w:color="000000"/>
              </w:rPr>
            </w:pPr>
            <w:r>
              <w:rPr>
                <w:sz w:val="16"/>
              </w:rPr>
              <w:t>Ostry zawał mięśnia sercowego</w:t>
            </w:r>
          </w:p>
        </w:tc>
        <w:tc>
          <w:tcPr>
            <w:tcW w:w="780" w:type="dxa"/>
            <w:gridSpan w:val="2"/>
            <w:tcBorders>
              <w:top w:val="single" w:sz="2" w:space="0" w:color="auto"/>
              <w:left w:val="single" w:sz="2" w:space="0" w:color="auto"/>
              <w:bottom w:val="single" w:sz="2" w:space="0" w:color="auto"/>
              <w:right w:val="single" w:sz="2" w:space="0" w:color="auto"/>
            </w:tcBorders>
          </w:tcPr>
          <w:p w14:paraId="74A9CF58" w14:textId="77777777" w:rsidR="0034237D" w:rsidRDefault="009A3366">
            <w:pPr>
              <w:jc w:val="both"/>
              <w:rPr>
                <w:color w:val="000000"/>
                <w:u w:color="000000"/>
              </w:rPr>
            </w:pPr>
            <w:r>
              <w:rPr>
                <w:sz w:val="16"/>
              </w:rPr>
              <w:t>Zgon</w:t>
            </w:r>
          </w:p>
        </w:tc>
      </w:tr>
      <w:tr w:rsidR="0034237D" w14:paraId="429C0A23" w14:textId="77777777">
        <w:tc>
          <w:tcPr>
            <w:tcW w:w="2250" w:type="dxa"/>
            <w:tcBorders>
              <w:top w:val="single" w:sz="2" w:space="0" w:color="auto"/>
              <w:left w:val="single" w:sz="2" w:space="0" w:color="auto"/>
              <w:bottom w:val="single" w:sz="2" w:space="0" w:color="auto"/>
              <w:right w:val="single" w:sz="2" w:space="0" w:color="auto"/>
            </w:tcBorders>
          </w:tcPr>
          <w:p w14:paraId="3C95DAE9" w14:textId="77777777" w:rsidR="0034237D" w:rsidRDefault="009A3366">
            <w:pPr>
              <w:rPr>
                <w:color w:val="000000"/>
                <w:u w:color="000000"/>
              </w:rPr>
            </w:pPr>
            <w:r>
              <w:rPr>
                <w:sz w:val="16"/>
              </w:rPr>
              <w:t>Troponina sercowa I (cTnI)</w:t>
            </w:r>
          </w:p>
        </w:tc>
        <w:tc>
          <w:tcPr>
            <w:tcW w:w="2250" w:type="dxa"/>
            <w:tcBorders>
              <w:top w:val="single" w:sz="2" w:space="0" w:color="auto"/>
              <w:left w:val="single" w:sz="2" w:space="0" w:color="auto"/>
              <w:bottom w:val="single" w:sz="2" w:space="0" w:color="auto"/>
              <w:right w:val="single" w:sz="2" w:space="0" w:color="auto"/>
            </w:tcBorders>
          </w:tcPr>
          <w:p w14:paraId="5BFBEE9D" w14:textId="77777777" w:rsidR="0034237D" w:rsidRDefault="009A3366">
            <w:pPr>
              <w:rPr>
                <w:color w:val="000000"/>
                <w:u w:color="000000"/>
              </w:rPr>
            </w:pPr>
            <w:r>
              <w:rPr>
                <w:sz w:val="16"/>
              </w:rPr>
              <w:t>cTnI</w:t>
            </w:r>
          </w:p>
        </w:tc>
        <w:tc>
          <w:tcPr>
            <w:tcW w:w="2505" w:type="dxa"/>
            <w:gridSpan w:val="2"/>
            <w:tcBorders>
              <w:top w:val="single" w:sz="2" w:space="0" w:color="auto"/>
              <w:left w:val="single" w:sz="2" w:space="0" w:color="auto"/>
              <w:bottom w:val="single" w:sz="2" w:space="0" w:color="auto"/>
              <w:right w:val="single" w:sz="2" w:space="0" w:color="auto"/>
            </w:tcBorders>
          </w:tcPr>
          <w:p w14:paraId="6AFDF24C"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2B4531B7"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189106BC" w14:textId="77777777" w:rsidR="0034237D" w:rsidRDefault="009A3366">
            <w:pPr>
              <w:rPr>
                <w:color w:val="000000"/>
                <w:u w:color="000000"/>
              </w:rPr>
            </w:pPr>
            <w:r>
              <w:rPr>
                <w:sz w:val="16"/>
              </w:rPr>
              <w:t>Stężenie jak w niestabilnej dusznicy bolesnej, zgodnie z definicją producenta</w:t>
            </w:r>
          </w:p>
        </w:tc>
        <w:tc>
          <w:tcPr>
            <w:tcW w:w="2490" w:type="dxa"/>
            <w:gridSpan w:val="2"/>
            <w:tcBorders>
              <w:top w:val="single" w:sz="2" w:space="0" w:color="auto"/>
              <w:left w:val="single" w:sz="2" w:space="0" w:color="auto"/>
              <w:bottom w:val="single" w:sz="2" w:space="0" w:color="auto"/>
              <w:right w:val="single" w:sz="2" w:space="0" w:color="auto"/>
            </w:tcBorders>
          </w:tcPr>
          <w:p w14:paraId="0EBC1831" w14:textId="77777777" w:rsidR="0034237D" w:rsidRDefault="009A3366">
            <w:pPr>
              <w:rPr>
                <w:color w:val="000000"/>
                <w:u w:color="000000"/>
              </w:rPr>
            </w:pPr>
            <w:r>
              <w:rPr>
                <w:sz w:val="16"/>
              </w:rPr>
              <w:t>Stężenie jak w zawale mięśnia sercowego, zgodnie z definicją producenta</w:t>
            </w:r>
          </w:p>
        </w:tc>
        <w:tc>
          <w:tcPr>
            <w:tcW w:w="780" w:type="dxa"/>
            <w:gridSpan w:val="2"/>
            <w:tcBorders>
              <w:top w:val="single" w:sz="2" w:space="0" w:color="auto"/>
              <w:left w:val="single" w:sz="2" w:space="0" w:color="auto"/>
              <w:bottom w:val="single" w:sz="2" w:space="0" w:color="auto"/>
              <w:right w:val="single" w:sz="2" w:space="0" w:color="auto"/>
            </w:tcBorders>
          </w:tcPr>
          <w:p w14:paraId="60F8C4A0" w14:textId="77777777" w:rsidR="0034237D" w:rsidRDefault="009A3366">
            <w:pPr>
              <w:jc w:val="both"/>
              <w:rPr>
                <w:color w:val="000000"/>
                <w:u w:color="000000"/>
              </w:rPr>
            </w:pPr>
            <w:r>
              <w:rPr>
                <w:sz w:val="16"/>
              </w:rPr>
              <w:t>Zgon</w:t>
            </w:r>
          </w:p>
        </w:tc>
      </w:tr>
      <w:tr w:rsidR="0034237D" w14:paraId="7A15BCB6" w14:textId="77777777">
        <w:tc>
          <w:tcPr>
            <w:tcW w:w="2250" w:type="dxa"/>
            <w:tcBorders>
              <w:top w:val="single" w:sz="2" w:space="0" w:color="auto"/>
              <w:left w:val="single" w:sz="2" w:space="0" w:color="auto"/>
              <w:bottom w:val="single" w:sz="2" w:space="0" w:color="auto"/>
              <w:right w:val="single" w:sz="2" w:space="0" w:color="auto"/>
            </w:tcBorders>
          </w:tcPr>
          <w:p w14:paraId="773DBCA6" w14:textId="77777777" w:rsidR="0034237D" w:rsidRDefault="009A3366">
            <w:pPr>
              <w:rPr>
                <w:color w:val="000000"/>
                <w:u w:color="000000"/>
              </w:rPr>
            </w:pPr>
            <w:r>
              <w:rPr>
                <w:sz w:val="16"/>
              </w:rPr>
              <w:t>Troponina sercowa T (cTnT)</w:t>
            </w:r>
          </w:p>
        </w:tc>
        <w:tc>
          <w:tcPr>
            <w:tcW w:w="2250" w:type="dxa"/>
            <w:tcBorders>
              <w:top w:val="single" w:sz="2" w:space="0" w:color="auto"/>
              <w:left w:val="single" w:sz="2" w:space="0" w:color="auto"/>
              <w:bottom w:val="single" w:sz="2" w:space="0" w:color="auto"/>
              <w:right w:val="single" w:sz="2" w:space="0" w:color="auto"/>
            </w:tcBorders>
          </w:tcPr>
          <w:p w14:paraId="167B27A4" w14:textId="77777777" w:rsidR="0034237D" w:rsidRDefault="009A3366">
            <w:pPr>
              <w:rPr>
                <w:color w:val="000000"/>
                <w:u w:color="000000"/>
              </w:rPr>
            </w:pPr>
            <w:r>
              <w:rPr>
                <w:sz w:val="16"/>
              </w:rPr>
              <w:t>cTnT</w:t>
            </w:r>
          </w:p>
        </w:tc>
        <w:tc>
          <w:tcPr>
            <w:tcW w:w="2505" w:type="dxa"/>
            <w:gridSpan w:val="2"/>
            <w:tcBorders>
              <w:top w:val="single" w:sz="2" w:space="0" w:color="auto"/>
              <w:left w:val="single" w:sz="2" w:space="0" w:color="auto"/>
              <w:bottom w:val="single" w:sz="2" w:space="0" w:color="auto"/>
              <w:right w:val="single" w:sz="2" w:space="0" w:color="auto"/>
            </w:tcBorders>
          </w:tcPr>
          <w:p w14:paraId="0DAC7175" w14:textId="77777777" w:rsidR="0034237D" w:rsidRDefault="009A3366">
            <w:pPr>
              <w:rPr>
                <w:color w:val="000000"/>
                <w:u w:color="000000"/>
              </w:rPr>
            </w:pPr>
            <w:r>
              <w:rPr>
                <w:sz w:val="16"/>
              </w:rPr>
              <w:t>0,03 – &lt;0,05 ng/ml</w:t>
            </w:r>
          </w:p>
        </w:tc>
        <w:tc>
          <w:tcPr>
            <w:tcW w:w="2250" w:type="dxa"/>
            <w:tcBorders>
              <w:top w:val="single" w:sz="2" w:space="0" w:color="auto"/>
              <w:left w:val="single" w:sz="2" w:space="0" w:color="auto"/>
              <w:bottom w:val="single" w:sz="2" w:space="0" w:color="auto"/>
              <w:right w:val="single" w:sz="2" w:space="0" w:color="auto"/>
            </w:tcBorders>
          </w:tcPr>
          <w:p w14:paraId="2B8955CB" w14:textId="77777777" w:rsidR="0034237D" w:rsidRDefault="009A3366">
            <w:pPr>
              <w:rPr>
                <w:color w:val="000000"/>
                <w:u w:color="000000"/>
              </w:rPr>
            </w:pPr>
            <w:r>
              <w:rPr>
                <w:sz w:val="16"/>
              </w:rPr>
              <w:t>0,05 – &lt;0,1 ng/ml</w:t>
            </w:r>
          </w:p>
        </w:tc>
        <w:tc>
          <w:tcPr>
            <w:tcW w:w="2490" w:type="dxa"/>
            <w:gridSpan w:val="2"/>
            <w:tcBorders>
              <w:top w:val="single" w:sz="2" w:space="0" w:color="auto"/>
              <w:left w:val="single" w:sz="2" w:space="0" w:color="auto"/>
              <w:bottom w:val="single" w:sz="2" w:space="0" w:color="auto"/>
              <w:right w:val="single" w:sz="2" w:space="0" w:color="auto"/>
            </w:tcBorders>
          </w:tcPr>
          <w:p w14:paraId="4EAD20BD" w14:textId="77777777" w:rsidR="0034237D" w:rsidRDefault="009A3366">
            <w:pPr>
              <w:rPr>
                <w:color w:val="000000"/>
                <w:u w:color="000000"/>
              </w:rPr>
            </w:pPr>
            <w:r>
              <w:rPr>
                <w:sz w:val="16"/>
              </w:rPr>
              <w:t>0,1 – &lt;0,2 ng/ml</w:t>
            </w:r>
          </w:p>
        </w:tc>
        <w:tc>
          <w:tcPr>
            <w:tcW w:w="2490" w:type="dxa"/>
            <w:gridSpan w:val="2"/>
            <w:tcBorders>
              <w:top w:val="single" w:sz="2" w:space="0" w:color="auto"/>
              <w:left w:val="single" w:sz="2" w:space="0" w:color="auto"/>
              <w:bottom w:val="single" w:sz="2" w:space="0" w:color="auto"/>
              <w:right w:val="single" w:sz="2" w:space="0" w:color="auto"/>
            </w:tcBorders>
          </w:tcPr>
          <w:p w14:paraId="62CDE440" w14:textId="77777777" w:rsidR="0034237D" w:rsidRDefault="009A3366">
            <w:pPr>
              <w:rPr>
                <w:color w:val="000000"/>
                <w:u w:color="000000"/>
              </w:rPr>
            </w:pPr>
            <w:r>
              <w:rPr>
                <w:sz w:val="16"/>
              </w:rPr>
              <w:t>0,2 ng/ml</w:t>
            </w:r>
          </w:p>
        </w:tc>
        <w:tc>
          <w:tcPr>
            <w:tcW w:w="780" w:type="dxa"/>
            <w:gridSpan w:val="2"/>
            <w:tcBorders>
              <w:top w:val="single" w:sz="2" w:space="0" w:color="auto"/>
              <w:left w:val="single" w:sz="2" w:space="0" w:color="auto"/>
              <w:bottom w:val="single" w:sz="2" w:space="0" w:color="auto"/>
              <w:right w:val="single" w:sz="2" w:space="0" w:color="auto"/>
            </w:tcBorders>
          </w:tcPr>
          <w:p w14:paraId="0FBA532E" w14:textId="77777777" w:rsidR="0034237D" w:rsidRDefault="009A3366">
            <w:pPr>
              <w:jc w:val="both"/>
              <w:rPr>
                <w:color w:val="000000"/>
                <w:u w:color="000000"/>
              </w:rPr>
            </w:pPr>
            <w:r>
              <w:rPr>
                <w:sz w:val="16"/>
              </w:rPr>
              <w:t>Zgon</w:t>
            </w:r>
          </w:p>
        </w:tc>
      </w:tr>
      <w:tr w:rsidR="0034237D" w14:paraId="2DD3A271" w14:textId="77777777">
        <w:tc>
          <w:tcPr>
            <w:tcW w:w="2250" w:type="dxa"/>
            <w:tcBorders>
              <w:top w:val="single" w:sz="2" w:space="0" w:color="auto"/>
              <w:left w:val="single" w:sz="2" w:space="0" w:color="auto"/>
              <w:bottom w:val="nil"/>
              <w:right w:val="single" w:sz="2" w:space="0" w:color="auto"/>
            </w:tcBorders>
          </w:tcPr>
          <w:p w14:paraId="2EF58A61" w14:textId="77777777" w:rsidR="0034237D" w:rsidRDefault="009A3366">
            <w:pPr>
              <w:rPr>
                <w:color w:val="000000"/>
                <w:u w:color="000000"/>
              </w:rPr>
            </w:pPr>
            <w:r>
              <w:rPr>
                <w:sz w:val="16"/>
              </w:rPr>
              <w:t>Zatrzymanie akcji serca i oddychania, przyczyna nieznana (nie prowadzący do zgonu)</w:t>
            </w:r>
          </w:p>
        </w:tc>
        <w:tc>
          <w:tcPr>
            <w:tcW w:w="2250" w:type="dxa"/>
            <w:tcBorders>
              <w:top w:val="single" w:sz="2" w:space="0" w:color="auto"/>
              <w:left w:val="single" w:sz="2" w:space="0" w:color="auto"/>
              <w:bottom w:val="nil"/>
              <w:right w:val="single" w:sz="2" w:space="0" w:color="auto"/>
            </w:tcBorders>
          </w:tcPr>
          <w:p w14:paraId="1CCA733F" w14:textId="77777777" w:rsidR="0034237D" w:rsidRDefault="009A3366">
            <w:pPr>
              <w:rPr>
                <w:color w:val="000000"/>
                <w:u w:color="000000"/>
              </w:rPr>
            </w:pPr>
            <w:r>
              <w:rPr>
                <w:sz w:val="16"/>
              </w:rPr>
              <w:t>Zatrzymanie akcji serca i oddychania</w:t>
            </w:r>
          </w:p>
        </w:tc>
        <w:tc>
          <w:tcPr>
            <w:tcW w:w="2505" w:type="dxa"/>
            <w:gridSpan w:val="2"/>
            <w:tcBorders>
              <w:top w:val="single" w:sz="2" w:space="0" w:color="auto"/>
              <w:left w:val="single" w:sz="2" w:space="0" w:color="auto"/>
              <w:bottom w:val="nil"/>
              <w:right w:val="single" w:sz="2" w:space="0" w:color="auto"/>
            </w:tcBorders>
          </w:tcPr>
          <w:p w14:paraId="1DB400B8"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1D8C5B9A"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2CA2E4BC"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002DC636" w14:textId="77777777" w:rsidR="0034237D" w:rsidRDefault="009A3366">
            <w:pPr>
              <w:rPr>
                <w:color w:val="000000"/>
                <w:u w:color="000000"/>
              </w:rPr>
            </w:pPr>
            <w:r>
              <w:rPr>
                <w:sz w:val="16"/>
              </w:rPr>
              <w:t>Zagrożenie życia</w:t>
            </w:r>
          </w:p>
        </w:tc>
        <w:tc>
          <w:tcPr>
            <w:tcW w:w="780" w:type="dxa"/>
            <w:gridSpan w:val="2"/>
            <w:tcBorders>
              <w:top w:val="single" w:sz="2" w:space="0" w:color="auto"/>
              <w:left w:val="single" w:sz="2" w:space="0" w:color="auto"/>
              <w:bottom w:val="nil"/>
              <w:right w:val="single" w:sz="2" w:space="0" w:color="auto"/>
            </w:tcBorders>
          </w:tcPr>
          <w:p w14:paraId="7719A4C9" w14:textId="77777777" w:rsidR="0034237D" w:rsidRDefault="009A3366">
            <w:pPr>
              <w:jc w:val="both"/>
              <w:rPr>
                <w:color w:val="000000"/>
                <w:u w:color="000000"/>
              </w:rPr>
            </w:pPr>
            <w:r>
              <w:rPr>
                <w:sz w:val="16"/>
              </w:rPr>
              <w:t>—</w:t>
            </w:r>
          </w:p>
        </w:tc>
      </w:tr>
      <w:tr w:rsidR="0034237D" w14:paraId="317F6FD2" w14:textId="77777777">
        <w:tc>
          <w:tcPr>
            <w:tcW w:w="15015" w:type="dxa"/>
            <w:gridSpan w:val="11"/>
            <w:tcBorders>
              <w:top w:val="nil"/>
              <w:left w:val="single" w:sz="2" w:space="0" w:color="auto"/>
              <w:bottom w:val="single" w:sz="2" w:space="0" w:color="auto"/>
              <w:right w:val="single" w:sz="2" w:space="0" w:color="auto"/>
            </w:tcBorders>
          </w:tcPr>
          <w:p w14:paraId="2B0B8ED0" w14:textId="77777777" w:rsidR="0034237D" w:rsidRDefault="009A3366">
            <w:pPr>
              <w:rPr>
                <w:color w:val="000000"/>
                <w:u w:color="000000"/>
              </w:rPr>
            </w:pPr>
            <w:r>
              <w:rPr>
                <w:sz w:val="16"/>
              </w:rPr>
              <w:t>Uwaga: Stopień 4 (nie prowadzący do zgonu) jest jedynym odpowiednim stopniem. Kryteria CTCAE dają trzy alternatywy raportowania Zgonu:</w:t>
            </w:r>
          </w:p>
          <w:p w14:paraId="75727928" w14:textId="77777777" w:rsidR="0034237D" w:rsidRDefault="009A3366">
            <w:r>
              <w:rPr>
                <w:sz w:val="16"/>
              </w:rPr>
              <w:t>1. Określenie  w kryteriach CTCAE związane ze Stopniem 5.</w:t>
            </w:r>
          </w:p>
          <w:p w14:paraId="439EEB31" w14:textId="77777777" w:rsidR="0034237D" w:rsidRDefault="009A3366">
            <w:r>
              <w:rPr>
                <w:sz w:val="16"/>
              </w:rPr>
              <w:t>2. CTCAE 'Inne (należy określić, __)’ w ramach każdej KATEGORII.</w:t>
            </w:r>
          </w:p>
          <w:p w14:paraId="42B193C9" w14:textId="77777777" w:rsidR="0034237D" w:rsidRDefault="009A3366">
            <w:r>
              <w:rPr>
                <w:sz w:val="16"/>
              </w:rPr>
              <w:t xml:space="preserve">3. Zgon nie związany z określeniem CTCAE  – </w:t>
            </w:r>
            <w:r>
              <w:rPr>
                <w:i/>
                <w:sz w:val="16"/>
              </w:rPr>
              <w:t xml:space="preserve">Wybierz </w:t>
            </w:r>
            <w:r>
              <w:rPr>
                <w:sz w:val="16"/>
              </w:rPr>
              <w:t>w KATEGORII ZGON.</w:t>
            </w:r>
          </w:p>
        </w:tc>
      </w:tr>
      <w:tr w:rsidR="0034237D" w14:paraId="4E565752" w14:textId="77777777">
        <w:tc>
          <w:tcPr>
            <w:tcW w:w="15015" w:type="dxa"/>
            <w:gridSpan w:val="11"/>
            <w:tcBorders>
              <w:top w:val="single" w:sz="2" w:space="0" w:color="auto"/>
              <w:left w:val="single" w:sz="2" w:space="0" w:color="auto"/>
              <w:bottom w:val="single" w:sz="2" w:space="0" w:color="auto"/>
              <w:right w:val="single" w:sz="2" w:space="0" w:color="auto"/>
            </w:tcBorders>
          </w:tcPr>
          <w:p w14:paraId="00F1910D" w14:textId="77777777" w:rsidR="0034237D" w:rsidRDefault="009A3366">
            <w:pPr>
              <w:rPr>
                <w:color w:val="000000"/>
                <w:u w:color="000000"/>
              </w:rPr>
            </w:pPr>
            <w:r>
              <w:rPr>
                <w:sz w:val="16"/>
              </w:rPr>
              <w:t xml:space="preserve">Wskazówka nawigacyjna: Ból w klatce piersiowej (który nie jest pochodzenia sercowego, ani opłucnowego) został oceniony w punkcie Ból – </w:t>
            </w:r>
            <w:r>
              <w:rPr>
                <w:i/>
                <w:sz w:val="16"/>
              </w:rPr>
              <w:t xml:space="preserve">Wybierz </w:t>
            </w:r>
            <w:r>
              <w:rPr>
                <w:sz w:val="16"/>
              </w:rPr>
              <w:t>w KATEGORII BÓL.</w:t>
            </w:r>
          </w:p>
        </w:tc>
      </w:tr>
      <w:tr w:rsidR="0034237D" w14:paraId="5636525E" w14:textId="77777777">
        <w:tc>
          <w:tcPr>
            <w:tcW w:w="15015" w:type="dxa"/>
            <w:gridSpan w:val="11"/>
            <w:tcBorders>
              <w:top w:val="single" w:sz="2" w:space="0" w:color="auto"/>
              <w:left w:val="single" w:sz="2" w:space="0" w:color="auto"/>
              <w:bottom w:val="single" w:sz="2" w:space="0" w:color="auto"/>
              <w:right w:val="single" w:sz="2" w:space="0" w:color="auto"/>
            </w:tcBorders>
          </w:tcPr>
          <w:p w14:paraId="6160B616" w14:textId="77777777" w:rsidR="0034237D" w:rsidRDefault="009A3366">
            <w:pPr>
              <w:rPr>
                <w:color w:val="000000"/>
                <w:u w:color="000000"/>
              </w:rPr>
            </w:pPr>
            <w:r>
              <w:rPr>
                <w:sz w:val="16"/>
              </w:rPr>
              <w:t>Wskazówka nawigacyjna: Niedokrwienie OUN zostało oceniane w punkcie Niedokrwienie OUN mózgu w KATEGORII OBJAWY NEUROLOGICZNE.</w:t>
            </w:r>
          </w:p>
        </w:tc>
      </w:tr>
      <w:tr w:rsidR="0034237D" w14:paraId="75DFC15D" w14:textId="77777777">
        <w:tc>
          <w:tcPr>
            <w:tcW w:w="2250" w:type="dxa"/>
            <w:tcBorders>
              <w:top w:val="single" w:sz="2" w:space="0" w:color="auto"/>
              <w:left w:val="single" w:sz="2" w:space="0" w:color="auto"/>
              <w:bottom w:val="nil"/>
              <w:right w:val="single" w:sz="2" w:space="0" w:color="auto"/>
            </w:tcBorders>
          </w:tcPr>
          <w:p w14:paraId="7D02BAF5" w14:textId="77777777" w:rsidR="0034237D" w:rsidRDefault="009A3366">
            <w:pPr>
              <w:rPr>
                <w:color w:val="000000"/>
                <w:u w:color="000000"/>
              </w:rPr>
            </w:pPr>
            <w:r>
              <w:rPr>
                <w:sz w:val="16"/>
              </w:rPr>
              <w:t>Nadciśnienie</w:t>
            </w:r>
          </w:p>
        </w:tc>
        <w:tc>
          <w:tcPr>
            <w:tcW w:w="2250" w:type="dxa"/>
            <w:tcBorders>
              <w:top w:val="single" w:sz="2" w:space="0" w:color="auto"/>
              <w:left w:val="single" w:sz="2" w:space="0" w:color="auto"/>
              <w:bottom w:val="nil"/>
              <w:right w:val="single" w:sz="2" w:space="0" w:color="auto"/>
            </w:tcBorders>
          </w:tcPr>
          <w:p w14:paraId="6CCB4EE6" w14:textId="77777777" w:rsidR="0034237D" w:rsidRDefault="009A3366">
            <w:pPr>
              <w:rPr>
                <w:color w:val="000000"/>
                <w:u w:color="000000"/>
              </w:rPr>
            </w:pPr>
            <w:r>
              <w:rPr>
                <w:sz w:val="16"/>
              </w:rPr>
              <w:t>Nadciśnienie</w:t>
            </w:r>
          </w:p>
        </w:tc>
        <w:tc>
          <w:tcPr>
            <w:tcW w:w="2505" w:type="dxa"/>
            <w:gridSpan w:val="2"/>
            <w:tcBorders>
              <w:top w:val="single" w:sz="2" w:space="0" w:color="auto"/>
              <w:left w:val="single" w:sz="2" w:space="0" w:color="auto"/>
              <w:bottom w:val="nil"/>
              <w:right w:val="single" w:sz="2" w:space="0" w:color="auto"/>
            </w:tcBorders>
          </w:tcPr>
          <w:p w14:paraId="4E9EBE2C" w14:textId="77777777" w:rsidR="0034237D" w:rsidRDefault="009A3366">
            <w:pPr>
              <w:rPr>
                <w:color w:val="000000"/>
                <w:u w:color="000000"/>
              </w:rPr>
            </w:pPr>
            <w:r>
              <w:rPr>
                <w:sz w:val="16"/>
              </w:rPr>
              <w:t>Przebieg bezobjawowy, przemijający (&lt;24 godz.) wzrost o &gt;20 mmHg (ciśnienie rozkurczowe) lub do &gt;150/100, jeżeli wcześniejsza wartość była w granicach normy; interwencja nie wskazana</w:t>
            </w:r>
          </w:p>
          <w:p w14:paraId="3AF27820" w14:textId="77777777" w:rsidR="0034237D" w:rsidRDefault="0034237D"/>
          <w:p w14:paraId="02F72AD0" w14:textId="77777777" w:rsidR="0034237D" w:rsidRDefault="009A3366">
            <w:r>
              <w:rPr>
                <w:sz w:val="16"/>
              </w:rPr>
              <w:t>Dzieci:</w:t>
            </w:r>
          </w:p>
          <w:p w14:paraId="5F32101A" w14:textId="77777777" w:rsidR="0034237D" w:rsidRDefault="009A3366">
            <w:r>
              <w:rPr>
                <w:sz w:val="16"/>
              </w:rPr>
              <w:t>Przebieg bezobjawowy, przemijające (&lt;24 godz.) wzrost RR &gt; górna granica normy; interwencja nie wskazana</w:t>
            </w:r>
          </w:p>
        </w:tc>
        <w:tc>
          <w:tcPr>
            <w:tcW w:w="2250" w:type="dxa"/>
            <w:tcBorders>
              <w:top w:val="single" w:sz="2" w:space="0" w:color="auto"/>
              <w:left w:val="single" w:sz="2" w:space="0" w:color="auto"/>
              <w:bottom w:val="nil"/>
              <w:right w:val="single" w:sz="2" w:space="0" w:color="auto"/>
            </w:tcBorders>
          </w:tcPr>
          <w:p w14:paraId="1EA0AB89" w14:textId="77777777" w:rsidR="0034237D" w:rsidRDefault="009A3366">
            <w:pPr>
              <w:rPr>
                <w:color w:val="000000"/>
                <w:u w:color="000000"/>
              </w:rPr>
            </w:pPr>
            <w:r>
              <w:rPr>
                <w:sz w:val="16"/>
              </w:rPr>
              <w:t>Nawracający lub uporczywy (≥24 godz.) lub objawowy wzrost o &gt;20 mmHg (ciśnienie rozkurczowe) lub do &gt;150/100, jeżeli wcześniejsza wartość była w granicach normy; może być wskazana monoterapia</w:t>
            </w:r>
          </w:p>
          <w:p w14:paraId="14E17B71" w14:textId="77777777" w:rsidR="0034237D" w:rsidRDefault="0034237D"/>
          <w:p w14:paraId="29495B45" w14:textId="77777777" w:rsidR="0034237D" w:rsidRDefault="0034237D"/>
          <w:p w14:paraId="7E3F28E6" w14:textId="77777777" w:rsidR="0034237D" w:rsidRDefault="009A3366">
            <w:r>
              <w:rPr>
                <w:sz w:val="16"/>
              </w:rPr>
              <w:t>Dzieci:</w:t>
            </w:r>
          </w:p>
          <w:p w14:paraId="581100A8" w14:textId="77777777" w:rsidR="0034237D" w:rsidRDefault="009A3366">
            <w:r>
              <w:rPr>
                <w:sz w:val="16"/>
              </w:rPr>
              <w:t>Nawracające lub uporczywe (≥24 godz.) RR &gt; górna granica normy; może być wskazana monoterapia</w:t>
            </w:r>
          </w:p>
        </w:tc>
        <w:tc>
          <w:tcPr>
            <w:tcW w:w="2490" w:type="dxa"/>
            <w:gridSpan w:val="2"/>
            <w:tcBorders>
              <w:top w:val="single" w:sz="2" w:space="0" w:color="auto"/>
              <w:left w:val="single" w:sz="2" w:space="0" w:color="auto"/>
              <w:bottom w:val="nil"/>
              <w:right w:val="single" w:sz="2" w:space="0" w:color="auto"/>
            </w:tcBorders>
          </w:tcPr>
          <w:p w14:paraId="1F5305AC" w14:textId="77777777" w:rsidR="0034237D" w:rsidRDefault="009A3366">
            <w:pPr>
              <w:rPr>
                <w:color w:val="000000"/>
                <w:u w:color="000000"/>
              </w:rPr>
            </w:pPr>
            <w:r>
              <w:rPr>
                <w:sz w:val="16"/>
              </w:rPr>
              <w:t xml:space="preserve">Wymagające podania więcej niż jednego leku lub zastosowanie bardziej intensywnej terapii niż uprzednio </w:t>
            </w:r>
          </w:p>
          <w:p w14:paraId="4F0D6CC1" w14:textId="77777777" w:rsidR="0034237D" w:rsidRDefault="0034237D"/>
          <w:p w14:paraId="5111F6B6" w14:textId="77777777" w:rsidR="0034237D" w:rsidRDefault="0034237D"/>
          <w:p w14:paraId="393292B6" w14:textId="77777777" w:rsidR="0034237D" w:rsidRDefault="0034237D"/>
          <w:p w14:paraId="64332DDA" w14:textId="77777777" w:rsidR="0034237D" w:rsidRDefault="0034237D"/>
          <w:p w14:paraId="1A72E6F4" w14:textId="77777777" w:rsidR="0034237D" w:rsidRDefault="009A3366">
            <w:r>
              <w:rPr>
                <w:sz w:val="16"/>
              </w:rPr>
              <w:t>Dzieci:</w:t>
            </w:r>
          </w:p>
          <w:p w14:paraId="4512E18D" w14:textId="77777777" w:rsidR="0034237D" w:rsidRDefault="009A3366">
            <w:r>
              <w:rPr>
                <w:sz w:val="16"/>
              </w:rPr>
              <w:t>Jak u dorosłych</w:t>
            </w:r>
          </w:p>
        </w:tc>
        <w:tc>
          <w:tcPr>
            <w:tcW w:w="2490" w:type="dxa"/>
            <w:gridSpan w:val="2"/>
            <w:tcBorders>
              <w:top w:val="single" w:sz="2" w:space="0" w:color="auto"/>
              <w:left w:val="single" w:sz="2" w:space="0" w:color="auto"/>
              <w:bottom w:val="nil"/>
              <w:right w:val="single" w:sz="2" w:space="0" w:color="auto"/>
            </w:tcBorders>
          </w:tcPr>
          <w:p w14:paraId="0063BFEF" w14:textId="77777777" w:rsidR="0034237D" w:rsidRDefault="009A3366">
            <w:pPr>
              <w:rPr>
                <w:color w:val="000000"/>
                <w:u w:color="000000"/>
              </w:rPr>
            </w:pPr>
            <w:r>
              <w:rPr>
                <w:sz w:val="16"/>
              </w:rPr>
              <w:t xml:space="preserve">Konsekwencje zagrażające życiu (np. przełom nadciśnieniowy) </w:t>
            </w:r>
          </w:p>
          <w:p w14:paraId="0DC6E1E9" w14:textId="77777777" w:rsidR="0034237D" w:rsidRDefault="0034237D"/>
          <w:p w14:paraId="21D54FF6" w14:textId="77777777" w:rsidR="0034237D" w:rsidRDefault="0034237D"/>
          <w:p w14:paraId="0F694793" w14:textId="77777777" w:rsidR="0034237D" w:rsidRDefault="0034237D"/>
          <w:p w14:paraId="54EB88B9" w14:textId="77777777" w:rsidR="0034237D" w:rsidRDefault="0034237D"/>
          <w:p w14:paraId="6AE9157E" w14:textId="77777777" w:rsidR="0034237D" w:rsidRDefault="0034237D"/>
          <w:p w14:paraId="0AEA7F62" w14:textId="77777777" w:rsidR="0034237D" w:rsidRDefault="0034237D"/>
          <w:p w14:paraId="612588C6" w14:textId="77777777" w:rsidR="0034237D" w:rsidRDefault="009A3366">
            <w:r>
              <w:rPr>
                <w:sz w:val="16"/>
              </w:rPr>
              <w:t>Dzieci:</w:t>
            </w:r>
          </w:p>
          <w:p w14:paraId="77FCFA47" w14:textId="77777777" w:rsidR="0034237D" w:rsidRDefault="009A3366">
            <w:r>
              <w:rPr>
                <w:sz w:val="16"/>
              </w:rPr>
              <w:t>Jak u dorosłych</w:t>
            </w:r>
          </w:p>
        </w:tc>
        <w:tc>
          <w:tcPr>
            <w:tcW w:w="780" w:type="dxa"/>
            <w:gridSpan w:val="2"/>
            <w:tcBorders>
              <w:top w:val="single" w:sz="2" w:space="0" w:color="auto"/>
              <w:left w:val="single" w:sz="2" w:space="0" w:color="auto"/>
              <w:bottom w:val="nil"/>
              <w:right w:val="single" w:sz="2" w:space="0" w:color="auto"/>
            </w:tcBorders>
          </w:tcPr>
          <w:p w14:paraId="3F1A7AA4" w14:textId="77777777" w:rsidR="0034237D" w:rsidRDefault="009A3366">
            <w:pPr>
              <w:jc w:val="both"/>
              <w:rPr>
                <w:color w:val="000000"/>
                <w:u w:color="000000"/>
              </w:rPr>
            </w:pPr>
            <w:r>
              <w:rPr>
                <w:sz w:val="16"/>
              </w:rPr>
              <w:t>Zgon</w:t>
            </w:r>
          </w:p>
        </w:tc>
      </w:tr>
      <w:tr w:rsidR="0034237D" w14:paraId="2DCF980B" w14:textId="77777777">
        <w:tc>
          <w:tcPr>
            <w:tcW w:w="15015" w:type="dxa"/>
            <w:gridSpan w:val="11"/>
            <w:tcBorders>
              <w:top w:val="nil"/>
              <w:left w:val="single" w:sz="2" w:space="0" w:color="auto"/>
              <w:bottom w:val="single" w:sz="2" w:space="0" w:color="auto"/>
              <w:right w:val="single" w:sz="2" w:space="0" w:color="auto"/>
            </w:tcBorders>
          </w:tcPr>
          <w:p w14:paraId="2409FA2F" w14:textId="77777777" w:rsidR="0034237D" w:rsidRDefault="009A3366">
            <w:pPr>
              <w:jc w:val="both"/>
              <w:rPr>
                <w:color w:val="000000"/>
                <w:u w:color="000000"/>
              </w:rPr>
            </w:pPr>
            <w:r>
              <w:rPr>
                <w:sz w:val="16"/>
              </w:rPr>
              <w:t>Uwaga: Należy wykorzystać zakresy normy odpowiednie dla wieku i płci wynoszące &gt;95 percentyla górnej granicy normy dla pacjentów pediatrycznych.</w:t>
            </w:r>
          </w:p>
        </w:tc>
      </w:tr>
      <w:tr w:rsidR="0034237D" w14:paraId="30E62DB6" w14:textId="77777777">
        <w:trPr>
          <w:gridAfter w:val="1"/>
          <w:wAfter w:w="45" w:type="dxa"/>
        </w:trPr>
        <w:tc>
          <w:tcPr>
            <w:tcW w:w="4710" w:type="dxa"/>
            <w:gridSpan w:val="3"/>
            <w:tcBorders>
              <w:top w:val="nil"/>
              <w:left w:val="nil"/>
              <w:bottom w:val="nil"/>
              <w:right w:val="nil"/>
            </w:tcBorders>
          </w:tcPr>
          <w:p w14:paraId="1008B5F7" w14:textId="77777777" w:rsidR="0034237D" w:rsidRDefault="0034237D">
            <w:pPr>
              <w:jc w:val="both"/>
              <w:rPr>
                <w:sz w:val="16"/>
              </w:rPr>
            </w:pPr>
          </w:p>
        </w:tc>
        <w:tc>
          <w:tcPr>
            <w:tcW w:w="4995" w:type="dxa"/>
            <w:gridSpan w:val="3"/>
            <w:tcBorders>
              <w:top w:val="nil"/>
              <w:left w:val="nil"/>
              <w:bottom w:val="nil"/>
              <w:right w:val="nil"/>
            </w:tcBorders>
          </w:tcPr>
          <w:p w14:paraId="393981A6" w14:textId="77777777" w:rsidR="0034237D" w:rsidRDefault="0034237D">
            <w:pPr>
              <w:jc w:val="center"/>
              <w:rPr>
                <w:sz w:val="16"/>
              </w:rPr>
            </w:pPr>
          </w:p>
        </w:tc>
        <w:tc>
          <w:tcPr>
            <w:tcW w:w="5265" w:type="dxa"/>
            <w:gridSpan w:val="4"/>
            <w:tcBorders>
              <w:top w:val="nil"/>
              <w:left w:val="nil"/>
              <w:bottom w:val="nil"/>
              <w:right w:val="nil"/>
            </w:tcBorders>
          </w:tcPr>
          <w:p w14:paraId="6E2F8AA1" w14:textId="77777777" w:rsidR="0034237D" w:rsidRDefault="0034237D">
            <w:pPr>
              <w:jc w:val="right"/>
              <w:rPr>
                <w:sz w:val="16"/>
              </w:rPr>
            </w:pPr>
          </w:p>
        </w:tc>
      </w:tr>
      <w:tr w:rsidR="0034237D" w14:paraId="3B26B916" w14:textId="77777777">
        <w:trPr>
          <w:gridAfter w:val="1"/>
          <w:wAfter w:w="45" w:type="dxa"/>
        </w:trPr>
        <w:tc>
          <w:tcPr>
            <w:tcW w:w="4710" w:type="dxa"/>
            <w:gridSpan w:val="3"/>
            <w:tcBorders>
              <w:top w:val="nil"/>
              <w:left w:val="nil"/>
              <w:bottom w:val="nil"/>
              <w:right w:val="nil"/>
            </w:tcBorders>
          </w:tcPr>
          <w:p w14:paraId="09747643" w14:textId="77777777" w:rsidR="0034237D" w:rsidRDefault="0034237D">
            <w:pPr>
              <w:jc w:val="both"/>
              <w:rPr>
                <w:sz w:val="16"/>
              </w:rPr>
            </w:pPr>
          </w:p>
        </w:tc>
        <w:tc>
          <w:tcPr>
            <w:tcW w:w="4995" w:type="dxa"/>
            <w:gridSpan w:val="3"/>
            <w:tcBorders>
              <w:top w:val="nil"/>
              <w:left w:val="nil"/>
              <w:bottom w:val="nil"/>
              <w:right w:val="nil"/>
            </w:tcBorders>
          </w:tcPr>
          <w:p w14:paraId="53E9A555" w14:textId="77777777" w:rsidR="0034237D" w:rsidRDefault="0034237D">
            <w:pPr>
              <w:jc w:val="center"/>
              <w:rPr>
                <w:sz w:val="16"/>
              </w:rPr>
            </w:pPr>
          </w:p>
        </w:tc>
        <w:tc>
          <w:tcPr>
            <w:tcW w:w="5265" w:type="dxa"/>
            <w:gridSpan w:val="4"/>
            <w:tcBorders>
              <w:top w:val="nil"/>
              <w:left w:val="nil"/>
              <w:bottom w:val="nil"/>
              <w:right w:val="nil"/>
            </w:tcBorders>
          </w:tcPr>
          <w:p w14:paraId="4578822C" w14:textId="77777777" w:rsidR="0034237D" w:rsidRDefault="0034237D">
            <w:pPr>
              <w:jc w:val="right"/>
              <w:rPr>
                <w:sz w:val="16"/>
              </w:rPr>
            </w:pPr>
          </w:p>
        </w:tc>
      </w:tr>
      <w:tr w:rsidR="0034237D" w14:paraId="3B1D6346" w14:textId="77777777">
        <w:trPr>
          <w:gridAfter w:val="1"/>
          <w:wAfter w:w="45" w:type="dxa"/>
        </w:trPr>
        <w:tc>
          <w:tcPr>
            <w:tcW w:w="4710" w:type="dxa"/>
            <w:gridSpan w:val="3"/>
            <w:tcBorders>
              <w:top w:val="nil"/>
              <w:left w:val="nil"/>
              <w:bottom w:val="nil"/>
              <w:right w:val="nil"/>
            </w:tcBorders>
          </w:tcPr>
          <w:p w14:paraId="5797586F"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64287330" w14:textId="77777777" w:rsidR="0034237D" w:rsidRDefault="009A3366">
            <w:pPr>
              <w:jc w:val="center"/>
              <w:rPr>
                <w:color w:val="000000"/>
                <w:u w:color="000000"/>
              </w:rPr>
            </w:pPr>
            <w:r>
              <w:rPr>
                <w:sz w:val="16"/>
              </w:rPr>
              <w:t>- 7 -</w:t>
            </w:r>
          </w:p>
        </w:tc>
        <w:tc>
          <w:tcPr>
            <w:tcW w:w="5265" w:type="dxa"/>
            <w:gridSpan w:val="4"/>
            <w:tcBorders>
              <w:top w:val="nil"/>
              <w:left w:val="nil"/>
              <w:bottom w:val="nil"/>
              <w:right w:val="nil"/>
            </w:tcBorders>
          </w:tcPr>
          <w:p w14:paraId="7ED7E29B" w14:textId="77777777" w:rsidR="0034237D" w:rsidRDefault="009A3366">
            <w:pPr>
              <w:jc w:val="right"/>
              <w:rPr>
                <w:color w:val="000000"/>
                <w:u w:color="000000"/>
              </w:rPr>
            </w:pPr>
            <w:r>
              <w:rPr>
                <w:sz w:val="16"/>
              </w:rPr>
              <w:t>31 marca 2003 roku, Data publikacji: 9 sierpnia 2006 roku</w:t>
            </w:r>
          </w:p>
        </w:tc>
      </w:tr>
    </w:tbl>
    <w:p w14:paraId="71763DC8" w14:textId="77777777" w:rsidR="0034237D" w:rsidRDefault="009A336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803"/>
        <w:gridCol w:w="872"/>
        <w:gridCol w:w="1743"/>
        <w:gridCol w:w="2423"/>
        <w:gridCol w:w="754"/>
        <w:gridCol w:w="1625"/>
        <w:gridCol w:w="1802"/>
        <w:gridCol w:w="1019"/>
        <w:gridCol w:w="786"/>
      </w:tblGrid>
      <w:tr w:rsidR="0034237D" w14:paraId="63F27E14" w14:textId="77777777">
        <w:tc>
          <w:tcPr>
            <w:tcW w:w="13185" w:type="dxa"/>
            <w:gridSpan w:val="8"/>
            <w:tcBorders>
              <w:top w:val="single" w:sz="2" w:space="0" w:color="auto"/>
              <w:left w:val="single" w:sz="2" w:space="0" w:color="auto"/>
              <w:bottom w:val="single" w:sz="2" w:space="0" w:color="auto"/>
              <w:right w:val="nil"/>
            </w:tcBorders>
            <w:vAlign w:val="center"/>
          </w:tcPr>
          <w:p w14:paraId="602D1B30" w14:textId="77777777" w:rsidR="0034237D" w:rsidRDefault="009A3366">
            <w:pPr>
              <w:jc w:val="center"/>
              <w:rPr>
                <w:color w:val="000000"/>
                <w:u w:color="000000"/>
              </w:rPr>
            </w:pPr>
            <w:r>
              <w:rPr>
                <w:b/>
                <w:sz w:val="28"/>
              </w:rPr>
              <w:lastRenderedPageBreak/>
              <w:t>OGÓLNE OBJAWY SERCOWE</w:t>
            </w:r>
          </w:p>
        </w:tc>
        <w:tc>
          <w:tcPr>
            <w:tcW w:w="1830" w:type="dxa"/>
            <w:gridSpan w:val="2"/>
            <w:tcBorders>
              <w:top w:val="single" w:sz="2" w:space="0" w:color="auto"/>
              <w:left w:val="nil"/>
              <w:bottom w:val="single" w:sz="2" w:space="0" w:color="auto"/>
              <w:right w:val="single" w:sz="2" w:space="0" w:color="auto"/>
            </w:tcBorders>
            <w:vAlign w:val="center"/>
          </w:tcPr>
          <w:p w14:paraId="3D78F241" w14:textId="77777777" w:rsidR="0034237D" w:rsidRDefault="009A3366">
            <w:pPr>
              <w:jc w:val="center"/>
              <w:rPr>
                <w:color w:val="000000"/>
                <w:u w:color="000000"/>
              </w:rPr>
            </w:pPr>
            <w:r>
              <w:rPr>
                <w:b/>
                <w:sz w:val="18"/>
              </w:rPr>
              <w:t>Strona 2 z 3</w:t>
            </w:r>
          </w:p>
        </w:tc>
      </w:tr>
      <w:tr w:rsidR="0034237D" w14:paraId="4D3E49BE" w14:textId="77777777">
        <w:tc>
          <w:tcPr>
            <w:tcW w:w="3825" w:type="dxa"/>
            <w:gridSpan w:val="2"/>
            <w:tcBorders>
              <w:top w:val="single" w:sz="2" w:space="0" w:color="auto"/>
              <w:left w:val="single" w:sz="2" w:space="0" w:color="auto"/>
              <w:bottom w:val="single" w:sz="2" w:space="0" w:color="auto"/>
              <w:right w:val="single" w:sz="2" w:space="0" w:color="auto"/>
            </w:tcBorders>
            <w:vAlign w:val="center"/>
          </w:tcPr>
          <w:p w14:paraId="68DBB6A1" w14:textId="77777777" w:rsidR="0034237D" w:rsidRDefault="0034237D">
            <w:pPr>
              <w:jc w:val="center"/>
              <w:rPr>
                <w:color w:val="000000"/>
                <w:u w:color="000000"/>
              </w:rPr>
            </w:pPr>
          </w:p>
        </w:tc>
        <w:tc>
          <w:tcPr>
            <w:tcW w:w="11190" w:type="dxa"/>
            <w:gridSpan w:val="8"/>
            <w:tcBorders>
              <w:top w:val="single" w:sz="2" w:space="0" w:color="auto"/>
              <w:left w:val="single" w:sz="2" w:space="0" w:color="auto"/>
              <w:bottom w:val="single" w:sz="2" w:space="0" w:color="auto"/>
              <w:right w:val="single" w:sz="2" w:space="0" w:color="auto"/>
            </w:tcBorders>
            <w:vAlign w:val="center"/>
          </w:tcPr>
          <w:p w14:paraId="4FFA37DF" w14:textId="77777777" w:rsidR="0034237D" w:rsidRDefault="009A3366">
            <w:pPr>
              <w:jc w:val="center"/>
              <w:rPr>
                <w:color w:val="000000"/>
                <w:u w:color="000000"/>
              </w:rPr>
            </w:pPr>
            <w:r>
              <w:rPr>
                <w:b/>
                <w:sz w:val="18"/>
              </w:rPr>
              <w:t>Stopień</w:t>
            </w:r>
          </w:p>
        </w:tc>
      </w:tr>
      <w:tr w:rsidR="0034237D" w14:paraId="0D4E2DA0" w14:textId="77777777">
        <w:tc>
          <w:tcPr>
            <w:tcW w:w="1995" w:type="dxa"/>
            <w:tcBorders>
              <w:top w:val="single" w:sz="2" w:space="0" w:color="auto"/>
              <w:left w:val="single" w:sz="2" w:space="0" w:color="auto"/>
              <w:bottom w:val="single" w:sz="2" w:space="0" w:color="auto"/>
              <w:right w:val="single" w:sz="2" w:space="0" w:color="auto"/>
            </w:tcBorders>
            <w:vAlign w:val="center"/>
          </w:tcPr>
          <w:p w14:paraId="699FCECB" w14:textId="77777777" w:rsidR="0034237D" w:rsidRDefault="009A3366">
            <w:pPr>
              <w:jc w:val="center"/>
              <w:rPr>
                <w:color w:val="000000"/>
                <w:u w:color="000000"/>
              </w:rPr>
            </w:pPr>
            <w:r>
              <w:rPr>
                <w:b/>
                <w:sz w:val="18"/>
              </w:rPr>
              <w:t>Zdarzenie niepożądane</w:t>
            </w:r>
          </w:p>
        </w:tc>
        <w:tc>
          <w:tcPr>
            <w:tcW w:w="1830" w:type="dxa"/>
            <w:tcBorders>
              <w:top w:val="single" w:sz="2" w:space="0" w:color="auto"/>
              <w:left w:val="single" w:sz="2" w:space="0" w:color="auto"/>
              <w:bottom w:val="single" w:sz="2" w:space="0" w:color="auto"/>
              <w:right w:val="single" w:sz="2" w:space="0" w:color="auto"/>
            </w:tcBorders>
            <w:vAlign w:val="center"/>
          </w:tcPr>
          <w:p w14:paraId="32CD3A9B" w14:textId="77777777" w:rsidR="0034237D" w:rsidRDefault="009A3366">
            <w:pPr>
              <w:jc w:val="center"/>
              <w:rPr>
                <w:color w:val="000000"/>
                <w:u w:color="000000"/>
              </w:rPr>
            </w:pPr>
            <w:r>
              <w:rPr>
                <w:b/>
                <w:sz w:val="18"/>
              </w:rPr>
              <w:t>Nazwa skrócona</w:t>
            </w:r>
          </w:p>
        </w:tc>
        <w:tc>
          <w:tcPr>
            <w:tcW w:w="2655" w:type="dxa"/>
            <w:gridSpan w:val="2"/>
            <w:tcBorders>
              <w:top w:val="single" w:sz="2" w:space="0" w:color="auto"/>
              <w:left w:val="single" w:sz="2" w:space="0" w:color="auto"/>
              <w:bottom w:val="single" w:sz="2" w:space="0" w:color="auto"/>
              <w:right w:val="single" w:sz="2" w:space="0" w:color="auto"/>
            </w:tcBorders>
            <w:vAlign w:val="center"/>
          </w:tcPr>
          <w:p w14:paraId="064E25A1" w14:textId="77777777" w:rsidR="0034237D" w:rsidRDefault="009A3366">
            <w:pPr>
              <w:jc w:val="center"/>
              <w:rPr>
                <w:color w:val="000000"/>
                <w:u w:color="000000"/>
              </w:rPr>
            </w:pPr>
            <w:r>
              <w:rPr>
                <w:b/>
                <w:sz w:val="18"/>
              </w:rPr>
              <w:t>1</w:t>
            </w:r>
          </w:p>
        </w:tc>
        <w:tc>
          <w:tcPr>
            <w:tcW w:w="2460" w:type="dxa"/>
            <w:tcBorders>
              <w:top w:val="single" w:sz="2" w:space="0" w:color="auto"/>
              <w:left w:val="single" w:sz="2" w:space="0" w:color="auto"/>
              <w:bottom w:val="single" w:sz="2" w:space="0" w:color="auto"/>
              <w:right w:val="single" w:sz="2" w:space="0" w:color="auto"/>
            </w:tcBorders>
            <w:vAlign w:val="center"/>
          </w:tcPr>
          <w:p w14:paraId="7F063261" w14:textId="77777777" w:rsidR="0034237D" w:rsidRDefault="009A3366">
            <w:pPr>
              <w:jc w:val="center"/>
              <w:rPr>
                <w:color w:val="000000"/>
                <w:u w:color="000000"/>
              </w:rPr>
            </w:pPr>
            <w:r>
              <w:rPr>
                <w:b/>
                <w:sz w:val="18"/>
              </w:rPr>
              <w:t>2</w:t>
            </w:r>
          </w:p>
        </w:tc>
        <w:tc>
          <w:tcPr>
            <w:tcW w:w="2415" w:type="dxa"/>
            <w:gridSpan w:val="2"/>
            <w:tcBorders>
              <w:top w:val="single" w:sz="2" w:space="0" w:color="auto"/>
              <w:left w:val="single" w:sz="2" w:space="0" w:color="auto"/>
              <w:bottom w:val="single" w:sz="2" w:space="0" w:color="auto"/>
              <w:right w:val="single" w:sz="2" w:space="0" w:color="auto"/>
            </w:tcBorders>
            <w:vAlign w:val="center"/>
          </w:tcPr>
          <w:p w14:paraId="2BC7A97A" w14:textId="77777777" w:rsidR="0034237D" w:rsidRDefault="009A3366">
            <w:pPr>
              <w:jc w:val="center"/>
              <w:rPr>
                <w:color w:val="000000"/>
                <w:u w:color="000000"/>
              </w:rPr>
            </w:pPr>
            <w:r>
              <w:rPr>
                <w:b/>
                <w:sz w:val="18"/>
              </w:rPr>
              <w:t>3</w:t>
            </w:r>
          </w:p>
        </w:tc>
        <w:tc>
          <w:tcPr>
            <w:tcW w:w="2865" w:type="dxa"/>
            <w:gridSpan w:val="2"/>
            <w:tcBorders>
              <w:top w:val="single" w:sz="2" w:space="0" w:color="auto"/>
              <w:left w:val="single" w:sz="2" w:space="0" w:color="auto"/>
              <w:bottom w:val="single" w:sz="2" w:space="0" w:color="auto"/>
              <w:right w:val="single" w:sz="2" w:space="0" w:color="auto"/>
            </w:tcBorders>
            <w:vAlign w:val="center"/>
          </w:tcPr>
          <w:p w14:paraId="25BD7913" w14:textId="77777777" w:rsidR="0034237D" w:rsidRDefault="009A3366">
            <w:pPr>
              <w:jc w:val="center"/>
              <w:rPr>
                <w:color w:val="000000"/>
                <w:u w:color="000000"/>
              </w:rPr>
            </w:pPr>
            <w:r>
              <w:rPr>
                <w:b/>
                <w:sz w:val="18"/>
              </w:rPr>
              <w:t>4</w:t>
            </w:r>
          </w:p>
        </w:tc>
        <w:tc>
          <w:tcPr>
            <w:tcW w:w="795" w:type="dxa"/>
            <w:tcBorders>
              <w:top w:val="single" w:sz="2" w:space="0" w:color="auto"/>
              <w:left w:val="single" w:sz="2" w:space="0" w:color="auto"/>
              <w:bottom w:val="single" w:sz="2" w:space="0" w:color="auto"/>
              <w:right w:val="single" w:sz="2" w:space="0" w:color="auto"/>
            </w:tcBorders>
            <w:vAlign w:val="center"/>
          </w:tcPr>
          <w:p w14:paraId="70DA99E1" w14:textId="77777777" w:rsidR="0034237D" w:rsidRDefault="009A3366">
            <w:pPr>
              <w:jc w:val="center"/>
              <w:rPr>
                <w:color w:val="000000"/>
                <w:u w:color="000000"/>
              </w:rPr>
            </w:pPr>
            <w:r>
              <w:rPr>
                <w:b/>
                <w:sz w:val="18"/>
              </w:rPr>
              <w:t>5</w:t>
            </w:r>
          </w:p>
        </w:tc>
      </w:tr>
      <w:tr w:rsidR="0034237D" w14:paraId="4F5DF57F" w14:textId="77777777">
        <w:tc>
          <w:tcPr>
            <w:tcW w:w="1995" w:type="dxa"/>
            <w:tcBorders>
              <w:top w:val="single" w:sz="2" w:space="0" w:color="auto"/>
              <w:left w:val="single" w:sz="2" w:space="0" w:color="auto"/>
              <w:bottom w:val="nil"/>
              <w:right w:val="single" w:sz="2" w:space="0" w:color="auto"/>
            </w:tcBorders>
          </w:tcPr>
          <w:p w14:paraId="0B39015C" w14:textId="77777777" w:rsidR="0034237D" w:rsidRDefault="009A3366">
            <w:pPr>
              <w:rPr>
                <w:color w:val="000000"/>
                <w:u w:color="000000"/>
              </w:rPr>
            </w:pPr>
            <w:r>
              <w:rPr>
                <w:sz w:val="16"/>
              </w:rPr>
              <w:t>Niedociśnienie</w:t>
            </w:r>
          </w:p>
        </w:tc>
        <w:tc>
          <w:tcPr>
            <w:tcW w:w="1830" w:type="dxa"/>
            <w:tcBorders>
              <w:top w:val="single" w:sz="2" w:space="0" w:color="auto"/>
              <w:left w:val="single" w:sz="2" w:space="0" w:color="auto"/>
              <w:bottom w:val="nil"/>
              <w:right w:val="single" w:sz="2" w:space="0" w:color="auto"/>
            </w:tcBorders>
          </w:tcPr>
          <w:p w14:paraId="24F5DCAC" w14:textId="77777777" w:rsidR="0034237D" w:rsidRDefault="009A3366">
            <w:pPr>
              <w:rPr>
                <w:color w:val="000000"/>
                <w:u w:color="000000"/>
              </w:rPr>
            </w:pPr>
            <w:r>
              <w:rPr>
                <w:sz w:val="16"/>
              </w:rPr>
              <w:t>Niedociśnienie</w:t>
            </w:r>
          </w:p>
        </w:tc>
        <w:tc>
          <w:tcPr>
            <w:tcW w:w="2655" w:type="dxa"/>
            <w:gridSpan w:val="2"/>
            <w:tcBorders>
              <w:top w:val="single" w:sz="2" w:space="0" w:color="auto"/>
              <w:left w:val="single" w:sz="2" w:space="0" w:color="auto"/>
              <w:bottom w:val="nil"/>
              <w:right w:val="single" w:sz="2" w:space="0" w:color="auto"/>
            </w:tcBorders>
          </w:tcPr>
          <w:p w14:paraId="071F7972" w14:textId="77777777" w:rsidR="0034237D" w:rsidRDefault="009A3366">
            <w:pPr>
              <w:rPr>
                <w:color w:val="000000"/>
                <w:u w:color="000000"/>
              </w:rPr>
            </w:pPr>
            <w:r>
              <w:rPr>
                <w:sz w:val="16"/>
              </w:rPr>
              <w:t>Zmiany, interwencja nie wskazana</w:t>
            </w:r>
          </w:p>
        </w:tc>
        <w:tc>
          <w:tcPr>
            <w:tcW w:w="2460" w:type="dxa"/>
            <w:tcBorders>
              <w:top w:val="single" w:sz="2" w:space="0" w:color="auto"/>
              <w:left w:val="single" w:sz="2" w:space="0" w:color="auto"/>
              <w:bottom w:val="nil"/>
              <w:right w:val="single" w:sz="2" w:space="0" w:color="auto"/>
            </w:tcBorders>
          </w:tcPr>
          <w:p w14:paraId="5D82BE6A" w14:textId="77777777" w:rsidR="0034237D" w:rsidRDefault="009A3366">
            <w:pPr>
              <w:rPr>
                <w:color w:val="000000"/>
                <w:u w:color="000000"/>
              </w:rPr>
            </w:pPr>
            <w:r>
              <w:rPr>
                <w:sz w:val="16"/>
              </w:rPr>
              <w:t>Krótkotrwałe przetoczenie płynów (&lt;24 godz.) lub inne leczenie; bez konsekwencji fizjologicznych</w:t>
            </w:r>
          </w:p>
        </w:tc>
        <w:tc>
          <w:tcPr>
            <w:tcW w:w="2415" w:type="dxa"/>
            <w:gridSpan w:val="2"/>
            <w:tcBorders>
              <w:top w:val="single" w:sz="2" w:space="0" w:color="auto"/>
              <w:left w:val="single" w:sz="2" w:space="0" w:color="auto"/>
              <w:bottom w:val="nil"/>
              <w:right w:val="single" w:sz="2" w:space="0" w:color="auto"/>
            </w:tcBorders>
          </w:tcPr>
          <w:p w14:paraId="7BCFC497" w14:textId="77777777" w:rsidR="0034237D" w:rsidRDefault="009A3366">
            <w:pPr>
              <w:rPr>
                <w:color w:val="000000"/>
                <w:u w:color="000000"/>
              </w:rPr>
            </w:pPr>
            <w:r>
              <w:rPr>
                <w:sz w:val="16"/>
              </w:rPr>
              <w:t>Ciągła terapia (≥24 godz.), zaburzenie ustępuje bez utrzymujących się konsekwencji fizjologicznych</w:t>
            </w:r>
          </w:p>
        </w:tc>
        <w:tc>
          <w:tcPr>
            <w:tcW w:w="2865" w:type="dxa"/>
            <w:gridSpan w:val="2"/>
            <w:tcBorders>
              <w:top w:val="single" w:sz="2" w:space="0" w:color="auto"/>
              <w:left w:val="single" w:sz="2" w:space="0" w:color="auto"/>
              <w:bottom w:val="nil"/>
              <w:right w:val="single" w:sz="2" w:space="0" w:color="auto"/>
            </w:tcBorders>
          </w:tcPr>
          <w:p w14:paraId="6CB5DE1F" w14:textId="77777777" w:rsidR="0034237D" w:rsidRDefault="009A3366">
            <w:pPr>
              <w:rPr>
                <w:color w:val="000000"/>
                <w:u w:color="000000"/>
              </w:rPr>
            </w:pPr>
            <w:r>
              <w:rPr>
                <w:sz w:val="16"/>
              </w:rPr>
              <w:t>Wstrząs (np. kwasica; upośledzenie czynności życiowych narządów)</w:t>
            </w:r>
          </w:p>
        </w:tc>
        <w:tc>
          <w:tcPr>
            <w:tcW w:w="795" w:type="dxa"/>
            <w:tcBorders>
              <w:top w:val="single" w:sz="2" w:space="0" w:color="auto"/>
              <w:left w:val="single" w:sz="2" w:space="0" w:color="auto"/>
              <w:bottom w:val="nil"/>
              <w:right w:val="single" w:sz="2" w:space="0" w:color="auto"/>
            </w:tcBorders>
          </w:tcPr>
          <w:p w14:paraId="1817427A" w14:textId="77777777" w:rsidR="0034237D" w:rsidRDefault="009A3366">
            <w:pPr>
              <w:jc w:val="both"/>
              <w:rPr>
                <w:color w:val="000000"/>
                <w:u w:color="000000"/>
              </w:rPr>
            </w:pPr>
            <w:r>
              <w:rPr>
                <w:sz w:val="16"/>
              </w:rPr>
              <w:t>Zgon</w:t>
            </w:r>
          </w:p>
        </w:tc>
      </w:tr>
      <w:tr w:rsidR="0034237D" w14:paraId="2B2C7E7C" w14:textId="77777777">
        <w:tc>
          <w:tcPr>
            <w:tcW w:w="15015" w:type="dxa"/>
            <w:gridSpan w:val="10"/>
            <w:tcBorders>
              <w:top w:val="nil"/>
              <w:left w:val="single" w:sz="2" w:space="0" w:color="auto"/>
              <w:bottom w:val="single" w:sz="2" w:space="0" w:color="auto"/>
              <w:right w:val="single" w:sz="2" w:space="0" w:color="auto"/>
            </w:tcBorders>
          </w:tcPr>
          <w:p w14:paraId="629FE54C" w14:textId="77777777" w:rsidR="0034237D" w:rsidRDefault="009A3366">
            <w:pPr>
              <w:rPr>
                <w:color w:val="000000"/>
                <w:u w:color="000000"/>
              </w:rPr>
            </w:pPr>
            <w:r>
              <w:rPr>
                <w:sz w:val="16"/>
              </w:rPr>
              <w:t>Należy również rozważyć: Omdlenie (zasłabnięcie).</w:t>
            </w:r>
          </w:p>
        </w:tc>
      </w:tr>
      <w:tr w:rsidR="0034237D" w14:paraId="42D05B7C" w14:textId="77777777">
        <w:tc>
          <w:tcPr>
            <w:tcW w:w="1995" w:type="dxa"/>
            <w:tcBorders>
              <w:top w:val="single" w:sz="2" w:space="0" w:color="auto"/>
              <w:left w:val="single" w:sz="2" w:space="0" w:color="auto"/>
              <w:bottom w:val="single" w:sz="2" w:space="0" w:color="auto"/>
              <w:right w:val="single" w:sz="2" w:space="0" w:color="auto"/>
            </w:tcBorders>
          </w:tcPr>
          <w:p w14:paraId="64FD27C6" w14:textId="77777777" w:rsidR="0034237D" w:rsidRDefault="009A3366">
            <w:pPr>
              <w:rPr>
                <w:color w:val="000000"/>
                <w:u w:color="000000"/>
              </w:rPr>
            </w:pPr>
            <w:r>
              <w:rPr>
                <w:sz w:val="16"/>
              </w:rPr>
              <w:t>Dysfunkcja lewokomorowa rozkurczowa</w:t>
            </w:r>
          </w:p>
        </w:tc>
        <w:tc>
          <w:tcPr>
            <w:tcW w:w="1830" w:type="dxa"/>
            <w:tcBorders>
              <w:top w:val="single" w:sz="2" w:space="0" w:color="auto"/>
              <w:left w:val="single" w:sz="2" w:space="0" w:color="auto"/>
              <w:bottom w:val="single" w:sz="2" w:space="0" w:color="auto"/>
              <w:right w:val="single" w:sz="2" w:space="0" w:color="auto"/>
            </w:tcBorders>
          </w:tcPr>
          <w:p w14:paraId="5EEBB0C4" w14:textId="77777777" w:rsidR="0034237D" w:rsidRDefault="009A3366">
            <w:pPr>
              <w:rPr>
                <w:color w:val="000000"/>
                <w:u w:color="000000"/>
              </w:rPr>
            </w:pPr>
            <w:r>
              <w:rPr>
                <w:sz w:val="16"/>
              </w:rPr>
              <w:t>Dysfunkcja lewokomorowa rozkurczowa</w:t>
            </w:r>
          </w:p>
        </w:tc>
        <w:tc>
          <w:tcPr>
            <w:tcW w:w="2655" w:type="dxa"/>
            <w:gridSpan w:val="2"/>
            <w:tcBorders>
              <w:top w:val="single" w:sz="2" w:space="0" w:color="auto"/>
              <w:left w:val="single" w:sz="2" w:space="0" w:color="auto"/>
              <w:bottom w:val="single" w:sz="2" w:space="0" w:color="auto"/>
              <w:right w:val="single" w:sz="2" w:space="0" w:color="auto"/>
            </w:tcBorders>
          </w:tcPr>
          <w:p w14:paraId="12E9473E" w14:textId="77777777" w:rsidR="0034237D" w:rsidRDefault="009A3366">
            <w:pPr>
              <w:rPr>
                <w:color w:val="000000"/>
                <w:u w:color="000000"/>
              </w:rPr>
            </w:pPr>
            <w:r>
              <w:rPr>
                <w:sz w:val="16"/>
              </w:rPr>
              <w:t>Przebieg bezobjawowy, zmiany wykrywane podczas diagnostyki; interwencja nie wskazana</w:t>
            </w:r>
          </w:p>
        </w:tc>
        <w:tc>
          <w:tcPr>
            <w:tcW w:w="2460" w:type="dxa"/>
            <w:tcBorders>
              <w:top w:val="single" w:sz="2" w:space="0" w:color="auto"/>
              <w:left w:val="single" w:sz="2" w:space="0" w:color="auto"/>
              <w:bottom w:val="single" w:sz="2" w:space="0" w:color="auto"/>
              <w:right w:val="single" w:sz="2" w:space="0" w:color="auto"/>
            </w:tcBorders>
          </w:tcPr>
          <w:p w14:paraId="1A5EC88D" w14:textId="77777777" w:rsidR="0034237D" w:rsidRDefault="009A3366">
            <w:pPr>
              <w:rPr>
                <w:color w:val="000000"/>
                <w:u w:color="000000"/>
              </w:rPr>
            </w:pPr>
            <w:r>
              <w:rPr>
                <w:sz w:val="16"/>
              </w:rPr>
              <w:t>Przebieg bezobjawowy, wskazana interwencja</w:t>
            </w:r>
          </w:p>
        </w:tc>
        <w:tc>
          <w:tcPr>
            <w:tcW w:w="2415" w:type="dxa"/>
            <w:gridSpan w:val="2"/>
            <w:tcBorders>
              <w:top w:val="single" w:sz="2" w:space="0" w:color="auto"/>
              <w:left w:val="single" w:sz="2" w:space="0" w:color="auto"/>
              <w:bottom w:val="single" w:sz="2" w:space="0" w:color="auto"/>
              <w:right w:val="single" w:sz="2" w:space="0" w:color="auto"/>
            </w:tcBorders>
          </w:tcPr>
          <w:p w14:paraId="41409773" w14:textId="77777777" w:rsidR="0034237D" w:rsidRDefault="009A3366">
            <w:pPr>
              <w:rPr>
                <w:color w:val="000000"/>
                <w:u w:color="000000"/>
              </w:rPr>
            </w:pPr>
            <w:r>
              <w:rPr>
                <w:sz w:val="16"/>
              </w:rPr>
              <w:t>Objawy zastoinowej niewydolności serca reagujące na interwencję</w:t>
            </w:r>
          </w:p>
        </w:tc>
        <w:tc>
          <w:tcPr>
            <w:tcW w:w="2865" w:type="dxa"/>
            <w:gridSpan w:val="2"/>
            <w:tcBorders>
              <w:top w:val="single" w:sz="2" w:space="0" w:color="auto"/>
              <w:left w:val="single" w:sz="2" w:space="0" w:color="auto"/>
              <w:bottom w:val="single" w:sz="2" w:space="0" w:color="auto"/>
              <w:right w:val="single" w:sz="2" w:space="0" w:color="auto"/>
            </w:tcBorders>
          </w:tcPr>
          <w:p w14:paraId="65FEE287" w14:textId="77777777" w:rsidR="0034237D" w:rsidRDefault="009A3366">
            <w:pPr>
              <w:rPr>
                <w:color w:val="000000"/>
                <w:u w:color="000000"/>
              </w:rPr>
            </w:pPr>
            <w:r>
              <w:rPr>
                <w:sz w:val="16"/>
              </w:rPr>
              <w:t>Oporna zastoinowa niewydolność serca, słabo kontrolowana; wskazana interwencja taka jak urządzenie do mechanicznego wspomagania komorowego [</w:t>
            </w:r>
            <w:r>
              <w:rPr>
                <w:i/>
                <w:sz w:val="16"/>
              </w:rPr>
              <w:t>ventricular assist device</w:t>
            </w:r>
            <w:r>
              <w:rPr>
                <w:sz w:val="16"/>
              </w:rPr>
              <w:t xml:space="preserve">] lub przeszczep serca </w:t>
            </w:r>
          </w:p>
        </w:tc>
        <w:tc>
          <w:tcPr>
            <w:tcW w:w="795" w:type="dxa"/>
            <w:tcBorders>
              <w:top w:val="single" w:sz="2" w:space="0" w:color="auto"/>
              <w:left w:val="single" w:sz="2" w:space="0" w:color="auto"/>
              <w:bottom w:val="single" w:sz="2" w:space="0" w:color="auto"/>
              <w:right w:val="single" w:sz="2" w:space="0" w:color="auto"/>
            </w:tcBorders>
          </w:tcPr>
          <w:p w14:paraId="7E454761" w14:textId="77777777" w:rsidR="0034237D" w:rsidRDefault="009A3366">
            <w:pPr>
              <w:jc w:val="both"/>
              <w:rPr>
                <w:color w:val="000000"/>
                <w:u w:color="000000"/>
              </w:rPr>
            </w:pPr>
            <w:r>
              <w:rPr>
                <w:sz w:val="16"/>
              </w:rPr>
              <w:t>Zgon</w:t>
            </w:r>
          </w:p>
        </w:tc>
      </w:tr>
      <w:tr w:rsidR="0034237D" w14:paraId="085CE5D2" w14:textId="77777777">
        <w:tc>
          <w:tcPr>
            <w:tcW w:w="1995" w:type="dxa"/>
            <w:tcBorders>
              <w:top w:val="single" w:sz="2" w:space="0" w:color="auto"/>
              <w:left w:val="single" w:sz="2" w:space="0" w:color="auto"/>
              <w:bottom w:val="single" w:sz="2" w:space="0" w:color="auto"/>
              <w:right w:val="single" w:sz="2" w:space="0" w:color="auto"/>
            </w:tcBorders>
          </w:tcPr>
          <w:p w14:paraId="4E5278A4" w14:textId="77777777" w:rsidR="0034237D" w:rsidRDefault="009A3366">
            <w:pPr>
              <w:rPr>
                <w:color w:val="000000"/>
                <w:u w:color="000000"/>
              </w:rPr>
            </w:pPr>
            <w:r>
              <w:rPr>
                <w:sz w:val="16"/>
              </w:rPr>
              <w:t>Dysfunkcja lewokomorowa skurczowa</w:t>
            </w:r>
          </w:p>
        </w:tc>
        <w:tc>
          <w:tcPr>
            <w:tcW w:w="1830" w:type="dxa"/>
            <w:tcBorders>
              <w:top w:val="single" w:sz="2" w:space="0" w:color="auto"/>
              <w:left w:val="single" w:sz="2" w:space="0" w:color="auto"/>
              <w:bottom w:val="single" w:sz="2" w:space="0" w:color="auto"/>
              <w:right w:val="single" w:sz="2" w:space="0" w:color="auto"/>
            </w:tcBorders>
          </w:tcPr>
          <w:p w14:paraId="4CEB0830" w14:textId="77777777" w:rsidR="0034237D" w:rsidRDefault="009A3366">
            <w:pPr>
              <w:rPr>
                <w:color w:val="000000"/>
                <w:u w:color="000000"/>
              </w:rPr>
            </w:pPr>
            <w:r>
              <w:rPr>
                <w:sz w:val="16"/>
              </w:rPr>
              <w:t>Dysfunkcja lewokomorowa skurczowa</w:t>
            </w:r>
          </w:p>
        </w:tc>
        <w:tc>
          <w:tcPr>
            <w:tcW w:w="2655" w:type="dxa"/>
            <w:gridSpan w:val="2"/>
            <w:tcBorders>
              <w:top w:val="single" w:sz="2" w:space="0" w:color="auto"/>
              <w:left w:val="single" w:sz="2" w:space="0" w:color="auto"/>
              <w:bottom w:val="single" w:sz="2" w:space="0" w:color="auto"/>
              <w:right w:val="single" w:sz="2" w:space="0" w:color="auto"/>
            </w:tcBorders>
          </w:tcPr>
          <w:p w14:paraId="6FA606C1" w14:textId="77777777" w:rsidR="0034237D" w:rsidRDefault="009A3366">
            <w:pPr>
              <w:rPr>
                <w:color w:val="000000"/>
                <w:u w:color="000000"/>
              </w:rPr>
            </w:pPr>
            <w:r>
              <w:rPr>
                <w:sz w:val="16"/>
              </w:rPr>
              <w:t>Przebieg bezobjawowy, spoczynkowa frakcja wyrzutowa (EF) &lt;60 – 50%; frakcja skracania (SF) &lt;30 – 24%</w:t>
            </w:r>
          </w:p>
        </w:tc>
        <w:tc>
          <w:tcPr>
            <w:tcW w:w="2460" w:type="dxa"/>
            <w:tcBorders>
              <w:top w:val="single" w:sz="2" w:space="0" w:color="auto"/>
              <w:left w:val="single" w:sz="2" w:space="0" w:color="auto"/>
              <w:bottom w:val="single" w:sz="2" w:space="0" w:color="auto"/>
              <w:right w:val="single" w:sz="2" w:space="0" w:color="auto"/>
            </w:tcBorders>
          </w:tcPr>
          <w:p w14:paraId="4F5E1AD7" w14:textId="77777777" w:rsidR="0034237D" w:rsidRDefault="009A3366">
            <w:pPr>
              <w:rPr>
                <w:color w:val="000000"/>
                <w:u w:color="000000"/>
              </w:rPr>
            </w:pPr>
            <w:r>
              <w:rPr>
                <w:sz w:val="16"/>
              </w:rPr>
              <w:t>Przebieg bezobjawowy, spoczynkowa frakcja wyrzutowa EF &lt;50 – 40%; SF &lt;24 – 15%</w:t>
            </w:r>
          </w:p>
        </w:tc>
        <w:tc>
          <w:tcPr>
            <w:tcW w:w="2415" w:type="dxa"/>
            <w:gridSpan w:val="2"/>
            <w:tcBorders>
              <w:top w:val="single" w:sz="2" w:space="0" w:color="auto"/>
              <w:left w:val="single" w:sz="2" w:space="0" w:color="auto"/>
              <w:bottom w:val="single" w:sz="2" w:space="0" w:color="auto"/>
              <w:right w:val="single" w:sz="2" w:space="0" w:color="auto"/>
            </w:tcBorders>
          </w:tcPr>
          <w:p w14:paraId="68388657" w14:textId="77777777" w:rsidR="0034237D" w:rsidRDefault="009A3366">
            <w:pPr>
              <w:rPr>
                <w:color w:val="000000"/>
                <w:u w:color="000000"/>
              </w:rPr>
            </w:pPr>
            <w:r>
              <w:rPr>
                <w:sz w:val="16"/>
              </w:rPr>
              <w:t>Obecność objawów zastoinowej niewydolności serca reagujące na interwencję; EF &lt;40 – 20% SF &lt;15%</w:t>
            </w:r>
          </w:p>
        </w:tc>
        <w:tc>
          <w:tcPr>
            <w:tcW w:w="2865" w:type="dxa"/>
            <w:gridSpan w:val="2"/>
            <w:tcBorders>
              <w:top w:val="single" w:sz="2" w:space="0" w:color="auto"/>
              <w:left w:val="single" w:sz="2" w:space="0" w:color="auto"/>
              <w:bottom w:val="single" w:sz="2" w:space="0" w:color="auto"/>
              <w:right w:val="single" w:sz="2" w:space="0" w:color="auto"/>
            </w:tcBorders>
          </w:tcPr>
          <w:p w14:paraId="5B86A872" w14:textId="77777777" w:rsidR="0034237D" w:rsidRDefault="009A3366">
            <w:pPr>
              <w:rPr>
                <w:color w:val="000000"/>
                <w:u w:color="000000"/>
              </w:rPr>
            </w:pPr>
            <w:r>
              <w:rPr>
                <w:sz w:val="16"/>
              </w:rPr>
              <w:t>Oporna zastoinowa niewydolność serca lub słabo kontrolowana; EF &lt;20%; wskazana interwencja taka jak urządzenie do mechanicznego wspomagania komorowego [</w:t>
            </w:r>
            <w:r>
              <w:rPr>
                <w:i/>
                <w:sz w:val="16"/>
              </w:rPr>
              <w:t>ventricular assist device</w:t>
            </w:r>
            <w:r>
              <w:rPr>
                <w:sz w:val="16"/>
              </w:rPr>
              <w:t xml:space="preserve">], zabieg częściowej resekcji komory lub przeszczep serca </w:t>
            </w:r>
          </w:p>
        </w:tc>
        <w:tc>
          <w:tcPr>
            <w:tcW w:w="795" w:type="dxa"/>
            <w:tcBorders>
              <w:top w:val="single" w:sz="2" w:space="0" w:color="auto"/>
              <w:left w:val="single" w:sz="2" w:space="0" w:color="auto"/>
              <w:bottom w:val="single" w:sz="2" w:space="0" w:color="auto"/>
              <w:right w:val="single" w:sz="2" w:space="0" w:color="auto"/>
            </w:tcBorders>
          </w:tcPr>
          <w:p w14:paraId="57F90C62" w14:textId="77777777" w:rsidR="0034237D" w:rsidRDefault="009A3366">
            <w:pPr>
              <w:jc w:val="both"/>
              <w:rPr>
                <w:color w:val="000000"/>
                <w:u w:color="000000"/>
              </w:rPr>
            </w:pPr>
            <w:r>
              <w:rPr>
                <w:sz w:val="16"/>
              </w:rPr>
              <w:t>Zgon</w:t>
            </w:r>
          </w:p>
        </w:tc>
      </w:tr>
      <w:tr w:rsidR="0034237D" w14:paraId="07D8310E" w14:textId="77777777">
        <w:tc>
          <w:tcPr>
            <w:tcW w:w="15015" w:type="dxa"/>
            <w:gridSpan w:val="10"/>
            <w:tcBorders>
              <w:top w:val="nil"/>
              <w:left w:val="single" w:sz="2" w:space="0" w:color="auto"/>
              <w:bottom w:val="single" w:sz="2" w:space="0" w:color="auto"/>
              <w:right w:val="single" w:sz="2" w:space="0" w:color="auto"/>
            </w:tcBorders>
          </w:tcPr>
          <w:p w14:paraId="6EE95113" w14:textId="77777777" w:rsidR="0034237D" w:rsidRDefault="009A3366">
            <w:pPr>
              <w:rPr>
                <w:color w:val="000000"/>
                <w:u w:color="000000"/>
              </w:rPr>
            </w:pPr>
            <w:r>
              <w:rPr>
                <w:sz w:val="16"/>
              </w:rPr>
              <w:t>Wskazówka nawigacyjna: Zawał mięśnia sercowego został oceniony w punkcie Niedokrwienie / zawał mięśnia sercowego w KATEGORII OGÓLNE OBJAWY SERCOWE.</w:t>
            </w:r>
          </w:p>
        </w:tc>
      </w:tr>
      <w:tr w:rsidR="0034237D" w14:paraId="5B609794" w14:textId="77777777">
        <w:tc>
          <w:tcPr>
            <w:tcW w:w="1995" w:type="dxa"/>
            <w:tcBorders>
              <w:top w:val="single" w:sz="2" w:space="0" w:color="auto"/>
              <w:left w:val="single" w:sz="2" w:space="0" w:color="auto"/>
              <w:bottom w:val="single" w:sz="2" w:space="0" w:color="auto"/>
              <w:right w:val="single" w:sz="2" w:space="0" w:color="auto"/>
            </w:tcBorders>
          </w:tcPr>
          <w:p w14:paraId="0BDE8FF9" w14:textId="77777777" w:rsidR="0034237D" w:rsidRDefault="009A3366">
            <w:pPr>
              <w:rPr>
                <w:color w:val="000000"/>
                <w:u w:color="000000"/>
              </w:rPr>
            </w:pPr>
            <w:r>
              <w:rPr>
                <w:sz w:val="16"/>
              </w:rPr>
              <w:t>Zapalenie mięśnia sercowego</w:t>
            </w:r>
          </w:p>
        </w:tc>
        <w:tc>
          <w:tcPr>
            <w:tcW w:w="1830" w:type="dxa"/>
            <w:tcBorders>
              <w:top w:val="single" w:sz="2" w:space="0" w:color="auto"/>
              <w:left w:val="single" w:sz="2" w:space="0" w:color="auto"/>
              <w:bottom w:val="single" w:sz="2" w:space="0" w:color="auto"/>
              <w:right w:val="single" w:sz="2" w:space="0" w:color="auto"/>
            </w:tcBorders>
          </w:tcPr>
          <w:p w14:paraId="74460B89" w14:textId="77777777" w:rsidR="0034237D" w:rsidRDefault="009A3366">
            <w:pPr>
              <w:rPr>
                <w:color w:val="000000"/>
                <w:u w:color="000000"/>
              </w:rPr>
            </w:pPr>
            <w:r>
              <w:rPr>
                <w:sz w:val="16"/>
              </w:rPr>
              <w:t>Zapalenie mięśnia sercowego</w:t>
            </w:r>
          </w:p>
        </w:tc>
        <w:tc>
          <w:tcPr>
            <w:tcW w:w="2655" w:type="dxa"/>
            <w:gridSpan w:val="2"/>
            <w:tcBorders>
              <w:top w:val="single" w:sz="2" w:space="0" w:color="auto"/>
              <w:left w:val="single" w:sz="2" w:space="0" w:color="auto"/>
              <w:bottom w:val="single" w:sz="2" w:space="0" w:color="auto"/>
              <w:right w:val="single" w:sz="2" w:space="0" w:color="auto"/>
            </w:tcBorders>
          </w:tcPr>
          <w:p w14:paraId="3E357CEF" w14:textId="77777777" w:rsidR="0034237D" w:rsidRDefault="009A3366">
            <w:pPr>
              <w:rPr>
                <w:color w:val="000000"/>
                <w:u w:color="000000"/>
              </w:rPr>
            </w:pPr>
            <w:r>
              <w:rPr>
                <w:sz w:val="16"/>
              </w:rPr>
              <w:t>—</w:t>
            </w:r>
          </w:p>
        </w:tc>
        <w:tc>
          <w:tcPr>
            <w:tcW w:w="2460" w:type="dxa"/>
            <w:tcBorders>
              <w:top w:val="single" w:sz="2" w:space="0" w:color="auto"/>
              <w:left w:val="single" w:sz="2" w:space="0" w:color="auto"/>
              <w:bottom w:val="single" w:sz="2" w:space="0" w:color="auto"/>
              <w:right w:val="single" w:sz="2" w:space="0" w:color="auto"/>
            </w:tcBorders>
          </w:tcPr>
          <w:p w14:paraId="2506A189" w14:textId="77777777" w:rsidR="0034237D" w:rsidRDefault="009A3366">
            <w:pPr>
              <w:rPr>
                <w:color w:val="000000"/>
                <w:u w:color="000000"/>
              </w:rPr>
            </w:pPr>
            <w:r>
              <w:rPr>
                <w:sz w:val="16"/>
              </w:rPr>
              <w:t>—</w:t>
            </w:r>
          </w:p>
        </w:tc>
        <w:tc>
          <w:tcPr>
            <w:tcW w:w="2415" w:type="dxa"/>
            <w:gridSpan w:val="2"/>
            <w:tcBorders>
              <w:top w:val="single" w:sz="2" w:space="0" w:color="auto"/>
              <w:left w:val="single" w:sz="2" w:space="0" w:color="auto"/>
              <w:bottom w:val="single" w:sz="2" w:space="0" w:color="auto"/>
              <w:right w:val="single" w:sz="2" w:space="0" w:color="auto"/>
            </w:tcBorders>
          </w:tcPr>
          <w:p w14:paraId="0A6FCDE7" w14:textId="77777777" w:rsidR="0034237D" w:rsidRDefault="009A3366">
            <w:pPr>
              <w:rPr>
                <w:color w:val="000000"/>
                <w:u w:color="000000"/>
              </w:rPr>
            </w:pPr>
            <w:r>
              <w:rPr>
                <w:sz w:val="16"/>
              </w:rPr>
              <w:t>Obecność objawów zastoinowej niewydolności serca reagujące na interwencję</w:t>
            </w:r>
          </w:p>
        </w:tc>
        <w:tc>
          <w:tcPr>
            <w:tcW w:w="2865" w:type="dxa"/>
            <w:gridSpan w:val="2"/>
            <w:tcBorders>
              <w:top w:val="single" w:sz="2" w:space="0" w:color="auto"/>
              <w:left w:val="single" w:sz="2" w:space="0" w:color="auto"/>
              <w:bottom w:val="single" w:sz="2" w:space="0" w:color="auto"/>
              <w:right w:val="single" w:sz="2" w:space="0" w:color="auto"/>
            </w:tcBorders>
          </w:tcPr>
          <w:p w14:paraId="7E3AD52E" w14:textId="77777777" w:rsidR="0034237D" w:rsidRDefault="009A3366">
            <w:pPr>
              <w:rPr>
                <w:color w:val="000000"/>
                <w:u w:color="000000"/>
              </w:rPr>
            </w:pPr>
            <w:r>
              <w:rPr>
                <w:sz w:val="16"/>
              </w:rPr>
              <w:t>Stan ciężki lub oporna zastoinowa niewydolność serca</w:t>
            </w:r>
          </w:p>
        </w:tc>
        <w:tc>
          <w:tcPr>
            <w:tcW w:w="795" w:type="dxa"/>
            <w:tcBorders>
              <w:top w:val="single" w:sz="2" w:space="0" w:color="auto"/>
              <w:left w:val="single" w:sz="2" w:space="0" w:color="auto"/>
              <w:bottom w:val="single" w:sz="2" w:space="0" w:color="auto"/>
              <w:right w:val="single" w:sz="2" w:space="0" w:color="auto"/>
            </w:tcBorders>
          </w:tcPr>
          <w:p w14:paraId="321143BE" w14:textId="77777777" w:rsidR="0034237D" w:rsidRDefault="009A3366">
            <w:pPr>
              <w:jc w:val="both"/>
              <w:rPr>
                <w:color w:val="000000"/>
                <w:u w:color="000000"/>
              </w:rPr>
            </w:pPr>
            <w:r>
              <w:rPr>
                <w:sz w:val="16"/>
              </w:rPr>
              <w:t>Zgon</w:t>
            </w:r>
          </w:p>
        </w:tc>
      </w:tr>
      <w:tr w:rsidR="0034237D" w14:paraId="0D7220C0" w14:textId="77777777">
        <w:tc>
          <w:tcPr>
            <w:tcW w:w="1995" w:type="dxa"/>
            <w:tcBorders>
              <w:top w:val="single" w:sz="2" w:space="0" w:color="auto"/>
              <w:left w:val="single" w:sz="2" w:space="0" w:color="auto"/>
              <w:bottom w:val="single" w:sz="2" w:space="0" w:color="auto"/>
              <w:right w:val="single" w:sz="2" w:space="0" w:color="auto"/>
            </w:tcBorders>
          </w:tcPr>
          <w:p w14:paraId="23A3F484" w14:textId="77777777" w:rsidR="0034237D" w:rsidRDefault="009A3366">
            <w:pPr>
              <w:rPr>
                <w:color w:val="000000"/>
                <w:u w:color="000000"/>
              </w:rPr>
            </w:pPr>
            <w:r>
              <w:rPr>
                <w:sz w:val="16"/>
              </w:rPr>
              <w:t>Wysięk osierdziowy (niezłośliwy)</w:t>
            </w:r>
          </w:p>
        </w:tc>
        <w:tc>
          <w:tcPr>
            <w:tcW w:w="1830" w:type="dxa"/>
            <w:tcBorders>
              <w:top w:val="single" w:sz="2" w:space="0" w:color="auto"/>
              <w:left w:val="single" w:sz="2" w:space="0" w:color="auto"/>
              <w:bottom w:val="single" w:sz="2" w:space="0" w:color="auto"/>
              <w:right w:val="single" w:sz="2" w:space="0" w:color="auto"/>
            </w:tcBorders>
          </w:tcPr>
          <w:p w14:paraId="63E82712" w14:textId="77777777" w:rsidR="0034237D" w:rsidRDefault="009A3366">
            <w:pPr>
              <w:rPr>
                <w:color w:val="000000"/>
                <w:u w:color="000000"/>
              </w:rPr>
            </w:pPr>
            <w:r>
              <w:rPr>
                <w:sz w:val="16"/>
              </w:rPr>
              <w:t>Wysięk osierdziowy</w:t>
            </w:r>
          </w:p>
        </w:tc>
        <w:tc>
          <w:tcPr>
            <w:tcW w:w="2655" w:type="dxa"/>
            <w:gridSpan w:val="2"/>
            <w:tcBorders>
              <w:top w:val="single" w:sz="2" w:space="0" w:color="auto"/>
              <w:left w:val="single" w:sz="2" w:space="0" w:color="auto"/>
              <w:bottom w:val="single" w:sz="2" w:space="0" w:color="auto"/>
              <w:right w:val="single" w:sz="2" w:space="0" w:color="auto"/>
            </w:tcBorders>
          </w:tcPr>
          <w:p w14:paraId="5C2FC371" w14:textId="77777777" w:rsidR="0034237D" w:rsidRDefault="009A3366">
            <w:pPr>
              <w:rPr>
                <w:color w:val="000000"/>
                <w:u w:color="000000"/>
              </w:rPr>
            </w:pPr>
            <w:r>
              <w:rPr>
                <w:sz w:val="16"/>
              </w:rPr>
              <w:t>Przebieg bezobjawowy wysięku</w:t>
            </w:r>
          </w:p>
        </w:tc>
        <w:tc>
          <w:tcPr>
            <w:tcW w:w="2460" w:type="dxa"/>
            <w:tcBorders>
              <w:top w:val="single" w:sz="2" w:space="0" w:color="auto"/>
              <w:left w:val="single" w:sz="2" w:space="0" w:color="auto"/>
              <w:bottom w:val="single" w:sz="2" w:space="0" w:color="auto"/>
              <w:right w:val="single" w:sz="2" w:space="0" w:color="auto"/>
            </w:tcBorders>
          </w:tcPr>
          <w:p w14:paraId="2F69A117" w14:textId="77777777" w:rsidR="0034237D" w:rsidRDefault="009A3366">
            <w:pPr>
              <w:rPr>
                <w:color w:val="000000"/>
                <w:u w:color="000000"/>
              </w:rPr>
            </w:pPr>
            <w:r>
              <w:rPr>
                <w:sz w:val="16"/>
              </w:rPr>
              <w:t>—</w:t>
            </w:r>
          </w:p>
        </w:tc>
        <w:tc>
          <w:tcPr>
            <w:tcW w:w="2415" w:type="dxa"/>
            <w:gridSpan w:val="2"/>
            <w:tcBorders>
              <w:top w:val="single" w:sz="2" w:space="0" w:color="auto"/>
              <w:left w:val="single" w:sz="2" w:space="0" w:color="auto"/>
              <w:bottom w:val="single" w:sz="2" w:space="0" w:color="auto"/>
              <w:right w:val="single" w:sz="2" w:space="0" w:color="auto"/>
            </w:tcBorders>
          </w:tcPr>
          <w:p w14:paraId="0255BD6F" w14:textId="77777777" w:rsidR="0034237D" w:rsidRDefault="009A3366">
            <w:pPr>
              <w:rPr>
                <w:color w:val="000000"/>
                <w:u w:color="000000"/>
              </w:rPr>
            </w:pPr>
            <w:r>
              <w:rPr>
                <w:sz w:val="16"/>
              </w:rPr>
              <w:t>Wysięk z konsekwencjami fizjologicznymi</w:t>
            </w:r>
          </w:p>
        </w:tc>
        <w:tc>
          <w:tcPr>
            <w:tcW w:w="2865" w:type="dxa"/>
            <w:gridSpan w:val="2"/>
            <w:tcBorders>
              <w:top w:val="single" w:sz="2" w:space="0" w:color="auto"/>
              <w:left w:val="single" w:sz="2" w:space="0" w:color="auto"/>
              <w:bottom w:val="single" w:sz="2" w:space="0" w:color="auto"/>
              <w:right w:val="single" w:sz="2" w:space="0" w:color="auto"/>
            </w:tcBorders>
          </w:tcPr>
          <w:p w14:paraId="2E510924" w14:textId="77777777" w:rsidR="0034237D" w:rsidRDefault="009A3366">
            <w:pPr>
              <w:rPr>
                <w:color w:val="000000"/>
                <w:u w:color="000000"/>
              </w:rPr>
            </w:pPr>
            <w:r>
              <w:rPr>
                <w:sz w:val="16"/>
              </w:rPr>
              <w:t>Konsekwencje zagrażające życiu (np. tamponada); wskazana interwencja w trybie nagłym</w:t>
            </w:r>
          </w:p>
        </w:tc>
        <w:tc>
          <w:tcPr>
            <w:tcW w:w="795" w:type="dxa"/>
            <w:tcBorders>
              <w:top w:val="single" w:sz="2" w:space="0" w:color="auto"/>
              <w:left w:val="single" w:sz="2" w:space="0" w:color="auto"/>
              <w:bottom w:val="single" w:sz="2" w:space="0" w:color="auto"/>
              <w:right w:val="single" w:sz="2" w:space="0" w:color="auto"/>
            </w:tcBorders>
          </w:tcPr>
          <w:p w14:paraId="75D87E4C" w14:textId="77777777" w:rsidR="0034237D" w:rsidRDefault="009A3366">
            <w:pPr>
              <w:jc w:val="both"/>
              <w:rPr>
                <w:color w:val="000000"/>
                <w:u w:color="000000"/>
              </w:rPr>
            </w:pPr>
            <w:r>
              <w:rPr>
                <w:sz w:val="16"/>
              </w:rPr>
              <w:t>Zgon</w:t>
            </w:r>
          </w:p>
        </w:tc>
      </w:tr>
      <w:tr w:rsidR="0034237D" w14:paraId="1271D25D" w14:textId="77777777">
        <w:tc>
          <w:tcPr>
            <w:tcW w:w="1995" w:type="dxa"/>
            <w:tcBorders>
              <w:top w:val="single" w:sz="2" w:space="0" w:color="auto"/>
              <w:left w:val="single" w:sz="2" w:space="0" w:color="auto"/>
              <w:bottom w:val="single" w:sz="2" w:space="0" w:color="auto"/>
              <w:right w:val="single" w:sz="2" w:space="0" w:color="auto"/>
            </w:tcBorders>
          </w:tcPr>
          <w:p w14:paraId="6E5F1208" w14:textId="77777777" w:rsidR="0034237D" w:rsidRDefault="009A3366">
            <w:pPr>
              <w:rPr>
                <w:color w:val="000000"/>
                <w:u w:color="000000"/>
              </w:rPr>
            </w:pPr>
            <w:r>
              <w:rPr>
                <w:sz w:val="16"/>
              </w:rPr>
              <w:t>Zapalenie osierdzia</w:t>
            </w:r>
          </w:p>
        </w:tc>
        <w:tc>
          <w:tcPr>
            <w:tcW w:w="1830" w:type="dxa"/>
            <w:tcBorders>
              <w:top w:val="single" w:sz="2" w:space="0" w:color="auto"/>
              <w:left w:val="single" w:sz="2" w:space="0" w:color="auto"/>
              <w:bottom w:val="single" w:sz="2" w:space="0" w:color="auto"/>
              <w:right w:val="single" w:sz="2" w:space="0" w:color="auto"/>
            </w:tcBorders>
          </w:tcPr>
          <w:p w14:paraId="5043A428" w14:textId="77777777" w:rsidR="0034237D" w:rsidRDefault="009A3366">
            <w:pPr>
              <w:rPr>
                <w:color w:val="000000"/>
                <w:u w:color="000000"/>
              </w:rPr>
            </w:pPr>
            <w:r>
              <w:rPr>
                <w:sz w:val="16"/>
              </w:rPr>
              <w:t>Zapalenie osierdzia</w:t>
            </w:r>
          </w:p>
        </w:tc>
        <w:tc>
          <w:tcPr>
            <w:tcW w:w="2655" w:type="dxa"/>
            <w:gridSpan w:val="2"/>
            <w:tcBorders>
              <w:top w:val="single" w:sz="2" w:space="0" w:color="auto"/>
              <w:left w:val="single" w:sz="2" w:space="0" w:color="auto"/>
              <w:bottom w:val="single" w:sz="2" w:space="0" w:color="auto"/>
              <w:right w:val="single" w:sz="2" w:space="0" w:color="auto"/>
            </w:tcBorders>
          </w:tcPr>
          <w:p w14:paraId="4DFD780F" w14:textId="77777777" w:rsidR="0034237D" w:rsidRDefault="009A3366">
            <w:pPr>
              <w:rPr>
                <w:color w:val="000000"/>
                <w:u w:color="000000"/>
              </w:rPr>
            </w:pPr>
            <w:r>
              <w:rPr>
                <w:sz w:val="16"/>
              </w:rPr>
              <w:t>Przebieg bezobjawowy, zmiany w EKG lub w badaniu fizykalnym (tarcie osierdziowe) charakterystyczne dla zapalenia osierdzia</w:t>
            </w:r>
          </w:p>
        </w:tc>
        <w:tc>
          <w:tcPr>
            <w:tcW w:w="2460" w:type="dxa"/>
            <w:tcBorders>
              <w:top w:val="single" w:sz="2" w:space="0" w:color="auto"/>
              <w:left w:val="single" w:sz="2" w:space="0" w:color="auto"/>
              <w:bottom w:val="single" w:sz="2" w:space="0" w:color="auto"/>
              <w:right w:val="single" w:sz="2" w:space="0" w:color="auto"/>
            </w:tcBorders>
          </w:tcPr>
          <w:p w14:paraId="0FF3B603" w14:textId="77777777" w:rsidR="0034237D" w:rsidRDefault="009A3366">
            <w:pPr>
              <w:rPr>
                <w:color w:val="000000"/>
                <w:u w:color="000000"/>
              </w:rPr>
            </w:pPr>
            <w:r>
              <w:rPr>
                <w:sz w:val="16"/>
              </w:rPr>
              <w:t>Obecność objawów zapalenia osierdzia (np. ból w klatce piersiowej)</w:t>
            </w:r>
          </w:p>
        </w:tc>
        <w:tc>
          <w:tcPr>
            <w:tcW w:w="2415" w:type="dxa"/>
            <w:gridSpan w:val="2"/>
            <w:tcBorders>
              <w:top w:val="single" w:sz="2" w:space="0" w:color="auto"/>
              <w:left w:val="single" w:sz="2" w:space="0" w:color="auto"/>
              <w:bottom w:val="single" w:sz="2" w:space="0" w:color="auto"/>
              <w:right w:val="single" w:sz="2" w:space="0" w:color="auto"/>
            </w:tcBorders>
          </w:tcPr>
          <w:p w14:paraId="139A4D69" w14:textId="77777777" w:rsidR="0034237D" w:rsidRDefault="009A3366">
            <w:pPr>
              <w:rPr>
                <w:color w:val="000000"/>
                <w:u w:color="000000"/>
              </w:rPr>
            </w:pPr>
            <w:r>
              <w:rPr>
                <w:sz w:val="16"/>
              </w:rPr>
              <w:t>Zapalenie osierdzia z konsekwencjami fizjologicznymi (np. zaciskające zapalenie osierdzia)</w:t>
            </w:r>
          </w:p>
        </w:tc>
        <w:tc>
          <w:tcPr>
            <w:tcW w:w="2865" w:type="dxa"/>
            <w:gridSpan w:val="2"/>
            <w:tcBorders>
              <w:top w:val="single" w:sz="2" w:space="0" w:color="auto"/>
              <w:left w:val="single" w:sz="2" w:space="0" w:color="auto"/>
              <w:bottom w:val="single" w:sz="2" w:space="0" w:color="auto"/>
              <w:right w:val="single" w:sz="2" w:space="0" w:color="auto"/>
            </w:tcBorders>
          </w:tcPr>
          <w:p w14:paraId="21987117" w14:textId="77777777" w:rsidR="0034237D" w:rsidRDefault="009A3366">
            <w:pPr>
              <w:rPr>
                <w:color w:val="000000"/>
                <w:u w:color="000000"/>
              </w:rPr>
            </w:pPr>
            <w:r>
              <w:rPr>
                <w:sz w:val="16"/>
              </w:rPr>
              <w:t>Konsekwencje zagrażające życiu; wskazana interwencja w trybie nagłym</w:t>
            </w:r>
          </w:p>
        </w:tc>
        <w:tc>
          <w:tcPr>
            <w:tcW w:w="795" w:type="dxa"/>
            <w:tcBorders>
              <w:top w:val="single" w:sz="2" w:space="0" w:color="auto"/>
              <w:left w:val="single" w:sz="2" w:space="0" w:color="auto"/>
              <w:bottom w:val="single" w:sz="2" w:space="0" w:color="auto"/>
              <w:right w:val="single" w:sz="2" w:space="0" w:color="auto"/>
            </w:tcBorders>
          </w:tcPr>
          <w:p w14:paraId="70373ED1" w14:textId="77777777" w:rsidR="0034237D" w:rsidRDefault="009A3366">
            <w:pPr>
              <w:jc w:val="both"/>
              <w:rPr>
                <w:color w:val="000000"/>
                <w:u w:color="000000"/>
              </w:rPr>
            </w:pPr>
            <w:r>
              <w:rPr>
                <w:sz w:val="16"/>
              </w:rPr>
              <w:t>Zgon</w:t>
            </w:r>
          </w:p>
        </w:tc>
      </w:tr>
      <w:tr w:rsidR="0034237D" w14:paraId="183E81F2" w14:textId="77777777">
        <w:tc>
          <w:tcPr>
            <w:tcW w:w="15015" w:type="dxa"/>
            <w:gridSpan w:val="10"/>
            <w:tcBorders>
              <w:top w:val="nil"/>
              <w:left w:val="single" w:sz="2" w:space="0" w:color="auto"/>
              <w:bottom w:val="single" w:sz="2" w:space="0" w:color="auto"/>
              <w:right w:val="single" w:sz="2" w:space="0" w:color="auto"/>
            </w:tcBorders>
          </w:tcPr>
          <w:p w14:paraId="339FE5C5" w14:textId="77777777" w:rsidR="0034237D" w:rsidRDefault="009A3366">
            <w:pPr>
              <w:rPr>
                <w:color w:val="000000"/>
                <w:u w:color="000000"/>
              </w:rPr>
            </w:pPr>
            <w:r>
              <w:rPr>
                <w:sz w:val="16"/>
              </w:rPr>
              <w:t xml:space="preserve">Wskazówka nawigacyjna: Ból opłucnowy został oceniony w punkcie Ból – </w:t>
            </w:r>
            <w:r>
              <w:rPr>
                <w:i/>
                <w:sz w:val="16"/>
              </w:rPr>
              <w:t xml:space="preserve">Wybierz </w:t>
            </w:r>
            <w:r>
              <w:rPr>
                <w:sz w:val="16"/>
              </w:rPr>
              <w:t>w KATEGORII BÓL.</w:t>
            </w:r>
          </w:p>
        </w:tc>
      </w:tr>
      <w:tr w:rsidR="0034237D" w14:paraId="655A16EC" w14:textId="77777777">
        <w:tc>
          <w:tcPr>
            <w:tcW w:w="1995" w:type="dxa"/>
            <w:tcBorders>
              <w:top w:val="single" w:sz="2" w:space="0" w:color="auto"/>
              <w:left w:val="single" w:sz="2" w:space="0" w:color="auto"/>
              <w:bottom w:val="single" w:sz="2" w:space="0" w:color="auto"/>
              <w:right w:val="single" w:sz="2" w:space="0" w:color="auto"/>
            </w:tcBorders>
          </w:tcPr>
          <w:p w14:paraId="310BF06A" w14:textId="77777777" w:rsidR="0034237D" w:rsidRDefault="009A3366">
            <w:pPr>
              <w:rPr>
                <w:color w:val="000000"/>
                <w:u w:color="000000"/>
              </w:rPr>
            </w:pPr>
            <w:r>
              <w:rPr>
                <w:sz w:val="16"/>
              </w:rPr>
              <w:t>Nadciśnienie płucne</w:t>
            </w:r>
          </w:p>
        </w:tc>
        <w:tc>
          <w:tcPr>
            <w:tcW w:w="1830" w:type="dxa"/>
            <w:tcBorders>
              <w:top w:val="single" w:sz="2" w:space="0" w:color="auto"/>
              <w:left w:val="single" w:sz="2" w:space="0" w:color="auto"/>
              <w:bottom w:val="single" w:sz="2" w:space="0" w:color="auto"/>
              <w:right w:val="single" w:sz="2" w:space="0" w:color="auto"/>
            </w:tcBorders>
          </w:tcPr>
          <w:p w14:paraId="3212E1A2" w14:textId="77777777" w:rsidR="0034237D" w:rsidRDefault="009A3366">
            <w:pPr>
              <w:rPr>
                <w:color w:val="000000"/>
                <w:u w:color="000000"/>
              </w:rPr>
            </w:pPr>
            <w:r>
              <w:rPr>
                <w:sz w:val="16"/>
              </w:rPr>
              <w:t>Nadciśnienie płucne</w:t>
            </w:r>
          </w:p>
        </w:tc>
        <w:tc>
          <w:tcPr>
            <w:tcW w:w="2655" w:type="dxa"/>
            <w:gridSpan w:val="2"/>
            <w:tcBorders>
              <w:top w:val="single" w:sz="2" w:space="0" w:color="auto"/>
              <w:left w:val="single" w:sz="2" w:space="0" w:color="auto"/>
              <w:bottom w:val="single" w:sz="2" w:space="0" w:color="auto"/>
              <w:right w:val="single" w:sz="2" w:space="0" w:color="auto"/>
            </w:tcBorders>
          </w:tcPr>
          <w:p w14:paraId="1966D680" w14:textId="77777777" w:rsidR="0034237D" w:rsidRDefault="009A3366">
            <w:pPr>
              <w:rPr>
                <w:color w:val="000000"/>
                <w:u w:color="000000"/>
              </w:rPr>
            </w:pPr>
            <w:r>
              <w:rPr>
                <w:sz w:val="16"/>
              </w:rPr>
              <w:t>Przebieg bezobjawowy bez leczenia</w:t>
            </w:r>
          </w:p>
        </w:tc>
        <w:tc>
          <w:tcPr>
            <w:tcW w:w="2460" w:type="dxa"/>
            <w:tcBorders>
              <w:top w:val="single" w:sz="2" w:space="0" w:color="auto"/>
              <w:left w:val="single" w:sz="2" w:space="0" w:color="auto"/>
              <w:bottom w:val="single" w:sz="2" w:space="0" w:color="auto"/>
              <w:right w:val="single" w:sz="2" w:space="0" w:color="auto"/>
            </w:tcBorders>
          </w:tcPr>
          <w:p w14:paraId="193FAD64" w14:textId="77777777" w:rsidR="0034237D" w:rsidRDefault="009A3366">
            <w:pPr>
              <w:rPr>
                <w:color w:val="000000"/>
                <w:u w:color="000000"/>
              </w:rPr>
            </w:pPr>
            <w:r>
              <w:rPr>
                <w:sz w:val="16"/>
              </w:rPr>
              <w:t>Przebieg bezobjawowy, wskazane leczenie</w:t>
            </w:r>
          </w:p>
        </w:tc>
        <w:tc>
          <w:tcPr>
            <w:tcW w:w="2415" w:type="dxa"/>
            <w:gridSpan w:val="2"/>
            <w:tcBorders>
              <w:top w:val="single" w:sz="2" w:space="0" w:color="auto"/>
              <w:left w:val="single" w:sz="2" w:space="0" w:color="auto"/>
              <w:bottom w:val="single" w:sz="2" w:space="0" w:color="auto"/>
              <w:right w:val="single" w:sz="2" w:space="0" w:color="auto"/>
            </w:tcBorders>
          </w:tcPr>
          <w:p w14:paraId="3AEB9458" w14:textId="77777777" w:rsidR="0034237D" w:rsidRDefault="009A3366">
            <w:pPr>
              <w:rPr>
                <w:color w:val="000000"/>
                <w:u w:color="000000"/>
              </w:rPr>
            </w:pPr>
            <w:r>
              <w:rPr>
                <w:sz w:val="16"/>
              </w:rPr>
              <w:t>Obecność objawów nadciśnienia, reagującego na leczenie</w:t>
            </w:r>
          </w:p>
        </w:tc>
        <w:tc>
          <w:tcPr>
            <w:tcW w:w="2865" w:type="dxa"/>
            <w:gridSpan w:val="2"/>
            <w:tcBorders>
              <w:top w:val="single" w:sz="2" w:space="0" w:color="auto"/>
              <w:left w:val="single" w:sz="2" w:space="0" w:color="auto"/>
              <w:bottom w:val="single" w:sz="2" w:space="0" w:color="auto"/>
              <w:right w:val="single" w:sz="2" w:space="0" w:color="auto"/>
            </w:tcBorders>
          </w:tcPr>
          <w:p w14:paraId="7AA6C497" w14:textId="77777777" w:rsidR="0034237D" w:rsidRDefault="009A3366">
            <w:pPr>
              <w:rPr>
                <w:color w:val="000000"/>
                <w:u w:color="000000"/>
              </w:rPr>
            </w:pPr>
            <w:r>
              <w:rPr>
                <w:sz w:val="16"/>
              </w:rPr>
              <w:t>Obecność objawów nadciśnienia, słabo kontrolowanego</w:t>
            </w:r>
          </w:p>
        </w:tc>
        <w:tc>
          <w:tcPr>
            <w:tcW w:w="795" w:type="dxa"/>
            <w:tcBorders>
              <w:top w:val="single" w:sz="2" w:space="0" w:color="auto"/>
              <w:left w:val="single" w:sz="2" w:space="0" w:color="auto"/>
              <w:bottom w:val="single" w:sz="2" w:space="0" w:color="auto"/>
              <w:right w:val="single" w:sz="2" w:space="0" w:color="auto"/>
            </w:tcBorders>
          </w:tcPr>
          <w:p w14:paraId="6AD0BFC7" w14:textId="77777777" w:rsidR="0034237D" w:rsidRDefault="009A3366">
            <w:pPr>
              <w:jc w:val="both"/>
              <w:rPr>
                <w:color w:val="000000"/>
                <w:u w:color="000000"/>
              </w:rPr>
            </w:pPr>
            <w:r>
              <w:rPr>
                <w:sz w:val="16"/>
              </w:rPr>
              <w:t>Zgon</w:t>
            </w:r>
          </w:p>
        </w:tc>
      </w:tr>
      <w:tr w:rsidR="0034237D" w14:paraId="7882FD23" w14:textId="77777777">
        <w:tc>
          <w:tcPr>
            <w:tcW w:w="1995" w:type="dxa"/>
            <w:tcBorders>
              <w:top w:val="single" w:sz="2" w:space="0" w:color="auto"/>
              <w:left w:val="single" w:sz="2" w:space="0" w:color="auto"/>
              <w:bottom w:val="single" w:sz="2" w:space="0" w:color="auto"/>
              <w:right w:val="single" w:sz="2" w:space="0" w:color="auto"/>
            </w:tcBorders>
          </w:tcPr>
          <w:p w14:paraId="4C2E4FA6" w14:textId="77777777" w:rsidR="0034237D" w:rsidRDefault="009A3366">
            <w:pPr>
              <w:rPr>
                <w:color w:val="000000"/>
                <w:u w:color="000000"/>
              </w:rPr>
            </w:pPr>
            <w:r>
              <w:rPr>
                <w:sz w:val="16"/>
              </w:rPr>
              <w:t>Kardiomiopatia restrykcyjna</w:t>
            </w:r>
          </w:p>
        </w:tc>
        <w:tc>
          <w:tcPr>
            <w:tcW w:w="1830" w:type="dxa"/>
            <w:tcBorders>
              <w:top w:val="single" w:sz="2" w:space="0" w:color="auto"/>
              <w:left w:val="single" w:sz="2" w:space="0" w:color="auto"/>
              <w:bottom w:val="single" w:sz="2" w:space="0" w:color="auto"/>
              <w:right w:val="single" w:sz="2" w:space="0" w:color="auto"/>
            </w:tcBorders>
          </w:tcPr>
          <w:p w14:paraId="27B26D12" w14:textId="77777777" w:rsidR="0034237D" w:rsidRDefault="009A3366">
            <w:pPr>
              <w:rPr>
                <w:color w:val="000000"/>
                <w:u w:color="000000"/>
              </w:rPr>
            </w:pPr>
            <w:r>
              <w:rPr>
                <w:sz w:val="16"/>
              </w:rPr>
              <w:t>Kardiomiopatia restrykcyjna</w:t>
            </w:r>
          </w:p>
        </w:tc>
        <w:tc>
          <w:tcPr>
            <w:tcW w:w="2655" w:type="dxa"/>
            <w:gridSpan w:val="2"/>
            <w:tcBorders>
              <w:top w:val="single" w:sz="2" w:space="0" w:color="auto"/>
              <w:left w:val="single" w:sz="2" w:space="0" w:color="auto"/>
              <w:bottom w:val="single" w:sz="2" w:space="0" w:color="auto"/>
              <w:right w:val="single" w:sz="2" w:space="0" w:color="auto"/>
            </w:tcBorders>
          </w:tcPr>
          <w:p w14:paraId="030F163F" w14:textId="77777777" w:rsidR="0034237D" w:rsidRDefault="009A3366">
            <w:pPr>
              <w:rPr>
                <w:color w:val="000000"/>
                <w:u w:color="000000"/>
              </w:rPr>
            </w:pPr>
            <w:r>
              <w:rPr>
                <w:sz w:val="16"/>
              </w:rPr>
              <w:t>Przebieg bezobjawowy, leczenie nie wskazane</w:t>
            </w:r>
          </w:p>
        </w:tc>
        <w:tc>
          <w:tcPr>
            <w:tcW w:w="2460" w:type="dxa"/>
            <w:tcBorders>
              <w:top w:val="single" w:sz="2" w:space="0" w:color="auto"/>
              <w:left w:val="single" w:sz="2" w:space="0" w:color="auto"/>
              <w:bottom w:val="single" w:sz="2" w:space="0" w:color="auto"/>
              <w:right w:val="single" w:sz="2" w:space="0" w:color="auto"/>
            </w:tcBorders>
          </w:tcPr>
          <w:p w14:paraId="74D52608" w14:textId="77777777" w:rsidR="0034237D" w:rsidRDefault="009A3366">
            <w:pPr>
              <w:rPr>
                <w:color w:val="000000"/>
                <w:u w:color="000000"/>
              </w:rPr>
            </w:pPr>
            <w:r>
              <w:rPr>
                <w:sz w:val="16"/>
              </w:rPr>
              <w:t>Przebieg bezobjawowy, wskazane leczenie</w:t>
            </w:r>
          </w:p>
        </w:tc>
        <w:tc>
          <w:tcPr>
            <w:tcW w:w="2415" w:type="dxa"/>
            <w:gridSpan w:val="2"/>
            <w:tcBorders>
              <w:top w:val="single" w:sz="2" w:space="0" w:color="auto"/>
              <w:left w:val="single" w:sz="2" w:space="0" w:color="auto"/>
              <w:bottom w:val="single" w:sz="2" w:space="0" w:color="auto"/>
              <w:right w:val="single" w:sz="2" w:space="0" w:color="auto"/>
            </w:tcBorders>
          </w:tcPr>
          <w:p w14:paraId="3020F520" w14:textId="77777777" w:rsidR="0034237D" w:rsidRDefault="009A3366">
            <w:pPr>
              <w:rPr>
                <w:color w:val="000000"/>
                <w:u w:color="000000"/>
              </w:rPr>
            </w:pPr>
            <w:r>
              <w:rPr>
                <w:sz w:val="16"/>
              </w:rPr>
              <w:t>Obecność objawów zastoinowej niewydolności serca reagującej na interwencję</w:t>
            </w:r>
          </w:p>
        </w:tc>
        <w:tc>
          <w:tcPr>
            <w:tcW w:w="2865" w:type="dxa"/>
            <w:gridSpan w:val="2"/>
            <w:tcBorders>
              <w:top w:val="single" w:sz="2" w:space="0" w:color="auto"/>
              <w:left w:val="single" w:sz="2" w:space="0" w:color="auto"/>
              <w:bottom w:val="single" w:sz="2" w:space="0" w:color="auto"/>
              <w:right w:val="single" w:sz="2" w:space="0" w:color="auto"/>
            </w:tcBorders>
          </w:tcPr>
          <w:p w14:paraId="7B688C89" w14:textId="77777777" w:rsidR="0034237D" w:rsidRDefault="009A3366">
            <w:pPr>
              <w:rPr>
                <w:color w:val="000000"/>
                <w:u w:color="000000"/>
              </w:rPr>
            </w:pPr>
            <w:r>
              <w:rPr>
                <w:sz w:val="16"/>
              </w:rPr>
              <w:t>Oporna zastoinowa niewydolność serca, słabo kontrolowana; wskazana interwencja taka jak urządzenie do mechanicznego wspomagania komorowego [</w:t>
            </w:r>
            <w:r>
              <w:rPr>
                <w:i/>
                <w:sz w:val="16"/>
              </w:rPr>
              <w:t>ventricular assist device</w:t>
            </w:r>
            <w:r>
              <w:rPr>
                <w:sz w:val="16"/>
              </w:rPr>
              <w:t xml:space="preserve">] lub przeszczep serca </w:t>
            </w:r>
          </w:p>
        </w:tc>
        <w:tc>
          <w:tcPr>
            <w:tcW w:w="795" w:type="dxa"/>
            <w:tcBorders>
              <w:top w:val="single" w:sz="2" w:space="0" w:color="auto"/>
              <w:left w:val="single" w:sz="2" w:space="0" w:color="auto"/>
              <w:bottom w:val="single" w:sz="2" w:space="0" w:color="auto"/>
              <w:right w:val="single" w:sz="2" w:space="0" w:color="auto"/>
            </w:tcBorders>
          </w:tcPr>
          <w:p w14:paraId="74E461A5" w14:textId="77777777" w:rsidR="0034237D" w:rsidRDefault="009A3366">
            <w:pPr>
              <w:jc w:val="both"/>
              <w:rPr>
                <w:color w:val="000000"/>
                <w:u w:color="000000"/>
              </w:rPr>
            </w:pPr>
            <w:r>
              <w:rPr>
                <w:sz w:val="16"/>
              </w:rPr>
              <w:t>Zgon</w:t>
            </w:r>
          </w:p>
        </w:tc>
      </w:tr>
      <w:tr w:rsidR="0034237D" w14:paraId="27A5FE85" w14:textId="77777777">
        <w:tc>
          <w:tcPr>
            <w:tcW w:w="4710" w:type="dxa"/>
            <w:gridSpan w:val="3"/>
            <w:tcBorders>
              <w:top w:val="nil"/>
              <w:left w:val="nil"/>
              <w:bottom w:val="nil"/>
              <w:right w:val="nil"/>
            </w:tcBorders>
          </w:tcPr>
          <w:p w14:paraId="54360DD7"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38BDE120" w14:textId="77777777" w:rsidR="0034237D" w:rsidRDefault="009A3366">
            <w:pPr>
              <w:jc w:val="center"/>
              <w:rPr>
                <w:color w:val="000000"/>
                <w:u w:color="000000"/>
              </w:rPr>
            </w:pPr>
            <w:r>
              <w:rPr>
                <w:sz w:val="16"/>
              </w:rPr>
              <w:t>- 8 -</w:t>
            </w:r>
          </w:p>
        </w:tc>
        <w:tc>
          <w:tcPr>
            <w:tcW w:w="5280" w:type="dxa"/>
            <w:gridSpan w:val="4"/>
            <w:tcBorders>
              <w:top w:val="nil"/>
              <w:left w:val="nil"/>
              <w:bottom w:val="nil"/>
              <w:right w:val="nil"/>
            </w:tcBorders>
          </w:tcPr>
          <w:p w14:paraId="6772514E" w14:textId="77777777" w:rsidR="0034237D" w:rsidRDefault="009A3366">
            <w:pPr>
              <w:jc w:val="right"/>
              <w:rPr>
                <w:color w:val="000000"/>
                <w:u w:color="000000"/>
              </w:rPr>
            </w:pPr>
            <w:r>
              <w:rPr>
                <w:sz w:val="16"/>
              </w:rPr>
              <w:t>31 marca 2003 roku, Data publikacji: 9 sierpnia 2006 roku</w:t>
            </w:r>
          </w:p>
        </w:tc>
      </w:tr>
    </w:tbl>
    <w:p w14:paraId="2621FE59" w14:textId="77777777" w:rsidR="0034237D" w:rsidRDefault="009A33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50"/>
        <w:gridCol w:w="210"/>
        <w:gridCol w:w="2295"/>
        <w:gridCol w:w="2250"/>
        <w:gridCol w:w="450"/>
        <w:gridCol w:w="2040"/>
        <w:gridCol w:w="1440"/>
        <w:gridCol w:w="1050"/>
        <w:gridCol w:w="780"/>
      </w:tblGrid>
      <w:tr w:rsidR="0034237D" w14:paraId="02F8A79A" w14:textId="77777777">
        <w:tc>
          <w:tcPr>
            <w:tcW w:w="13185" w:type="dxa"/>
            <w:gridSpan w:val="8"/>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127617F" w14:textId="77777777" w:rsidR="0034237D" w:rsidRDefault="009A3366">
            <w:pPr>
              <w:jc w:val="center"/>
              <w:rPr>
                <w:color w:val="000000"/>
              </w:rPr>
            </w:pPr>
            <w:r>
              <w:rPr>
                <w:b/>
                <w:sz w:val="28"/>
              </w:rPr>
              <w:lastRenderedPageBreak/>
              <w:t>OGÓLNE OBJAWY SERCOWE</w:t>
            </w:r>
          </w:p>
        </w:tc>
        <w:tc>
          <w:tcPr>
            <w:tcW w:w="1830" w:type="dxa"/>
            <w:gridSpan w:val="2"/>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5ED3EB59" w14:textId="77777777" w:rsidR="0034237D" w:rsidRDefault="009A3366">
            <w:pPr>
              <w:jc w:val="center"/>
              <w:rPr>
                <w:color w:val="000000"/>
              </w:rPr>
            </w:pPr>
            <w:r>
              <w:rPr>
                <w:b/>
                <w:sz w:val="18"/>
              </w:rPr>
              <w:t>Strona 3 z 3</w:t>
            </w:r>
          </w:p>
        </w:tc>
      </w:tr>
      <w:tr w:rsidR="0034237D" w14:paraId="4169E9D6" w14:textId="77777777">
        <w:tc>
          <w:tcPr>
            <w:tcW w:w="450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8427DF6" w14:textId="77777777" w:rsidR="0034237D" w:rsidRDefault="0034237D">
            <w:pPr>
              <w:jc w:val="center"/>
              <w:rPr>
                <w:color w:val="000000"/>
              </w:rPr>
            </w:pPr>
          </w:p>
        </w:tc>
        <w:tc>
          <w:tcPr>
            <w:tcW w:w="10515" w:type="dxa"/>
            <w:gridSpan w:val="8"/>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9E716FE" w14:textId="77777777" w:rsidR="0034237D" w:rsidRDefault="009A3366">
            <w:pPr>
              <w:jc w:val="center"/>
              <w:rPr>
                <w:color w:val="000000"/>
              </w:rPr>
            </w:pPr>
            <w:r>
              <w:rPr>
                <w:b/>
                <w:sz w:val="18"/>
              </w:rPr>
              <w:t>Stopień</w:t>
            </w:r>
          </w:p>
        </w:tc>
      </w:tr>
      <w:tr w:rsidR="0034237D" w14:paraId="52EBDC03"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73C8F3C" w14:textId="77777777" w:rsidR="0034237D" w:rsidRDefault="009A3366">
            <w:pPr>
              <w:jc w:val="center"/>
              <w:rPr>
                <w:color w:val="000000"/>
              </w:rPr>
            </w:pPr>
            <w:r>
              <w:rPr>
                <w:b/>
                <w:sz w:val="18"/>
              </w:rPr>
              <w:t>Zdarzenie niepożądane</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94FB822" w14:textId="77777777" w:rsidR="0034237D" w:rsidRDefault="009A3366">
            <w:pPr>
              <w:jc w:val="center"/>
              <w:rPr>
                <w:color w:val="000000"/>
              </w:rPr>
            </w:pPr>
            <w:r>
              <w:rPr>
                <w:b/>
                <w:sz w:val="18"/>
              </w:rPr>
              <w:t>Nazwa skrócona</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257A0D4" w14:textId="77777777" w:rsidR="0034237D" w:rsidRDefault="009A3366">
            <w:pPr>
              <w:jc w:val="center"/>
              <w:rPr>
                <w:color w:val="000000"/>
              </w:rPr>
            </w:pPr>
            <w:r>
              <w:rPr>
                <w:b/>
                <w:sz w:val="18"/>
              </w:rPr>
              <w:t>1</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6C1D2DD" w14:textId="77777777" w:rsidR="0034237D" w:rsidRDefault="009A3366">
            <w:pPr>
              <w:jc w:val="center"/>
              <w:rPr>
                <w:color w:val="000000"/>
              </w:rPr>
            </w:pPr>
            <w:r>
              <w:rPr>
                <w:b/>
                <w:sz w:val="18"/>
              </w:rPr>
              <w:t>2</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4C326B3" w14:textId="77777777" w:rsidR="0034237D" w:rsidRDefault="009A3366">
            <w:pPr>
              <w:jc w:val="center"/>
              <w:rPr>
                <w:color w:val="000000"/>
              </w:rPr>
            </w:pPr>
            <w:r>
              <w:rPr>
                <w:b/>
                <w:sz w:val="18"/>
              </w:rPr>
              <w:t>3</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DB086A1" w14:textId="77777777" w:rsidR="0034237D" w:rsidRDefault="009A3366">
            <w:pPr>
              <w:jc w:val="center"/>
              <w:rPr>
                <w:color w:val="000000"/>
              </w:rPr>
            </w:pPr>
            <w:r>
              <w:rPr>
                <w:b/>
                <w:sz w:val="18"/>
              </w:rPr>
              <w:t>4</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829B404" w14:textId="77777777" w:rsidR="0034237D" w:rsidRDefault="009A3366">
            <w:pPr>
              <w:jc w:val="center"/>
              <w:rPr>
                <w:color w:val="000000"/>
              </w:rPr>
            </w:pPr>
            <w:r>
              <w:rPr>
                <w:b/>
                <w:sz w:val="18"/>
              </w:rPr>
              <w:t>5</w:t>
            </w:r>
          </w:p>
        </w:tc>
      </w:tr>
      <w:tr w:rsidR="0034237D" w14:paraId="73D30A26"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D6441C5" w14:textId="77777777" w:rsidR="0034237D" w:rsidRDefault="009A3366">
            <w:pPr>
              <w:rPr>
                <w:color w:val="000000"/>
              </w:rPr>
            </w:pPr>
            <w:r>
              <w:rPr>
                <w:sz w:val="16"/>
              </w:rPr>
              <w:t>Dysfunkcja prawej komory (serce płucne)</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A3C04DF" w14:textId="77777777" w:rsidR="0034237D" w:rsidRDefault="009A3366">
            <w:pPr>
              <w:rPr>
                <w:color w:val="000000"/>
              </w:rPr>
            </w:pPr>
            <w:r>
              <w:rPr>
                <w:sz w:val="16"/>
              </w:rPr>
              <w:t>Dysfunkcja prawej komory</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B93C4D6" w14:textId="77777777" w:rsidR="0034237D" w:rsidRDefault="009A3366">
            <w:pPr>
              <w:rPr>
                <w:color w:val="000000"/>
              </w:rPr>
            </w:pPr>
            <w:r>
              <w:rPr>
                <w:sz w:val="16"/>
              </w:rPr>
              <w:t>Przebieg bezobjawowy bez leczenia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EF3402C" w14:textId="77777777" w:rsidR="0034237D" w:rsidRDefault="009A3366">
            <w:pPr>
              <w:rPr>
                <w:color w:val="000000"/>
              </w:rPr>
            </w:pPr>
            <w:r>
              <w:rPr>
                <w:sz w:val="16"/>
              </w:rPr>
              <w:t>Przebieg bezobjawowy, wskazane leczenie</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4F1D0B3" w14:textId="77777777" w:rsidR="0034237D" w:rsidRDefault="009A3366">
            <w:pPr>
              <w:rPr>
                <w:color w:val="000000"/>
              </w:rPr>
            </w:pPr>
            <w:r>
              <w:rPr>
                <w:sz w:val="16"/>
              </w:rPr>
              <w:t>Obecność objawów serca płucnego, reagującego na interwencję</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BE0081E" w14:textId="77777777" w:rsidR="0034237D" w:rsidRDefault="009A3366">
            <w:pPr>
              <w:rPr>
                <w:color w:val="000000"/>
              </w:rPr>
            </w:pPr>
            <w:r>
              <w:rPr>
                <w:sz w:val="16"/>
              </w:rPr>
              <w:t>Obecność objawów serca płucnego słabo kontrolowanego; wskazana interwencja taka jak urządzenie do mechanicznego wspomagania komorowego [</w:t>
            </w:r>
            <w:r>
              <w:rPr>
                <w:i/>
                <w:sz w:val="16"/>
              </w:rPr>
              <w:t>ventricular assist device</w:t>
            </w:r>
            <w:r>
              <w:rPr>
                <w:sz w:val="16"/>
              </w:rPr>
              <w:t>] lub przeszczep serca</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A43D5D" w14:textId="77777777" w:rsidR="0034237D" w:rsidRDefault="009A3366">
            <w:pPr>
              <w:rPr>
                <w:color w:val="000000"/>
              </w:rPr>
            </w:pPr>
            <w:r>
              <w:rPr>
                <w:sz w:val="16"/>
              </w:rPr>
              <w:t>Zgon</w:t>
            </w:r>
          </w:p>
        </w:tc>
      </w:tr>
      <w:tr w:rsidR="0034237D" w14:paraId="1DA5C24C"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2394D44" w14:textId="77777777" w:rsidR="0034237D" w:rsidRDefault="009A3366">
            <w:pPr>
              <w:rPr>
                <w:color w:val="000000"/>
              </w:rPr>
            </w:pPr>
            <w:r>
              <w:rPr>
                <w:sz w:val="16"/>
              </w:rPr>
              <w:t>Wady zastawek serca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B55EE1C" w14:textId="77777777" w:rsidR="0034237D" w:rsidRDefault="009A3366">
            <w:pPr>
              <w:rPr>
                <w:color w:val="000000"/>
              </w:rPr>
            </w:pPr>
            <w:r>
              <w:rPr>
                <w:sz w:val="16"/>
              </w:rPr>
              <w:t>Wady zastawek serca</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A9CA228" w14:textId="77777777" w:rsidR="0034237D" w:rsidRDefault="009A3366">
            <w:pPr>
              <w:rPr>
                <w:color w:val="000000"/>
              </w:rPr>
            </w:pPr>
            <w:r>
              <w:rPr>
                <w:sz w:val="16"/>
              </w:rPr>
              <w:t xml:space="preserve">Bezobjawowe pogrubienie zastawki z łagodnym cofaniem się krwi lub zwężeniem lub bez; nie wskazane leczenie inne niż profilaktyka zapalenia wsierdzia </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605BE5C" w14:textId="77777777" w:rsidR="0034237D" w:rsidRDefault="009A3366">
            <w:pPr>
              <w:rPr>
                <w:color w:val="000000"/>
              </w:rPr>
            </w:pPr>
            <w:r>
              <w:rPr>
                <w:sz w:val="16"/>
              </w:rPr>
              <w:t>Przebieg bezobjawowy; umiarkowane cofanie się krwi lub zwężenie w badaniach obrazowych</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564A37D" w14:textId="77777777" w:rsidR="0034237D" w:rsidRDefault="009A3366">
            <w:pPr>
              <w:rPr>
                <w:color w:val="000000"/>
              </w:rPr>
            </w:pPr>
            <w:r>
              <w:rPr>
                <w:sz w:val="16"/>
              </w:rPr>
              <w:t>Obecność objawów; ciężkie cofanie się krwi lub zwężenie; kontrola objawów za pomocą leczenia farmakologicznego</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0E0EAF8" w14:textId="77777777" w:rsidR="0034237D" w:rsidRDefault="009A3366">
            <w:pPr>
              <w:rPr>
                <w:color w:val="000000"/>
              </w:rPr>
            </w:pPr>
            <w:r>
              <w:rPr>
                <w:sz w:val="16"/>
              </w:rPr>
              <w:t xml:space="preserve">Zagrożenie życia; upośledzenie; wskazana interwencja (np. wymiana zastawki serca, plastyka zastawki) </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FA30FE6" w14:textId="77777777" w:rsidR="0034237D" w:rsidRDefault="009A3366">
            <w:pPr>
              <w:rPr>
                <w:color w:val="000000"/>
              </w:rPr>
            </w:pPr>
            <w:r>
              <w:rPr>
                <w:sz w:val="16"/>
              </w:rPr>
              <w:t>Zgon</w:t>
            </w:r>
          </w:p>
        </w:tc>
      </w:tr>
      <w:tr w:rsidR="0034237D" w14:paraId="17FB77E2" w14:textId="77777777">
        <w:tc>
          <w:tcPr>
            <w:tcW w:w="225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7B1BABFB" w14:textId="77777777" w:rsidR="0034237D" w:rsidRDefault="009A3366">
            <w:pPr>
              <w:rPr>
                <w:color w:val="000000"/>
              </w:rPr>
            </w:pPr>
            <w:r>
              <w:rPr>
                <w:sz w:val="16"/>
              </w:rPr>
              <w:t>OGÓLNE OBJAWY SERCOWE – Inne (należy określić, __)</w:t>
            </w:r>
          </w:p>
        </w:tc>
        <w:tc>
          <w:tcPr>
            <w:tcW w:w="225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6FA1BC3C" w14:textId="77777777" w:rsidR="0034237D" w:rsidRDefault="009A3366">
            <w:pPr>
              <w:rPr>
                <w:color w:val="000000"/>
              </w:rPr>
            </w:pPr>
            <w:r>
              <w:rPr>
                <w:sz w:val="16"/>
              </w:rPr>
              <w:t>OGÓLNE OBJAWY SERCOWE – Inne (należy określić)</w:t>
            </w:r>
          </w:p>
        </w:tc>
        <w:tc>
          <w:tcPr>
            <w:tcW w:w="2505"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2ABF33F9" w14:textId="77777777" w:rsidR="0034237D" w:rsidRDefault="009A3366">
            <w:pPr>
              <w:rPr>
                <w:color w:val="000000"/>
              </w:rPr>
            </w:pPr>
            <w:r>
              <w:rPr>
                <w:sz w:val="16"/>
              </w:rPr>
              <w:t>Stan łagodny</w:t>
            </w:r>
          </w:p>
        </w:tc>
        <w:tc>
          <w:tcPr>
            <w:tcW w:w="225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043999C6" w14:textId="77777777" w:rsidR="0034237D" w:rsidRDefault="009A3366">
            <w:pPr>
              <w:rPr>
                <w:color w:val="000000"/>
              </w:rPr>
            </w:pPr>
            <w:r>
              <w:rPr>
                <w:sz w:val="16"/>
              </w:rPr>
              <w:t>Stan umiarkowany</w:t>
            </w:r>
          </w:p>
        </w:tc>
        <w:tc>
          <w:tcPr>
            <w:tcW w:w="2490"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30CCEAE4" w14:textId="77777777" w:rsidR="0034237D" w:rsidRDefault="009A3366">
            <w:pPr>
              <w:rPr>
                <w:color w:val="000000"/>
              </w:rPr>
            </w:pPr>
            <w:r>
              <w:rPr>
                <w:sz w:val="16"/>
              </w:rPr>
              <w:t>Stan ciężki</w:t>
            </w:r>
          </w:p>
        </w:tc>
        <w:tc>
          <w:tcPr>
            <w:tcW w:w="2490"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405BFBE1" w14:textId="77777777" w:rsidR="0034237D" w:rsidRDefault="009A3366">
            <w:pPr>
              <w:rPr>
                <w:color w:val="000000"/>
              </w:rPr>
            </w:pPr>
            <w:r>
              <w:rPr>
                <w:sz w:val="16"/>
              </w:rPr>
              <w:t>Zagrożenie życia; upośledzenie</w:t>
            </w:r>
          </w:p>
        </w:tc>
        <w:tc>
          <w:tcPr>
            <w:tcW w:w="78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23DAB26B" w14:textId="77777777" w:rsidR="0034237D" w:rsidRDefault="009A3366">
            <w:pPr>
              <w:rPr>
                <w:color w:val="000000"/>
              </w:rPr>
            </w:pPr>
            <w:r>
              <w:rPr>
                <w:sz w:val="16"/>
              </w:rPr>
              <w:t>Zgon</w:t>
            </w:r>
          </w:p>
        </w:tc>
      </w:tr>
      <w:tr w:rsidR="0034237D" w14:paraId="396588B4" w14:textId="77777777">
        <w:tc>
          <w:tcPr>
            <w:tcW w:w="4710" w:type="dxa"/>
            <w:gridSpan w:val="3"/>
            <w:tcBorders>
              <w:top w:val="single" w:sz="4" w:space="0" w:color="000000"/>
              <w:left w:val="nil"/>
              <w:bottom w:val="nil"/>
              <w:right w:val="nil"/>
            </w:tcBorders>
            <w:tcMar>
              <w:top w:w="0" w:type="dxa"/>
              <w:left w:w="108" w:type="dxa"/>
              <w:bottom w:w="0" w:type="dxa"/>
              <w:right w:w="108" w:type="dxa"/>
            </w:tcMar>
          </w:tcPr>
          <w:p w14:paraId="2532D7BE" w14:textId="77777777" w:rsidR="0034237D" w:rsidRDefault="0034237D">
            <w:pPr>
              <w:rPr>
                <w:sz w:val="16"/>
              </w:rPr>
            </w:pPr>
          </w:p>
        </w:tc>
        <w:tc>
          <w:tcPr>
            <w:tcW w:w="4995" w:type="dxa"/>
            <w:gridSpan w:val="3"/>
            <w:tcBorders>
              <w:top w:val="single" w:sz="4" w:space="0" w:color="000000"/>
              <w:left w:val="nil"/>
              <w:bottom w:val="nil"/>
              <w:right w:val="nil"/>
            </w:tcBorders>
            <w:tcMar>
              <w:top w:w="0" w:type="dxa"/>
              <w:left w:w="108" w:type="dxa"/>
              <w:bottom w:w="0" w:type="dxa"/>
              <w:right w:w="108" w:type="dxa"/>
            </w:tcMar>
          </w:tcPr>
          <w:p w14:paraId="2A8B682B" w14:textId="77777777" w:rsidR="0034237D" w:rsidRDefault="0034237D">
            <w:pPr>
              <w:jc w:val="center"/>
              <w:rPr>
                <w:sz w:val="16"/>
              </w:rPr>
            </w:pPr>
          </w:p>
        </w:tc>
        <w:tc>
          <w:tcPr>
            <w:tcW w:w="5265" w:type="dxa"/>
            <w:gridSpan w:val="4"/>
            <w:tcBorders>
              <w:top w:val="single" w:sz="4" w:space="0" w:color="000000"/>
              <w:left w:val="nil"/>
              <w:bottom w:val="nil"/>
              <w:right w:val="nil"/>
            </w:tcBorders>
            <w:tcMar>
              <w:top w:w="0" w:type="dxa"/>
              <w:left w:w="108" w:type="dxa"/>
              <w:bottom w:w="0" w:type="dxa"/>
              <w:right w:w="108" w:type="dxa"/>
            </w:tcMar>
          </w:tcPr>
          <w:p w14:paraId="412812C9" w14:textId="77777777" w:rsidR="0034237D" w:rsidRDefault="0034237D">
            <w:pPr>
              <w:jc w:val="right"/>
              <w:rPr>
                <w:sz w:val="16"/>
              </w:rPr>
            </w:pPr>
          </w:p>
        </w:tc>
      </w:tr>
      <w:tr w:rsidR="0034237D" w14:paraId="425C4717" w14:textId="77777777">
        <w:tc>
          <w:tcPr>
            <w:tcW w:w="4710" w:type="dxa"/>
            <w:gridSpan w:val="3"/>
            <w:tcBorders>
              <w:top w:val="nil"/>
              <w:left w:val="nil"/>
              <w:bottom w:val="nil"/>
              <w:right w:val="nil"/>
            </w:tcBorders>
            <w:tcMar>
              <w:top w:w="0" w:type="dxa"/>
              <w:left w:w="108" w:type="dxa"/>
              <w:bottom w:w="0" w:type="dxa"/>
              <w:right w:w="108" w:type="dxa"/>
            </w:tcMar>
          </w:tcPr>
          <w:p w14:paraId="073A3983"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5FBCFB14"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6FF919B6" w14:textId="77777777" w:rsidR="0034237D" w:rsidRDefault="0034237D">
            <w:pPr>
              <w:jc w:val="right"/>
              <w:rPr>
                <w:sz w:val="16"/>
              </w:rPr>
            </w:pPr>
          </w:p>
        </w:tc>
      </w:tr>
      <w:tr w:rsidR="0034237D" w14:paraId="3F620538" w14:textId="77777777">
        <w:tc>
          <w:tcPr>
            <w:tcW w:w="4710" w:type="dxa"/>
            <w:gridSpan w:val="3"/>
            <w:tcBorders>
              <w:top w:val="nil"/>
              <w:left w:val="nil"/>
              <w:bottom w:val="nil"/>
              <w:right w:val="nil"/>
            </w:tcBorders>
            <w:tcMar>
              <w:top w:w="0" w:type="dxa"/>
              <w:left w:w="108" w:type="dxa"/>
              <w:bottom w:w="0" w:type="dxa"/>
              <w:right w:w="108" w:type="dxa"/>
            </w:tcMar>
          </w:tcPr>
          <w:p w14:paraId="69200D74"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0DB0FBA7"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59B2E758" w14:textId="77777777" w:rsidR="0034237D" w:rsidRDefault="0034237D">
            <w:pPr>
              <w:jc w:val="right"/>
              <w:rPr>
                <w:sz w:val="16"/>
              </w:rPr>
            </w:pPr>
          </w:p>
        </w:tc>
      </w:tr>
      <w:tr w:rsidR="0034237D" w14:paraId="5DC4B294" w14:textId="77777777">
        <w:tc>
          <w:tcPr>
            <w:tcW w:w="4710" w:type="dxa"/>
            <w:gridSpan w:val="3"/>
            <w:tcBorders>
              <w:top w:val="nil"/>
              <w:left w:val="nil"/>
              <w:bottom w:val="nil"/>
              <w:right w:val="nil"/>
            </w:tcBorders>
            <w:tcMar>
              <w:top w:w="0" w:type="dxa"/>
              <w:left w:w="108" w:type="dxa"/>
              <w:bottom w:w="0" w:type="dxa"/>
              <w:right w:w="108" w:type="dxa"/>
            </w:tcMar>
          </w:tcPr>
          <w:p w14:paraId="2E6EFE8D"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73282C74"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673E580C" w14:textId="77777777" w:rsidR="0034237D" w:rsidRDefault="0034237D">
            <w:pPr>
              <w:jc w:val="right"/>
              <w:rPr>
                <w:sz w:val="16"/>
              </w:rPr>
            </w:pPr>
          </w:p>
        </w:tc>
      </w:tr>
      <w:tr w:rsidR="0034237D" w14:paraId="7C44CFB3" w14:textId="77777777">
        <w:tc>
          <w:tcPr>
            <w:tcW w:w="4710" w:type="dxa"/>
            <w:gridSpan w:val="3"/>
            <w:tcBorders>
              <w:top w:val="nil"/>
              <w:left w:val="nil"/>
              <w:bottom w:val="nil"/>
              <w:right w:val="nil"/>
            </w:tcBorders>
            <w:tcMar>
              <w:top w:w="0" w:type="dxa"/>
              <w:left w:w="108" w:type="dxa"/>
              <w:bottom w:w="0" w:type="dxa"/>
              <w:right w:w="108" w:type="dxa"/>
            </w:tcMar>
          </w:tcPr>
          <w:p w14:paraId="5E03B905"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4FDDEC2D"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0FBA61C1" w14:textId="77777777" w:rsidR="0034237D" w:rsidRDefault="0034237D">
            <w:pPr>
              <w:jc w:val="right"/>
              <w:rPr>
                <w:sz w:val="16"/>
              </w:rPr>
            </w:pPr>
          </w:p>
        </w:tc>
      </w:tr>
      <w:tr w:rsidR="0034237D" w14:paraId="382C2729" w14:textId="77777777">
        <w:tc>
          <w:tcPr>
            <w:tcW w:w="4710" w:type="dxa"/>
            <w:gridSpan w:val="3"/>
            <w:tcBorders>
              <w:top w:val="nil"/>
              <w:left w:val="nil"/>
              <w:bottom w:val="nil"/>
              <w:right w:val="nil"/>
            </w:tcBorders>
            <w:tcMar>
              <w:top w:w="0" w:type="dxa"/>
              <w:left w:w="108" w:type="dxa"/>
              <w:bottom w:w="0" w:type="dxa"/>
              <w:right w:w="108" w:type="dxa"/>
            </w:tcMar>
          </w:tcPr>
          <w:p w14:paraId="76E0F4C5"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2F1B1564"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3D105F7E" w14:textId="77777777" w:rsidR="0034237D" w:rsidRDefault="0034237D">
            <w:pPr>
              <w:jc w:val="right"/>
              <w:rPr>
                <w:sz w:val="16"/>
              </w:rPr>
            </w:pPr>
          </w:p>
        </w:tc>
      </w:tr>
      <w:tr w:rsidR="0034237D" w14:paraId="091D4562" w14:textId="77777777">
        <w:tc>
          <w:tcPr>
            <w:tcW w:w="4710" w:type="dxa"/>
            <w:gridSpan w:val="3"/>
            <w:tcBorders>
              <w:top w:val="nil"/>
              <w:left w:val="nil"/>
              <w:bottom w:val="nil"/>
              <w:right w:val="nil"/>
            </w:tcBorders>
            <w:tcMar>
              <w:top w:w="0" w:type="dxa"/>
              <w:left w:w="108" w:type="dxa"/>
              <w:bottom w:w="0" w:type="dxa"/>
              <w:right w:w="108" w:type="dxa"/>
            </w:tcMar>
          </w:tcPr>
          <w:p w14:paraId="10E72730"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0ED7275E"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6F0E0D33" w14:textId="77777777" w:rsidR="0034237D" w:rsidRDefault="0034237D">
            <w:pPr>
              <w:jc w:val="right"/>
              <w:rPr>
                <w:sz w:val="16"/>
              </w:rPr>
            </w:pPr>
          </w:p>
        </w:tc>
      </w:tr>
      <w:tr w:rsidR="0034237D" w14:paraId="1B4B46DA" w14:textId="77777777">
        <w:tc>
          <w:tcPr>
            <w:tcW w:w="4710" w:type="dxa"/>
            <w:gridSpan w:val="3"/>
            <w:tcBorders>
              <w:top w:val="nil"/>
              <w:left w:val="nil"/>
              <w:bottom w:val="nil"/>
              <w:right w:val="nil"/>
            </w:tcBorders>
            <w:tcMar>
              <w:top w:w="0" w:type="dxa"/>
              <w:left w:w="108" w:type="dxa"/>
              <w:bottom w:w="0" w:type="dxa"/>
              <w:right w:w="108" w:type="dxa"/>
            </w:tcMar>
          </w:tcPr>
          <w:p w14:paraId="42FB6AC9"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423C84F9"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26C62A23" w14:textId="77777777" w:rsidR="0034237D" w:rsidRDefault="0034237D">
            <w:pPr>
              <w:jc w:val="right"/>
              <w:rPr>
                <w:sz w:val="16"/>
              </w:rPr>
            </w:pPr>
          </w:p>
        </w:tc>
      </w:tr>
      <w:tr w:rsidR="0034237D" w14:paraId="53CB1CA8" w14:textId="77777777">
        <w:tc>
          <w:tcPr>
            <w:tcW w:w="4710" w:type="dxa"/>
            <w:gridSpan w:val="3"/>
            <w:tcBorders>
              <w:top w:val="nil"/>
              <w:left w:val="nil"/>
              <w:bottom w:val="nil"/>
              <w:right w:val="nil"/>
            </w:tcBorders>
            <w:tcMar>
              <w:top w:w="0" w:type="dxa"/>
              <w:left w:w="108" w:type="dxa"/>
              <w:bottom w:w="0" w:type="dxa"/>
              <w:right w:w="108" w:type="dxa"/>
            </w:tcMar>
          </w:tcPr>
          <w:p w14:paraId="31E9CD46"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7174B31E"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25088B0C" w14:textId="77777777" w:rsidR="0034237D" w:rsidRDefault="0034237D">
            <w:pPr>
              <w:jc w:val="right"/>
              <w:rPr>
                <w:sz w:val="16"/>
              </w:rPr>
            </w:pPr>
          </w:p>
        </w:tc>
      </w:tr>
      <w:tr w:rsidR="0034237D" w14:paraId="59654A45" w14:textId="77777777">
        <w:tc>
          <w:tcPr>
            <w:tcW w:w="4710" w:type="dxa"/>
            <w:gridSpan w:val="3"/>
            <w:tcBorders>
              <w:top w:val="nil"/>
              <w:left w:val="nil"/>
              <w:bottom w:val="nil"/>
              <w:right w:val="nil"/>
            </w:tcBorders>
            <w:tcMar>
              <w:top w:w="0" w:type="dxa"/>
              <w:left w:w="108" w:type="dxa"/>
              <w:bottom w:w="0" w:type="dxa"/>
              <w:right w:w="108" w:type="dxa"/>
            </w:tcMar>
          </w:tcPr>
          <w:p w14:paraId="321735F2"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3F7D4162"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4342167B" w14:textId="77777777" w:rsidR="0034237D" w:rsidRDefault="0034237D">
            <w:pPr>
              <w:jc w:val="right"/>
              <w:rPr>
                <w:sz w:val="16"/>
              </w:rPr>
            </w:pPr>
          </w:p>
        </w:tc>
      </w:tr>
      <w:tr w:rsidR="0034237D" w14:paraId="4A8CDC8C" w14:textId="77777777">
        <w:tc>
          <w:tcPr>
            <w:tcW w:w="4710" w:type="dxa"/>
            <w:gridSpan w:val="3"/>
            <w:tcBorders>
              <w:top w:val="nil"/>
              <w:left w:val="nil"/>
              <w:bottom w:val="nil"/>
              <w:right w:val="nil"/>
            </w:tcBorders>
            <w:tcMar>
              <w:top w:w="0" w:type="dxa"/>
              <w:left w:w="108" w:type="dxa"/>
              <w:bottom w:w="0" w:type="dxa"/>
              <w:right w:w="108" w:type="dxa"/>
            </w:tcMar>
          </w:tcPr>
          <w:p w14:paraId="1DDF0DE3"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1124889F"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4199F65B" w14:textId="77777777" w:rsidR="0034237D" w:rsidRDefault="0034237D">
            <w:pPr>
              <w:jc w:val="right"/>
              <w:rPr>
                <w:sz w:val="16"/>
              </w:rPr>
            </w:pPr>
          </w:p>
        </w:tc>
      </w:tr>
      <w:tr w:rsidR="0034237D" w14:paraId="1AF81097" w14:textId="77777777">
        <w:tc>
          <w:tcPr>
            <w:tcW w:w="4710" w:type="dxa"/>
            <w:gridSpan w:val="3"/>
            <w:tcBorders>
              <w:top w:val="nil"/>
              <w:left w:val="nil"/>
              <w:bottom w:val="nil"/>
              <w:right w:val="nil"/>
            </w:tcBorders>
            <w:tcMar>
              <w:top w:w="0" w:type="dxa"/>
              <w:left w:w="108" w:type="dxa"/>
              <w:bottom w:w="0" w:type="dxa"/>
              <w:right w:w="108" w:type="dxa"/>
            </w:tcMar>
          </w:tcPr>
          <w:p w14:paraId="18F5B862"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25AF530E"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5212168D" w14:textId="77777777" w:rsidR="0034237D" w:rsidRDefault="0034237D">
            <w:pPr>
              <w:jc w:val="right"/>
              <w:rPr>
                <w:sz w:val="16"/>
              </w:rPr>
            </w:pPr>
          </w:p>
        </w:tc>
      </w:tr>
      <w:tr w:rsidR="0034237D" w14:paraId="35443EC7" w14:textId="77777777">
        <w:tc>
          <w:tcPr>
            <w:tcW w:w="4710" w:type="dxa"/>
            <w:gridSpan w:val="3"/>
            <w:tcBorders>
              <w:top w:val="nil"/>
              <w:left w:val="nil"/>
              <w:bottom w:val="nil"/>
              <w:right w:val="nil"/>
            </w:tcBorders>
            <w:tcMar>
              <w:top w:w="0" w:type="dxa"/>
              <w:left w:w="108" w:type="dxa"/>
              <w:bottom w:w="0" w:type="dxa"/>
              <w:right w:w="108" w:type="dxa"/>
            </w:tcMar>
          </w:tcPr>
          <w:p w14:paraId="39A143E0"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7AB5CC1A"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2B63F895" w14:textId="77777777" w:rsidR="0034237D" w:rsidRDefault="0034237D">
            <w:pPr>
              <w:jc w:val="right"/>
              <w:rPr>
                <w:sz w:val="16"/>
              </w:rPr>
            </w:pPr>
          </w:p>
        </w:tc>
      </w:tr>
      <w:tr w:rsidR="0034237D" w14:paraId="13E772BF" w14:textId="77777777">
        <w:tc>
          <w:tcPr>
            <w:tcW w:w="4710" w:type="dxa"/>
            <w:gridSpan w:val="3"/>
            <w:tcBorders>
              <w:top w:val="nil"/>
              <w:left w:val="nil"/>
              <w:bottom w:val="nil"/>
              <w:right w:val="nil"/>
            </w:tcBorders>
            <w:tcMar>
              <w:top w:w="0" w:type="dxa"/>
              <w:left w:w="108" w:type="dxa"/>
              <w:bottom w:w="0" w:type="dxa"/>
              <w:right w:w="108" w:type="dxa"/>
            </w:tcMar>
          </w:tcPr>
          <w:p w14:paraId="1629192F"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41B7DF17"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45F645FA" w14:textId="77777777" w:rsidR="0034237D" w:rsidRDefault="0034237D">
            <w:pPr>
              <w:jc w:val="right"/>
              <w:rPr>
                <w:sz w:val="16"/>
              </w:rPr>
            </w:pPr>
          </w:p>
        </w:tc>
      </w:tr>
      <w:tr w:rsidR="0034237D" w14:paraId="4165D8CD" w14:textId="77777777">
        <w:tc>
          <w:tcPr>
            <w:tcW w:w="4710" w:type="dxa"/>
            <w:gridSpan w:val="3"/>
            <w:tcBorders>
              <w:top w:val="nil"/>
              <w:left w:val="nil"/>
              <w:bottom w:val="nil"/>
              <w:right w:val="nil"/>
            </w:tcBorders>
            <w:tcMar>
              <w:top w:w="0" w:type="dxa"/>
              <w:left w:w="108" w:type="dxa"/>
              <w:bottom w:w="0" w:type="dxa"/>
              <w:right w:w="108" w:type="dxa"/>
            </w:tcMar>
          </w:tcPr>
          <w:p w14:paraId="3129C495"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2A674EA3"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58409A21" w14:textId="77777777" w:rsidR="0034237D" w:rsidRDefault="0034237D">
            <w:pPr>
              <w:jc w:val="right"/>
              <w:rPr>
                <w:sz w:val="16"/>
              </w:rPr>
            </w:pPr>
          </w:p>
        </w:tc>
      </w:tr>
      <w:tr w:rsidR="0034237D" w14:paraId="4A76517C" w14:textId="77777777">
        <w:tc>
          <w:tcPr>
            <w:tcW w:w="4710" w:type="dxa"/>
            <w:gridSpan w:val="3"/>
            <w:tcBorders>
              <w:top w:val="nil"/>
              <w:left w:val="nil"/>
              <w:bottom w:val="nil"/>
              <w:right w:val="nil"/>
            </w:tcBorders>
            <w:tcMar>
              <w:top w:w="0" w:type="dxa"/>
              <w:left w:w="108" w:type="dxa"/>
              <w:bottom w:w="0" w:type="dxa"/>
              <w:right w:w="108" w:type="dxa"/>
            </w:tcMar>
          </w:tcPr>
          <w:p w14:paraId="7B3B1120"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240D04F8"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228459D0" w14:textId="77777777" w:rsidR="0034237D" w:rsidRDefault="0034237D">
            <w:pPr>
              <w:jc w:val="right"/>
              <w:rPr>
                <w:sz w:val="16"/>
              </w:rPr>
            </w:pPr>
          </w:p>
        </w:tc>
      </w:tr>
      <w:tr w:rsidR="0034237D" w14:paraId="1CEF70E1" w14:textId="77777777">
        <w:tc>
          <w:tcPr>
            <w:tcW w:w="4710" w:type="dxa"/>
            <w:gridSpan w:val="3"/>
            <w:tcBorders>
              <w:top w:val="nil"/>
              <w:left w:val="nil"/>
              <w:bottom w:val="nil"/>
              <w:right w:val="nil"/>
            </w:tcBorders>
            <w:tcMar>
              <w:top w:w="0" w:type="dxa"/>
              <w:left w:w="108" w:type="dxa"/>
              <w:bottom w:w="0" w:type="dxa"/>
              <w:right w:w="108" w:type="dxa"/>
            </w:tcMar>
          </w:tcPr>
          <w:p w14:paraId="3820E27B"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609D59C1"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0F892F7C" w14:textId="77777777" w:rsidR="0034237D" w:rsidRDefault="0034237D">
            <w:pPr>
              <w:jc w:val="right"/>
              <w:rPr>
                <w:sz w:val="16"/>
              </w:rPr>
            </w:pPr>
          </w:p>
        </w:tc>
      </w:tr>
      <w:tr w:rsidR="0034237D" w14:paraId="3260B556" w14:textId="77777777">
        <w:tc>
          <w:tcPr>
            <w:tcW w:w="4710" w:type="dxa"/>
            <w:gridSpan w:val="3"/>
            <w:tcBorders>
              <w:top w:val="nil"/>
              <w:left w:val="nil"/>
              <w:bottom w:val="nil"/>
              <w:right w:val="nil"/>
            </w:tcBorders>
            <w:tcMar>
              <w:top w:w="0" w:type="dxa"/>
              <w:left w:w="108" w:type="dxa"/>
              <w:bottom w:w="0" w:type="dxa"/>
              <w:right w:w="108" w:type="dxa"/>
            </w:tcMar>
          </w:tcPr>
          <w:p w14:paraId="28CA307F"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6FB339EC"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49C1FF01" w14:textId="77777777" w:rsidR="0034237D" w:rsidRDefault="0034237D">
            <w:pPr>
              <w:jc w:val="right"/>
              <w:rPr>
                <w:sz w:val="16"/>
              </w:rPr>
            </w:pPr>
          </w:p>
        </w:tc>
      </w:tr>
      <w:tr w:rsidR="0034237D" w14:paraId="476F0F73" w14:textId="77777777">
        <w:tc>
          <w:tcPr>
            <w:tcW w:w="4710" w:type="dxa"/>
            <w:gridSpan w:val="3"/>
            <w:tcBorders>
              <w:top w:val="nil"/>
              <w:left w:val="nil"/>
              <w:bottom w:val="nil"/>
              <w:right w:val="nil"/>
            </w:tcBorders>
            <w:tcMar>
              <w:top w:w="0" w:type="dxa"/>
              <w:left w:w="108" w:type="dxa"/>
              <w:bottom w:w="0" w:type="dxa"/>
              <w:right w:w="108" w:type="dxa"/>
            </w:tcMar>
          </w:tcPr>
          <w:p w14:paraId="43197444"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428E2E3E"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6390DCAF" w14:textId="77777777" w:rsidR="0034237D" w:rsidRDefault="0034237D">
            <w:pPr>
              <w:jc w:val="right"/>
              <w:rPr>
                <w:sz w:val="16"/>
              </w:rPr>
            </w:pPr>
          </w:p>
        </w:tc>
      </w:tr>
      <w:tr w:rsidR="0034237D" w14:paraId="376A8334" w14:textId="77777777">
        <w:tc>
          <w:tcPr>
            <w:tcW w:w="4710" w:type="dxa"/>
            <w:gridSpan w:val="3"/>
            <w:tcBorders>
              <w:top w:val="nil"/>
              <w:left w:val="nil"/>
              <w:bottom w:val="nil"/>
              <w:right w:val="nil"/>
            </w:tcBorders>
            <w:tcMar>
              <w:top w:w="0" w:type="dxa"/>
              <w:left w:w="108" w:type="dxa"/>
              <w:bottom w:w="0" w:type="dxa"/>
              <w:right w:w="108" w:type="dxa"/>
            </w:tcMar>
          </w:tcPr>
          <w:p w14:paraId="0AB07B82"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2F7EDDB4"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310C1410" w14:textId="77777777" w:rsidR="0034237D" w:rsidRDefault="0034237D">
            <w:pPr>
              <w:jc w:val="right"/>
              <w:rPr>
                <w:sz w:val="16"/>
              </w:rPr>
            </w:pPr>
          </w:p>
        </w:tc>
      </w:tr>
      <w:tr w:rsidR="0034237D" w14:paraId="01DCEED4" w14:textId="77777777">
        <w:tc>
          <w:tcPr>
            <w:tcW w:w="4710" w:type="dxa"/>
            <w:gridSpan w:val="3"/>
            <w:tcBorders>
              <w:top w:val="nil"/>
              <w:left w:val="nil"/>
              <w:bottom w:val="nil"/>
              <w:right w:val="nil"/>
            </w:tcBorders>
            <w:tcMar>
              <w:top w:w="0" w:type="dxa"/>
              <w:left w:w="108" w:type="dxa"/>
              <w:bottom w:w="0" w:type="dxa"/>
              <w:right w:w="108" w:type="dxa"/>
            </w:tcMar>
          </w:tcPr>
          <w:p w14:paraId="0C38301F" w14:textId="77777777" w:rsidR="0034237D" w:rsidRDefault="0034237D">
            <w:pPr>
              <w:rPr>
                <w:sz w:val="16"/>
              </w:rPr>
            </w:pPr>
          </w:p>
        </w:tc>
        <w:tc>
          <w:tcPr>
            <w:tcW w:w="4995" w:type="dxa"/>
            <w:gridSpan w:val="3"/>
            <w:tcBorders>
              <w:top w:val="nil"/>
              <w:left w:val="nil"/>
              <w:bottom w:val="nil"/>
              <w:right w:val="nil"/>
            </w:tcBorders>
            <w:tcMar>
              <w:top w:w="0" w:type="dxa"/>
              <w:left w:w="108" w:type="dxa"/>
              <w:bottom w:w="0" w:type="dxa"/>
              <w:right w:w="108" w:type="dxa"/>
            </w:tcMar>
          </w:tcPr>
          <w:p w14:paraId="629ABAA6"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64F764A5" w14:textId="77777777" w:rsidR="0034237D" w:rsidRDefault="0034237D">
            <w:pPr>
              <w:jc w:val="right"/>
              <w:rPr>
                <w:sz w:val="16"/>
              </w:rPr>
            </w:pPr>
          </w:p>
        </w:tc>
      </w:tr>
      <w:tr w:rsidR="0034237D" w14:paraId="16708DF7" w14:textId="77777777">
        <w:tc>
          <w:tcPr>
            <w:tcW w:w="4710" w:type="dxa"/>
            <w:gridSpan w:val="3"/>
            <w:tcBorders>
              <w:top w:val="nil"/>
              <w:left w:val="nil"/>
              <w:bottom w:val="nil"/>
              <w:right w:val="nil"/>
            </w:tcBorders>
            <w:tcMar>
              <w:top w:w="0" w:type="dxa"/>
              <w:left w:w="108" w:type="dxa"/>
              <w:bottom w:w="0" w:type="dxa"/>
              <w:right w:w="108" w:type="dxa"/>
            </w:tcMar>
          </w:tcPr>
          <w:p w14:paraId="13C2E92D" w14:textId="77777777" w:rsidR="0034237D" w:rsidRDefault="009A3366">
            <w:pPr>
              <w:rPr>
                <w:color w:val="000000"/>
              </w:rPr>
            </w:pPr>
            <w:r>
              <w:rPr>
                <w:sz w:val="16"/>
              </w:rPr>
              <w:t>CTCAE wersja 3.0</w:t>
            </w:r>
          </w:p>
        </w:tc>
        <w:tc>
          <w:tcPr>
            <w:tcW w:w="4995" w:type="dxa"/>
            <w:gridSpan w:val="3"/>
            <w:tcBorders>
              <w:top w:val="nil"/>
              <w:left w:val="nil"/>
              <w:bottom w:val="nil"/>
              <w:right w:val="nil"/>
            </w:tcBorders>
            <w:tcMar>
              <w:top w:w="0" w:type="dxa"/>
              <w:left w:w="108" w:type="dxa"/>
              <w:bottom w:w="0" w:type="dxa"/>
              <w:right w:w="108" w:type="dxa"/>
            </w:tcMar>
          </w:tcPr>
          <w:p w14:paraId="377812A1" w14:textId="77777777" w:rsidR="0034237D" w:rsidRDefault="009A3366">
            <w:pPr>
              <w:jc w:val="center"/>
              <w:rPr>
                <w:color w:val="000000"/>
              </w:rPr>
            </w:pPr>
            <w:r>
              <w:rPr>
                <w:sz w:val="16"/>
              </w:rPr>
              <w:t>- 9 -</w:t>
            </w:r>
          </w:p>
        </w:tc>
        <w:tc>
          <w:tcPr>
            <w:tcW w:w="5265" w:type="dxa"/>
            <w:gridSpan w:val="4"/>
            <w:tcBorders>
              <w:top w:val="nil"/>
              <w:left w:val="nil"/>
              <w:bottom w:val="nil"/>
              <w:right w:val="nil"/>
            </w:tcBorders>
            <w:tcMar>
              <w:top w:w="0" w:type="dxa"/>
              <w:left w:w="108" w:type="dxa"/>
              <w:bottom w:w="0" w:type="dxa"/>
              <w:right w:w="108" w:type="dxa"/>
            </w:tcMar>
          </w:tcPr>
          <w:p w14:paraId="146F8C93" w14:textId="77777777" w:rsidR="0034237D" w:rsidRDefault="009A3366">
            <w:pPr>
              <w:jc w:val="right"/>
              <w:rPr>
                <w:color w:val="000000"/>
              </w:rPr>
            </w:pPr>
            <w:r>
              <w:rPr>
                <w:sz w:val="16"/>
              </w:rPr>
              <w:t>31 marca 2003 roku, Data publikacji: 9 sierpnia 2006 roku</w:t>
            </w:r>
          </w:p>
        </w:tc>
      </w:tr>
    </w:tbl>
    <w:p w14:paraId="7702F6CC"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0ED5A639" w14:textId="77777777">
        <w:tc>
          <w:tcPr>
            <w:tcW w:w="13185" w:type="dxa"/>
            <w:gridSpan w:val="8"/>
            <w:tcBorders>
              <w:top w:val="single" w:sz="2" w:space="0" w:color="auto"/>
              <w:left w:val="single" w:sz="2" w:space="0" w:color="auto"/>
              <w:bottom w:val="single" w:sz="2" w:space="0" w:color="auto"/>
              <w:right w:val="nil"/>
            </w:tcBorders>
            <w:vAlign w:val="center"/>
          </w:tcPr>
          <w:p w14:paraId="47C2E78C" w14:textId="77777777" w:rsidR="0034237D" w:rsidRDefault="009A3366">
            <w:pPr>
              <w:jc w:val="center"/>
              <w:rPr>
                <w:color w:val="000000"/>
                <w:u w:color="000000"/>
              </w:rPr>
            </w:pPr>
            <w:r>
              <w:rPr>
                <w:b/>
                <w:sz w:val="28"/>
              </w:rPr>
              <w:lastRenderedPageBreak/>
              <w:t>KRZEPNIĘCIE</w:t>
            </w:r>
          </w:p>
        </w:tc>
        <w:tc>
          <w:tcPr>
            <w:tcW w:w="1830" w:type="dxa"/>
            <w:gridSpan w:val="3"/>
            <w:tcBorders>
              <w:top w:val="single" w:sz="2" w:space="0" w:color="auto"/>
              <w:left w:val="nil"/>
              <w:bottom w:val="single" w:sz="2" w:space="0" w:color="auto"/>
              <w:right w:val="single" w:sz="2" w:space="0" w:color="auto"/>
            </w:tcBorders>
            <w:vAlign w:val="center"/>
          </w:tcPr>
          <w:p w14:paraId="1B39AE05" w14:textId="77777777" w:rsidR="0034237D" w:rsidRDefault="009A3366">
            <w:pPr>
              <w:jc w:val="center"/>
              <w:rPr>
                <w:color w:val="000000"/>
                <w:u w:color="000000"/>
              </w:rPr>
            </w:pPr>
            <w:r>
              <w:rPr>
                <w:b/>
                <w:sz w:val="18"/>
              </w:rPr>
              <w:t>Strona 1 z 1</w:t>
            </w:r>
          </w:p>
        </w:tc>
      </w:tr>
      <w:tr w:rsidR="0034237D" w14:paraId="123449C1"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35569939"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5640E23E" w14:textId="77777777" w:rsidR="0034237D" w:rsidRDefault="009A3366">
            <w:pPr>
              <w:jc w:val="center"/>
              <w:rPr>
                <w:color w:val="000000"/>
                <w:u w:color="000000"/>
              </w:rPr>
            </w:pPr>
            <w:r>
              <w:rPr>
                <w:b/>
                <w:sz w:val="18"/>
              </w:rPr>
              <w:t>Stopień</w:t>
            </w:r>
          </w:p>
        </w:tc>
      </w:tr>
      <w:tr w:rsidR="0034237D" w14:paraId="266834B4" w14:textId="77777777">
        <w:tc>
          <w:tcPr>
            <w:tcW w:w="2250" w:type="dxa"/>
            <w:tcBorders>
              <w:top w:val="single" w:sz="2" w:space="0" w:color="auto"/>
              <w:left w:val="single" w:sz="2" w:space="0" w:color="auto"/>
              <w:bottom w:val="single" w:sz="2" w:space="0" w:color="auto"/>
              <w:right w:val="single" w:sz="2" w:space="0" w:color="auto"/>
            </w:tcBorders>
            <w:vAlign w:val="center"/>
          </w:tcPr>
          <w:p w14:paraId="7AFE33CC"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05160C47"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39E1BA50"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23B56395"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0BA20C7"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F881701"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22E781B8" w14:textId="77777777" w:rsidR="0034237D" w:rsidRDefault="009A3366">
            <w:pPr>
              <w:jc w:val="center"/>
              <w:rPr>
                <w:color w:val="000000"/>
                <w:u w:color="000000"/>
              </w:rPr>
            </w:pPr>
            <w:r>
              <w:rPr>
                <w:b/>
                <w:sz w:val="18"/>
              </w:rPr>
              <w:t>5</w:t>
            </w:r>
          </w:p>
        </w:tc>
      </w:tr>
      <w:tr w:rsidR="0034237D" w14:paraId="3D086C17" w14:textId="77777777">
        <w:tc>
          <w:tcPr>
            <w:tcW w:w="2250" w:type="dxa"/>
            <w:tcBorders>
              <w:top w:val="single" w:sz="2" w:space="0" w:color="auto"/>
              <w:left w:val="single" w:sz="2" w:space="0" w:color="auto"/>
              <w:bottom w:val="single" w:sz="2" w:space="0" w:color="auto"/>
              <w:right w:val="single" w:sz="2" w:space="0" w:color="auto"/>
            </w:tcBorders>
          </w:tcPr>
          <w:p w14:paraId="06BAB476" w14:textId="77777777" w:rsidR="0034237D" w:rsidRDefault="009A3366">
            <w:pPr>
              <w:rPr>
                <w:color w:val="000000"/>
                <w:u w:color="000000"/>
              </w:rPr>
            </w:pPr>
            <w:r>
              <w:rPr>
                <w:sz w:val="16"/>
              </w:rPr>
              <w:t xml:space="preserve">KRZEPNIĘCIE – Inne (należy określić, </w:t>
            </w:r>
            <w:r>
              <w:rPr>
                <w:sz w:val="16"/>
                <w:u w:val="single"/>
              </w:rPr>
              <w:t>__</w:t>
            </w:r>
            <w:r>
              <w:rPr>
                <w:sz w:val="16"/>
              </w:rPr>
              <w:t xml:space="preserve">) </w:t>
            </w:r>
          </w:p>
        </w:tc>
        <w:tc>
          <w:tcPr>
            <w:tcW w:w="2250" w:type="dxa"/>
            <w:tcBorders>
              <w:top w:val="single" w:sz="2" w:space="0" w:color="auto"/>
              <w:left w:val="single" w:sz="2" w:space="0" w:color="auto"/>
              <w:bottom w:val="single" w:sz="2" w:space="0" w:color="auto"/>
              <w:right w:val="single" w:sz="2" w:space="0" w:color="auto"/>
            </w:tcBorders>
          </w:tcPr>
          <w:p w14:paraId="43A9C8E4" w14:textId="77777777" w:rsidR="0034237D" w:rsidRDefault="009A3366">
            <w:pPr>
              <w:rPr>
                <w:color w:val="000000"/>
                <w:u w:color="000000"/>
              </w:rPr>
            </w:pPr>
            <w:r>
              <w:rPr>
                <w:sz w:val="16"/>
              </w:rPr>
              <w:t>KRZEPNIĘCIE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638CAB3E"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26925041"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561D8236"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45193F16"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7496174A" w14:textId="77777777" w:rsidR="0034237D" w:rsidRDefault="009A3366">
            <w:pPr>
              <w:jc w:val="both"/>
              <w:rPr>
                <w:color w:val="000000"/>
                <w:u w:color="000000"/>
              </w:rPr>
            </w:pPr>
            <w:r>
              <w:rPr>
                <w:sz w:val="16"/>
              </w:rPr>
              <w:t>Zgon</w:t>
            </w:r>
          </w:p>
        </w:tc>
      </w:tr>
      <w:tr w:rsidR="0034237D" w14:paraId="724AF15B" w14:textId="77777777">
        <w:tc>
          <w:tcPr>
            <w:tcW w:w="2250" w:type="dxa"/>
            <w:tcBorders>
              <w:top w:val="single" w:sz="2" w:space="0" w:color="auto"/>
              <w:left w:val="single" w:sz="2" w:space="0" w:color="auto"/>
              <w:bottom w:val="nil"/>
              <w:right w:val="single" w:sz="2" w:space="0" w:color="auto"/>
            </w:tcBorders>
          </w:tcPr>
          <w:p w14:paraId="07279217" w14:textId="77777777" w:rsidR="0034237D" w:rsidRDefault="009A3366">
            <w:pPr>
              <w:rPr>
                <w:color w:val="000000"/>
                <w:u w:color="000000"/>
              </w:rPr>
            </w:pPr>
            <w:r>
              <w:rPr>
                <w:sz w:val="16"/>
              </w:rPr>
              <w:t>DIC (rozsiane wykrzepianie wewnątrznaczyniowe)</w:t>
            </w:r>
          </w:p>
        </w:tc>
        <w:tc>
          <w:tcPr>
            <w:tcW w:w="2250" w:type="dxa"/>
            <w:tcBorders>
              <w:top w:val="single" w:sz="2" w:space="0" w:color="auto"/>
              <w:left w:val="single" w:sz="2" w:space="0" w:color="auto"/>
              <w:bottom w:val="nil"/>
              <w:right w:val="single" w:sz="2" w:space="0" w:color="auto"/>
            </w:tcBorders>
          </w:tcPr>
          <w:p w14:paraId="141C26C5" w14:textId="77777777" w:rsidR="0034237D" w:rsidRDefault="009A3366">
            <w:pPr>
              <w:rPr>
                <w:color w:val="000000"/>
                <w:u w:color="000000"/>
              </w:rPr>
            </w:pPr>
            <w:r>
              <w:rPr>
                <w:sz w:val="16"/>
              </w:rPr>
              <w:t>DIC</w:t>
            </w:r>
          </w:p>
        </w:tc>
        <w:tc>
          <w:tcPr>
            <w:tcW w:w="2505" w:type="dxa"/>
            <w:gridSpan w:val="2"/>
            <w:tcBorders>
              <w:top w:val="single" w:sz="2" w:space="0" w:color="auto"/>
              <w:left w:val="single" w:sz="2" w:space="0" w:color="auto"/>
              <w:bottom w:val="nil"/>
              <w:right w:val="single" w:sz="2" w:space="0" w:color="auto"/>
            </w:tcBorders>
          </w:tcPr>
          <w:p w14:paraId="1707FFB4"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28E94F58" w14:textId="77777777" w:rsidR="0034237D" w:rsidRDefault="009A3366">
            <w:pPr>
              <w:rPr>
                <w:color w:val="000000"/>
                <w:u w:color="000000"/>
              </w:rPr>
            </w:pPr>
            <w:r>
              <w:rPr>
                <w:sz w:val="16"/>
              </w:rPr>
              <w:t xml:space="preserve">Wyniki badań laboratoryjnych </w:t>
            </w:r>
            <w:r>
              <w:rPr>
                <w:sz w:val="16"/>
                <w:u w:val="single"/>
              </w:rPr>
              <w:t>bez</w:t>
            </w:r>
            <w:r>
              <w:rPr>
                <w:sz w:val="16"/>
              </w:rPr>
              <w:t xml:space="preserve"> krwawienia</w:t>
            </w:r>
          </w:p>
        </w:tc>
        <w:tc>
          <w:tcPr>
            <w:tcW w:w="2490" w:type="dxa"/>
            <w:gridSpan w:val="2"/>
            <w:tcBorders>
              <w:top w:val="single" w:sz="2" w:space="0" w:color="auto"/>
              <w:left w:val="single" w:sz="2" w:space="0" w:color="auto"/>
              <w:bottom w:val="nil"/>
              <w:right w:val="single" w:sz="2" w:space="0" w:color="auto"/>
            </w:tcBorders>
          </w:tcPr>
          <w:p w14:paraId="1995AA3A" w14:textId="77777777" w:rsidR="0034237D" w:rsidRDefault="009A3366">
            <w:pPr>
              <w:rPr>
                <w:color w:val="000000"/>
                <w:u w:color="000000"/>
              </w:rPr>
            </w:pPr>
            <w:r>
              <w:rPr>
                <w:sz w:val="16"/>
              </w:rPr>
              <w:t xml:space="preserve">Wyniki badań laboratoryjnych </w:t>
            </w:r>
            <w:r>
              <w:rPr>
                <w:sz w:val="16"/>
                <w:u w:val="single"/>
              </w:rPr>
              <w:t xml:space="preserve">z </w:t>
            </w:r>
            <w:r>
              <w:rPr>
                <w:sz w:val="16"/>
              </w:rPr>
              <w:t>krwawieniem</w:t>
            </w:r>
          </w:p>
        </w:tc>
        <w:tc>
          <w:tcPr>
            <w:tcW w:w="2490" w:type="dxa"/>
            <w:gridSpan w:val="2"/>
            <w:tcBorders>
              <w:top w:val="single" w:sz="2" w:space="0" w:color="auto"/>
              <w:left w:val="single" w:sz="2" w:space="0" w:color="auto"/>
              <w:bottom w:val="nil"/>
              <w:right w:val="single" w:sz="2" w:space="0" w:color="auto"/>
            </w:tcBorders>
          </w:tcPr>
          <w:p w14:paraId="1DB042F2" w14:textId="77777777" w:rsidR="0034237D" w:rsidRDefault="009A3366">
            <w:pPr>
              <w:rPr>
                <w:color w:val="000000"/>
                <w:u w:color="000000"/>
              </w:rPr>
            </w:pPr>
            <w:r>
              <w:rPr>
                <w:sz w:val="16"/>
              </w:rPr>
              <w:t>Wyniki badań laboratoryjnych, konsekwencje zagrażające życiu lub grożące upośledzeniem (np. krwotok do OUN, uszkodzenie narządów lub znacząca hemodynamicznie utrata krwi)</w:t>
            </w:r>
          </w:p>
        </w:tc>
        <w:tc>
          <w:tcPr>
            <w:tcW w:w="780" w:type="dxa"/>
            <w:gridSpan w:val="2"/>
            <w:tcBorders>
              <w:top w:val="single" w:sz="2" w:space="0" w:color="auto"/>
              <w:left w:val="single" w:sz="2" w:space="0" w:color="auto"/>
              <w:bottom w:val="nil"/>
              <w:right w:val="single" w:sz="2" w:space="0" w:color="auto"/>
            </w:tcBorders>
          </w:tcPr>
          <w:p w14:paraId="0E050985" w14:textId="77777777" w:rsidR="0034237D" w:rsidRDefault="009A3366">
            <w:pPr>
              <w:jc w:val="both"/>
              <w:rPr>
                <w:color w:val="000000"/>
                <w:u w:color="000000"/>
              </w:rPr>
            </w:pPr>
            <w:r>
              <w:rPr>
                <w:sz w:val="16"/>
              </w:rPr>
              <w:t>Zgon</w:t>
            </w:r>
          </w:p>
        </w:tc>
      </w:tr>
      <w:tr w:rsidR="0034237D" w14:paraId="244E6207" w14:textId="77777777">
        <w:tc>
          <w:tcPr>
            <w:tcW w:w="15015" w:type="dxa"/>
            <w:gridSpan w:val="11"/>
            <w:tcBorders>
              <w:top w:val="nil"/>
              <w:left w:val="single" w:sz="2" w:space="0" w:color="auto"/>
              <w:bottom w:val="single" w:sz="2" w:space="0" w:color="auto"/>
              <w:right w:val="single" w:sz="2" w:space="0" w:color="auto"/>
            </w:tcBorders>
          </w:tcPr>
          <w:p w14:paraId="401A192F" w14:textId="77777777" w:rsidR="0034237D" w:rsidRDefault="009A3366">
            <w:pPr>
              <w:rPr>
                <w:color w:val="000000"/>
                <w:u w:color="000000"/>
              </w:rPr>
            </w:pPr>
            <w:r>
              <w:rPr>
                <w:sz w:val="16"/>
              </w:rPr>
              <w:t>Uwaga: DIC (rozsiane wykrzepianie wewnątrznaczyniowe) musi łączyć się ze wzrostem stężenia produktów rozpadu fibryny lub D-dimeru.</w:t>
            </w:r>
          </w:p>
          <w:p w14:paraId="4444F3EB" w14:textId="77777777" w:rsidR="0034237D" w:rsidRDefault="009A3366">
            <w:r>
              <w:rPr>
                <w:sz w:val="16"/>
              </w:rPr>
              <w:t>Należy również rozważyć: Płytki krwi.</w:t>
            </w:r>
          </w:p>
        </w:tc>
      </w:tr>
      <w:tr w:rsidR="0034237D" w14:paraId="10AE3D46" w14:textId="77777777">
        <w:tc>
          <w:tcPr>
            <w:tcW w:w="2250" w:type="dxa"/>
            <w:tcBorders>
              <w:top w:val="single" w:sz="2" w:space="0" w:color="auto"/>
              <w:left w:val="single" w:sz="2" w:space="0" w:color="auto"/>
              <w:bottom w:val="nil"/>
              <w:right w:val="single" w:sz="2" w:space="0" w:color="auto"/>
            </w:tcBorders>
          </w:tcPr>
          <w:p w14:paraId="6E137058" w14:textId="77777777" w:rsidR="0034237D" w:rsidRDefault="009A3366">
            <w:pPr>
              <w:rPr>
                <w:color w:val="000000"/>
                <w:u w:color="000000"/>
              </w:rPr>
            </w:pPr>
            <w:r>
              <w:rPr>
                <w:sz w:val="16"/>
              </w:rPr>
              <w:t>Fibrynogen</w:t>
            </w:r>
          </w:p>
        </w:tc>
        <w:tc>
          <w:tcPr>
            <w:tcW w:w="2250" w:type="dxa"/>
            <w:tcBorders>
              <w:top w:val="single" w:sz="2" w:space="0" w:color="auto"/>
              <w:left w:val="single" w:sz="2" w:space="0" w:color="auto"/>
              <w:bottom w:val="nil"/>
              <w:right w:val="single" w:sz="2" w:space="0" w:color="auto"/>
            </w:tcBorders>
          </w:tcPr>
          <w:p w14:paraId="7AC9DCF2" w14:textId="77777777" w:rsidR="0034237D" w:rsidRDefault="009A3366">
            <w:pPr>
              <w:rPr>
                <w:color w:val="000000"/>
                <w:u w:color="000000"/>
              </w:rPr>
            </w:pPr>
            <w:r>
              <w:rPr>
                <w:sz w:val="16"/>
              </w:rPr>
              <w:t>Fibrynogen</w:t>
            </w:r>
          </w:p>
        </w:tc>
        <w:tc>
          <w:tcPr>
            <w:tcW w:w="2505" w:type="dxa"/>
            <w:gridSpan w:val="2"/>
            <w:tcBorders>
              <w:top w:val="single" w:sz="2" w:space="0" w:color="auto"/>
              <w:left w:val="single" w:sz="2" w:space="0" w:color="auto"/>
              <w:bottom w:val="nil"/>
              <w:right w:val="single" w:sz="2" w:space="0" w:color="auto"/>
            </w:tcBorders>
          </w:tcPr>
          <w:p w14:paraId="2D2E2F38" w14:textId="77777777" w:rsidR="0034237D" w:rsidRDefault="009A3366">
            <w:pPr>
              <w:rPr>
                <w:color w:val="000000"/>
                <w:u w:color="000000"/>
              </w:rPr>
            </w:pPr>
            <w:r>
              <w:rPr>
                <w:sz w:val="16"/>
              </w:rPr>
              <w:t>&lt;1,0 – 0,75 x dolna granica normy lub &lt;25% spadek w porównaniu z punktem wyjściowym</w:t>
            </w:r>
          </w:p>
        </w:tc>
        <w:tc>
          <w:tcPr>
            <w:tcW w:w="2250" w:type="dxa"/>
            <w:tcBorders>
              <w:top w:val="single" w:sz="2" w:space="0" w:color="auto"/>
              <w:left w:val="single" w:sz="2" w:space="0" w:color="auto"/>
              <w:bottom w:val="nil"/>
              <w:right w:val="single" w:sz="2" w:space="0" w:color="auto"/>
            </w:tcBorders>
          </w:tcPr>
          <w:p w14:paraId="5FD64232" w14:textId="77777777" w:rsidR="0034237D" w:rsidRDefault="009A3366">
            <w:pPr>
              <w:rPr>
                <w:color w:val="000000"/>
                <w:u w:color="000000"/>
              </w:rPr>
            </w:pPr>
            <w:r>
              <w:rPr>
                <w:sz w:val="16"/>
              </w:rPr>
              <w:t>&lt;0,75 – 0,5 x dolna granica normy lub 25 – &lt;50% spadek w porównaniu z punktem wyjściowym</w:t>
            </w:r>
          </w:p>
        </w:tc>
        <w:tc>
          <w:tcPr>
            <w:tcW w:w="2490" w:type="dxa"/>
            <w:gridSpan w:val="2"/>
            <w:tcBorders>
              <w:top w:val="single" w:sz="2" w:space="0" w:color="auto"/>
              <w:left w:val="single" w:sz="2" w:space="0" w:color="auto"/>
              <w:bottom w:val="nil"/>
              <w:right w:val="single" w:sz="2" w:space="0" w:color="auto"/>
            </w:tcBorders>
          </w:tcPr>
          <w:p w14:paraId="39B6639D" w14:textId="77777777" w:rsidR="0034237D" w:rsidRDefault="009A3366">
            <w:pPr>
              <w:rPr>
                <w:color w:val="000000"/>
                <w:u w:color="000000"/>
              </w:rPr>
            </w:pPr>
            <w:r>
              <w:rPr>
                <w:sz w:val="16"/>
              </w:rPr>
              <w:t>&lt;0,5 – 0,25 x dolna granica normy lub 50 – &lt;75% spadek w porównaniu z punktem wyjściowym</w:t>
            </w:r>
          </w:p>
        </w:tc>
        <w:tc>
          <w:tcPr>
            <w:tcW w:w="2490" w:type="dxa"/>
            <w:gridSpan w:val="2"/>
            <w:tcBorders>
              <w:top w:val="single" w:sz="2" w:space="0" w:color="auto"/>
              <w:left w:val="single" w:sz="2" w:space="0" w:color="auto"/>
              <w:bottom w:val="nil"/>
              <w:right w:val="single" w:sz="2" w:space="0" w:color="auto"/>
            </w:tcBorders>
          </w:tcPr>
          <w:p w14:paraId="251843A5" w14:textId="77777777" w:rsidR="0034237D" w:rsidRDefault="009A3366">
            <w:pPr>
              <w:rPr>
                <w:color w:val="000000"/>
                <w:u w:color="000000"/>
              </w:rPr>
            </w:pPr>
            <w:r>
              <w:rPr>
                <w:sz w:val="16"/>
              </w:rPr>
              <w:t>&lt;0,25 x dolna granica normy lub 75% spadek w porównaniu z punktem wyjściowym lub wartość bezwzględna &lt;50 mg/dl</w:t>
            </w:r>
          </w:p>
        </w:tc>
        <w:tc>
          <w:tcPr>
            <w:tcW w:w="780" w:type="dxa"/>
            <w:gridSpan w:val="2"/>
            <w:tcBorders>
              <w:top w:val="single" w:sz="2" w:space="0" w:color="auto"/>
              <w:left w:val="single" w:sz="2" w:space="0" w:color="auto"/>
              <w:bottom w:val="nil"/>
              <w:right w:val="single" w:sz="2" w:space="0" w:color="auto"/>
            </w:tcBorders>
          </w:tcPr>
          <w:p w14:paraId="2EE7E0F7" w14:textId="77777777" w:rsidR="0034237D" w:rsidRDefault="009A3366">
            <w:pPr>
              <w:jc w:val="both"/>
              <w:rPr>
                <w:color w:val="000000"/>
                <w:u w:color="000000"/>
              </w:rPr>
            </w:pPr>
            <w:r>
              <w:rPr>
                <w:sz w:val="16"/>
              </w:rPr>
              <w:t>Zgon</w:t>
            </w:r>
          </w:p>
        </w:tc>
      </w:tr>
      <w:tr w:rsidR="0034237D" w14:paraId="22EC06F2" w14:textId="77777777">
        <w:tc>
          <w:tcPr>
            <w:tcW w:w="15015" w:type="dxa"/>
            <w:gridSpan w:val="11"/>
            <w:tcBorders>
              <w:top w:val="nil"/>
              <w:left w:val="single" w:sz="2" w:space="0" w:color="auto"/>
              <w:bottom w:val="single" w:sz="2" w:space="0" w:color="auto"/>
              <w:right w:val="single" w:sz="2" w:space="0" w:color="auto"/>
            </w:tcBorders>
          </w:tcPr>
          <w:p w14:paraId="07715C3B" w14:textId="77777777" w:rsidR="0034237D" w:rsidRDefault="009A3366">
            <w:pPr>
              <w:rPr>
                <w:color w:val="000000"/>
                <w:u w:color="000000"/>
              </w:rPr>
            </w:pPr>
            <w:r>
              <w:rPr>
                <w:sz w:val="16"/>
              </w:rPr>
              <w:t>Uwaga: Należy wykorzystywać spadek % wyłącznie w przypadku, gdy wartość w punkcie wyjściowym wynosi &lt;dolna granica normy (wartość w miejscowym laboratorium).</w:t>
            </w:r>
          </w:p>
        </w:tc>
      </w:tr>
      <w:tr w:rsidR="0034237D" w14:paraId="68719D90" w14:textId="77777777">
        <w:tc>
          <w:tcPr>
            <w:tcW w:w="2250" w:type="dxa"/>
            <w:tcBorders>
              <w:top w:val="single" w:sz="2" w:space="0" w:color="auto"/>
              <w:left w:val="single" w:sz="2" w:space="0" w:color="auto"/>
              <w:bottom w:val="nil"/>
              <w:right w:val="single" w:sz="2" w:space="0" w:color="auto"/>
            </w:tcBorders>
          </w:tcPr>
          <w:p w14:paraId="53D33EA4" w14:textId="77777777" w:rsidR="0034237D" w:rsidRDefault="009A3366">
            <w:pPr>
              <w:rPr>
                <w:color w:val="000000"/>
                <w:u w:color="000000"/>
              </w:rPr>
            </w:pPr>
            <w:r>
              <w:rPr>
                <w:sz w:val="16"/>
              </w:rPr>
              <w:t>INR (Międzynarodowy Współczynnik Znormalizowany [</w:t>
            </w:r>
            <w:r>
              <w:rPr>
                <w:i/>
                <w:sz w:val="16"/>
              </w:rPr>
              <w:t>International Normalized Ratio</w:t>
            </w:r>
            <w:r>
              <w:rPr>
                <w:sz w:val="16"/>
              </w:rPr>
              <w:t>] czasu protrombinowego)</w:t>
            </w:r>
          </w:p>
        </w:tc>
        <w:tc>
          <w:tcPr>
            <w:tcW w:w="2250" w:type="dxa"/>
            <w:tcBorders>
              <w:top w:val="single" w:sz="2" w:space="0" w:color="auto"/>
              <w:left w:val="single" w:sz="2" w:space="0" w:color="auto"/>
              <w:bottom w:val="nil"/>
              <w:right w:val="single" w:sz="2" w:space="0" w:color="auto"/>
            </w:tcBorders>
          </w:tcPr>
          <w:p w14:paraId="6A16F36A" w14:textId="77777777" w:rsidR="0034237D" w:rsidRDefault="009A3366">
            <w:pPr>
              <w:rPr>
                <w:color w:val="000000"/>
                <w:u w:color="000000"/>
              </w:rPr>
            </w:pPr>
            <w:r>
              <w:rPr>
                <w:sz w:val="16"/>
              </w:rPr>
              <w:t>INR</w:t>
            </w:r>
          </w:p>
        </w:tc>
        <w:tc>
          <w:tcPr>
            <w:tcW w:w="2505" w:type="dxa"/>
            <w:gridSpan w:val="2"/>
            <w:tcBorders>
              <w:top w:val="single" w:sz="2" w:space="0" w:color="auto"/>
              <w:left w:val="single" w:sz="2" w:space="0" w:color="auto"/>
              <w:bottom w:val="nil"/>
              <w:right w:val="single" w:sz="2" w:space="0" w:color="auto"/>
            </w:tcBorders>
          </w:tcPr>
          <w:p w14:paraId="0D85218C" w14:textId="77777777" w:rsidR="0034237D" w:rsidRDefault="009A3366">
            <w:pPr>
              <w:rPr>
                <w:color w:val="000000"/>
                <w:u w:color="000000"/>
              </w:rPr>
            </w:pPr>
            <w:r>
              <w:rPr>
                <w:sz w:val="16"/>
              </w:rPr>
              <w:t>&gt;1 – 1,5 x górna granica normy</w:t>
            </w:r>
          </w:p>
        </w:tc>
        <w:tc>
          <w:tcPr>
            <w:tcW w:w="2250" w:type="dxa"/>
            <w:tcBorders>
              <w:top w:val="single" w:sz="2" w:space="0" w:color="auto"/>
              <w:left w:val="single" w:sz="2" w:space="0" w:color="auto"/>
              <w:bottom w:val="nil"/>
              <w:right w:val="single" w:sz="2" w:space="0" w:color="auto"/>
            </w:tcBorders>
          </w:tcPr>
          <w:p w14:paraId="4764AAE3" w14:textId="77777777" w:rsidR="0034237D" w:rsidRDefault="009A3366">
            <w:pPr>
              <w:rPr>
                <w:color w:val="000000"/>
                <w:u w:color="000000"/>
              </w:rPr>
            </w:pPr>
            <w:r>
              <w:rPr>
                <w:sz w:val="16"/>
              </w:rPr>
              <w:t>&gt;1,5 – 2 x górna granica normy</w:t>
            </w:r>
          </w:p>
        </w:tc>
        <w:tc>
          <w:tcPr>
            <w:tcW w:w="2490" w:type="dxa"/>
            <w:gridSpan w:val="2"/>
            <w:tcBorders>
              <w:top w:val="single" w:sz="2" w:space="0" w:color="auto"/>
              <w:left w:val="single" w:sz="2" w:space="0" w:color="auto"/>
              <w:bottom w:val="nil"/>
              <w:right w:val="single" w:sz="2" w:space="0" w:color="auto"/>
            </w:tcBorders>
          </w:tcPr>
          <w:p w14:paraId="7BFC94B0" w14:textId="77777777" w:rsidR="0034237D" w:rsidRDefault="009A3366">
            <w:pPr>
              <w:rPr>
                <w:color w:val="000000"/>
                <w:u w:color="000000"/>
              </w:rPr>
            </w:pPr>
            <w:r>
              <w:rPr>
                <w:sz w:val="16"/>
              </w:rPr>
              <w:t>&gt;2 x górna granica normy</w:t>
            </w:r>
          </w:p>
        </w:tc>
        <w:tc>
          <w:tcPr>
            <w:tcW w:w="2490" w:type="dxa"/>
            <w:gridSpan w:val="2"/>
            <w:tcBorders>
              <w:top w:val="single" w:sz="2" w:space="0" w:color="auto"/>
              <w:left w:val="single" w:sz="2" w:space="0" w:color="auto"/>
              <w:bottom w:val="nil"/>
              <w:right w:val="single" w:sz="2" w:space="0" w:color="auto"/>
            </w:tcBorders>
          </w:tcPr>
          <w:p w14:paraId="23E1160E"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0D17E324" w14:textId="77777777" w:rsidR="0034237D" w:rsidRDefault="009A3366">
            <w:pPr>
              <w:jc w:val="both"/>
              <w:rPr>
                <w:color w:val="000000"/>
                <w:u w:color="000000"/>
              </w:rPr>
            </w:pPr>
            <w:r>
              <w:rPr>
                <w:sz w:val="16"/>
              </w:rPr>
              <w:t>—</w:t>
            </w:r>
          </w:p>
        </w:tc>
      </w:tr>
      <w:tr w:rsidR="0034237D" w14:paraId="1C5B72EC" w14:textId="77777777">
        <w:tc>
          <w:tcPr>
            <w:tcW w:w="15015" w:type="dxa"/>
            <w:gridSpan w:val="11"/>
            <w:tcBorders>
              <w:top w:val="nil"/>
              <w:left w:val="single" w:sz="2" w:space="0" w:color="auto"/>
              <w:bottom w:val="single" w:sz="2" w:space="0" w:color="auto"/>
              <w:right w:val="single" w:sz="2" w:space="0" w:color="auto"/>
            </w:tcBorders>
          </w:tcPr>
          <w:p w14:paraId="69B69412" w14:textId="77777777" w:rsidR="0034237D" w:rsidRDefault="009A3366">
            <w:pPr>
              <w:rPr>
                <w:color w:val="000000"/>
                <w:u w:color="000000"/>
              </w:rPr>
            </w:pPr>
            <w:r>
              <w:rPr>
                <w:sz w:val="16"/>
              </w:rPr>
              <w:t xml:space="preserve">Należy również rozważyć: Krwotok, OUN; Krwotok, przewód pokarmowy – </w:t>
            </w:r>
            <w:r>
              <w:rPr>
                <w:i/>
                <w:sz w:val="16"/>
              </w:rPr>
              <w:t>Wybierz</w:t>
            </w:r>
            <w:r>
              <w:rPr>
                <w:sz w:val="16"/>
              </w:rPr>
              <w:t xml:space="preserve">; Krwotok, układ moczowo-płciowy – </w:t>
            </w:r>
            <w:r>
              <w:rPr>
                <w:i/>
                <w:sz w:val="16"/>
              </w:rPr>
              <w:t>Wybierz</w:t>
            </w:r>
            <w:r>
              <w:rPr>
                <w:sz w:val="16"/>
              </w:rPr>
              <w:t xml:space="preserve">; Krwotok, płuca / górne drogi oddechowe – </w:t>
            </w:r>
            <w:r>
              <w:rPr>
                <w:i/>
                <w:sz w:val="16"/>
              </w:rPr>
              <w:t>Wybierz.</w:t>
            </w:r>
          </w:p>
        </w:tc>
      </w:tr>
      <w:tr w:rsidR="0034237D" w14:paraId="7A06A79C" w14:textId="77777777">
        <w:tc>
          <w:tcPr>
            <w:tcW w:w="2250" w:type="dxa"/>
            <w:tcBorders>
              <w:top w:val="single" w:sz="2" w:space="0" w:color="auto"/>
              <w:left w:val="single" w:sz="2" w:space="0" w:color="auto"/>
              <w:bottom w:val="nil"/>
              <w:right w:val="single" w:sz="2" w:space="0" w:color="auto"/>
            </w:tcBorders>
          </w:tcPr>
          <w:p w14:paraId="7B548F4A" w14:textId="77777777" w:rsidR="0034237D" w:rsidRDefault="009A3366">
            <w:pPr>
              <w:rPr>
                <w:color w:val="000000"/>
                <w:u w:color="000000"/>
              </w:rPr>
            </w:pPr>
            <w:r>
              <w:rPr>
                <w:sz w:val="16"/>
              </w:rPr>
              <w:t>PTT (częściowy czas tromboplastyny [</w:t>
            </w:r>
            <w:r>
              <w:rPr>
                <w:i/>
                <w:sz w:val="16"/>
              </w:rPr>
              <w:t>Partial Thromboplastin Time</w:t>
            </w:r>
            <w:r>
              <w:rPr>
                <w:sz w:val="16"/>
              </w:rPr>
              <w:t>])</w:t>
            </w:r>
          </w:p>
        </w:tc>
        <w:tc>
          <w:tcPr>
            <w:tcW w:w="2250" w:type="dxa"/>
            <w:tcBorders>
              <w:top w:val="single" w:sz="2" w:space="0" w:color="auto"/>
              <w:left w:val="single" w:sz="2" w:space="0" w:color="auto"/>
              <w:bottom w:val="nil"/>
              <w:right w:val="single" w:sz="2" w:space="0" w:color="auto"/>
            </w:tcBorders>
          </w:tcPr>
          <w:p w14:paraId="7609F5A0" w14:textId="77777777" w:rsidR="0034237D" w:rsidRDefault="009A3366">
            <w:pPr>
              <w:rPr>
                <w:color w:val="000000"/>
                <w:u w:color="000000"/>
              </w:rPr>
            </w:pPr>
            <w:r>
              <w:rPr>
                <w:sz w:val="16"/>
              </w:rPr>
              <w:t>PTT</w:t>
            </w:r>
          </w:p>
        </w:tc>
        <w:tc>
          <w:tcPr>
            <w:tcW w:w="2505" w:type="dxa"/>
            <w:gridSpan w:val="2"/>
            <w:tcBorders>
              <w:top w:val="single" w:sz="2" w:space="0" w:color="auto"/>
              <w:left w:val="single" w:sz="2" w:space="0" w:color="auto"/>
              <w:bottom w:val="nil"/>
              <w:right w:val="single" w:sz="2" w:space="0" w:color="auto"/>
            </w:tcBorders>
          </w:tcPr>
          <w:p w14:paraId="7721031E" w14:textId="77777777" w:rsidR="0034237D" w:rsidRDefault="009A3366">
            <w:pPr>
              <w:rPr>
                <w:color w:val="000000"/>
                <w:u w:color="000000"/>
              </w:rPr>
            </w:pPr>
            <w:r>
              <w:rPr>
                <w:sz w:val="16"/>
              </w:rPr>
              <w:t>&gt;1 – 1,5 x górna granica normy</w:t>
            </w:r>
          </w:p>
        </w:tc>
        <w:tc>
          <w:tcPr>
            <w:tcW w:w="2250" w:type="dxa"/>
            <w:tcBorders>
              <w:top w:val="single" w:sz="2" w:space="0" w:color="auto"/>
              <w:left w:val="single" w:sz="2" w:space="0" w:color="auto"/>
              <w:bottom w:val="nil"/>
              <w:right w:val="single" w:sz="2" w:space="0" w:color="auto"/>
            </w:tcBorders>
          </w:tcPr>
          <w:p w14:paraId="488189D0" w14:textId="77777777" w:rsidR="0034237D" w:rsidRDefault="009A3366">
            <w:pPr>
              <w:rPr>
                <w:color w:val="000000"/>
                <w:u w:color="000000"/>
              </w:rPr>
            </w:pPr>
            <w:r>
              <w:rPr>
                <w:sz w:val="16"/>
              </w:rPr>
              <w:t>&gt;1,5 – 2 x górna granica normy</w:t>
            </w:r>
          </w:p>
        </w:tc>
        <w:tc>
          <w:tcPr>
            <w:tcW w:w="2490" w:type="dxa"/>
            <w:gridSpan w:val="2"/>
            <w:tcBorders>
              <w:top w:val="single" w:sz="2" w:space="0" w:color="auto"/>
              <w:left w:val="single" w:sz="2" w:space="0" w:color="auto"/>
              <w:bottom w:val="nil"/>
              <w:right w:val="single" w:sz="2" w:space="0" w:color="auto"/>
            </w:tcBorders>
          </w:tcPr>
          <w:p w14:paraId="2C90CA67" w14:textId="77777777" w:rsidR="0034237D" w:rsidRDefault="009A3366">
            <w:pPr>
              <w:rPr>
                <w:color w:val="000000"/>
                <w:u w:color="000000"/>
              </w:rPr>
            </w:pPr>
            <w:r>
              <w:rPr>
                <w:sz w:val="16"/>
              </w:rPr>
              <w:t>&gt;2 x górna granica normy</w:t>
            </w:r>
          </w:p>
        </w:tc>
        <w:tc>
          <w:tcPr>
            <w:tcW w:w="2490" w:type="dxa"/>
            <w:gridSpan w:val="2"/>
            <w:tcBorders>
              <w:top w:val="single" w:sz="2" w:space="0" w:color="auto"/>
              <w:left w:val="single" w:sz="2" w:space="0" w:color="auto"/>
              <w:bottom w:val="nil"/>
              <w:right w:val="single" w:sz="2" w:space="0" w:color="auto"/>
            </w:tcBorders>
          </w:tcPr>
          <w:p w14:paraId="49B1A317"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3ECA82BF" w14:textId="77777777" w:rsidR="0034237D" w:rsidRDefault="009A3366">
            <w:pPr>
              <w:jc w:val="both"/>
              <w:rPr>
                <w:color w:val="000000"/>
                <w:u w:color="000000"/>
              </w:rPr>
            </w:pPr>
            <w:r>
              <w:rPr>
                <w:sz w:val="16"/>
              </w:rPr>
              <w:t>—</w:t>
            </w:r>
          </w:p>
        </w:tc>
      </w:tr>
      <w:tr w:rsidR="0034237D" w14:paraId="2D0CFA70" w14:textId="77777777">
        <w:tc>
          <w:tcPr>
            <w:tcW w:w="15015" w:type="dxa"/>
            <w:gridSpan w:val="11"/>
            <w:tcBorders>
              <w:top w:val="nil"/>
              <w:left w:val="single" w:sz="2" w:space="0" w:color="auto"/>
              <w:bottom w:val="single" w:sz="2" w:space="0" w:color="auto"/>
              <w:right w:val="single" w:sz="2" w:space="0" w:color="auto"/>
            </w:tcBorders>
          </w:tcPr>
          <w:p w14:paraId="6C58FDC9" w14:textId="77777777" w:rsidR="0034237D" w:rsidRDefault="009A3366">
            <w:pPr>
              <w:rPr>
                <w:color w:val="000000"/>
                <w:u w:color="000000"/>
              </w:rPr>
            </w:pPr>
            <w:r>
              <w:rPr>
                <w:sz w:val="16"/>
              </w:rPr>
              <w:t xml:space="preserve">Należy również rozważyć: Krwotok, OUN; Krwotok, przewód pokarmowy – </w:t>
            </w:r>
            <w:r>
              <w:rPr>
                <w:i/>
                <w:sz w:val="16"/>
              </w:rPr>
              <w:t>Wybierz</w:t>
            </w:r>
            <w:r>
              <w:rPr>
                <w:sz w:val="16"/>
              </w:rPr>
              <w:t xml:space="preserve">; Krwotok, układ moczowo-płciowy – </w:t>
            </w:r>
            <w:r>
              <w:rPr>
                <w:i/>
                <w:sz w:val="16"/>
              </w:rPr>
              <w:t>Wybierz</w:t>
            </w:r>
            <w:r>
              <w:rPr>
                <w:sz w:val="16"/>
              </w:rPr>
              <w:t xml:space="preserve">; Krwotok, płuca / górne drogi oddechowe – </w:t>
            </w:r>
            <w:r>
              <w:rPr>
                <w:i/>
                <w:sz w:val="16"/>
              </w:rPr>
              <w:t>Wybierz.</w:t>
            </w:r>
          </w:p>
        </w:tc>
      </w:tr>
      <w:tr w:rsidR="0034237D" w14:paraId="4D488A65" w14:textId="77777777">
        <w:tc>
          <w:tcPr>
            <w:tcW w:w="2250" w:type="dxa"/>
            <w:tcBorders>
              <w:top w:val="single" w:sz="2" w:space="0" w:color="auto"/>
              <w:left w:val="single" w:sz="2" w:space="0" w:color="auto"/>
              <w:bottom w:val="nil"/>
              <w:right w:val="single" w:sz="2" w:space="0" w:color="auto"/>
            </w:tcBorders>
          </w:tcPr>
          <w:p w14:paraId="65F05C3F" w14:textId="77777777" w:rsidR="0034237D" w:rsidRDefault="009A3366">
            <w:pPr>
              <w:rPr>
                <w:color w:val="000000"/>
                <w:u w:color="000000"/>
              </w:rPr>
            </w:pPr>
            <w:r>
              <w:rPr>
                <w:sz w:val="16"/>
              </w:rPr>
              <w:t>Mikroangiopatia zakrzepowa (np. zakrzepowa plamica małopłytkowa [</w:t>
            </w:r>
            <w:r>
              <w:rPr>
                <w:i/>
                <w:sz w:val="16"/>
              </w:rPr>
              <w:t>TTP</w:t>
            </w:r>
            <w:r>
              <w:rPr>
                <w:sz w:val="16"/>
              </w:rPr>
              <w:t>] lub zespół hemolityczno-mocznicowy [</w:t>
            </w:r>
            <w:r>
              <w:rPr>
                <w:i/>
                <w:sz w:val="16"/>
              </w:rPr>
              <w:t>HUS</w:t>
            </w:r>
            <w:r>
              <w:rPr>
                <w:sz w:val="16"/>
              </w:rPr>
              <w:t>])</w:t>
            </w:r>
          </w:p>
        </w:tc>
        <w:tc>
          <w:tcPr>
            <w:tcW w:w="2250" w:type="dxa"/>
            <w:tcBorders>
              <w:top w:val="single" w:sz="2" w:space="0" w:color="auto"/>
              <w:left w:val="single" w:sz="2" w:space="0" w:color="auto"/>
              <w:bottom w:val="nil"/>
              <w:right w:val="single" w:sz="2" w:space="0" w:color="auto"/>
            </w:tcBorders>
          </w:tcPr>
          <w:p w14:paraId="510FDA9E" w14:textId="77777777" w:rsidR="0034237D" w:rsidRDefault="009A3366">
            <w:pPr>
              <w:rPr>
                <w:color w:val="000000"/>
                <w:u w:color="000000"/>
              </w:rPr>
            </w:pPr>
            <w:r>
              <w:rPr>
                <w:sz w:val="16"/>
              </w:rPr>
              <w:t>Mikroangiopatia zakrzepowa</w:t>
            </w:r>
          </w:p>
        </w:tc>
        <w:tc>
          <w:tcPr>
            <w:tcW w:w="2505" w:type="dxa"/>
            <w:gridSpan w:val="2"/>
            <w:tcBorders>
              <w:top w:val="single" w:sz="2" w:space="0" w:color="auto"/>
              <w:left w:val="single" w:sz="2" w:space="0" w:color="auto"/>
              <w:bottom w:val="nil"/>
              <w:right w:val="single" w:sz="2" w:space="0" w:color="auto"/>
            </w:tcBorders>
          </w:tcPr>
          <w:p w14:paraId="6842B14B" w14:textId="77777777" w:rsidR="0034237D" w:rsidRDefault="009A3366">
            <w:pPr>
              <w:rPr>
                <w:color w:val="000000"/>
                <w:u w:color="000000"/>
              </w:rPr>
            </w:pPr>
            <w:r>
              <w:rPr>
                <w:sz w:val="16"/>
              </w:rPr>
              <w:t>Objawy zniszczenia krwinek czerwonych (schistocytoza) bez konsekwencji klinicznych</w:t>
            </w:r>
          </w:p>
        </w:tc>
        <w:tc>
          <w:tcPr>
            <w:tcW w:w="2250" w:type="dxa"/>
            <w:tcBorders>
              <w:top w:val="single" w:sz="2" w:space="0" w:color="auto"/>
              <w:left w:val="single" w:sz="2" w:space="0" w:color="auto"/>
              <w:bottom w:val="nil"/>
              <w:right w:val="single" w:sz="2" w:space="0" w:color="auto"/>
            </w:tcBorders>
          </w:tcPr>
          <w:p w14:paraId="6198788A"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31552E5C" w14:textId="77777777" w:rsidR="0034237D" w:rsidRDefault="009A3366">
            <w:pPr>
              <w:rPr>
                <w:color w:val="000000"/>
                <w:u w:color="000000"/>
              </w:rPr>
            </w:pPr>
            <w:r>
              <w:rPr>
                <w:sz w:val="16"/>
              </w:rPr>
              <w:t>Wyniki badań laboratoryjnych wraz z konsekwencjami klinicznymi (np. niewydolność nerek, wybroczyny krwawe)</w:t>
            </w:r>
          </w:p>
        </w:tc>
        <w:tc>
          <w:tcPr>
            <w:tcW w:w="2490" w:type="dxa"/>
            <w:gridSpan w:val="2"/>
            <w:tcBorders>
              <w:top w:val="single" w:sz="2" w:space="0" w:color="auto"/>
              <w:left w:val="single" w:sz="2" w:space="0" w:color="auto"/>
              <w:bottom w:val="nil"/>
              <w:right w:val="single" w:sz="2" w:space="0" w:color="auto"/>
            </w:tcBorders>
          </w:tcPr>
          <w:p w14:paraId="2BE04C4D" w14:textId="77777777" w:rsidR="0034237D" w:rsidRDefault="009A3366">
            <w:pPr>
              <w:rPr>
                <w:color w:val="000000"/>
                <w:u w:color="000000"/>
              </w:rPr>
            </w:pPr>
            <w:r>
              <w:rPr>
                <w:sz w:val="16"/>
              </w:rPr>
              <w:t>Wyniki badań laboratoryjnych i konsekwencje zagrażające życiu lub upośledzenie (np. krwotok / krwawienie do OUN lub zakrzepica / zatorowość lub niewydolność nerek)</w:t>
            </w:r>
          </w:p>
        </w:tc>
        <w:tc>
          <w:tcPr>
            <w:tcW w:w="780" w:type="dxa"/>
            <w:gridSpan w:val="2"/>
            <w:tcBorders>
              <w:top w:val="single" w:sz="2" w:space="0" w:color="auto"/>
              <w:left w:val="single" w:sz="2" w:space="0" w:color="auto"/>
              <w:bottom w:val="nil"/>
              <w:right w:val="single" w:sz="2" w:space="0" w:color="auto"/>
            </w:tcBorders>
          </w:tcPr>
          <w:p w14:paraId="56DBE762" w14:textId="77777777" w:rsidR="0034237D" w:rsidRDefault="009A3366">
            <w:pPr>
              <w:jc w:val="both"/>
              <w:rPr>
                <w:color w:val="000000"/>
                <w:u w:color="000000"/>
              </w:rPr>
            </w:pPr>
            <w:r>
              <w:rPr>
                <w:sz w:val="16"/>
              </w:rPr>
              <w:t>Zgon</w:t>
            </w:r>
          </w:p>
        </w:tc>
      </w:tr>
      <w:tr w:rsidR="0034237D" w14:paraId="7F0A955D" w14:textId="77777777">
        <w:tc>
          <w:tcPr>
            <w:tcW w:w="15015" w:type="dxa"/>
            <w:gridSpan w:val="11"/>
            <w:tcBorders>
              <w:top w:val="nil"/>
              <w:left w:val="single" w:sz="2" w:space="0" w:color="auto"/>
              <w:bottom w:val="single" w:sz="2" w:space="0" w:color="auto"/>
              <w:right w:val="single" w:sz="2" w:space="0" w:color="auto"/>
            </w:tcBorders>
          </w:tcPr>
          <w:p w14:paraId="72F21ED4" w14:textId="77777777" w:rsidR="0034237D" w:rsidRDefault="009A3366">
            <w:pPr>
              <w:rPr>
                <w:color w:val="000000"/>
                <w:u w:color="000000"/>
              </w:rPr>
            </w:pPr>
            <w:r>
              <w:rPr>
                <w:sz w:val="16"/>
              </w:rPr>
              <w:t>Uwaga: Muszą występować zmiany mikroangiopatyczne w rozmazie krwi (np. schistocyty, helmet cells, fragmenty krwinek czerwonych).</w:t>
            </w:r>
          </w:p>
          <w:p w14:paraId="4D95988F" w14:textId="77777777" w:rsidR="0034237D" w:rsidRDefault="009A3366">
            <w:r>
              <w:rPr>
                <w:sz w:val="16"/>
              </w:rPr>
              <w:t>Należy również rozważyć: Kreatynina; Hemoglobina; Płytki krwi.</w:t>
            </w:r>
          </w:p>
        </w:tc>
      </w:tr>
      <w:tr w:rsidR="0034237D" w14:paraId="715D98B2" w14:textId="77777777">
        <w:tc>
          <w:tcPr>
            <w:tcW w:w="2250" w:type="dxa"/>
            <w:tcBorders>
              <w:top w:val="single" w:sz="2" w:space="0" w:color="auto"/>
              <w:left w:val="single" w:sz="2" w:space="0" w:color="auto"/>
              <w:bottom w:val="single" w:sz="2" w:space="0" w:color="auto"/>
              <w:right w:val="single" w:sz="2" w:space="0" w:color="auto"/>
            </w:tcBorders>
          </w:tcPr>
          <w:p w14:paraId="541114CF" w14:textId="77777777" w:rsidR="0034237D" w:rsidRDefault="009A3366">
            <w:pPr>
              <w:rPr>
                <w:color w:val="000000"/>
                <w:u w:color="000000"/>
              </w:rPr>
            </w:pPr>
            <w:r>
              <w:rPr>
                <w:sz w:val="16"/>
              </w:rPr>
              <w:t xml:space="preserve">KRZEPNIĘCIE – Inne (należy określić, </w:t>
            </w:r>
            <w:r>
              <w:rPr>
                <w:sz w:val="16"/>
                <w:u w:val="single"/>
              </w:rPr>
              <w:t>__</w:t>
            </w:r>
            <w:r>
              <w:rPr>
                <w:sz w:val="16"/>
              </w:rPr>
              <w:t xml:space="preserve">) </w:t>
            </w:r>
          </w:p>
        </w:tc>
        <w:tc>
          <w:tcPr>
            <w:tcW w:w="2250" w:type="dxa"/>
            <w:tcBorders>
              <w:top w:val="single" w:sz="2" w:space="0" w:color="auto"/>
              <w:left w:val="single" w:sz="2" w:space="0" w:color="auto"/>
              <w:bottom w:val="single" w:sz="2" w:space="0" w:color="auto"/>
              <w:right w:val="single" w:sz="2" w:space="0" w:color="auto"/>
            </w:tcBorders>
          </w:tcPr>
          <w:p w14:paraId="2E582523" w14:textId="77777777" w:rsidR="0034237D" w:rsidRDefault="009A3366">
            <w:pPr>
              <w:rPr>
                <w:color w:val="000000"/>
                <w:u w:color="000000"/>
              </w:rPr>
            </w:pPr>
            <w:r>
              <w:rPr>
                <w:sz w:val="16"/>
              </w:rPr>
              <w:t>KRZEPNIĘCIE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069584B0"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311006AA"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4EDC8079"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7C397E31"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44AB0EA5" w14:textId="77777777" w:rsidR="0034237D" w:rsidRDefault="009A3366">
            <w:pPr>
              <w:jc w:val="both"/>
              <w:rPr>
                <w:color w:val="000000"/>
                <w:u w:color="000000"/>
              </w:rPr>
            </w:pPr>
            <w:r>
              <w:rPr>
                <w:sz w:val="16"/>
              </w:rPr>
              <w:t>Zgon</w:t>
            </w:r>
          </w:p>
        </w:tc>
      </w:tr>
      <w:tr w:rsidR="0034237D" w14:paraId="2F6866A1" w14:textId="77777777">
        <w:trPr>
          <w:gridAfter w:val="1"/>
          <w:wAfter w:w="45" w:type="dxa"/>
        </w:trPr>
        <w:tc>
          <w:tcPr>
            <w:tcW w:w="4710" w:type="dxa"/>
            <w:gridSpan w:val="3"/>
            <w:tcBorders>
              <w:top w:val="nil"/>
              <w:left w:val="nil"/>
              <w:bottom w:val="nil"/>
              <w:right w:val="nil"/>
            </w:tcBorders>
          </w:tcPr>
          <w:p w14:paraId="2EB7CCD1" w14:textId="77777777" w:rsidR="0034237D" w:rsidRDefault="0034237D">
            <w:pPr>
              <w:jc w:val="both"/>
              <w:rPr>
                <w:sz w:val="16"/>
              </w:rPr>
            </w:pPr>
          </w:p>
        </w:tc>
        <w:tc>
          <w:tcPr>
            <w:tcW w:w="4995" w:type="dxa"/>
            <w:gridSpan w:val="3"/>
            <w:tcBorders>
              <w:top w:val="nil"/>
              <w:left w:val="nil"/>
              <w:bottom w:val="nil"/>
              <w:right w:val="nil"/>
            </w:tcBorders>
          </w:tcPr>
          <w:p w14:paraId="5C3933FB" w14:textId="77777777" w:rsidR="0034237D" w:rsidRDefault="0034237D">
            <w:pPr>
              <w:jc w:val="center"/>
              <w:rPr>
                <w:sz w:val="16"/>
              </w:rPr>
            </w:pPr>
          </w:p>
        </w:tc>
        <w:tc>
          <w:tcPr>
            <w:tcW w:w="5265" w:type="dxa"/>
            <w:gridSpan w:val="4"/>
            <w:tcBorders>
              <w:top w:val="nil"/>
              <w:left w:val="nil"/>
              <w:bottom w:val="nil"/>
              <w:right w:val="nil"/>
            </w:tcBorders>
          </w:tcPr>
          <w:p w14:paraId="198C1E05" w14:textId="77777777" w:rsidR="0034237D" w:rsidRDefault="0034237D">
            <w:pPr>
              <w:jc w:val="right"/>
              <w:rPr>
                <w:sz w:val="16"/>
              </w:rPr>
            </w:pPr>
          </w:p>
        </w:tc>
      </w:tr>
      <w:tr w:rsidR="0034237D" w14:paraId="4328219C" w14:textId="77777777">
        <w:trPr>
          <w:gridAfter w:val="1"/>
          <w:wAfter w:w="45" w:type="dxa"/>
        </w:trPr>
        <w:tc>
          <w:tcPr>
            <w:tcW w:w="4710" w:type="dxa"/>
            <w:gridSpan w:val="3"/>
            <w:tcBorders>
              <w:top w:val="nil"/>
              <w:left w:val="nil"/>
              <w:bottom w:val="nil"/>
              <w:right w:val="nil"/>
            </w:tcBorders>
          </w:tcPr>
          <w:p w14:paraId="53360CE6" w14:textId="77777777" w:rsidR="0034237D" w:rsidRDefault="0034237D">
            <w:pPr>
              <w:jc w:val="both"/>
              <w:rPr>
                <w:sz w:val="16"/>
              </w:rPr>
            </w:pPr>
          </w:p>
        </w:tc>
        <w:tc>
          <w:tcPr>
            <w:tcW w:w="4995" w:type="dxa"/>
            <w:gridSpan w:val="3"/>
            <w:tcBorders>
              <w:top w:val="nil"/>
              <w:left w:val="nil"/>
              <w:bottom w:val="nil"/>
              <w:right w:val="nil"/>
            </w:tcBorders>
          </w:tcPr>
          <w:p w14:paraId="5B99A84C" w14:textId="77777777" w:rsidR="0034237D" w:rsidRDefault="0034237D">
            <w:pPr>
              <w:jc w:val="center"/>
              <w:rPr>
                <w:sz w:val="16"/>
              </w:rPr>
            </w:pPr>
          </w:p>
        </w:tc>
        <w:tc>
          <w:tcPr>
            <w:tcW w:w="5265" w:type="dxa"/>
            <w:gridSpan w:val="4"/>
            <w:tcBorders>
              <w:top w:val="nil"/>
              <w:left w:val="nil"/>
              <w:bottom w:val="nil"/>
              <w:right w:val="nil"/>
            </w:tcBorders>
          </w:tcPr>
          <w:p w14:paraId="30DA5629" w14:textId="77777777" w:rsidR="0034237D" w:rsidRDefault="0034237D">
            <w:pPr>
              <w:jc w:val="right"/>
              <w:rPr>
                <w:sz w:val="16"/>
              </w:rPr>
            </w:pPr>
          </w:p>
        </w:tc>
      </w:tr>
      <w:tr w:rsidR="0034237D" w14:paraId="5AAFDC7A" w14:textId="77777777">
        <w:trPr>
          <w:gridAfter w:val="1"/>
          <w:wAfter w:w="45" w:type="dxa"/>
        </w:trPr>
        <w:tc>
          <w:tcPr>
            <w:tcW w:w="4710" w:type="dxa"/>
            <w:gridSpan w:val="3"/>
            <w:tcBorders>
              <w:top w:val="nil"/>
              <w:left w:val="nil"/>
              <w:bottom w:val="nil"/>
              <w:right w:val="nil"/>
            </w:tcBorders>
          </w:tcPr>
          <w:p w14:paraId="759E38C8"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51F54C10" w14:textId="77777777" w:rsidR="0034237D" w:rsidRDefault="009A3366">
            <w:pPr>
              <w:jc w:val="center"/>
              <w:rPr>
                <w:color w:val="000000"/>
                <w:u w:color="000000"/>
              </w:rPr>
            </w:pPr>
            <w:r>
              <w:rPr>
                <w:sz w:val="16"/>
              </w:rPr>
              <w:t>- 10 -</w:t>
            </w:r>
          </w:p>
        </w:tc>
        <w:tc>
          <w:tcPr>
            <w:tcW w:w="5265" w:type="dxa"/>
            <w:gridSpan w:val="4"/>
            <w:tcBorders>
              <w:top w:val="nil"/>
              <w:left w:val="nil"/>
              <w:bottom w:val="nil"/>
              <w:right w:val="nil"/>
            </w:tcBorders>
          </w:tcPr>
          <w:p w14:paraId="4A73E1F2" w14:textId="77777777" w:rsidR="0034237D" w:rsidRDefault="009A3366">
            <w:pPr>
              <w:jc w:val="right"/>
              <w:rPr>
                <w:sz w:val="16"/>
              </w:rPr>
            </w:pPr>
            <w:r>
              <w:rPr>
                <w:sz w:val="16"/>
              </w:rPr>
              <w:t>31 marca 2003 roku, Data publikacji: 9 sierpnia 2006 roku</w:t>
            </w:r>
          </w:p>
        </w:tc>
      </w:tr>
    </w:tbl>
    <w:p w14:paraId="27AA0CD0"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7"/>
        <w:gridCol w:w="2216"/>
        <w:gridCol w:w="2216"/>
        <w:gridCol w:w="2216"/>
        <w:gridCol w:w="1743"/>
        <w:gridCol w:w="1255"/>
        <w:gridCol w:w="712"/>
      </w:tblGrid>
      <w:tr w:rsidR="0034237D" w14:paraId="53FCE6C0" w14:textId="77777777">
        <w:tc>
          <w:tcPr>
            <w:tcW w:w="13020" w:type="dxa"/>
            <w:gridSpan w:val="6"/>
            <w:tcBorders>
              <w:top w:val="single" w:sz="2" w:space="0" w:color="auto"/>
              <w:left w:val="single" w:sz="2" w:space="0" w:color="auto"/>
              <w:bottom w:val="single" w:sz="2" w:space="0" w:color="auto"/>
              <w:right w:val="nil"/>
            </w:tcBorders>
            <w:vAlign w:val="center"/>
          </w:tcPr>
          <w:p w14:paraId="41BA4EE5" w14:textId="77777777" w:rsidR="0034237D" w:rsidRDefault="009A3366">
            <w:pPr>
              <w:jc w:val="center"/>
              <w:rPr>
                <w:color w:val="000000"/>
                <w:u w:color="000000"/>
              </w:rPr>
            </w:pPr>
            <w:r>
              <w:rPr>
                <w:b/>
                <w:sz w:val="28"/>
              </w:rPr>
              <w:lastRenderedPageBreak/>
              <w:t>OBJAWY OGÓLNE</w:t>
            </w:r>
          </w:p>
        </w:tc>
        <w:tc>
          <w:tcPr>
            <w:tcW w:w="1995" w:type="dxa"/>
            <w:gridSpan w:val="2"/>
            <w:tcBorders>
              <w:top w:val="single" w:sz="2" w:space="0" w:color="auto"/>
              <w:left w:val="nil"/>
              <w:bottom w:val="single" w:sz="2" w:space="0" w:color="auto"/>
              <w:right w:val="single" w:sz="2" w:space="0" w:color="auto"/>
            </w:tcBorders>
            <w:vAlign w:val="center"/>
          </w:tcPr>
          <w:p w14:paraId="23717E09" w14:textId="77777777" w:rsidR="0034237D" w:rsidRDefault="009A3366">
            <w:pPr>
              <w:jc w:val="center"/>
              <w:rPr>
                <w:color w:val="000000"/>
                <w:u w:color="000000"/>
              </w:rPr>
            </w:pPr>
            <w:r>
              <w:rPr>
                <w:b/>
                <w:sz w:val="18"/>
              </w:rPr>
              <w:t>Strona 1 z 2</w:t>
            </w:r>
          </w:p>
        </w:tc>
      </w:tr>
      <w:tr w:rsidR="0034237D" w14:paraId="16C73779"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282D3888" w14:textId="77777777" w:rsidR="0034237D" w:rsidRDefault="0034237D">
            <w:pPr>
              <w:jc w:val="center"/>
              <w:rPr>
                <w:color w:val="000000"/>
                <w:u w:color="000000"/>
              </w:rPr>
            </w:pPr>
          </w:p>
        </w:tc>
        <w:tc>
          <w:tcPr>
            <w:tcW w:w="10515" w:type="dxa"/>
            <w:gridSpan w:val="6"/>
            <w:tcBorders>
              <w:top w:val="single" w:sz="2" w:space="0" w:color="auto"/>
              <w:left w:val="single" w:sz="2" w:space="0" w:color="auto"/>
              <w:bottom w:val="single" w:sz="2" w:space="0" w:color="auto"/>
              <w:right w:val="single" w:sz="2" w:space="0" w:color="auto"/>
            </w:tcBorders>
            <w:vAlign w:val="center"/>
          </w:tcPr>
          <w:p w14:paraId="69DE78A5" w14:textId="77777777" w:rsidR="0034237D" w:rsidRDefault="009A3366">
            <w:pPr>
              <w:jc w:val="center"/>
              <w:rPr>
                <w:color w:val="000000"/>
                <w:u w:color="000000"/>
              </w:rPr>
            </w:pPr>
            <w:r>
              <w:rPr>
                <w:b/>
                <w:sz w:val="18"/>
              </w:rPr>
              <w:t>Stopień</w:t>
            </w:r>
          </w:p>
        </w:tc>
      </w:tr>
      <w:tr w:rsidR="0034237D" w14:paraId="633AD0DE" w14:textId="77777777">
        <w:tc>
          <w:tcPr>
            <w:tcW w:w="2250" w:type="dxa"/>
            <w:tcBorders>
              <w:top w:val="single" w:sz="2" w:space="0" w:color="auto"/>
              <w:left w:val="single" w:sz="2" w:space="0" w:color="auto"/>
              <w:bottom w:val="single" w:sz="2" w:space="0" w:color="auto"/>
              <w:right w:val="single" w:sz="2" w:space="0" w:color="auto"/>
            </w:tcBorders>
            <w:vAlign w:val="center"/>
          </w:tcPr>
          <w:p w14:paraId="73A7D527"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08A91BDA" w14:textId="77777777" w:rsidR="0034237D" w:rsidRDefault="009A3366">
            <w:pPr>
              <w:jc w:val="center"/>
              <w:rPr>
                <w:color w:val="000000"/>
                <w:u w:color="000000"/>
              </w:rPr>
            </w:pPr>
            <w:r>
              <w:rPr>
                <w:b/>
                <w:sz w:val="18"/>
              </w:rPr>
              <w:t>Nazwa skrócona</w:t>
            </w:r>
          </w:p>
        </w:tc>
        <w:tc>
          <w:tcPr>
            <w:tcW w:w="2250" w:type="dxa"/>
            <w:tcBorders>
              <w:top w:val="single" w:sz="2" w:space="0" w:color="auto"/>
              <w:left w:val="single" w:sz="2" w:space="0" w:color="auto"/>
              <w:bottom w:val="single" w:sz="2" w:space="0" w:color="auto"/>
              <w:right w:val="single" w:sz="2" w:space="0" w:color="auto"/>
            </w:tcBorders>
            <w:vAlign w:val="center"/>
          </w:tcPr>
          <w:p w14:paraId="5A9E3636"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0292A26B" w14:textId="77777777" w:rsidR="0034237D" w:rsidRDefault="009A3366">
            <w:pPr>
              <w:jc w:val="center"/>
              <w:rPr>
                <w:color w:val="000000"/>
                <w:u w:color="000000"/>
              </w:rPr>
            </w:pPr>
            <w:r>
              <w:rPr>
                <w:b/>
                <w:sz w:val="18"/>
              </w:rPr>
              <w:t>2</w:t>
            </w:r>
          </w:p>
        </w:tc>
        <w:tc>
          <w:tcPr>
            <w:tcW w:w="2250" w:type="dxa"/>
            <w:tcBorders>
              <w:top w:val="single" w:sz="2" w:space="0" w:color="auto"/>
              <w:left w:val="single" w:sz="2" w:space="0" w:color="auto"/>
              <w:bottom w:val="single" w:sz="2" w:space="0" w:color="auto"/>
              <w:right w:val="single" w:sz="2" w:space="0" w:color="auto"/>
            </w:tcBorders>
            <w:vAlign w:val="center"/>
          </w:tcPr>
          <w:p w14:paraId="4E6D8C75" w14:textId="77777777" w:rsidR="0034237D" w:rsidRDefault="009A3366">
            <w:pPr>
              <w:jc w:val="center"/>
              <w:rPr>
                <w:color w:val="000000"/>
                <w:u w:color="000000"/>
              </w:rPr>
            </w:pPr>
            <w:r>
              <w:rPr>
                <w:b/>
                <w:sz w:val="18"/>
              </w:rPr>
              <w:t>3</w:t>
            </w:r>
          </w:p>
        </w:tc>
        <w:tc>
          <w:tcPr>
            <w:tcW w:w="3045" w:type="dxa"/>
            <w:gridSpan w:val="2"/>
            <w:tcBorders>
              <w:top w:val="single" w:sz="2" w:space="0" w:color="auto"/>
              <w:left w:val="single" w:sz="2" w:space="0" w:color="auto"/>
              <w:bottom w:val="single" w:sz="2" w:space="0" w:color="auto"/>
              <w:right w:val="single" w:sz="2" w:space="0" w:color="auto"/>
            </w:tcBorders>
            <w:vAlign w:val="center"/>
          </w:tcPr>
          <w:p w14:paraId="5BB23713" w14:textId="77777777" w:rsidR="0034237D" w:rsidRDefault="009A3366">
            <w:pPr>
              <w:jc w:val="center"/>
              <w:rPr>
                <w:color w:val="000000"/>
                <w:u w:color="000000"/>
              </w:rPr>
            </w:pPr>
            <w:r>
              <w:rPr>
                <w:b/>
                <w:sz w:val="18"/>
              </w:rPr>
              <w:t>4</w:t>
            </w:r>
          </w:p>
        </w:tc>
        <w:tc>
          <w:tcPr>
            <w:tcW w:w="720" w:type="dxa"/>
            <w:tcBorders>
              <w:top w:val="single" w:sz="2" w:space="0" w:color="auto"/>
              <w:left w:val="single" w:sz="2" w:space="0" w:color="auto"/>
              <w:bottom w:val="single" w:sz="2" w:space="0" w:color="auto"/>
              <w:right w:val="single" w:sz="2" w:space="0" w:color="auto"/>
            </w:tcBorders>
            <w:vAlign w:val="center"/>
          </w:tcPr>
          <w:p w14:paraId="5EF7CB30" w14:textId="77777777" w:rsidR="0034237D" w:rsidRDefault="009A3366">
            <w:pPr>
              <w:jc w:val="center"/>
              <w:rPr>
                <w:color w:val="000000"/>
                <w:u w:color="000000"/>
              </w:rPr>
            </w:pPr>
            <w:r>
              <w:rPr>
                <w:b/>
                <w:sz w:val="18"/>
              </w:rPr>
              <w:t>5</w:t>
            </w:r>
          </w:p>
        </w:tc>
      </w:tr>
      <w:tr w:rsidR="0034237D" w14:paraId="12C88B42" w14:textId="77777777">
        <w:tc>
          <w:tcPr>
            <w:tcW w:w="2250" w:type="dxa"/>
            <w:tcBorders>
              <w:top w:val="single" w:sz="2" w:space="0" w:color="auto"/>
              <w:left w:val="single" w:sz="2" w:space="0" w:color="auto"/>
              <w:bottom w:val="single" w:sz="2" w:space="0" w:color="auto"/>
              <w:right w:val="single" w:sz="2" w:space="0" w:color="auto"/>
            </w:tcBorders>
          </w:tcPr>
          <w:p w14:paraId="626BCC15" w14:textId="77777777" w:rsidR="0034237D" w:rsidRDefault="009A3366">
            <w:pPr>
              <w:rPr>
                <w:color w:val="000000"/>
                <w:u w:color="000000"/>
              </w:rPr>
            </w:pPr>
            <w:r>
              <w:rPr>
                <w:sz w:val="16"/>
              </w:rPr>
              <w:t xml:space="preserve">Zmęczenie </w:t>
            </w:r>
          </w:p>
          <w:p w14:paraId="5C812FFF" w14:textId="77777777" w:rsidR="0034237D" w:rsidRDefault="009A3366">
            <w:r>
              <w:rPr>
                <w:sz w:val="16"/>
              </w:rPr>
              <w:t>(osłabienie, ospałość, ogólne złe samopoczucie)</w:t>
            </w:r>
          </w:p>
        </w:tc>
        <w:tc>
          <w:tcPr>
            <w:tcW w:w="2250" w:type="dxa"/>
            <w:tcBorders>
              <w:top w:val="single" w:sz="2" w:space="0" w:color="auto"/>
              <w:left w:val="single" w:sz="2" w:space="0" w:color="auto"/>
              <w:bottom w:val="single" w:sz="2" w:space="0" w:color="auto"/>
              <w:right w:val="single" w:sz="2" w:space="0" w:color="auto"/>
            </w:tcBorders>
          </w:tcPr>
          <w:p w14:paraId="631B38D4" w14:textId="77777777" w:rsidR="0034237D" w:rsidRDefault="009A3366">
            <w:pPr>
              <w:rPr>
                <w:color w:val="000000"/>
                <w:u w:color="000000"/>
              </w:rPr>
            </w:pPr>
            <w:r>
              <w:rPr>
                <w:sz w:val="16"/>
              </w:rPr>
              <w:t>Zmęczenie</w:t>
            </w:r>
          </w:p>
        </w:tc>
        <w:tc>
          <w:tcPr>
            <w:tcW w:w="2250" w:type="dxa"/>
            <w:tcBorders>
              <w:top w:val="single" w:sz="2" w:space="0" w:color="auto"/>
              <w:left w:val="single" w:sz="2" w:space="0" w:color="auto"/>
              <w:bottom w:val="single" w:sz="2" w:space="0" w:color="auto"/>
              <w:right w:val="single" w:sz="2" w:space="0" w:color="auto"/>
            </w:tcBorders>
          </w:tcPr>
          <w:p w14:paraId="26600C23" w14:textId="77777777" w:rsidR="0034237D" w:rsidRDefault="009A3366">
            <w:pPr>
              <w:rPr>
                <w:color w:val="000000"/>
                <w:u w:color="000000"/>
              </w:rPr>
            </w:pPr>
            <w:r>
              <w:rPr>
                <w:sz w:val="16"/>
              </w:rPr>
              <w:t xml:space="preserve">Łagodne zmęczenie powyżej punktu wyjściowego </w:t>
            </w:r>
          </w:p>
        </w:tc>
        <w:tc>
          <w:tcPr>
            <w:tcW w:w="2250" w:type="dxa"/>
            <w:tcBorders>
              <w:top w:val="single" w:sz="2" w:space="0" w:color="auto"/>
              <w:left w:val="single" w:sz="2" w:space="0" w:color="auto"/>
              <w:bottom w:val="single" w:sz="2" w:space="0" w:color="auto"/>
              <w:right w:val="single" w:sz="2" w:space="0" w:color="auto"/>
            </w:tcBorders>
          </w:tcPr>
          <w:p w14:paraId="4DBE5C80" w14:textId="77777777" w:rsidR="0034237D" w:rsidRDefault="009A3366">
            <w:pPr>
              <w:rPr>
                <w:color w:val="000000"/>
                <w:u w:color="000000"/>
              </w:rPr>
            </w:pPr>
            <w:r>
              <w:rPr>
                <w:sz w:val="16"/>
              </w:rPr>
              <w:t>Umiarkowane zmęczenie lub utrudniające wykonywanie niektórych czynności dnia codziennego</w:t>
            </w:r>
          </w:p>
        </w:tc>
        <w:tc>
          <w:tcPr>
            <w:tcW w:w="2250" w:type="dxa"/>
            <w:tcBorders>
              <w:top w:val="single" w:sz="2" w:space="0" w:color="auto"/>
              <w:left w:val="single" w:sz="2" w:space="0" w:color="auto"/>
              <w:bottom w:val="single" w:sz="2" w:space="0" w:color="auto"/>
              <w:right w:val="single" w:sz="2" w:space="0" w:color="auto"/>
            </w:tcBorders>
          </w:tcPr>
          <w:p w14:paraId="1AEF86C6" w14:textId="77777777" w:rsidR="0034237D" w:rsidRDefault="009A3366">
            <w:pPr>
              <w:rPr>
                <w:color w:val="000000"/>
                <w:u w:color="000000"/>
              </w:rPr>
            </w:pPr>
            <w:r>
              <w:rPr>
                <w:sz w:val="16"/>
              </w:rPr>
              <w:t>Ciężkie zmęczenie utrudniające czynności dnia codziennego</w:t>
            </w:r>
          </w:p>
        </w:tc>
        <w:tc>
          <w:tcPr>
            <w:tcW w:w="3045" w:type="dxa"/>
            <w:gridSpan w:val="2"/>
            <w:tcBorders>
              <w:top w:val="single" w:sz="2" w:space="0" w:color="auto"/>
              <w:left w:val="single" w:sz="2" w:space="0" w:color="auto"/>
              <w:bottom w:val="single" w:sz="2" w:space="0" w:color="auto"/>
              <w:right w:val="single" w:sz="2" w:space="0" w:color="auto"/>
            </w:tcBorders>
          </w:tcPr>
          <w:p w14:paraId="72121F76" w14:textId="77777777" w:rsidR="0034237D" w:rsidRDefault="009A3366">
            <w:pPr>
              <w:rPr>
                <w:color w:val="000000"/>
                <w:u w:color="000000"/>
              </w:rPr>
            </w:pPr>
            <w:r>
              <w:rPr>
                <w:sz w:val="16"/>
              </w:rPr>
              <w:t>Upośledzenie</w:t>
            </w:r>
          </w:p>
        </w:tc>
        <w:tc>
          <w:tcPr>
            <w:tcW w:w="720" w:type="dxa"/>
            <w:tcBorders>
              <w:top w:val="single" w:sz="2" w:space="0" w:color="auto"/>
              <w:left w:val="single" w:sz="2" w:space="0" w:color="auto"/>
              <w:bottom w:val="single" w:sz="2" w:space="0" w:color="auto"/>
              <w:right w:val="single" w:sz="2" w:space="0" w:color="auto"/>
            </w:tcBorders>
          </w:tcPr>
          <w:p w14:paraId="3C4DE149" w14:textId="77777777" w:rsidR="0034237D" w:rsidRDefault="009A3366">
            <w:pPr>
              <w:jc w:val="both"/>
              <w:rPr>
                <w:color w:val="000000"/>
                <w:u w:color="000000"/>
              </w:rPr>
            </w:pPr>
            <w:r>
              <w:rPr>
                <w:sz w:val="16"/>
              </w:rPr>
              <w:t>—</w:t>
            </w:r>
          </w:p>
        </w:tc>
      </w:tr>
      <w:tr w:rsidR="0034237D" w14:paraId="329406A6" w14:textId="77777777">
        <w:tc>
          <w:tcPr>
            <w:tcW w:w="2250" w:type="dxa"/>
            <w:tcBorders>
              <w:top w:val="single" w:sz="2" w:space="0" w:color="auto"/>
              <w:left w:val="single" w:sz="2" w:space="0" w:color="auto"/>
              <w:bottom w:val="nil"/>
              <w:right w:val="single" w:sz="2" w:space="0" w:color="auto"/>
            </w:tcBorders>
          </w:tcPr>
          <w:p w14:paraId="32931F5F" w14:textId="77777777" w:rsidR="0034237D" w:rsidRDefault="009A3366">
            <w:pPr>
              <w:rPr>
                <w:color w:val="000000"/>
                <w:u w:color="000000"/>
              </w:rPr>
            </w:pPr>
            <w:r>
              <w:rPr>
                <w:sz w:val="16"/>
              </w:rPr>
              <w:t>Gorączka</w:t>
            </w:r>
          </w:p>
          <w:p w14:paraId="5127426C" w14:textId="77777777" w:rsidR="0034237D" w:rsidRDefault="009A3366">
            <w:r>
              <w:rPr>
                <w:sz w:val="16"/>
              </w:rPr>
              <w:t>(przy nieobecności neutropenii, gdzie neutropenia została zdefiniowana jako całkowita liczba neutrofili [</w:t>
            </w:r>
            <w:r>
              <w:rPr>
                <w:i/>
                <w:sz w:val="16"/>
              </w:rPr>
              <w:t>ANC</w:t>
            </w:r>
            <w:r>
              <w:rPr>
                <w:sz w:val="16"/>
              </w:rPr>
              <w:t>] &lt;1,0 x 10</w:t>
            </w:r>
            <w:r>
              <w:rPr>
                <w:sz w:val="16"/>
                <w:vertAlign w:val="superscript"/>
              </w:rPr>
              <w:t>9</w:t>
            </w:r>
            <w:r>
              <w:rPr>
                <w:sz w:val="16"/>
              </w:rPr>
              <w:t>/l)</w:t>
            </w:r>
          </w:p>
        </w:tc>
        <w:tc>
          <w:tcPr>
            <w:tcW w:w="2250" w:type="dxa"/>
            <w:tcBorders>
              <w:top w:val="single" w:sz="2" w:space="0" w:color="auto"/>
              <w:left w:val="single" w:sz="2" w:space="0" w:color="auto"/>
              <w:bottom w:val="nil"/>
              <w:right w:val="single" w:sz="2" w:space="0" w:color="auto"/>
            </w:tcBorders>
          </w:tcPr>
          <w:p w14:paraId="6A2C0AF0" w14:textId="77777777" w:rsidR="0034237D" w:rsidRDefault="009A3366">
            <w:pPr>
              <w:rPr>
                <w:color w:val="000000"/>
                <w:u w:color="000000"/>
              </w:rPr>
            </w:pPr>
            <w:r>
              <w:rPr>
                <w:sz w:val="16"/>
              </w:rPr>
              <w:t>Gorączka</w:t>
            </w:r>
          </w:p>
        </w:tc>
        <w:tc>
          <w:tcPr>
            <w:tcW w:w="2250" w:type="dxa"/>
            <w:tcBorders>
              <w:top w:val="single" w:sz="2" w:space="0" w:color="auto"/>
              <w:left w:val="single" w:sz="2" w:space="0" w:color="auto"/>
              <w:bottom w:val="nil"/>
              <w:right w:val="single" w:sz="2" w:space="0" w:color="auto"/>
            </w:tcBorders>
          </w:tcPr>
          <w:p w14:paraId="36AC93FF" w14:textId="77777777" w:rsidR="0034237D" w:rsidRDefault="009A3366">
            <w:pPr>
              <w:rPr>
                <w:color w:val="000000"/>
                <w:u w:color="000000"/>
              </w:rPr>
            </w:pPr>
            <w:r>
              <w:rPr>
                <w:sz w:val="16"/>
              </w:rPr>
              <w:t>38,0 – 39,0°C</w:t>
            </w:r>
          </w:p>
          <w:p w14:paraId="15B66C50" w14:textId="77777777" w:rsidR="0034237D" w:rsidRDefault="009A3366">
            <w:r>
              <w:rPr>
                <w:sz w:val="16"/>
              </w:rPr>
              <w:t>(100,4 – 102,2°F)</w:t>
            </w:r>
          </w:p>
        </w:tc>
        <w:tc>
          <w:tcPr>
            <w:tcW w:w="2250" w:type="dxa"/>
            <w:tcBorders>
              <w:top w:val="single" w:sz="2" w:space="0" w:color="auto"/>
              <w:left w:val="single" w:sz="2" w:space="0" w:color="auto"/>
              <w:bottom w:val="nil"/>
              <w:right w:val="single" w:sz="2" w:space="0" w:color="auto"/>
            </w:tcBorders>
          </w:tcPr>
          <w:p w14:paraId="12660844" w14:textId="77777777" w:rsidR="0034237D" w:rsidRDefault="009A3366">
            <w:pPr>
              <w:rPr>
                <w:color w:val="000000"/>
                <w:u w:color="000000"/>
              </w:rPr>
            </w:pPr>
            <w:r>
              <w:rPr>
                <w:sz w:val="16"/>
              </w:rPr>
              <w:t>&gt;39,0 – 40,0°C</w:t>
            </w:r>
          </w:p>
          <w:p w14:paraId="6F57CBF4" w14:textId="77777777" w:rsidR="0034237D" w:rsidRDefault="009A3366">
            <w:r>
              <w:rPr>
                <w:sz w:val="16"/>
              </w:rPr>
              <w:t>(102,3 – 104,0°F)</w:t>
            </w:r>
          </w:p>
        </w:tc>
        <w:tc>
          <w:tcPr>
            <w:tcW w:w="2250" w:type="dxa"/>
            <w:tcBorders>
              <w:top w:val="single" w:sz="2" w:space="0" w:color="auto"/>
              <w:left w:val="single" w:sz="2" w:space="0" w:color="auto"/>
              <w:bottom w:val="nil"/>
              <w:right w:val="single" w:sz="2" w:space="0" w:color="auto"/>
            </w:tcBorders>
          </w:tcPr>
          <w:p w14:paraId="163832C6" w14:textId="77777777" w:rsidR="0034237D" w:rsidRDefault="009A3366">
            <w:pPr>
              <w:rPr>
                <w:color w:val="000000"/>
                <w:u w:color="000000"/>
              </w:rPr>
            </w:pPr>
            <w:r>
              <w:rPr>
                <w:sz w:val="16"/>
              </w:rPr>
              <w:t>&gt;40,0°C</w:t>
            </w:r>
          </w:p>
          <w:p w14:paraId="05009566" w14:textId="77777777" w:rsidR="0034237D" w:rsidRDefault="009A3366">
            <w:r>
              <w:rPr>
                <w:sz w:val="16"/>
              </w:rPr>
              <w:t>(&gt;104,0°F) for ≤24 godz.</w:t>
            </w:r>
          </w:p>
        </w:tc>
        <w:tc>
          <w:tcPr>
            <w:tcW w:w="3045" w:type="dxa"/>
            <w:gridSpan w:val="2"/>
            <w:tcBorders>
              <w:top w:val="single" w:sz="2" w:space="0" w:color="auto"/>
              <w:left w:val="single" w:sz="2" w:space="0" w:color="auto"/>
              <w:bottom w:val="nil"/>
              <w:right w:val="single" w:sz="2" w:space="0" w:color="auto"/>
            </w:tcBorders>
          </w:tcPr>
          <w:p w14:paraId="027017C4" w14:textId="77777777" w:rsidR="0034237D" w:rsidRDefault="009A3366">
            <w:pPr>
              <w:rPr>
                <w:color w:val="000000"/>
                <w:u w:color="000000"/>
              </w:rPr>
            </w:pPr>
            <w:r>
              <w:rPr>
                <w:sz w:val="16"/>
              </w:rPr>
              <w:t>&gt;40,0°C</w:t>
            </w:r>
          </w:p>
          <w:p w14:paraId="214C660A" w14:textId="77777777" w:rsidR="0034237D" w:rsidRDefault="009A3366">
            <w:r>
              <w:rPr>
                <w:sz w:val="16"/>
              </w:rPr>
              <w:t>(&gt;104,0°F) for &gt;24 godz.</w:t>
            </w:r>
          </w:p>
        </w:tc>
        <w:tc>
          <w:tcPr>
            <w:tcW w:w="720" w:type="dxa"/>
            <w:tcBorders>
              <w:top w:val="single" w:sz="2" w:space="0" w:color="auto"/>
              <w:left w:val="single" w:sz="2" w:space="0" w:color="auto"/>
              <w:bottom w:val="nil"/>
              <w:right w:val="single" w:sz="2" w:space="0" w:color="auto"/>
            </w:tcBorders>
          </w:tcPr>
          <w:p w14:paraId="0AF34B14" w14:textId="77777777" w:rsidR="0034237D" w:rsidRDefault="009A3366">
            <w:pPr>
              <w:jc w:val="both"/>
              <w:rPr>
                <w:color w:val="000000"/>
                <w:u w:color="000000"/>
              </w:rPr>
            </w:pPr>
            <w:r>
              <w:rPr>
                <w:sz w:val="16"/>
              </w:rPr>
              <w:t>Zgon</w:t>
            </w:r>
          </w:p>
        </w:tc>
      </w:tr>
      <w:tr w:rsidR="0034237D" w14:paraId="27B2CCE2" w14:textId="77777777">
        <w:tc>
          <w:tcPr>
            <w:tcW w:w="15015" w:type="dxa"/>
            <w:gridSpan w:val="8"/>
            <w:tcBorders>
              <w:top w:val="nil"/>
              <w:left w:val="single" w:sz="2" w:space="0" w:color="auto"/>
              <w:bottom w:val="single" w:sz="2" w:space="0" w:color="auto"/>
              <w:right w:val="single" w:sz="2" w:space="0" w:color="auto"/>
            </w:tcBorders>
          </w:tcPr>
          <w:p w14:paraId="73CFD39C" w14:textId="77777777" w:rsidR="0034237D" w:rsidRDefault="009A3366">
            <w:pPr>
              <w:rPr>
                <w:color w:val="000000"/>
                <w:u w:color="000000"/>
              </w:rPr>
            </w:pPr>
            <w:r>
              <w:rPr>
                <w:sz w:val="16"/>
              </w:rPr>
              <w:t>Uwaga: Wymienione pomiary temperatury zostały dokonane w jamie ustnej lub w uchu.</w:t>
            </w:r>
          </w:p>
          <w:p w14:paraId="06F6088D" w14:textId="77777777" w:rsidR="0034237D" w:rsidRDefault="009A3366">
            <w:r>
              <w:rPr>
                <w:sz w:val="16"/>
              </w:rPr>
              <w:t>Należy również rozważyć: Odczyn alergiczny / nadwrażliwość (włącznie z gorączką polekową).</w:t>
            </w:r>
          </w:p>
        </w:tc>
      </w:tr>
      <w:tr w:rsidR="0034237D" w14:paraId="4A7134CD" w14:textId="77777777">
        <w:tc>
          <w:tcPr>
            <w:tcW w:w="15015" w:type="dxa"/>
            <w:gridSpan w:val="8"/>
            <w:tcBorders>
              <w:top w:val="single" w:sz="2" w:space="0" w:color="auto"/>
              <w:left w:val="single" w:sz="2" w:space="0" w:color="auto"/>
              <w:bottom w:val="single" w:sz="2" w:space="0" w:color="auto"/>
              <w:right w:val="single" w:sz="2" w:space="0" w:color="auto"/>
            </w:tcBorders>
          </w:tcPr>
          <w:p w14:paraId="116AD4C5" w14:textId="77777777" w:rsidR="0034237D" w:rsidRDefault="009A3366">
            <w:pPr>
              <w:rPr>
                <w:color w:val="000000"/>
                <w:u w:color="000000"/>
              </w:rPr>
            </w:pPr>
            <w:r>
              <w:rPr>
                <w:sz w:val="16"/>
              </w:rPr>
              <w:t>Wskazówka nawigacyjna: Uderzenia gorąca zostały ocenione w punkcie Uderzenia gorąca / wypieki w KATEGORII OBJAWY ENDOKRYNOLOGICZNE.</w:t>
            </w:r>
          </w:p>
        </w:tc>
      </w:tr>
      <w:tr w:rsidR="0034237D" w14:paraId="76EB0F9E" w14:textId="77777777">
        <w:tc>
          <w:tcPr>
            <w:tcW w:w="2250" w:type="dxa"/>
            <w:tcBorders>
              <w:top w:val="single" w:sz="2" w:space="0" w:color="auto"/>
              <w:left w:val="single" w:sz="2" w:space="0" w:color="auto"/>
              <w:bottom w:val="single" w:sz="2" w:space="0" w:color="auto"/>
              <w:right w:val="single" w:sz="2" w:space="0" w:color="auto"/>
            </w:tcBorders>
          </w:tcPr>
          <w:p w14:paraId="74036EE4" w14:textId="77777777" w:rsidR="0034237D" w:rsidRDefault="009A3366">
            <w:pPr>
              <w:rPr>
                <w:color w:val="000000"/>
                <w:u w:color="000000"/>
              </w:rPr>
            </w:pPr>
            <w:r>
              <w:rPr>
                <w:sz w:val="16"/>
              </w:rPr>
              <w:t>Hipotermia</w:t>
            </w:r>
          </w:p>
        </w:tc>
        <w:tc>
          <w:tcPr>
            <w:tcW w:w="2250" w:type="dxa"/>
            <w:tcBorders>
              <w:top w:val="single" w:sz="2" w:space="0" w:color="auto"/>
              <w:left w:val="single" w:sz="2" w:space="0" w:color="auto"/>
              <w:bottom w:val="single" w:sz="2" w:space="0" w:color="auto"/>
              <w:right w:val="single" w:sz="2" w:space="0" w:color="auto"/>
            </w:tcBorders>
          </w:tcPr>
          <w:p w14:paraId="42C2198A" w14:textId="77777777" w:rsidR="0034237D" w:rsidRDefault="009A3366">
            <w:pPr>
              <w:rPr>
                <w:color w:val="000000"/>
                <w:u w:color="000000"/>
              </w:rPr>
            </w:pPr>
            <w:r>
              <w:rPr>
                <w:sz w:val="16"/>
              </w:rPr>
              <w:t>Hipotermia</w:t>
            </w:r>
          </w:p>
        </w:tc>
        <w:tc>
          <w:tcPr>
            <w:tcW w:w="2250" w:type="dxa"/>
            <w:tcBorders>
              <w:top w:val="single" w:sz="2" w:space="0" w:color="auto"/>
              <w:left w:val="single" w:sz="2" w:space="0" w:color="auto"/>
              <w:bottom w:val="single" w:sz="2" w:space="0" w:color="auto"/>
              <w:right w:val="single" w:sz="2" w:space="0" w:color="auto"/>
            </w:tcBorders>
          </w:tcPr>
          <w:p w14:paraId="2B5A8E96"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4C1CE6F6" w14:textId="77777777" w:rsidR="0034237D" w:rsidRDefault="009A3366">
            <w:pPr>
              <w:rPr>
                <w:color w:val="000000"/>
                <w:u w:color="000000"/>
              </w:rPr>
            </w:pPr>
            <w:r>
              <w:rPr>
                <w:sz w:val="16"/>
              </w:rPr>
              <w:t>35 – &gt;32°C</w:t>
            </w:r>
          </w:p>
          <w:p w14:paraId="0BD53660" w14:textId="77777777" w:rsidR="0034237D" w:rsidRDefault="009A3366">
            <w:r>
              <w:rPr>
                <w:sz w:val="16"/>
              </w:rPr>
              <w:t>95 – &gt;89,6°F</w:t>
            </w:r>
          </w:p>
        </w:tc>
        <w:tc>
          <w:tcPr>
            <w:tcW w:w="2250" w:type="dxa"/>
            <w:tcBorders>
              <w:top w:val="single" w:sz="2" w:space="0" w:color="auto"/>
              <w:left w:val="single" w:sz="2" w:space="0" w:color="auto"/>
              <w:bottom w:val="single" w:sz="2" w:space="0" w:color="auto"/>
              <w:right w:val="single" w:sz="2" w:space="0" w:color="auto"/>
            </w:tcBorders>
          </w:tcPr>
          <w:p w14:paraId="0D93AD89" w14:textId="77777777" w:rsidR="0034237D" w:rsidRDefault="009A3366">
            <w:pPr>
              <w:rPr>
                <w:color w:val="000000"/>
                <w:u w:color="000000"/>
              </w:rPr>
            </w:pPr>
            <w:r>
              <w:rPr>
                <w:sz w:val="16"/>
              </w:rPr>
              <w:t>32 – &gt;28°C</w:t>
            </w:r>
          </w:p>
          <w:p w14:paraId="75751E22" w14:textId="77777777" w:rsidR="0034237D" w:rsidRDefault="009A3366">
            <w:r>
              <w:rPr>
                <w:sz w:val="16"/>
              </w:rPr>
              <w:t>89,6 – &gt;82,4° F</w:t>
            </w:r>
          </w:p>
        </w:tc>
        <w:tc>
          <w:tcPr>
            <w:tcW w:w="3045" w:type="dxa"/>
            <w:gridSpan w:val="2"/>
            <w:tcBorders>
              <w:top w:val="single" w:sz="2" w:space="0" w:color="auto"/>
              <w:left w:val="single" w:sz="2" w:space="0" w:color="auto"/>
              <w:bottom w:val="single" w:sz="2" w:space="0" w:color="auto"/>
              <w:right w:val="single" w:sz="2" w:space="0" w:color="auto"/>
            </w:tcBorders>
          </w:tcPr>
          <w:p w14:paraId="2911F57D" w14:textId="77777777" w:rsidR="0034237D" w:rsidRDefault="009A3366">
            <w:pPr>
              <w:rPr>
                <w:color w:val="000000"/>
                <w:u w:color="000000"/>
              </w:rPr>
            </w:pPr>
            <w:r>
              <w:rPr>
                <w:sz w:val="16"/>
              </w:rPr>
              <w:t>≤28 °C</w:t>
            </w:r>
          </w:p>
          <w:p w14:paraId="31038F0F" w14:textId="77777777" w:rsidR="0034237D" w:rsidRDefault="009A3366">
            <w:r>
              <w:rPr>
                <w:sz w:val="16"/>
              </w:rPr>
              <w:t>82,4°F lub konsekwencje zagrażające życiu (np. śpiączka, niedociśnienie, obrzęk płuc, kwasica, migotanie komór)</w:t>
            </w:r>
          </w:p>
        </w:tc>
        <w:tc>
          <w:tcPr>
            <w:tcW w:w="720" w:type="dxa"/>
            <w:tcBorders>
              <w:top w:val="single" w:sz="2" w:space="0" w:color="auto"/>
              <w:left w:val="single" w:sz="2" w:space="0" w:color="auto"/>
              <w:bottom w:val="single" w:sz="2" w:space="0" w:color="auto"/>
              <w:right w:val="single" w:sz="2" w:space="0" w:color="auto"/>
            </w:tcBorders>
          </w:tcPr>
          <w:p w14:paraId="7093F356" w14:textId="77777777" w:rsidR="0034237D" w:rsidRDefault="009A3366">
            <w:pPr>
              <w:jc w:val="both"/>
              <w:rPr>
                <w:color w:val="000000"/>
                <w:u w:color="000000"/>
              </w:rPr>
            </w:pPr>
            <w:r>
              <w:rPr>
                <w:sz w:val="16"/>
              </w:rPr>
              <w:t>Zgon</w:t>
            </w:r>
          </w:p>
        </w:tc>
      </w:tr>
      <w:tr w:rsidR="0034237D" w14:paraId="6ABC99D4" w14:textId="77777777">
        <w:tc>
          <w:tcPr>
            <w:tcW w:w="2250" w:type="dxa"/>
            <w:tcBorders>
              <w:top w:val="single" w:sz="2" w:space="0" w:color="auto"/>
              <w:left w:val="single" w:sz="2" w:space="0" w:color="auto"/>
              <w:bottom w:val="nil"/>
              <w:right w:val="single" w:sz="2" w:space="0" w:color="auto"/>
            </w:tcBorders>
          </w:tcPr>
          <w:p w14:paraId="32C31776" w14:textId="77777777" w:rsidR="0034237D" w:rsidRDefault="009A3366">
            <w:pPr>
              <w:rPr>
                <w:color w:val="000000"/>
                <w:u w:color="000000"/>
              </w:rPr>
            </w:pPr>
            <w:r>
              <w:rPr>
                <w:sz w:val="16"/>
              </w:rPr>
              <w:t>Bezsenność</w:t>
            </w:r>
          </w:p>
        </w:tc>
        <w:tc>
          <w:tcPr>
            <w:tcW w:w="2250" w:type="dxa"/>
            <w:tcBorders>
              <w:top w:val="single" w:sz="2" w:space="0" w:color="auto"/>
              <w:left w:val="single" w:sz="2" w:space="0" w:color="auto"/>
              <w:bottom w:val="nil"/>
              <w:right w:val="single" w:sz="2" w:space="0" w:color="auto"/>
            </w:tcBorders>
          </w:tcPr>
          <w:p w14:paraId="0167D579" w14:textId="77777777" w:rsidR="0034237D" w:rsidRDefault="009A3366">
            <w:pPr>
              <w:rPr>
                <w:color w:val="000000"/>
                <w:u w:color="000000"/>
              </w:rPr>
            </w:pPr>
            <w:r>
              <w:rPr>
                <w:sz w:val="16"/>
              </w:rPr>
              <w:t>Bezsenność</w:t>
            </w:r>
          </w:p>
        </w:tc>
        <w:tc>
          <w:tcPr>
            <w:tcW w:w="2250" w:type="dxa"/>
            <w:tcBorders>
              <w:top w:val="single" w:sz="2" w:space="0" w:color="auto"/>
              <w:left w:val="single" w:sz="2" w:space="0" w:color="auto"/>
              <w:bottom w:val="nil"/>
              <w:right w:val="single" w:sz="2" w:space="0" w:color="auto"/>
            </w:tcBorders>
          </w:tcPr>
          <w:p w14:paraId="07754100" w14:textId="77777777" w:rsidR="0034237D" w:rsidRDefault="009A3366">
            <w:pPr>
              <w:rPr>
                <w:color w:val="000000"/>
                <w:u w:color="000000"/>
              </w:rPr>
            </w:pPr>
            <w:r>
              <w:rPr>
                <w:sz w:val="16"/>
              </w:rPr>
              <w:t>Sporadyczne zaburzenia snu, nie utrudniające czynności</w:t>
            </w:r>
          </w:p>
        </w:tc>
        <w:tc>
          <w:tcPr>
            <w:tcW w:w="2250" w:type="dxa"/>
            <w:tcBorders>
              <w:top w:val="single" w:sz="2" w:space="0" w:color="auto"/>
              <w:left w:val="single" w:sz="2" w:space="0" w:color="auto"/>
              <w:bottom w:val="nil"/>
              <w:right w:val="single" w:sz="2" w:space="0" w:color="auto"/>
            </w:tcBorders>
          </w:tcPr>
          <w:p w14:paraId="384B5FC3" w14:textId="77777777" w:rsidR="0034237D" w:rsidRDefault="009A3366">
            <w:pPr>
              <w:rPr>
                <w:color w:val="000000"/>
                <w:u w:color="000000"/>
              </w:rPr>
            </w:pPr>
            <w:r>
              <w:rPr>
                <w:sz w:val="16"/>
              </w:rPr>
              <w:t>Zaburzenia snu, utrudnienie funkcjonowania, ale bez utrudnienia czynności dnia codziennego</w:t>
            </w:r>
          </w:p>
        </w:tc>
        <w:tc>
          <w:tcPr>
            <w:tcW w:w="2250" w:type="dxa"/>
            <w:tcBorders>
              <w:top w:val="single" w:sz="2" w:space="0" w:color="auto"/>
              <w:left w:val="single" w:sz="2" w:space="0" w:color="auto"/>
              <w:bottom w:val="nil"/>
              <w:right w:val="single" w:sz="2" w:space="0" w:color="auto"/>
            </w:tcBorders>
          </w:tcPr>
          <w:p w14:paraId="3EA59B1D" w14:textId="77777777" w:rsidR="0034237D" w:rsidRDefault="009A3366">
            <w:pPr>
              <w:rPr>
                <w:color w:val="000000"/>
                <w:u w:color="000000"/>
              </w:rPr>
            </w:pPr>
            <w:r>
              <w:rPr>
                <w:sz w:val="16"/>
              </w:rPr>
              <w:t>Częste zaburzenia snu, utrudnienie czynności dnia codziennego</w:t>
            </w:r>
          </w:p>
        </w:tc>
        <w:tc>
          <w:tcPr>
            <w:tcW w:w="3045" w:type="dxa"/>
            <w:gridSpan w:val="2"/>
            <w:tcBorders>
              <w:top w:val="single" w:sz="2" w:space="0" w:color="auto"/>
              <w:left w:val="single" w:sz="2" w:space="0" w:color="auto"/>
              <w:bottom w:val="nil"/>
              <w:right w:val="single" w:sz="2" w:space="0" w:color="auto"/>
            </w:tcBorders>
          </w:tcPr>
          <w:p w14:paraId="723C6C77" w14:textId="77777777" w:rsidR="0034237D" w:rsidRDefault="009A3366">
            <w:pPr>
              <w:rPr>
                <w:color w:val="000000"/>
                <w:u w:color="000000"/>
              </w:rPr>
            </w:pPr>
            <w:r>
              <w:rPr>
                <w:sz w:val="16"/>
              </w:rPr>
              <w:t>Upośledzenie</w:t>
            </w:r>
          </w:p>
        </w:tc>
        <w:tc>
          <w:tcPr>
            <w:tcW w:w="720" w:type="dxa"/>
            <w:tcBorders>
              <w:top w:val="single" w:sz="2" w:space="0" w:color="auto"/>
              <w:left w:val="single" w:sz="2" w:space="0" w:color="auto"/>
              <w:bottom w:val="nil"/>
              <w:right w:val="single" w:sz="2" w:space="0" w:color="auto"/>
            </w:tcBorders>
          </w:tcPr>
          <w:p w14:paraId="131A15A2" w14:textId="77777777" w:rsidR="0034237D" w:rsidRDefault="009A3366">
            <w:pPr>
              <w:jc w:val="both"/>
              <w:rPr>
                <w:color w:val="000000"/>
                <w:u w:color="000000"/>
              </w:rPr>
            </w:pPr>
            <w:r>
              <w:rPr>
                <w:sz w:val="16"/>
              </w:rPr>
              <w:t>—</w:t>
            </w:r>
          </w:p>
        </w:tc>
      </w:tr>
      <w:tr w:rsidR="0034237D" w14:paraId="4CC34003" w14:textId="77777777">
        <w:tc>
          <w:tcPr>
            <w:tcW w:w="15015" w:type="dxa"/>
            <w:gridSpan w:val="8"/>
            <w:tcBorders>
              <w:top w:val="nil"/>
              <w:left w:val="single" w:sz="2" w:space="0" w:color="auto"/>
              <w:bottom w:val="single" w:sz="2" w:space="0" w:color="auto"/>
              <w:right w:val="single" w:sz="2" w:space="0" w:color="auto"/>
            </w:tcBorders>
          </w:tcPr>
          <w:p w14:paraId="606639C6" w14:textId="77777777" w:rsidR="0034237D" w:rsidRDefault="009A3366">
            <w:pPr>
              <w:rPr>
                <w:color w:val="000000"/>
                <w:u w:color="000000"/>
              </w:rPr>
            </w:pPr>
            <w:r>
              <w:rPr>
                <w:sz w:val="16"/>
              </w:rPr>
              <w:t>Uwaga: W przypadku, gdy ból lub inne objawy utrudniają sen, zaburzeń snu NIE należy oceniać jako bezsenność. Należy oceniać podstawowe zdarzenia powodujące bezsenność.</w:t>
            </w:r>
          </w:p>
        </w:tc>
      </w:tr>
      <w:tr w:rsidR="0034237D" w14:paraId="30516B4C" w14:textId="77777777">
        <w:tc>
          <w:tcPr>
            <w:tcW w:w="2250" w:type="dxa"/>
            <w:tcBorders>
              <w:top w:val="single" w:sz="2" w:space="0" w:color="auto"/>
              <w:left w:val="single" w:sz="2" w:space="0" w:color="auto"/>
              <w:bottom w:val="nil"/>
              <w:right w:val="single" w:sz="2" w:space="0" w:color="auto"/>
            </w:tcBorders>
          </w:tcPr>
          <w:p w14:paraId="797BA02F" w14:textId="77777777" w:rsidR="0034237D" w:rsidRDefault="009A3366">
            <w:pPr>
              <w:rPr>
                <w:color w:val="000000"/>
                <w:u w:color="000000"/>
              </w:rPr>
            </w:pPr>
            <w:r>
              <w:rPr>
                <w:sz w:val="16"/>
              </w:rPr>
              <w:t>Otyłość</w:t>
            </w:r>
            <w:r>
              <w:rPr>
                <w:sz w:val="16"/>
                <w:vertAlign w:val="superscript"/>
              </w:rPr>
              <w:t>2</w:t>
            </w:r>
          </w:p>
        </w:tc>
        <w:tc>
          <w:tcPr>
            <w:tcW w:w="2250" w:type="dxa"/>
            <w:tcBorders>
              <w:top w:val="single" w:sz="2" w:space="0" w:color="auto"/>
              <w:left w:val="single" w:sz="2" w:space="0" w:color="auto"/>
              <w:bottom w:val="nil"/>
              <w:right w:val="single" w:sz="2" w:space="0" w:color="auto"/>
            </w:tcBorders>
          </w:tcPr>
          <w:p w14:paraId="16BD16E6" w14:textId="77777777" w:rsidR="0034237D" w:rsidRDefault="009A3366">
            <w:pPr>
              <w:rPr>
                <w:color w:val="000000"/>
                <w:u w:color="000000"/>
              </w:rPr>
            </w:pPr>
            <w:r>
              <w:rPr>
                <w:sz w:val="16"/>
              </w:rPr>
              <w:t>Otyłość</w:t>
            </w:r>
          </w:p>
        </w:tc>
        <w:tc>
          <w:tcPr>
            <w:tcW w:w="2250" w:type="dxa"/>
            <w:tcBorders>
              <w:top w:val="single" w:sz="2" w:space="0" w:color="auto"/>
              <w:left w:val="single" w:sz="2" w:space="0" w:color="auto"/>
              <w:bottom w:val="nil"/>
              <w:right w:val="single" w:sz="2" w:space="0" w:color="auto"/>
            </w:tcBorders>
          </w:tcPr>
          <w:p w14:paraId="6F2437B7"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5B7A503B" w14:textId="77777777" w:rsidR="0034237D" w:rsidRDefault="009A3366">
            <w:pPr>
              <w:rPr>
                <w:color w:val="000000"/>
                <w:u w:color="000000"/>
              </w:rPr>
            </w:pPr>
            <w:r>
              <w:rPr>
                <w:sz w:val="16"/>
              </w:rPr>
              <w:t>BMI 25 – 29,9 kg/m</w:t>
            </w:r>
            <w:r>
              <w:rPr>
                <w:sz w:val="16"/>
                <w:vertAlign w:val="superscript"/>
              </w:rPr>
              <w:t>2</w:t>
            </w:r>
          </w:p>
        </w:tc>
        <w:tc>
          <w:tcPr>
            <w:tcW w:w="2250" w:type="dxa"/>
            <w:tcBorders>
              <w:top w:val="single" w:sz="2" w:space="0" w:color="auto"/>
              <w:left w:val="single" w:sz="2" w:space="0" w:color="auto"/>
              <w:bottom w:val="nil"/>
              <w:right w:val="single" w:sz="2" w:space="0" w:color="auto"/>
            </w:tcBorders>
          </w:tcPr>
          <w:p w14:paraId="7E64BEDF" w14:textId="77777777" w:rsidR="0034237D" w:rsidRDefault="009A3366">
            <w:pPr>
              <w:rPr>
                <w:color w:val="000000"/>
                <w:u w:color="000000"/>
              </w:rPr>
            </w:pPr>
            <w:r>
              <w:rPr>
                <w:sz w:val="16"/>
              </w:rPr>
              <w:t>BMI 30 – 39,99 kg/m</w:t>
            </w:r>
            <w:r>
              <w:rPr>
                <w:sz w:val="16"/>
                <w:vertAlign w:val="superscript"/>
              </w:rPr>
              <w:t>2</w:t>
            </w:r>
          </w:p>
        </w:tc>
        <w:tc>
          <w:tcPr>
            <w:tcW w:w="3045" w:type="dxa"/>
            <w:gridSpan w:val="2"/>
            <w:tcBorders>
              <w:top w:val="single" w:sz="2" w:space="0" w:color="auto"/>
              <w:left w:val="single" w:sz="2" w:space="0" w:color="auto"/>
              <w:bottom w:val="nil"/>
              <w:right w:val="single" w:sz="2" w:space="0" w:color="auto"/>
            </w:tcBorders>
          </w:tcPr>
          <w:p w14:paraId="79FB703D" w14:textId="77777777" w:rsidR="0034237D" w:rsidRDefault="009A3366">
            <w:pPr>
              <w:rPr>
                <w:color w:val="000000"/>
                <w:u w:color="000000"/>
              </w:rPr>
            </w:pPr>
            <w:r>
              <w:rPr>
                <w:sz w:val="16"/>
              </w:rPr>
              <w:t>BMI ≥40 kg/m</w:t>
            </w:r>
            <w:r>
              <w:rPr>
                <w:sz w:val="16"/>
                <w:vertAlign w:val="superscript"/>
              </w:rPr>
              <w:t>2</w:t>
            </w:r>
          </w:p>
        </w:tc>
        <w:tc>
          <w:tcPr>
            <w:tcW w:w="720" w:type="dxa"/>
            <w:tcBorders>
              <w:top w:val="single" w:sz="2" w:space="0" w:color="auto"/>
              <w:left w:val="single" w:sz="2" w:space="0" w:color="auto"/>
              <w:bottom w:val="nil"/>
              <w:right w:val="single" w:sz="2" w:space="0" w:color="auto"/>
            </w:tcBorders>
          </w:tcPr>
          <w:p w14:paraId="3E0DBE7C" w14:textId="77777777" w:rsidR="0034237D" w:rsidRDefault="009A3366">
            <w:pPr>
              <w:jc w:val="both"/>
              <w:rPr>
                <w:color w:val="000000"/>
                <w:u w:color="000000"/>
              </w:rPr>
            </w:pPr>
            <w:r>
              <w:rPr>
                <w:sz w:val="16"/>
              </w:rPr>
              <w:t>—</w:t>
            </w:r>
          </w:p>
        </w:tc>
      </w:tr>
      <w:tr w:rsidR="0034237D" w14:paraId="6A3CF819" w14:textId="77777777">
        <w:tc>
          <w:tcPr>
            <w:tcW w:w="15015" w:type="dxa"/>
            <w:gridSpan w:val="8"/>
            <w:tcBorders>
              <w:top w:val="nil"/>
              <w:left w:val="single" w:sz="2" w:space="0" w:color="auto"/>
              <w:bottom w:val="single" w:sz="2" w:space="0" w:color="auto"/>
              <w:right w:val="single" w:sz="2" w:space="0" w:color="auto"/>
            </w:tcBorders>
          </w:tcPr>
          <w:p w14:paraId="3E8E0AB1" w14:textId="77777777" w:rsidR="0034237D" w:rsidRDefault="009A3366">
            <w:pPr>
              <w:rPr>
                <w:color w:val="000000"/>
                <w:u w:color="000000"/>
              </w:rPr>
            </w:pPr>
            <w:r>
              <w:rPr>
                <w:sz w:val="16"/>
              </w:rPr>
              <w:t>Uwaga: BMI = (waga [kg]) / (wzrost [m])</w:t>
            </w:r>
            <w:r>
              <w:rPr>
                <w:sz w:val="16"/>
                <w:vertAlign w:val="superscript"/>
              </w:rPr>
              <w:t>2</w:t>
            </w:r>
          </w:p>
        </w:tc>
      </w:tr>
      <w:tr w:rsidR="0034237D" w14:paraId="38B2785E" w14:textId="77777777">
        <w:tc>
          <w:tcPr>
            <w:tcW w:w="2250" w:type="dxa"/>
            <w:tcBorders>
              <w:top w:val="single" w:sz="2" w:space="0" w:color="auto"/>
              <w:left w:val="single" w:sz="2" w:space="0" w:color="auto"/>
              <w:bottom w:val="single" w:sz="2" w:space="0" w:color="auto"/>
              <w:right w:val="single" w:sz="2" w:space="0" w:color="auto"/>
            </w:tcBorders>
          </w:tcPr>
          <w:p w14:paraId="4006C214" w14:textId="77777777" w:rsidR="0034237D" w:rsidRDefault="009A3366">
            <w:pPr>
              <w:rPr>
                <w:color w:val="000000"/>
                <w:u w:color="000000"/>
              </w:rPr>
            </w:pPr>
            <w:r>
              <w:rPr>
                <w:sz w:val="16"/>
              </w:rPr>
              <w:t>Nieprzyjemny zapach</w:t>
            </w:r>
          </w:p>
          <w:p w14:paraId="5E5061CA" w14:textId="77777777" w:rsidR="0034237D" w:rsidRDefault="009A3366">
            <w:r>
              <w:rPr>
                <w:sz w:val="16"/>
              </w:rPr>
              <w:t>(nieprzyjemny zapach od pacjenta)</w:t>
            </w:r>
          </w:p>
        </w:tc>
        <w:tc>
          <w:tcPr>
            <w:tcW w:w="2250" w:type="dxa"/>
            <w:tcBorders>
              <w:top w:val="single" w:sz="2" w:space="0" w:color="auto"/>
              <w:left w:val="single" w:sz="2" w:space="0" w:color="auto"/>
              <w:bottom w:val="single" w:sz="2" w:space="0" w:color="auto"/>
              <w:right w:val="single" w:sz="2" w:space="0" w:color="auto"/>
            </w:tcBorders>
          </w:tcPr>
          <w:p w14:paraId="4CC46B22" w14:textId="77777777" w:rsidR="0034237D" w:rsidRDefault="009A3366">
            <w:pPr>
              <w:rPr>
                <w:color w:val="000000"/>
                <w:u w:color="000000"/>
              </w:rPr>
            </w:pPr>
            <w:r>
              <w:rPr>
                <w:sz w:val="16"/>
              </w:rPr>
              <w:t>Nieprzyjemny zapach od pacjenta</w:t>
            </w:r>
          </w:p>
        </w:tc>
        <w:tc>
          <w:tcPr>
            <w:tcW w:w="2250" w:type="dxa"/>
            <w:tcBorders>
              <w:top w:val="single" w:sz="2" w:space="0" w:color="auto"/>
              <w:left w:val="single" w:sz="2" w:space="0" w:color="auto"/>
              <w:bottom w:val="single" w:sz="2" w:space="0" w:color="auto"/>
              <w:right w:val="single" w:sz="2" w:space="0" w:color="auto"/>
            </w:tcBorders>
          </w:tcPr>
          <w:p w14:paraId="264ECEA5" w14:textId="77777777" w:rsidR="0034237D" w:rsidRDefault="009A3366">
            <w:pPr>
              <w:rPr>
                <w:color w:val="000000"/>
                <w:u w:color="000000"/>
              </w:rPr>
            </w:pPr>
            <w:r>
              <w:rPr>
                <w:sz w:val="16"/>
              </w:rPr>
              <w:t>Łagodne nasilenie nieprzyjemnego zapachu</w:t>
            </w:r>
          </w:p>
        </w:tc>
        <w:tc>
          <w:tcPr>
            <w:tcW w:w="2250" w:type="dxa"/>
            <w:tcBorders>
              <w:top w:val="single" w:sz="2" w:space="0" w:color="auto"/>
              <w:left w:val="single" w:sz="2" w:space="0" w:color="auto"/>
              <w:bottom w:val="single" w:sz="2" w:space="0" w:color="auto"/>
              <w:right w:val="single" w:sz="2" w:space="0" w:color="auto"/>
            </w:tcBorders>
          </w:tcPr>
          <w:p w14:paraId="385A5ADF" w14:textId="77777777" w:rsidR="0034237D" w:rsidRDefault="009A3366">
            <w:pPr>
              <w:rPr>
                <w:color w:val="000000"/>
                <w:u w:color="000000"/>
              </w:rPr>
            </w:pPr>
            <w:r>
              <w:rPr>
                <w:sz w:val="16"/>
              </w:rPr>
              <w:t>Wyraźny nieprzyjemny zapach</w:t>
            </w:r>
          </w:p>
        </w:tc>
        <w:tc>
          <w:tcPr>
            <w:tcW w:w="2250" w:type="dxa"/>
            <w:tcBorders>
              <w:top w:val="single" w:sz="2" w:space="0" w:color="auto"/>
              <w:left w:val="single" w:sz="2" w:space="0" w:color="auto"/>
              <w:bottom w:val="single" w:sz="2" w:space="0" w:color="auto"/>
              <w:right w:val="single" w:sz="2" w:space="0" w:color="auto"/>
            </w:tcBorders>
          </w:tcPr>
          <w:p w14:paraId="7D5CE90F" w14:textId="77777777" w:rsidR="0034237D" w:rsidRDefault="009A3366">
            <w:pPr>
              <w:rPr>
                <w:color w:val="000000"/>
                <w:u w:color="000000"/>
              </w:rPr>
            </w:pPr>
            <w:r>
              <w:rPr>
                <w:sz w:val="16"/>
              </w:rPr>
              <w:t>—</w:t>
            </w:r>
          </w:p>
        </w:tc>
        <w:tc>
          <w:tcPr>
            <w:tcW w:w="3045" w:type="dxa"/>
            <w:gridSpan w:val="2"/>
            <w:tcBorders>
              <w:top w:val="single" w:sz="2" w:space="0" w:color="auto"/>
              <w:left w:val="single" w:sz="2" w:space="0" w:color="auto"/>
              <w:bottom w:val="single" w:sz="2" w:space="0" w:color="auto"/>
              <w:right w:val="single" w:sz="2" w:space="0" w:color="auto"/>
            </w:tcBorders>
          </w:tcPr>
          <w:p w14:paraId="7065F2A9"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single" w:sz="2" w:space="0" w:color="auto"/>
              <w:right w:val="single" w:sz="2" w:space="0" w:color="auto"/>
            </w:tcBorders>
          </w:tcPr>
          <w:p w14:paraId="121B344F" w14:textId="77777777" w:rsidR="0034237D" w:rsidRDefault="009A3366">
            <w:pPr>
              <w:jc w:val="both"/>
              <w:rPr>
                <w:color w:val="000000"/>
                <w:u w:color="000000"/>
              </w:rPr>
            </w:pPr>
            <w:r>
              <w:rPr>
                <w:sz w:val="16"/>
              </w:rPr>
              <w:t>—</w:t>
            </w:r>
          </w:p>
        </w:tc>
      </w:tr>
      <w:tr w:rsidR="0034237D" w14:paraId="55371B3B" w14:textId="77777777">
        <w:tc>
          <w:tcPr>
            <w:tcW w:w="2250" w:type="dxa"/>
            <w:tcBorders>
              <w:top w:val="single" w:sz="2" w:space="0" w:color="auto"/>
              <w:left w:val="single" w:sz="2" w:space="0" w:color="auto"/>
              <w:bottom w:val="single" w:sz="2" w:space="0" w:color="auto"/>
              <w:right w:val="single" w:sz="2" w:space="0" w:color="auto"/>
            </w:tcBorders>
          </w:tcPr>
          <w:p w14:paraId="31C0746F" w14:textId="77777777" w:rsidR="0034237D" w:rsidRDefault="009A3366">
            <w:pPr>
              <w:rPr>
                <w:color w:val="000000"/>
                <w:u w:color="000000"/>
              </w:rPr>
            </w:pPr>
            <w:r>
              <w:rPr>
                <w:sz w:val="16"/>
              </w:rPr>
              <w:t>Dreszcze</w:t>
            </w:r>
          </w:p>
        </w:tc>
        <w:tc>
          <w:tcPr>
            <w:tcW w:w="2250" w:type="dxa"/>
            <w:tcBorders>
              <w:top w:val="single" w:sz="2" w:space="0" w:color="auto"/>
              <w:left w:val="single" w:sz="2" w:space="0" w:color="auto"/>
              <w:bottom w:val="single" w:sz="2" w:space="0" w:color="auto"/>
              <w:right w:val="single" w:sz="2" w:space="0" w:color="auto"/>
            </w:tcBorders>
          </w:tcPr>
          <w:p w14:paraId="3F3F8856" w14:textId="77777777" w:rsidR="0034237D" w:rsidRDefault="009A3366">
            <w:pPr>
              <w:rPr>
                <w:color w:val="000000"/>
                <w:u w:color="000000"/>
              </w:rPr>
            </w:pPr>
            <w:r>
              <w:rPr>
                <w:sz w:val="16"/>
              </w:rPr>
              <w:t>Dreszcze</w:t>
            </w:r>
          </w:p>
        </w:tc>
        <w:tc>
          <w:tcPr>
            <w:tcW w:w="2250" w:type="dxa"/>
            <w:tcBorders>
              <w:top w:val="single" w:sz="2" w:space="0" w:color="auto"/>
              <w:left w:val="single" w:sz="2" w:space="0" w:color="auto"/>
              <w:bottom w:val="single" w:sz="2" w:space="0" w:color="auto"/>
              <w:right w:val="single" w:sz="2" w:space="0" w:color="auto"/>
            </w:tcBorders>
          </w:tcPr>
          <w:p w14:paraId="035E260F"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4DE6C69E" w14:textId="77777777" w:rsidR="0034237D" w:rsidRDefault="009A3366">
            <w:pPr>
              <w:rPr>
                <w:color w:val="000000"/>
                <w:u w:color="000000"/>
              </w:rPr>
            </w:pPr>
            <w:r>
              <w:rPr>
                <w:sz w:val="16"/>
              </w:rPr>
              <w:t>Stan umiarkowany, wskazane podanie narkotyków</w:t>
            </w:r>
          </w:p>
        </w:tc>
        <w:tc>
          <w:tcPr>
            <w:tcW w:w="2250" w:type="dxa"/>
            <w:tcBorders>
              <w:top w:val="single" w:sz="2" w:space="0" w:color="auto"/>
              <w:left w:val="single" w:sz="2" w:space="0" w:color="auto"/>
              <w:bottom w:val="single" w:sz="2" w:space="0" w:color="auto"/>
              <w:right w:val="single" w:sz="2" w:space="0" w:color="auto"/>
            </w:tcBorders>
          </w:tcPr>
          <w:p w14:paraId="295E8BF1" w14:textId="77777777" w:rsidR="0034237D" w:rsidRDefault="009A3366">
            <w:pPr>
              <w:rPr>
                <w:color w:val="000000"/>
                <w:u w:color="000000"/>
              </w:rPr>
            </w:pPr>
            <w:r>
              <w:rPr>
                <w:sz w:val="16"/>
              </w:rPr>
              <w:t>Stan ciężki lub przedłużający się, nie reagujący na podanie narkotyków</w:t>
            </w:r>
          </w:p>
        </w:tc>
        <w:tc>
          <w:tcPr>
            <w:tcW w:w="3045" w:type="dxa"/>
            <w:gridSpan w:val="2"/>
            <w:tcBorders>
              <w:top w:val="single" w:sz="2" w:space="0" w:color="auto"/>
              <w:left w:val="single" w:sz="2" w:space="0" w:color="auto"/>
              <w:bottom w:val="single" w:sz="2" w:space="0" w:color="auto"/>
              <w:right w:val="single" w:sz="2" w:space="0" w:color="auto"/>
            </w:tcBorders>
          </w:tcPr>
          <w:p w14:paraId="2B2B6FA6"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single" w:sz="2" w:space="0" w:color="auto"/>
              <w:right w:val="single" w:sz="2" w:space="0" w:color="auto"/>
            </w:tcBorders>
          </w:tcPr>
          <w:p w14:paraId="3C66F7A4" w14:textId="77777777" w:rsidR="0034237D" w:rsidRDefault="009A3366">
            <w:pPr>
              <w:jc w:val="both"/>
              <w:rPr>
                <w:color w:val="000000"/>
                <w:u w:color="000000"/>
              </w:rPr>
            </w:pPr>
            <w:r>
              <w:rPr>
                <w:sz w:val="16"/>
              </w:rPr>
              <w:t>—</w:t>
            </w:r>
          </w:p>
        </w:tc>
      </w:tr>
    </w:tbl>
    <w:p w14:paraId="3E1C794E" w14:textId="77777777" w:rsidR="0034237D" w:rsidRDefault="009A3366">
      <w:pPr>
        <w:spacing w:before="120" w:after="120"/>
        <w:ind w:firstLine="227"/>
        <w:jc w:val="both"/>
        <w:rPr>
          <w:color w:val="000000"/>
          <w:u w:color="000000"/>
        </w:rPr>
      </w:pPr>
      <w:r>
        <w:rPr>
          <w:color w:val="000000"/>
          <w:u w:val="single" w:color="000000"/>
        </w:rPr>
        <w:tab/>
      </w:r>
      <w:r>
        <w:rPr>
          <w:color w:val="000000"/>
          <w:u w:val="single" w:color="000000"/>
        </w:rPr>
        <w:tab/>
      </w:r>
      <w:r>
        <w:rPr>
          <w:color w:val="000000"/>
          <w:u w:val="single" w:color="000000"/>
        </w:rPr>
        <w:tab/>
      </w:r>
      <w:r>
        <w:rPr>
          <w:color w:val="000000"/>
          <w:u w:val="single" w:color="000000"/>
        </w:rPr>
        <w:tab/>
      </w:r>
    </w:p>
    <w:p w14:paraId="65667B20" w14:textId="77777777" w:rsidR="0034237D" w:rsidRDefault="009A3366">
      <w:pPr>
        <w:spacing w:before="120" w:after="120"/>
        <w:ind w:firstLine="227"/>
        <w:jc w:val="both"/>
        <w:rPr>
          <w:color w:val="000000"/>
          <w:u w:color="000000"/>
        </w:rPr>
      </w:pPr>
      <w:r>
        <w:rPr>
          <w:color w:val="000000"/>
          <w:u w:color="000000"/>
          <w:vertAlign w:val="superscript"/>
        </w:rPr>
        <w:t>2</w:t>
      </w:r>
      <w:r>
        <w:rPr>
          <w:color w:val="000000"/>
          <w:u w:color="000000"/>
        </w:rPr>
        <w:t xml:space="preserve"> NHLBI Obesity Task Force. „Wytyczne kliniczne w zakresie identyfikacji, oceny i leczenia nadwagi i otyłości u dorosłych,” </w:t>
      </w:r>
      <w:r>
        <w:rPr>
          <w:i/>
          <w:color w:val="000000"/>
          <w:u w:color="000000"/>
        </w:rPr>
        <w:t xml:space="preserve">Raport dotyczący objawów, </w:t>
      </w:r>
      <w:r>
        <w:rPr>
          <w:color w:val="000000"/>
          <w:u w:color="000000"/>
        </w:rPr>
        <w:t>Obes Res 6:51S-209S, 1998.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5010"/>
        <w:gridCol w:w="4995"/>
      </w:tblGrid>
      <w:tr w:rsidR="0034237D" w14:paraId="745FCF82" w14:textId="77777777">
        <w:tc>
          <w:tcPr>
            <w:tcW w:w="5010" w:type="dxa"/>
            <w:tcBorders>
              <w:top w:val="nil"/>
              <w:left w:val="nil"/>
              <w:bottom w:val="nil"/>
              <w:right w:val="nil"/>
            </w:tcBorders>
          </w:tcPr>
          <w:p w14:paraId="278E7A01" w14:textId="77777777" w:rsidR="0034237D" w:rsidRDefault="0034237D">
            <w:pPr>
              <w:jc w:val="both"/>
              <w:rPr>
                <w:sz w:val="16"/>
              </w:rPr>
            </w:pPr>
          </w:p>
        </w:tc>
        <w:tc>
          <w:tcPr>
            <w:tcW w:w="5010" w:type="dxa"/>
            <w:tcBorders>
              <w:top w:val="nil"/>
              <w:left w:val="nil"/>
              <w:bottom w:val="nil"/>
              <w:right w:val="nil"/>
            </w:tcBorders>
          </w:tcPr>
          <w:p w14:paraId="1FEB4A1D" w14:textId="77777777" w:rsidR="0034237D" w:rsidRDefault="0034237D">
            <w:pPr>
              <w:jc w:val="center"/>
              <w:rPr>
                <w:sz w:val="16"/>
              </w:rPr>
            </w:pPr>
          </w:p>
        </w:tc>
        <w:tc>
          <w:tcPr>
            <w:tcW w:w="4995" w:type="dxa"/>
            <w:tcBorders>
              <w:top w:val="nil"/>
              <w:left w:val="nil"/>
              <w:bottom w:val="nil"/>
              <w:right w:val="nil"/>
            </w:tcBorders>
          </w:tcPr>
          <w:p w14:paraId="2086F488" w14:textId="77777777" w:rsidR="0034237D" w:rsidRDefault="0034237D">
            <w:pPr>
              <w:jc w:val="right"/>
              <w:rPr>
                <w:sz w:val="16"/>
              </w:rPr>
            </w:pPr>
          </w:p>
        </w:tc>
      </w:tr>
      <w:tr w:rsidR="0034237D" w14:paraId="34DB3EA5" w14:textId="77777777">
        <w:tc>
          <w:tcPr>
            <w:tcW w:w="5010" w:type="dxa"/>
            <w:tcBorders>
              <w:top w:val="nil"/>
              <w:left w:val="nil"/>
              <w:bottom w:val="nil"/>
              <w:right w:val="nil"/>
            </w:tcBorders>
          </w:tcPr>
          <w:p w14:paraId="1AA8A0B8" w14:textId="77777777" w:rsidR="0034237D" w:rsidRDefault="0034237D">
            <w:pPr>
              <w:jc w:val="both"/>
              <w:rPr>
                <w:sz w:val="16"/>
              </w:rPr>
            </w:pPr>
          </w:p>
        </w:tc>
        <w:tc>
          <w:tcPr>
            <w:tcW w:w="5010" w:type="dxa"/>
            <w:tcBorders>
              <w:top w:val="nil"/>
              <w:left w:val="nil"/>
              <w:bottom w:val="nil"/>
              <w:right w:val="nil"/>
            </w:tcBorders>
          </w:tcPr>
          <w:p w14:paraId="522A7B4C" w14:textId="77777777" w:rsidR="0034237D" w:rsidRDefault="0034237D">
            <w:pPr>
              <w:jc w:val="center"/>
              <w:rPr>
                <w:sz w:val="16"/>
              </w:rPr>
            </w:pPr>
          </w:p>
        </w:tc>
        <w:tc>
          <w:tcPr>
            <w:tcW w:w="4995" w:type="dxa"/>
            <w:tcBorders>
              <w:top w:val="nil"/>
              <w:left w:val="nil"/>
              <w:bottom w:val="nil"/>
              <w:right w:val="nil"/>
            </w:tcBorders>
          </w:tcPr>
          <w:p w14:paraId="42C90540" w14:textId="77777777" w:rsidR="0034237D" w:rsidRDefault="0034237D">
            <w:pPr>
              <w:jc w:val="right"/>
              <w:rPr>
                <w:sz w:val="16"/>
              </w:rPr>
            </w:pPr>
          </w:p>
        </w:tc>
      </w:tr>
      <w:tr w:rsidR="0034237D" w14:paraId="4465D180" w14:textId="77777777">
        <w:tc>
          <w:tcPr>
            <w:tcW w:w="5010" w:type="dxa"/>
            <w:tcBorders>
              <w:top w:val="nil"/>
              <w:left w:val="nil"/>
              <w:bottom w:val="nil"/>
              <w:right w:val="nil"/>
            </w:tcBorders>
          </w:tcPr>
          <w:p w14:paraId="59FF03FA" w14:textId="77777777" w:rsidR="0034237D" w:rsidRDefault="0034237D">
            <w:pPr>
              <w:jc w:val="both"/>
              <w:rPr>
                <w:sz w:val="16"/>
              </w:rPr>
            </w:pPr>
          </w:p>
        </w:tc>
        <w:tc>
          <w:tcPr>
            <w:tcW w:w="5010" w:type="dxa"/>
            <w:tcBorders>
              <w:top w:val="nil"/>
              <w:left w:val="nil"/>
              <w:bottom w:val="nil"/>
              <w:right w:val="nil"/>
            </w:tcBorders>
          </w:tcPr>
          <w:p w14:paraId="274864F7" w14:textId="77777777" w:rsidR="0034237D" w:rsidRDefault="0034237D">
            <w:pPr>
              <w:jc w:val="center"/>
              <w:rPr>
                <w:sz w:val="16"/>
              </w:rPr>
            </w:pPr>
          </w:p>
        </w:tc>
        <w:tc>
          <w:tcPr>
            <w:tcW w:w="4995" w:type="dxa"/>
            <w:tcBorders>
              <w:top w:val="nil"/>
              <w:left w:val="nil"/>
              <w:bottom w:val="nil"/>
              <w:right w:val="nil"/>
            </w:tcBorders>
          </w:tcPr>
          <w:p w14:paraId="1F5614B9" w14:textId="77777777" w:rsidR="0034237D" w:rsidRDefault="0034237D">
            <w:pPr>
              <w:jc w:val="right"/>
              <w:rPr>
                <w:sz w:val="16"/>
              </w:rPr>
            </w:pPr>
          </w:p>
        </w:tc>
      </w:tr>
      <w:tr w:rsidR="0034237D" w14:paraId="0E007231" w14:textId="77777777">
        <w:tc>
          <w:tcPr>
            <w:tcW w:w="5010" w:type="dxa"/>
            <w:tcBorders>
              <w:top w:val="nil"/>
              <w:left w:val="nil"/>
              <w:bottom w:val="nil"/>
              <w:right w:val="nil"/>
            </w:tcBorders>
          </w:tcPr>
          <w:p w14:paraId="1123029B" w14:textId="77777777" w:rsidR="0034237D" w:rsidRDefault="009A3366">
            <w:pPr>
              <w:jc w:val="both"/>
              <w:rPr>
                <w:color w:val="000000"/>
                <w:u w:color="000000"/>
              </w:rPr>
            </w:pPr>
            <w:r>
              <w:rPr>
                <w:sz w:val="16"/>
              </w:rPr>
              <w:t>CTCAE wersja 3.0</w:t>
            </w:r>
          </w:p>
        </w:tc>
        <w:tc>
          <w:tcPr>
            <w:tcW w:w="5010" w:type="dxa"/>
            <w:tcBorders>
              <w:top w:val="nil"/>
              <w:left w:val="nil"/>
              <w:bottom w:val="nil"/>
              <w:right w:val="nil"/>
            </w:tcBorders>
          </w:tcPr>
          <w:p w14:paraId="0727A564" w14:textId="77777777" w:rsidR="0034237D" w:rsidRDefault="009A3366">
            <w:pPr>
              <w:jc w:val="center"/>
              <w:rPr>
                <w:color w:val="000000"/>
                <w:u w:color="000000"/>
              </w:rPr>
            </w:pPr>
            <w:r>
              <w:rPr>
                <w:sz w:val="16"/>
              </w:rPr>
              <w:t>- 11 -</w:t>
            </w:r>
          </w:p>
        </w:tc>
        <w:tc>
          <w:tcPr>
            <w:tcW w:w="4995" w:type="dxa"/>
            <w:tcBorders>
              <w:top w:val="nil"/>
              <w:left w:val="nil"/>
              <w:bottom w:val="nil"/>
              <w:right w:val="nil"/>
            </w:tcBorders>
          </w:tcPr>
          <w:p w14:paraId="17009FD5" w14:textId="77777777" w:rsidR="0034237D" w:rsidRDefault="009A3366">
            <w:pPr>
              <w:jc w:val="right"/>
              <w:rPr>
                <w:color w:val="000000"/>
                <w:u w:color="000000"/>
              </w:rPr>
            </w:pPr>
            <w:r>
              <w:rPr>
                <w:sz w:val="16"/>
              </w:rPr>
              <w:t>31 marca 2003 roku, Data publikacji: 9 sierpnia 2006 roku</w:t>
            </w:r>
          </w:p>
        </w:tc>
      </w:tr>
    </w:tbl>
    <w:p w14:paraId="4229840A"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0BDAB5EF" w14:textId="77777777">
        <w:tc>
          <w:tcPr>
            <w:tcW w:w="13185" w:type="dxa"/>
            <w:gridSpan w:val="8"/>
            <w:tcBorders>
              <w:top w:val="single" w:sz="2" w:space="0" w:color="auto"/>
              <w:left w:val="single" w:sz="2" w:space="0" w:color="auto"/>
              <w:bottom w:val="single" w:sz="2" w:space="0" w:color="auto"/>
              <w:right w:val="nil"/>
            </w:tcBorders>
            <w:vAlign w:val="center"/>
          </w:tcPr>
          <w:p w14:paraId="4DBB3CFD" w14:textId="77777777" w:rsidR="0034237D" w:rsidRDefault="009A3366">
            <w:pPr>
              <w:jc w:val="center"/>
              <w:rPr>
                <w:color w:val="000000"/>
                <w:u w:color="000000"/>
              </w:rPr>
            </w:pPr>
            <w:r>
              <w:rPr>
                <w:b/>
                <w:sz w:val="28"/>
              </w:rPr>
              <w:lastRenderedPageBreak/>
              <w:t>OBJAWY OGÓLNE</w:t>
            </w:r>
          </w:p>
        </w:tc>
        <w:tc>
          <w:tcPr>
            <w:tcW w:w="1830" w:type="dxa"/>
            <w:gridSpan w:val="3"/>
            <w:tcBorders>
              <w:top w:val="single" w:sz="2" w:space="0" w:color="auto"/>
              <w:left w:val="nil"/>
              <w:bottom w:val="single" w:sz="2" w:space="0" w:color="auto"/>
              <w:right w:val="single" w:sz="2" w:space="0" w:color="auto"/>
            </w:tcBorders>
            <w:vAlign w:val="center"/>
          </w:tcPr>
          <w:p w14:paraId="231F8915" w14:textId="77777777" w:rsidR="0034237D" w:rsidRDefault="009A3366">
            <w:pPr>
              <w:jc w:val="center"/>
              <w:rPr>
                <w:color w:val="000000"/>
                <w:u w:color="000000"/>
              </w:rPr>
            </w:pPr>
            <w:r>
              <w:rPr>
                <w:b/>
                <w:sz w:val="18"/>
              </w:rPr>
              <w:t>Strona 2 z 2</w:t>
            </w:r>
          </w:p>
        </w:tc>
      </w:tr>
      <w:tr w:rsidR="0034237D" w14:paraId="0A040A9C"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60825A5A"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03D1284F" w14:textId="77777777" w:rsidR="0034237D" w:rsidRDefault="009A3366">
            <w:pPr>
              <w:jc w:val="center"/>
              <w:rPr>
                <w:color w:val="000000"/>
                <w:u w:color="000000"/>
              </w:rPr>
            </w:pPr>
            <w:r>
              <w:rPr>
                <w:b/>
                <w:sz w:val="18"/>
              </w:rPr>
              <w:t>Stopień</w:t>
            </w:r>
          </w:p>
        </w:tc>
      </w:tr>
      <w:tr w:rsidR="0034237D" w14:paraId="3A03CA6B" w14:textId="77777777">
        <w:tc>
          <w:tcPr>
            <w:tcW w:w="2250" w:type="dxa"/>
            <w:tcBorders>
              <w:top w:val="single" w:sz="2" w:space="0" w:color="auto"/>
              <w:left w:val="single" w:sz="2" w:space="0" w:color="auto"/>
              <w:bottom w:val="single" w:sz="2" w:space="0" w:color="auto"/>
              <w:right w:val="single" w:sz="2" w:space="0" w:color="auto"/>
            </w:tcBorders>
            <w:vAlign w:val="center"/>
          </w:tcPr>
          <w:p w14:paraId="5817C715"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233D4440"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00701A01"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67A2482A"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7B76F1D"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332E9A81"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1DEA2114" w14:textId="77777777" w:rsidR="0034237D" w:rsidRDefault="009A3366">
            <w:pPr>
              <w:jc w:val="center"/>
              <w:rPr>
                <w:color w:val="000000"/>
                <w:u w:color="000000"/>
              </w:rPr>
            </w:pPr>
            <w:r>
              <w:rPr>
                <w:b/>
                <w:sz w:val="18"/>
              </w:rPr>
              <w:t>5</w:t>
            </w:r>
          </w:p>
        </w:tc>
      </w:tr>
      <w:tr w:rsidR="0034237D" w14:paraId="39964DC5" w14:textId="77777777">
        <w:tc>
          <w:tcPr>
            <w:tcW w:w="2250" w:type="dxa"/>
            <w:tcBorders>
              <w:top w:val="single" w:sz="2" w:space="0" w:color="auto"/>
              <w:left w:val="single" w:sz="2" w:space="0" w:color="auto"/>
              <w:bottom w:val="nil"/>
              <w:right w:val="single" w:sz="2" w:space="0" w:color="auto"/>
            </w:tcBorders>
          </w:tcPr>
          <w:p w14:paraId="3E792FA8" w14:textId="77777777" w:rsidR="0034237D" w:rsidRDefault="009A3366">
            <w:pPr>
              <w:rPr>
                <w:color w:val="000000"/>
                <w:u w:color="000000"/>
              </w:rPr>
            </w:pPr>
            <w:r>
              <w:rPr>
                <w:sz w:val="16"/>
              </w:rPr>
              <w:t>Pocenie się</w:t>
            </w:r>
          </w:p>
          <w:p w14:paraId="4A261021" w14:textId="77777777" w:rsidR="0034237D" w:rsidRDefault="009A3366">
            <w:r>
              <w:rPr>
                <w:sz w:val="16"/>
              </w:rPr>
              <w:t>(diaforeza)</w:t>
            </w:r>
          </w:p>
        </w:tc>
        <w:tc>
          <w:tcPr>
            <w:tcW w:w="2250" w:type="dxa"/>
            <w:tcBorders>
              <w:top w:val="single" w:sz="2" w:space="0" w:color="auto"/>
              <w:left w:val="single" w:sz="2" w:space="0" w:color="auto"/>
              <w:bottom w:val="nil"/>
              <w:right w:val="single" w:sz="2" w:space="0" w:color="auto"/>
            </w:tcBorders>
          </w:tcPr>
          <w:p w14:paraId="3145A27F" w14:textId="77777777" w:rsidR="0034237D" w:rsidRDefault="009A3366">
            <w:pPr>
              <w:rPr>
                <w:color w:val="000000"/>
                <w:u w:color="000000"/>
              </w:rPr>
            </w:pPr>
            <w:r>
              <w:rPr>
                <w:sz w:val="16"/>
              </w:rPr>
              <w:t>Pocenie się</w:t>
            </w:r>
          </w:p>
        </w:tc>
        <w:tc>
          <w:tcPr>
            <w:tcW w:w="2505" w:type="dxa"/>
            <w:gridSpan w:val="2"/>
            <w:tcBorders>
              <w:top w:val="single" w:sz="2" w:space="0" w:color="auto"/>
              <w:left w:val="single" w:sz="2" w:space="0" w:color="auto"/>
              <w:bottom w:val="nil"/>
              <w:right w:val="single" w:sz="2" w:space="0" w:color="auto"/>
            </w:tcBorders>
          </w:tcPr>
          <w:p w14:paraId="5777BA2D" w14:textId="77777777" w:rsidR="0034237D" w:rsidRDefault="009A3366">
            <w:pPr>
              <w:rPr>
                <w:color w:val="000000"/>
                <w:u w:color="000000"/>
              </w:rPr>
            </w:pPr>
            <w:r>
              <w:rPr>
                <w:sz w:val="16"/>
              </w:rPr>
              <w:t>Łagodne i sporadyczne</w:t>
            </w:r>
          </w:p>
        </w:tc>
        <w:tc>
          <w:tcPr>
            <w:tcW w:w="2250" w:type="dxa"/>
            <w:tcBorders>
              <w:top w:val="single" w:sz="2" w:space="0" w:color="auto"/>
              <w:left w:val="single" w:sz="2" w:space="0" w:color="auto"/>
              <w:bottom w:val="nil"/>
              <w:right w:val="single" w:sz="2" w:space="0" w:color="auto"/>
            </w:tcBorders>
          </w:tcPr>
          <w:p w14:paraId="272E3A99" w14:textId="77777777" w:rsidR="0034237D" w:rsidRDefault="009A3366">
            <w:pPr>
              <w:rPr>
                <w:color w:val="000000"/>
                <w:u w:color="000000"/>
              </w:rPr>
            </w:pPr>
            <w:r>
              <w:rPr>
                <w:sz w:val="16"/>
              </w:rPr>
              <w:t>Częste lub intensywne</w:t>
            </w:r>
          </w:p>
        </w:tc>
        <w:tc>
          <w:tcPr>
            <w:tcW w:w="2490" w:type="dxa"/>
            <w:gridSpan w:val="2"/>
            <w:tcBorders>
              <w:top w:val="single" w:sz="2" w:space="0" w:color="auto"/>
              <w:left w:val="single" w:sz="2" w:space="0" w:color="auto"/>
              <w:bottom w:val="nil"/>
              <w:right w:val="single" w:sz="2" w:space="0" w:color="auto"/>
            </w:tcBorders>
          </w:tcPr>
          <w:p w14:paraId="338AC8CA"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6E45B29D"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02E22AF3" w14:textId="77777777" w:rsidR="0034237D" w:rsidRDefault="009A3366">
            <w:pPr>
              <w:jc w:val="both"/>
              <w:rPr>
                <w:color w:val="000000"/>
                <w:u w:color="000000"/>
              </w:rPr>
            </w:pPr>
            <w:r>
              <w:rPr>
                <w:sz w:val="16"/>
              </w:rPr>
              <w:t>—</w:t>
            </w:r>
          </w:p>
        </w:tc>
      </w:tr>
      <w:tr w:rsidR="0034237D" w14:paraId="659309A7" w14:textId="77777777">
        <w:tc>
          <w:tcPr>
            <w:tcW w:w="15015" w:type="dxa"/>
            <w:gridSpan w:val="11"/>
            <w:tcBorders>
              <w:top w:val="nil"/>
              <w:left w:val="single" w:sz="2" w:space="0" w:color="auto"/>
              <w:bottom w:val="single" w:sz="2" w:space="0" w:color="auto"/>
              <w:right w:val="single" w:sz="2" w:space="0" w:color="auto"/>
            </w:tcBorders>
          </w:tcPr>
          <w:p w14:paraId="56325FD3" w14:textId="77777777" w:rsidR="0034237D" w:rsidRDefault="009A3366">
            <w:pPr>
              <w:rPr>
                <w:color w:val="000000"/>
                <w:u w:color="000000"/>
              </w:rPr>
            </w:pPr>
            <w:r>
              <w:rPr>
                <w:sz w:val="16"/>
              </w:rPr>
              <w:t>Należy również rozważyć: Uderzenia gorąca / wypieki.</w:t>
            </w:r>
          </w:p>
        </w:tc>
      </w:tr>
      <w:tr w:rsidR="0034237D" w14:paraId="0110E689" w14:textId="77777777">
        <w:tc>
          <w:tcPr>
            <w:tcW w:w="2250" w:type="dxa"/>
            <w:tcBorders>
              <w:top w:val="single" w:sz="2" w:space="0" w:color="auto"/>
              <w:left w:val="single" w:sz="2" w:space="0" w:color="auto"/>
              <w:bottom w:val="nil"/>
              <w:right w:val="single" w:sz="2" w:space="0" w:color="auto"/>
            </w:tcBorders>
          </w:tcPr>
          <w:p w14:paraId="54E62A00" w14:textId="77777777" w:rsidR="0034237D" w:rsidRDefault="009A3366">
            <w:pPr>
              <w:rPr>
                <w:color w:val="000000"/>
                <w:u w:color="000000"/>
              </w:rPr>
            </w:pPr>
            <w:r>
              <w:rPr>
                <w:sz w:val="16"/>
              </w:rPr>
              <w:t>Wzrost wagi ciała</w:t>
            </w:r>
          </w:p>
        </w:tc>
        <w:tc>
          <w:tcPr>
            <w:tcW w:w="2250" w:type="dxa"/>
            <w:tcBorders>
              <w:top w:val="single" w:sz="2" w:space="0" w:color="auto"/>
              <w:left w:val="single" w:sz="2" w:space="0" w:color="auto"/>
              <w:bottom w:val="nil"/>
              <w:right w:val="single" w:sz="2" w:space="0" w:color="auto"/>
            </w:tcBorders>
          </w:tcPr>
          <w:p w14:paraId="1CE63624" w14:textId="77777777" w:rsidR="0034237D" w:rsidRDefault="009A3366">
            <w:pPr>
              <w:rPr>
                <w:color w:val="000000"/>
                <w:u w:color="000000"/>
              </w:rPr>
            </w:pPr>
            <w:r>
              <w:rPr>
                <w:sz w:val="16"/>
              </w:rPr>
              <w:t>Wzrost wagi ciała</w:t>
            </w:r>
          </w:p>
        </w:tc>
        <w:tc>
          <w:tcPr>
            <w:tcW w:w="2505" w:type="dxa"/>
            <w:gridSpan w:val="2"/>
            <w:tcBorders>
              <w:top w:val="single" w:sz="2" w:space="0" w:color="auto"/>
              <w:left w:val="single" w:sz="2" w:space="0" w:color="auto"/>
              <w:bottom w:val="nil"/>
              <w:right w:val="single" w:sz="2" w:space="0" w:color="auto"/>
            </w:tcBorders>
          </w:tcPr>
          <w:p w14:paraId="46B7CB62" w14:textId="77777777" w:rsidR="0034237D" w:rsidRDefault="009A3366">
            <w:pPr>
              <w:rPr>
                <w:color w:val="000000"/>
                <w:u w:color="000000"/>
              </w:rPr>
            </w:pPr>
            <w:r>
              <w:rPr>
                <w:sz w:val="16"/>
              </w:rPr>
              <w:t>5 – &lt;10% wartości z punktu wyjściowego</w:t>
            </w:r>
          </w:p>
        </w:tc>
        <w:tc>
          <w:tcPr>
            <w:tcW w:w="2250" w:type="dxa"/>
            <w:tcBorders>
              <w:top w:val="single" w:sz="2" w:space="0" w:color="auto"/>
              <w:left w:val="single" w:sz="2" w:space="0" w:color="auto"/>
              <w:bottom w:val="nil"/>
              <w:right w:val="single" w:sz="2" w:space="0" w:color="auto"/>
            </w:tcBorders>
          </w:tcPr>
          <w:p w14:paraId="1402534F" w14:textId="77777777" w:rsidR="0034237D" w:rsidRDefault="009A3366">
            <w:pPr>
              <w:rPr>
                <w:color w:val="000000"/>
                <w:u w:color="000000"/>
              </w:rPr>
            </w:pPr>
            <w:r>
              <w:rPr>
                <w:sz w:val="16"/>
              </w:rPr>
              <w:t>10 – &lt;20% wartości z punktu wyjściowego</w:t>
            </w:r>
          </w:p>
        </w:tc>
        <w:tc>
          <w:tcPr>
            <w:tcW w:w="2490" w:type="dxa"/>
            <w:gridSpan w:val="2"/>
            <w:tcBorders>
              <w:top w:val="single" w:sz="2" w:space="0" w:color="auto"/>
              <w:left w:val="single" w:sz="2" w:space="0" w:color="auto"/>
              <w:bottom w:val="nil"/>
              <w:right w:val="single" w:sz="2" w:space="0" w:color="auto"/>
            </w:tcBorders>
          </w:tcPr>
          <w:p w14:paraId="3842B5F9" w14:textId="77777777" w:rsidR="0034237D" w:rsidRDefault="009A3366">
            <w:pPr>
              <w:rPr>
                <w:color w:val="000000"/>
                <w:u w:color="000000"/>
              </w:rPr>
            </w:pPr>
            <w:r>
              <w:rPr>
                <w:sz w:val="16"/>
              </w:rPr>
              <w:t>≥20% wartości z punktu wyjściowego</w:t>
            </w:r>
          </w:p>
        </w:tc>
        <w:tc>
          <w:tcPr>
            <w:tcW w:w="2490" w:type="dxa"/>
            <w:gridSpan w:val="2"/>
            <w:tcBorders>
              <w:top w:val="single" w:sz="2" w:space="0" w:color="auto"/>
              <w:left w:val="single" w:sz="2" w:space="0" w:color="auto"/>
              <w:bottom w:val="nil"/>
              <w:right w:val="single" w:sz="2" w:space="0" w:color="auto"/>
            </w:tcBorders>
          </w:tcPr>
          <w:p w14:paraId="724BD4BD"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622D5B35" w14:textId="77777777" w:rsidR="0034237D" w:rsidRDefault="009A3366">
            <w:pPr>
              <w:jc w:val="both"/>
              <w:rPr>
                <w:color w:val="000000"/>
                <w:u w:color="000000"/>
              </w:rPr>
            </w:pPr>
            <w:r>
              <w:rPr>
                <w:sz w:val="16"/>
              </w:rPr>
              <w:t>—</w:t>
            </w:r>
          </w:p>
        </w:tc>
      </w:tr>
      <w:tr w:rsidR="0034237D" w14:paraId="0B284B3B" w14:textId="77777777">
        <w:tc>
          <w:tcPr>
            <w:tcW w:w="15015" w:type="dxa"/>
            <w:gridSpan w:val="11"/>
            <w:tcBorders>
              <w:top w:val="nil"/>
              <w:left w:val="single" w:sz="2" w:space="0" w:color="auto"/>
              <w:bottom w:val="single" w:sz="2" w:space="0" w:color="auto"/>
              <w:right w:val="single" w:sz="2" w:space="0" w:color="auto"/>
            </w:tcBorders>
          </w:tcPr>
          <w:p w14:paraId="0068C6ED" w14:textId="77777777" w:rsidR="0034237D" w:rsidRDefault="009A3366">
            <w:pPr>
              <w:rPr>
                <w:color w:val="000000"/>
                <w:u w:color="000000"/>
              </w:rPr>
            </w:pPr>
            <w:r>
              <w:rPr>
                <w:sz w:val="16"/>
              </w:rPr>
              <w:t>Uwaga: Obrzęk, zależnie od etiologii, został oceniony w KATEGORIACH OGÓLNE OBJAWY SERCOWE lub UKŁAD LIMFATYCZNY.</w:t>
            </w:r>
          </w:p>
          <w:p w14:paraId="4EA42B91" w14:textId="77777777" w:rsidR="0034237D" w:rsidRDefault="009A3366">
            <w:r>
              <w:rPr>
                <w:sz w:val="16"/>
              </w:rPr>
              <w:t>Należy również rozważyć: Wodobrzusze (niezłośliwe); Wysięk opłucnowy (niezłośliwy).</w:t>
            </w:r>
          </w:p>
        </w:tc>
      </w:tr>
      <w:tr w:rsidR="0034237D" w14:paraId="6797C799" w14:textId="77777777">
        <w:tc>
          <w:tcPr>
            <w:tcW w:w="2250" w:type="dxa"/>
            <w:tcBorders>
              <w:top w:val="single" w:sz="2" w:space="0" w:color="auto"/>
              <w:left w:val="single" w:sz="2" w:space="0" w:color="auto"/>
              <w:bottom w:val="nil"/>
              <w:right w:val="single" w:sz="2" w:space="0" w:color="auto"/>
            </w:tcBorders>
          </w:tcPr>
          <w:p w14:paraId="23DAD394" w14:textId="77777777" w:rsidR="0034237D" w:rsidRDefault="009A3366">
            <w:pPr>
              <w:rPr>
                <w:color w:val="000000"/>
                <w:u w:color="000000"/>
              </w:rPr>
            </w:pPr>
            <w:r>
              <w:rPr>
                <w:sz w:val="16"/>
              </w:rPr>
              <w:t>Spadek wagi ciała</w:t>
            </w:r>
          </w:p>
        </w:tc>
        <w:tc>
          <w:tcPr>
            <w:tcW w:w="2250" w:type="dxa"/>
            <w:tcBorders>
              <w:top w:val="single" w:sz="2" w:space="0" w:color="auto"/>
              <w:left w:val="single" w:sz="2" w:space="0" w:color="auto"/>
              <w:bottom w:val="nil"/>
              <w:right w:val="single" w:sz="2" w:space="0" w:color="auto"/>
            </w:tcBorders>
          </w:tcPr>
          <w:p w14:paraId="1CF390A3" w14:textId="77777777" w:rsidR="0034237D" w:rsidRDefault="009A3366">
            <w:pPr>
              <w:rPr>
                <w:color w:val="000000"/>
                <w:u w:color="000000"/>
              </w:rPr>
            </w:pPr>
            <w:r>
              <w:rPr>
                <w:sz w:val="16"/>
              </w:rPr>
              <w:t>Spadek wagi ciała</w:t>
            </w:r>
          </w:p>
        </w:tc>
        <w:tc>
          <w:tcPr>
            <w:tcW w:w="2505" w:type="dxa"/>
            <w:gridSpan w:val="2"/>
            <w:tcBorders>
              <w:top w:val="single" w:sz="2" w:space="0" w:color="auto"/>
              <w:left w:val="single" w:sz="2" w:space="0" w:color="auto"/>
              <w:bottom w:val="nil"/>
              <w:right w:val="single" w:sz="2" w:space="0" w:color="auto"/>
            </w:tcBorders>
          </w:tcPr>
          <w:p w14:paraId="470075B6" w14:textId="77777777" w:rsidR="0034237D" w:rsidRDefault="009A3366">
            <w:pPr>
              <w:rPr>
                <w:color w:val="000000"/>
                <w:u w:color="000000"/>
              </w:rPr>
            </w:pPr>
            <w:r>
              <w:rPr>
                <w:sz w:val="16"/>
              </w:rPr>
              <w:t>5 do &lt;10% w porównaniu z punktem wyjściowym; interwencja nie wskazana</w:t>
            </w:r>
          </w:p>
        </w:tc>
        <w:tc>
          <w:tcPr>
            <w:tcW w:w="2250" w:type="dxa"/>
            <w:tcBorders>
              <w:top w:val="single" w:sz="2" w:space="0" w:color="auto"/>
              <w:left w:val="single" w:sz="2" w:space="0" w:color="auto"/>
              <w:bottom w:val="nil"/>
              <w:right w:val="single" w:sz="2" w:space="0" w:color="auto"/>
            </w:tcBorders>
          </w:tcPr>
          <w:p w14:paraId="77B09F4E" w14:textId="77777777" w:rsidR="0034237D" w:rsidRDefault="009A3366">
            <w:pPr>
              <w:rPr>
                <w:color w:val="000000"/>
                <w:u w:color="000000"/>
              </w:rPr>
            </w:pPr>
            <w:r>
              <w:rPr>
                <w:sz w:val="16"/>
              </w:rPr>
              <w:t>10 – &lt;20% w porównaniu z punktem wyjściowym; wskazane dożywianie</w:t>
            </w:r>
          </w:p>
        </w:tc>
        <w:tc>
          <w:tcPr>
            <w:tcW w:w="2490" w:type="dxa"/>
            <w:gridSpan w:val="2"/>
            <w:tcBorders>
              <w:top w:val="single" w:sz="2" w:space="0" w:color="auto"/>
              <w:left w:val="single" w:sz="2" w:space="0" w:color="auto"/>
              <w:bottom w:val="nil"/>
              <w:right w:val="single" w:sz="2" w:space="0" w:color="auto"/>
            </w:tcBorders>
          </w:tcPr>
          <w:p w14:paraId="4DDC6B85" w14:textId="77777777" w:rsidR="0034237D" w:rsidRDefault="009A3366">
            <w:pPr>
              <w:rPr>
                <w:color w:val="000000"/>
                <w:u w:color="000000"/>
              </w:rPr>
            </w:pPr>
            <w:r>
              <w:rPr>
                <w:sz w:val="16"/>
              </w:rPr>
              <w:t>≥20% w porównaniu z punktem wyjściowym; wskazane żywienie przez sondę lub żywienie pozajelitowe</w:t>
            </w:r>
          </w:p>
        </w:tc>
        <w:tc>
          <w:tcPr>
            <w:tcW w:w="2490" w:type="dxa"/>
            <w:gridSpan w:val="2"/>
            <w:tcBorders>
              <w:top w:val="single" w:sz="2" w:space="0" w:color="auto"/>
              <w:left w:val="single" w:sz="2" w:space="0" w:color="auto"/>
              <w:bottom w:val="nil"/>
              <w:right w:val="single" w:sz="2" w:space="0" w:color="auto"/>
            </w:tcBorders>
          </w:tcPr>
          <w:p w14:paraId="1C15B4A5"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07BFE3EE" w14:textId="77777777" w:rsidR="0034237D" w:rsidRDefault="009A3366">
            <w:pPr>
              <w:jc w:val="both"/>
              <w:rPr>
                <w:color w:val="000000"/>
                <w:u w:color="000000"/>
              </w:rPr>
            </w:pPr>
            <w:r>
              <w:rPr>
                <w:sz w:val="16"/>
              </w:rPr>
              <w:t>—</w:t>
            </w:r>
          </w:p>
        </w:tc>
      </w:tr>
      <w:tr w:rsidR="0034237D" w14:paraId="6C823AFA" w14:textId="77777777">
        <w:tc>
          <w:tcPr>
            <w:tcW w:w="2250" w:type="dxa"/>
            <w:tcBorders>
              <w:top w:val="single" w:sz="2" w:space="0" w:color="auto"/>
              <w:left w:val="single" w:sz="2" w:space="0" w:color="auto"/>
              <w:bottom w:val="single" w:sz="2" w:space="0" w:color="auto"/>
              <w:right w:val="single" w:sz="2" w:space="0" w:color="auto"/>
            </w:tcBorders>
          </w:tcPr>
          <w:p w14:paraId="44D123E1" w14:textId="77777777" w:rsidR="0034237D" w:rsidRDefault="009A3366">
            <w:pPr>
              <w:rPr>
                <w:color w:val="000000"/>
                <w:u w:color="000000"/>
              </w:rPr>
            </w:pPr>
            <w:r>
              <w:rPr>
                <w:sz w:val="16"/>
              </w:rPr>
              <w:t>Objawy ogólne</w:t>
            </w:r>
          </w:p>
          <w:p w14:paraId="265A4CC6" w14:textId="77777777" w:rsidR="0034237D" w:rsidRDefault="009A3366">
            <w:r>
              <w:rPr>
                <w:sz w:val="16"/>
              </w:rPr>
              <w:t>– Inne (należy określić, __)</w:t>
            </w:r>
          </w:p>
        </w:tc>
        <w:tc>
          <w:tcPr>
            <w:tcW w:w="2250" w:type="dxa"/>
            <w:tcBorders>
              <w:top w:val="single" w:sz="2" w:space="0" w:color="auto"/>
              <w:left w:val="single" w:sz="2" w:space="0" w:color="auto"/>
              <w:bottom w:val="single" w:sz="2" w:space="0" w:color="auto"/>
              <w:right w:val="single" w:sz="2" w:space="0" w:color="auto"/>
            </w:tcBorders>
          </w:tcPr>
          <w:p w14:paraId="71402031" w14:textId="77777777" w:rsidR="0034237D" w:rsidRDefault="009A3366">
            <w:pPr>
              <w:rPr>
                <w:color w:val="000000"/>
                <w:u w:color="000000"/>
              </w:rPr>
            </w:pPr>
            <w:r>
              <w:rPr>
                <w:sz w:val="16"/>
              </w:rPr>
              <w:t>Objawy ogólne</w:t>
            </w:r>
          </w:p>
          <w:p w14:paraId="441FF6F4" w14:textId="77777777" w:rsidR="0034237D" w:rsidRDefault="009A3366">
            <w:r>
              <w:rPr>
                <w:sz w:val="16"/>
              </w:rPr>
              <w:t>–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1951D1EC"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72EF180F"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597AE2AC"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5A56B7A0"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4BCF587B" w14:textId="77777777" w:rsidR="0034237D" w:rsidRDefault="009A3366">
            <w:pPr>
              <w:jc w:val="both"/>
              <w:rPr>
                <w:color w:val="000000"/>
                <w:u w:color="000000"/>
              </w:rPr>
            </w:pPr>
            <w:r>
              <w:rPr>
                <w:sz w:val="16"/>
              </w:rPr>
              <w:t>Zgon</w:t>
            </w:r>
          </w:p>
        </w:tc>
      </w:tr>
      <w:tr w:rsidR="0034237D" w14:paraId="17E2A4CB" w14:textId="77777777">
        <w:trPr>
          <w:gridAfter w:val="1"/>
          <w:wAfter w:w="45" w:type="dxa"/>
        </w:trPr>
        <w:tc>
          <w:tcPr>
            <w:tcW w:w="4710" w:type="dxa"/>
            <w:gridSpan w:val="3"/>
            <w:tcBorders>
              <w:top w:val="nil"/>
              <w:left w:val="nil"/>
              <w:bottom w:val="nil"/>
              <w:right w:val="nil"/>
            </w:tcBorders>
          </w:tcPr>
          <w:p w14:paraId="5B1D6FEC" w14:textId="77777777" w:rsidR="0034237D" w:rsidRDefault="0034237D">
            <w:pPr>
              <w:jc w:val="both"/>
              <w:rPr>
                <w:sz w:val="16"/>
              </w:rPr>
            </w:pPr>
          </w:p>
        </w:tc>
        <w:tc>
          <w:tcPr>
            <w:tcW w:w="4995" w:type="dxa"/>
            <w:gridSpan w:val="3"/>
            <w:tcBorders>
              <w:top w:val="nil"/>
              <w:left w:val="nil"/>
              <w:bottom w:val="nil"/>
              <w:right w:val="nil"/>
            </w:tcBorders>
          </w:tcPr>
          <w:p w14:paraId="135B882E" w14:textId="77777777" w:rsidR="0034237D" w:rsidRDefault="0034237D">
            <w:pPr>
              <w:jc w:val="center"/>
              <w:rPr>
                <w:sz w:val="16"/>
              </w:rPr>
            </w:pPr>
          </w:p>
        </w:tc>
        <w:tc>
          <w:tcPr>
            <w:tcW w:w="5265" w:type="dxa"/>
            <w:gridSpan w:val="4"/>
            <w:tcBorders>
              <w:top w:val="nil"/>
              <w:left w:val="nil"/>
              <w:bottom w:val="nil"/>
              <w:right w:val="nil"/>
            </w:tcBorders>
          </w:tcPr>
          <w:p w14:paraId="3983FF37" w14:textId="77777777" w:rsidR="0034237D" w:rsidRDefault="0034237D">
            <w:pPr>
              <w:jc w:val="right"/>
              <w:rPr>
                <w:sz w:val="16"/>
              </w:rPr>
            </w:pPr>
          </w:p>
        </w:tc>
      </w:tr>
      <w:tr w:rsidR="0034237D" w14:paraId="3024DB88" w14:textId="77777777">
        <w:trPr>
          <w:gridAfter w:val="1"/>
          <w:wAfter w:w="45" w:type="dxa"/>
        </w:trPr>
        <w:tc>
          <w:tcPr>
            <w:tcW w:w="4710" w:type="dxa"/>
            <w:gridSpan w:val="3"/>
            <w:tcBorders>
              <w:top w:val="nil"/>
              <w:left w:val="nil"/>
              <w:bottom w:val="nil"/>
              <w:right w:val="nil"/>
            </w:tcBorders>
          </w:tcPr>
          <w:p w14:paraId="6CD8C1FB" w14:textId="77777777" w:rsidR="0034237D" w:rsidRDefault="0034237D">
            <w:pPr>
              <w:jc w:val="both"/>
              <w:rPr>
                <w:sz w:val="16"/>
              </w:rPr>
            </w:pPr>
          </w:p>
        </w:tc>
        <w:tc>
          <w:tcPr>
            <w:tcW w:w="4995" w:type="dxa"/>
            <w:gridSpan w:val="3"/>
            <w:tcBorders>
              <w:top w:val="nil"/>
              <w:left w:val="nil"/>
              <w:bottom w:val="nil"/>
              <w:right w:val="nil"/>
            </w:tcBorders>
          </w:tcPr>
          <w:p w14:paraId="5296A9E7" w14:textId="77777777" w:rsidR="0034237D" w:rsidRDefault="0034237D">
            <w:pPr>
              <w:jc w:val="center"/>
              <w:rPr>
                <w:sz w:val="16"/>
              </w:rPr>
            </w:pPr>
          </w:p>
        </w:tc>
        <w:tc>
          <w:tcPr>
            <w:tcW w:w="5265" w:type="dxa"/>
            <w:gridSpan w:val="4"/>
            <w:tcBorders>
              <w:top w:val="nil"/>
              <w:left w:val="nil"/>
              <w:bottom w:val="nil"/>
              <w:right w:val="nil"/>
            </w:tcBorders>
          </w:tcPr>
          <w:p w14:paraId="7900D629" w14:textId="77777777" w:rsidR="0034237D" w:rsidRDefault="0034237D">
            <w:pPr>
              <w:jc w:val="right"/>
              <w:rPr>
                <w:sz w:val="16"/>
              </w:rPr>
            </w:pPr>
          </w:p>
        </w:tc>
      </w:tr>
      <w:tr w:rsidR="0034237D" w14:paraId="76946D3E" w14:textId="77777777">
        <w:trPr>
          <w:gridAfter w:val="1"/>
          <w:wAfter w:w="45" w:type="dxa"/>
        </w:trPr>
        <w:tc>
          <w:tcPr>
            <w:tcW w:w="4710" w:type="dxa"/>
            <w:gridSpan w:val="3"/>
            <w:tcBorders>
              <w:top w:val="nil"/>
              <w:left w:val="nil"/>
              <w:bottom w:val="nil"/>
              <w:right w:val="nil"/>
            </w:tcBorders>
          </w:tcPr>
          <w:p w14:paraId="1106B4F8" w14:textId="77777777" w:rsidR="0034237D" w:rsidRDefault="0034237D">
            <w:pPr>
              <w:jc w:val="both"/>
              <w:rPr>
                <w:sz w:val="16"/>
              </w:rPr>
            </w:pPr>
          </w:p>
        </w:tc>
        <w:tc>
          <w:tcPr>
            <w:tcW w:w="4995" w:type="dxa"/>
            <w:gridSpan w:val="3"/>
            <w:tcBorders>
              <w:top w:val="nil"/>
              <w:left w:val="nil"/>
              <w:bottom w:val="nil"/>
              <w:right w:val="nil"/>
            </w:tcBorders>
          </w:tcPr>
          <w:p w14:paraId="49594949" w14:textId="77777777" w:rsidR="0034237D" w:rsidRDefault="0034237D">
            <w:pPr>
              <w:jc w:val="center"/>
              <w:rPr>
                <w:sz w:val="16"/>
              </w:rPr>
            </w:pPr>
          </w:p>
        </w:tc>
        <w:tc>
          <w:tcPr>
            <w:tcW w:w="5265" w:type="dxa"/>
            <w:gridSpan w:val="4"/>
            <w:tcBorders>
              <w:top w:val="nil"/>
              <w:left w:val="nil"/>
              <w:bottom w:val="nil"/>
              <w:right w:val="nil"/>
            </w:tcBorders>
          </w:tcPr>
          <w:p w14:paraId="015D6265" w14:textId="77777777" w:rsidR="0034237D" w:rsidRDefault="0034237D">
            <w:pPr>
              <w:jc w:val="right"/>
              <w:rPr>
                <w:sz w:val="16"/>
              </w:rPr>
            </w:pPr>
          </w:p>
        </w:tc>
      </w:tr>
      <w:tr w:rsidR="0034237D" w14:paraId="0DA67C78" w14:textId="77777777">
        <w:trPr>
          <w:gridAfter w:val="1"/>
          <w:wAfter w:w="45" w:type="dxa"/>
        </w:trPr>
        <w:tc>
          <w:tcPr>
            <w:tcW w:w="4710" w:type="dxa"/>
            <w:gridSpan w:val="3"/>
            <w:tcBorders>
              <w:top w:val="nil"/>
              <w:left w:val="nil"/>
              <w:bottom w:val="nil"/>
              <w:right w:val="nil"/>
            </w:tcBorders>
          </w:tcPr>
          <w:p w14:paraId="372FD857" w14:textId="77777777" w:rsidR="0034237D" w:rsidRDefault="0034237D">
            <w:pPr>
              <w:jc w:val="both"/>
              <w:rPr>
                <w:sz w:val="16"/>
              </w:rPr>
            </w:pPr>
          </w:p>
        </w:tc>
        <w:tc>
          <w:tcPr>
            <w:tcW w:w="4995" w:type="dxa"/>
            <w:gridSpan w:val="3"/>
            <w:tcBorders>
              <w:top w:val="nil"/>
              <w:left w:val="nil"/>
              <w:bottom w:val="nil"/>
              <w:right w:val="nil"/>
            </w:tcBorders>
          </w:tcPr>
          <w:p w14:paraId="418B4784" w14:textId="77777777" w:rsidR="0034237D" w:rsidRDefault="0034237D">
            <w:pPr>
              <w:jc w:val="center"/>
              <w:rPr>
                <w:sz w:val="16"/>
              </w:rPr>
            </w:pPr>
          </w:p>
        </w:tc>
        <w:tc>
          <w:tcPr>
            <w:tcW w:w="5265" w:type="dxa"/>
            <w:gridSpan w:val="4"/>
            <w:tcBorders>
              <w:top w:val="nil"/>
              <w:left w:val="nil"/>
              <w:bottom w:val="nil"/>
              <w:right w:val="nil"/>
            </w:tcBorders>
          </w:tcPr>
          <w:p w14:paraId="1743587D" w14:textId="77777777" w:rsidR="0034237D" w:rsidRDefault="0034237D">
            <w:pPr>
              <w:jc w:val="right"/>
              <w:rPr>
                <w:sz w:val="16"/>
              </w:rPr>
            </w:pPr>
          </w:p>
        </w:tc>
      </w:tr>
      <w:tr w:rsidR="0034237D" w14:paraId="4365ED4B" w14:textId="77777777">
        <w:trPr>
          <w:gridAfter w:val="1"/>
          <w:wAfter w:w="45" w:type="dxa"/>
        </w:trPr>
        <w:tc>
          <w:tcPr>
            <w:tcW w:w="4710" w:type="dxa"/>
            <w:gridSpan w:val="3"/>
            <w:tcBorders>
              <w:top w:val="nil"/>
              <w:left w:val="nil"/>
              <w:bottom w:val="nil"/>
              <w:right w:val="nil"/>
            </w:tcBorders>
          </w:tcPr>
          <w:p w14:paraId="4701BEE4" w14:textId="77777777" w:rsidR="0034237D" w:rsidRDefault="0034237D">
            <w:pPr>
              <w:jc w:val="both"/>
              <w:rPr>
                <w:sz w:val="16"/>
              </w:rPr>
            </w:pPr>
          </w:p>
        </w:tc>
        <w:tc>
          <w:tcPr>
            <w:tcW w:w="4995" w:type="dxa"/>
            <w:gridSpan w:val="3"/>
            <w:tcBorders>
              <w:top w:val="nil"/>
              <w:left w:val="nil"/>
              <w:bottom w:val="nil"/>
              <w:right w:val="nil"/>
            </w:tcBorders>
          </w:tcPr>
          <w:p w14:paraId="29050C9E" w14:textId="77777777" w:rsidR="0034237D" w:rsidRDefault="0034237D">
            <w:pPr>
              <w:jc w:val="center"/>
              <w:rPr>
                <w:sz w:val="16"/>
              </w:rPr>
            </w:pPr>
          </w:p>
        </w:tc>
        <w:tc>
          <w:tcPr>
            <w:tcW w:w="5265" w:type="dxa"/>
            <w:gridSpan w:val="4"/>
            <w:tcBorders>
              <w:top w:val="nil"/>
              <w:left w:val="nil"/>
              <w:bottom w:val="nil"/>
              <w:right w:val="nil"/>
            </w:tcBorders>
          </w:tcPr>
          <w:p w14:paraId="41C1D06E" w14:textId="77777777" w:rsidR="0034237D" w:rsidRDefault="0034237D">
            <w:pPr>
              <w:jc w:val="right"/>
              <w:rPr>
                <w:sz w:val="16"/>
              </w:rPr>
            </w:pPr>
          </w:p>
        </w:tc>
      </w:tr>
      <w:tr w:rsidR="0034237D" w14:paraId="14EE86F7" w14:textId="77777777">
        <w:trPr>
          <w:gridAfter w:val="1"/>
          <w:wAfter w:w="45" w:type="dxa"/>
        </w:trPr>
        <w:tc>
          <w:tcPr>
            <w:tcW w:w="4710" w:type="dxa"/>
            <w:gridSpan w:val="3"/>
            <w:tcBorders>
              <w:top w:val="nil"/>
              <w:left w:val="nil"/>
              <w:bottom w:val="nil"/>
              <w:right w:val="nil"/>
            </w:tcBorders>
          </w:tcPr>
          <w:p w14:paraId="384D2E36" w14:textId="77777777" w:rsidR="0034237D" w:rsidRDefault="0034237D">
            <w:pPr>
              <w:jc w:val="both"/>
              <w:rPr>
                <w:sz w:val="16"/>
              </w:rPr>
            </w:pPr>
          </w:p>
        </w:tc>
        <w:tc>
          <w:tcPr>
            <w:tcW w:w="4995" w:type="dxa"/>
            <w:gridSpan w:val="3"/>
            <w:tcBorders>
              <w:top w:val="nil"/>
              <w:left w:val="nil"/>
              <w:bottom w:val="nil"/>
              <w:right w:val="nil"/>
            </w:tcBorders>
          </w:tcPr>
          <w:p w14:paraId="03F2B0E7" w14:textId="77777777" w:rsidR="0034237D" w:rsidRDefault="0034237D">
            <w:pPr>
              <w:jc w:val="center"/>
              <w:rPr>
                <w:sz w:val="16"/>
              </w:rPr>
            </w:pPr>
          </w:p>
        </w:tc>
        <w:tc>
          <w:tcPr>
            <w:tcW w:w="5265" w:type="dxa"/>
            <w:gridSpan w:val="4"/>
            <w:tcBorders>
              <w:top w:val="nil"/>
              <w:left w:val="nil"/>
              <w:bottom w:val="nil"/>
              <w:right w:val="nil"/>
            </w:tcBorders>
          </w:tcPr>
          <w:p w14:paraId="107934E2" w14:textId="77777777" w:rsidR="0034237D" w:rsidRDefault="0034237D">
            <w:pPr>
              <w:jc w:val="right"/>
              <w:rPr>
                <w:sz w:val="16"/>
              </w:rPr>
            </w:pPr>
          </w:p>
        </w:tc>
      </w:tr>
      <w:tr w:rsidR="0034237D" w14:paraId="06940623" w14:textId="77777777">
        <w:trPr>
          <w:gridAfter w:val="1"/>
          <w:wAfter w:w="45" w:type="dxa"/>
        </w:trPr>
        <w:tc>
          <w:tcPr>
            <w:tcW w:w="4710" w:type="dxa"/>
            <w:gridSpan w:val="3"/>
            <w:tcBorders>
              <w:top w:val="nil"/>
              <w:left w:val="nil"/>
              <w:bottom w:val="nil"/>
              <w:right w:val="nil"/>
            </w:tcBorders>
          </w:tcPr>
          <w:p w14:paraId="1DBC6270" w14:textId="77777777" w:rsidR="0034237D" w:rsidRDefault="0034237D">
            <w:pPr>
              <w:jc w:val="both"/>
              <w:rPr>
                <w:sz w:val="16"/>
              </w:rPr>
            </w:pPr>
          </w:p>
        </w:tc>
        <w:tc>
          <w:tcPr>
            <w:tcW w:w="4995" w:type="dxa"/>
            <w:gridSpan w:val="3"/>
            <w:tcBorders>
              <w:top w:val="nil"/>
              <w:left w:val="nil"/>
              <w:bottom w:val="nil"/>
              <w:right w:val="nil"/>
            </w:tcBorders>
          </w:tcPr>
          <w:p w14:paraId="5F1918B6" w14:textId="77777777" w:rsidR="0034237D" w:rsidRDefault="0034237D">
            <w:pPr>
              <w:jc w:val="center"/>
              <w:rPr>
                <w:sz w:val="16"/>
              </w:rPr>
            </w:pPr>
          </w:p>
        </w:tc>
        <w:tc>
          <w:tcPr>
            <w:tcW w:w="5265" w:type="dxa"/>
            <w:gridSpan w:val="4"/>
            <w:tcBorders>
              <w:top w:val="nil"/>
              <w:left w:val="nil"/>
              <w:bottom w:val="nil"/>
              <w:right w:val="nil"/>
            </w:tcBorders>
          </w:tcPr>
          <w:p w14:paraId="60D5D688" w14:textId="77777777" w:rsidR="0034237D" w:rsidRDefault="0034237D">
            <w:pPr>
              <w:jc w:val="right"/>
              <w:rPr>
                <w:sz w:val="16"/>
              </w:rPr>
            </w:pPr>
          </w:p>
        </w:tc>
      </w:tr>
      <w:tr w:rsidR="0034237D" w14:paraId="2BDEB779" w14:textId="77777777">
        <w:trPr>
          <w:gridAfter w:val="1"/>
          <w:wAfter w:w="45" w:type="dxa"/>
        </w:trPr>
        <w:tc>
          <w:tcPr>
            <w:tcW w:w="4710" w:type="dxa"/>
            <w:gridSpan w:val="3"/>
            <w:tcBorders>
              <w:top w:val="nil"/>
              <w:left w:val="nil"/>
              <w:bottom w:val="nil"/>
              <w:right w:val="nil"/>
            </w:tcBorders>
          </w:tcPr>
          <w:p w14:paraId="77BC2150" w14:textId="77777777" w:rsidR="0034237D" w:rsidRDefault="0034237D">
            <w:pPr>
              <w:jc w:val="both"/>
              <w:rPr>
                <w:sz w:val="16"/>
              </w:rPr>
            </w:pPr>
          </w:p>
        </w:tc>
        <w:tc>
          <w:tcPr>
            <w:tcW w:w="4995" w:type="dxa"/>
            <w:gridSpan w:val="3"/>
            <w:tcBorders>
              <w:top w:val="nil"/>
              <w:left w:val="nil"/>
              <w:bottom w:val="nil"/>
              <w:right w:val="nil"/>
            </w:tcBorders>
          </w:tcPr>
          <w:p w14:paraId="0756E789" w14:textId="77777777" w:rsidR="0034237D" w:rsidRDefault="0034237D">
            <w:pPr>
              <w:jc w:val="center"/>
              <w:rPr>
                <w:sz w:val="16"/>
              </w:rPr>
            </w:pPr>
          </w:p>
        </w:tc>
        <w:tc>
          <w:tcPr>
            <w:tcW w:w="5265" w:type="dxa"/>
            <w:gridSpan w:val="4"/>
            <w:tcBorders>
              <w:top w:val="nil"/>
              <w:left w:val="nil"/>
              <w:bottom w:val="nil"/>
              <w:right w:val="nil"/>
            </w:tcBorders>
          </w:tcPr>
          <w:p w14:paraId="2BFD34C8" w14:textId="77777777" w:rsidR="0034237D" w:rsidRDefault="0034237D">
            <w:pPr>
              <w:jc w:val="right"/>
              <w:rPr>
                <w:sz w:val="16"/>
              </w:rPr>
            </w:pPr>
          </w:p>
        </w:tc>
      </w:tr>
      <w:tr w:rsidR="0034237D" w14:paraId="5A1F5541" w14:textId="77777777">
        <w:trPr>
          <w:gridAfter w:val="1"/>
          <w:wAfter w:w="45" w:type="dxa"/>
        </w:trPr>
        <w:tc>
          <w:tcPr>
            <w:tcW w:w="4710" w:type="dxa"/>
            <w:gridSpan w:val="3"/>
            <w:tcBorders>
              <w:top w:val="nil"/>
              <w:left w:val="nil"/>
              <w:bottom w:val="nil"/>
              <w:right w:val="nil"/>
            </w:tcBorders>
          </w:tcPr>
          <w:p w14:paraId="1A315621" w14:textId="77777777" w:rsidR="0034237D" w:rsidRDefault="0034237D">
            <w:pPr>
              <w:jc w:val="both"/>
              <w:rPr>
                <w:sz w:val="16"/>
              </w:rPr>
            </w:pPr>
          </w:p>
        </w:tc>
        <w:tc>
          <w:tcPr>
            <w:tcW w:w="4995" w:type="dxa"/>
            <w:gridSpan w:val="3"/>
            <w:tcBorders>
              <w:top w:val="nil"/>
              <w:left w:val="nil"/>
              <w:bottom w:val="nil"/>
              <w:right w:val="nil"/>
            </w:tcBorders>
          </w:tcPr>
          <w:p w14:paraId="71C1FA2A" w14:textId="77777777" w:rsidR="0034237D" w:rsidRDefault="0034237D">
            <w:pPr>
              <w:jc w:val="center"/>
              <w:rPr>
                <w:sz w:val="16"/>
              </w:rPr>
            </w:pPr>
          </w:p>
        </w:tc>
        <w:tc>
          <w:tcPr>
            <w:tcW w:w="5265" w:type="dxa"/>
            <w:gridSpan w:val="4"/>
            <w:tcBorders>
              <w:top w:val="nil"/>
              <w:left w:val="nil"/>
              <w:bottom w:val="nil"/>
              <w:right w:val="nil"/>
            </w:tcBorders>
          </w:tcPr>
          <w:p w14:paraId="39A716B8" w14:textId="77777777" w:rsidR="0034237D" w:rsidRDefault="0034237D">
            <w:pPr>
              <w:jc w:val="right"/>
              <w:rPr>
                <w:sz w:val="16"/>
              </w:rPr>
            </w:pPr>
          </w:p>
        </w:tc>
      </w:tr>
      <w:tr w:rsidR="0034237D" w14:paraId="059914E9" w14:textId="77777777">
        <w:trPr>
          <w:gridAfter w:val="1"/>
          <w:wAfter w:w="45" w:type="dxa"/>
        </w:trPr>
        <w:tc>
          <w:tcPr>
            <w:tcW w:w="4710" w:type="dxa"/>
            <w:gridSpan w:val="3"/>
            <w:tcBorders>
              <w:top w:val="nil"/>
              <w:left w:val="nil"/>
              <w:bottom w:val="nil"/>
              <w:right w:val="nil"/>
            </w:tcBorders>
          </w:tcPr>
          <w:p w14:paraId="7F16723B" w14:textId="77777777" w:rsidR="0034237D" w:rsidRDefault="0034237D">
            <w:pPr>
              <w:jc w:val="both"/>
              <w:rPr>
                <w:sz w:val="16"/>
              </w:rPr>
            </w:pPr>
          </w:p>
        </w:tc>
        <w:tc>
          <w:tcPr>
            <w:tcW w:w="4995" w:type="dxa"/>
            <w:gridSpan w:val="3"/>
            <w:tcBorders>
              <w:top w:val="nil"/>
              <w:left w:val="nil"/>
              <w:bottom w:val="nil"/>
              <w:right w:val="nil"/>
            </w:tcBorders>
          </w:tcPr>
          <w:p w14:paraId="1B29368D" w14:textId="77777777" w:rsidR="0034237D" w:rsidRDefault="0034237D">
            <w:pPr>
              <w:jc w:val="center"/>
              <w:rPr>
                <w:sz w:val="16"/>
              </w:rPr>
            </w:pPr>
          </w:p>
        </w:tc>
        <w:tc>
          <w:tcPr>
            <w:tcW w:w="5265" w:type="dxa"/>
            <w:gridSpan w:val="4"/>
            <w:tcBorders>
              <w:top w:val="nil"/>
              <w:left w:val="nil"/>
              <w:bottom w:val="nil"/>
              <w:right w:val="nil"/>
            </w:tcBorders>
          </w:tcPr>
          <w:p w14:paraId="171E6F1B" w14:textId="77777777" w:rsidR="0034237D" w:rsidRDefault="0034237D">
            <w:pPr>
              <w:jc w:val="right"/>
              <w:rPr>
                <w:sz w:val="16"/>
              </w:rPr>
            </w:pPr>
          </w:p>
        </w:tc>
      </w:tr>
      <w:tr w:rsidR="0034237D" w14:paraId="76450D35" w14:textId="77777777">
        <w:trPr>
          <w:gridAfter w:val="1"/>
          <w:wAfter w:w="45" w:type="dxa"/>
        </w:trPr>
        <w:tc>
          <w:tcPr>
            <w:tcW w:w="4710" w:type="dxa"/>
            <w:gridSpan w:val="3"/>
            <w:tcBorders>
              <w:top w:val="nil"/>
              <w:left w:val="nil"/>
              <w:bottom w:val="nil"/>
              <w:right w:val="nil"/>
            </w:tcBorders>
          </w:tcPr>
          <w:p w14:paraId="5CC3E7AA" w14:textId="77777777" w:rsidR="0034237D" w:rsidRDefault="0034237D">
            <w:pPr>
              <w:jc w:val="both"/>
              <w:rPr>
                <w:sz w:val="16"/>
              </w:rPr>
            </w:pPr>
          </w:p>
        </w:tc>
        <w:tc>
          <w:tcPr>
            <w:tcW w:w="4995" w:type="dxa"/>
            <w:gridSpan w:val="3"/>
            <w:tcBorders>
              <w:top w:val="nil"/>
              <w:left w:val="nil"/>
              <w:bottom w:val="nil"/>
              <w:right w:val="nil"/>
            </w:tcBorders>
          </w:tcPr>
          <w:p w14:paraId="629B475D" w14:textId="77777777" w:rsidR="0034237D" w:rsidRDefault="0034237D">
            <w:pPr>
              <w:jc w:val="center"/>
              <w:rPr>
                <w:sz w:val="16"/>
              </w:rPr>
            </w:pPr>
          </w:p>
        </w:tc>
        <w:tc>
          <w:tcPr>
            <w:tcW w:w="5265" w:type="dxa"/>
            <w:gridSpan w:val="4"/>
            <w:tcBorders>
              <w:top w:val="nil"/>
              <w:left w:val="nil"/>
              <w:bottom w:val="nil"/>
              <w:right w:val="nil"/>
            </w:tcBorders>
          </w:tcPr>
          <w:p w14:paraId="7A0D961F" w14:textId="77777777" w:rsidR="0034237D" w:rsidRDefault="0034237D">
            <w:pPr>
              <w:jc w:val="right"/>
              <w:rPr>
                <w:sz w:val="16"/>
              </w:rPr>
            </w:pPr>
          </w:p>
        </w:tc>
      </w:tr>
      <w:tr w:rsidR="0034237D" w14:paraId="16B0518F" w14:textId="77777777">
        <w:trPr>
          <w:gridAfter w:val="1"/>
          <w:wAfter w:w="45" w:type="dxa"/>
        </w:trPr>
        <w:tc>
          <w:tcPr>
            <w:tcW w:w="4710" w:type="dxa"/>
            <w:gridSpan w:val="3"/>
            <w:tcBorders>
              <w:top w:val="nil"/>
              <w:left w:val="nil"/>
              <w:bottom w:val="nil"/>
              <w:right w:val="nil"/>
            </w:tcBorders>
          </w:tcPr>
          <w:p w14:paraId="5218A476" w14:textId="77777777" w:rsidR="0034237D" w:rsidRDefault="0034237D">
            <w:pPr>
              <w:jc w:val="both"/>
              <w:rPr>
                <w:sz w:val="16"/>
              </w:rPr>
            </w:pPr>
          </w:p>
        </w:tc>
        <w:tc>
          <w:tcPr>
            <w:tcW w:w="4995" w:type="dxa"/>
            <w:gridSpan w:val="3"/>
            <w:tcBorders>
              <w:top w:val="nil"/>
              <w:left w:val="nil"/>
              <w:bottom w:val="nil"/>
              <w:right w:val="nil"/>
            </w:tcBorders>
          </w:tcPr>
          <w:p w14:paraId="166A2699" w14:textId="77777777" w:rsidR="0034237D" w:rsidRDefault="0034237D">
            <w:pPr>
              <w:jc w:val="center"/>
              <w:rPr>
                <w:sz w:val="16"/>
              </w:rPr>
            </w:pPr>
          </w:p>
        </w:tc>
        <w:tc>
          <w:tcPr>
            <w:tcW w:w="5265" w:type="dxa"/>
            <w:gridSpan w:val="4"/>
            <w:tcBorders>
              <w:top w:val="nil"/>
              <w:left w:val="nil"/>
              <w:bottom w:val="nil"/>
              <w:right w:val="nil"/>
            </w:tcBorders>
          </w:tcPr>
          <w:p w14:paraId="01578C5C" w14:textId="77777777" w:rsidR="0034237D" w:rsidRDefault="0034237D">
            <w:pPr>
              <w:jc w:val="right"/>
              <w:rPr>
                <w:sz w:val="16"/>
              </w:rPr>
            </w:pPr>
          </w:p>
        </w:tc>
      </w:tr>
      <w:tr w:rsidR="0034237D" w14:paraId="4F777890" w14:textId="77777777">
        <w:trPr>
          <w:gridAfter w:val="1"/>
          <w:wAfter w:w="45" w:type="dxa"/>
        </w:trPr>
        <w:tc>
          <w:tcPr>
            <w:tcW w:w="4710" w:type="dxa"/>
            <w:gridSpan w:val="3"/>
            <w:tcBorders>
              <w:top w:val="nil"/>
              <w:left w:val="nil"/>
              <w:bottom w:val="nil"/>
              <w:right w:val="nil"/>
            </w:tcBorders>
          </w:tcPr>
          <w:p w14:paraId="05358DE8" w14:textId="77777777" w:rsidR="0034237D" w:rsidRDefault="0034237D">
            <w:pPr>
              <w:jc w:val="both"/>
              <w:rPr>
                <w:sz w:val="16"/>
              </w:rPr>
            </w:pPr>
          </w:p>
        </w:tc>
        <w:tc>
          <w:tcPr>
            <w:tcW w:w="4995" w:type="dxa"/>
            <w:gridSpan w:val="3"/>
            <w:tcBorders>
              <w:top w:val="nil"/>
              <w:left w:val="nil"/>
              <w:bottom w:val="nil"/>
              <w:right w:val="nil"/>
            </w:tcBorders>
          </w:tcPr>
          <w:p w14:paraId="7291A9AC" w14:textId="77777777" w:rsidR="0034237D" w:rsidRDefault="0034237D">
            <w:pPr>
              <w:jc w:val="center"/>
              <w:rPr>
                <w:sz w:val="16"/>
              </w:rPr>
            </w:pPr>
          </w:p>
        </w:tc>
        <w:tc>
          <w:tcPr>
            <w:tcW w:w="5265" w:type="dxa"/>
            <w:gridSpan w:val="4"/>
            <w:tcBorders>
              <w:top w:val="nil"/>
              <w:left w:val="nil"/>
              <w:bottom w:val="nil"/>
              <w:right w:val="nil"/>
            </w:tcBorders>
          </w:tcPr>
          <w:p w14:paraId="5927305E" w14:textId="77777777" w:rsidR="0034237D" w:rsidRDefault="0034237D">
            <w:pPr>
              <w:jc w:val="right"/>
              <w:rPr>
                <w:sz w:val="16"/>
              </w:rPr>
            </w:pPr>
          </w:p>
        </w:tc>
      </w:tr>
      <w:tr w:rsidR="0034237D" w14:paraId="3C9C6848" w14:textId="77777777">
        <w:trPr>
          <w:gridAfter w:val="1"/>
          <w:wAfter w:w="45" w:type="dxa"/>
        </w:trPr>
        <w:tc>
          <w:tcPr>
            <w:tcW w:w="4710" w:type="dxa"/>
            <w:gridSpan w:val="3"/>
            <w:tcBorders>
              <w:top w:val="nil"/>
              <w:left w:val="nil"/>
              <w:bottom w:val="nil"/>
              <w:right w:val="nil"/>
            </w:tcBorders>
          </w:tcPr>
          <w:p w14:paraId="3559142A" w14:textId="77777777" w:rsidR="0034237D" w:rsidRDefault="0034237D">
            <w:pPr>
              <w:jc w:val="both"/>
              <w:rPr>
                <w:sz w:val="16"/>
              </w:rPr>
            </w:pPr>
          </w:p>
        </w:tc>
        <w:tc>
          <w:tcPr>
            <w:tcW w:w="4995" w:type="dxa"/>
            <w:gridSpan w:val="3"/>
            <w:tcBorders>
              <w:top w:val="nil"/>
              <w:left w:val="nil"/>
              <w:bottom w:val="nil"/>
              <w:right w:val="nil"/>
            </w:tcBorders>
          </w:tcPr>
          <w:p w14:paraId="35675FA8" w14:textId="77777777" w:rsidR="0034237D" w:rsidRDefault="0034237D">
            <w:pPr>
              <w:jc w:val="center"/>
              <w:rPr>
                <w:sz w:val="16"/>
              </w:rPr>
            </w:pPr>
          </w:p>
        </w:tc>
        <w:tc>
          <w:tcPr>
            <w:tcW w:w="5265" w:type="dxa"/>
            <w:gridSpan w:val="4"/>
            <w:tcBorders>
              <w:top w:val="nil"/>
              <w:left w:val="nil"/>
              <w:bottom w:val="nil"/>
              <w:right w:val="nil"/>
            </w:tcBorders>
          </w:tcPr>
          <w:p w14:paraId="59CD860C" w14:textId="77777777" w:rsidR="0034237D" w:rsidRDefault="0034237D">
            <w:pPr>
              <w:jc w:val="right"/>
              <w:rPr>
                <w:sz w:val="16"/>
              </w:rPr>
            </w:pPr>
          </w:p>
        </w:tc>
      </w:tr>
      <w:tr w:rsidR="0034237D" w14:paraId="5A170839" w14:textId="77777777">
        <w:trPr>
          <w:gridAfter w:val="1"/>
          <w:wAfter w:w="45" w:type="dxa"/>
        </w:trPr>
        <w:tc>
          <w:tcPr>
            <w:tcW w:w="4710" w:type="dxa"/>
            <w:gridSpan w:val="3"/>
            <w:tcBorders>
              <w:top w:val="nil"/>
              <w:left w:val="nil"/>
              <w:bottom w:val="nil"/>
              <w:right w:val="nil"/>
            </w:tcBorders>
          </w:tcPr>
          <w:p w14:paraId="5759578A" w14:textId="77777777" w:rsidR="0034237D" w:rsidRDefault="0034237D">
            <w:pPr>
              <w:jc w:val="both"/>
              <w:rPr>
                <w:sz w:val="16"/>
              </w:rPr>
            </w:pPr>
          </w:p>
        </w:tc>
        <w:tc>
          <w:tcPr>
            <w:tcW w:w="4995" w:type="dxa"/>
            <w:gridSpan w:val="3"/>
            <w:tcBorders>
              <w:top w:val="nil"/>
              <w:left w:val="nil"/>
              <w:bottom w:val="nil"/>
              <w:right w:val="nil"/>
            </w:tcBorders>
          </w:tcPr>
          <w:p w14:paraId="19802A9E" w14:textId="77777777" w:rsidR="0034237D" w:rsidRDefault="0034237D">
            <w:pPr>
              <w:jc w:val="center"/>
              <w:rPr>
                <w:sz w:val="16"/>
              </w:rPr>
            </w:pPr>
          </w:p>
        </w:tc>
        <w:tc>
          <w:tcPr>
            <w:tcW w:w="5265" w:type="dxa"/>
            <w:gridSpan w:val="4"/>
            <w:tcBorders>
              <w:top w:val="nil"/>
              <w:left w:val="nil"/>
              <w:bottom w:val="nil"/>
              <w:right w:val="nil"/>
            </w:tcBorders>
          </w:tcPr>
          <w:p w14:paraId="64EFAEF0" w14:textId="77777777" w:rsidR="0034237D" w:rsidRDefault="0034237D">
            <w:pPr>
              <w:jc w:val="right"/>
              <w:rPr>
                <w:sz w:val="16"/>
              </w:rPr>
            </w:pPr>
          </w:p>
        </w:tc>
      </w:tr>
      <w:tr w:rsidR="0034237D" w14:paraId="67625251" w14:textId="77777777">
        <w:trPr>
          <w:gridAfter w:val="1"/>
          <w:wAfter w:w="45" w:type="dxa"/>
        </w:trPr>
        <w:tc>
          <w:tcPr>
            <w:tcW w:w="4710" w:type="dxa"/>
            <w:gridSpan w:val="3"/>
            <w:tcBorders>
              <w:top w:val="nil"/>
              <w:left w:val="nil"/>
              <w:bottom w:val="nil"/>
              <w:right w:val="nil"/>
            </w:tcBorders>
          </w:tcPr>
          <w:p w14:paraId="40A36725" w14:textId="77777777" w:rsidR="0034237D" w:rsidRDefault="0034237D">
            <w:pPr>
              <w:jc w:val="both"/>
              <w:rPr>
                <w:sz w:val="16"/>
              </w:rPr>
            </w:pPr>
          </w:p>
        </w:tc>
        <w:tc>
          <w:tcPr>
            <w:tcW w:w="4995" w:type="dxa"/>
            <w:gridSpan w:val="3"/>
            <w:tcBorders>
              <w:top w:val="nil"/>
              <w:left w:val="nil"/>
              <w:bottom w:val="nil"/>
              <w:right w:val="nil"/>
            </w:tcBorders>
          </w:tcPr>
          <w:p w14:paraId="57B8DA9F" w14:textId="77777777" w:rsidR="0034237D" w:rsidRDefault="0034237D">
            <w:pPr>
              <w:jc w:val="center"/>
              <w:rPr>
                <w:sz w:val="16"/>
              </w:rPr>
            </w:pPr>
          </w:p>
        </w:tc>
        <w:tc>
          <w:tcPr>
            <w:tcW w:w="5265" w:type="dxa"/>
            <w:gridSpan w:val="4"/>
            <w:tcBorders>
              <w:top w:val="nil"/>
              <w:left w:val="nil"/>
              <w:bottom w:val="nil"/>
              <w:right w:val="nil"/>
            </w:tcBorders>
          </w:tcPr>
          <w:p w14:paraId="69A7D9FB" w14:textId="77777777" w:rsidR="0034237D" w:rsidRDefault="0034237D">
            <w:pPr>
              <w:jc w:val="right"/>
              <w:rPr>
                <w:sz w:val="16"/>
              </w:rPr>
            </w:pPr>
          </w:p>
        </w:tc>
      </w:tr>
      <w:tr w:rsidR="0034237D" w14:paraId="54B17497" w14:textId="77777777">
        <w:trPr>
          <w:gridAfter w:val="1"/>
          <w:wAfter w:w="45" w:type="dxa"/>
        </w:trPr>
        <w:tc>
          <w:tcPr>
            <w:tcW w:w="4710" w:type="dxa"/>
            <w:gridSpan w:val="3"/>
            <w:tcBorders>
              <w:top w:val="nil"/>
              <w:left w:val="nil"/>
              <w:bottom w:val="nil"/>
              <w:right w:val="nil"/>
            </w:tcBorders>
          </w:tcPr>
          <w:p w14:paraId="41FCC8FD" w14:textId="77777777" w:rsidR="0034237D" w:rsidRDefault="0034237D">
            <w:pPr>
              <w:jc w:val="both"/>
              <w:rPr>
                <w:sz w:val="16"/>
              </w:rPr>
            </w:pPr>
          </w:p>
        </w:tc>
        <w:tc>
          <w:tcPr>
            <w:tcW w:w="4995" w:type="dxa"/>
            <w:gridSpan w:val="3"/>
            <w:tcBorders>
              <w:top w:val="nil"/>
              <w:left w:val="nil"/>
              <w:bottom w:val="nil"/>
              <w:right w:val="nil"/>
            </w:tcBorders>
          </w:tcPr>
          <w:p w14:paraId="19B76A67" w14:textId="77777777" w:rsidR="0034237D" w:rsidRDefault="0034237D">
            <w:pPr>
              <w:jc w:val="center"/>
              <w:rPr>
                <w:sz w:val="16"/>
              </w:rPr>
            </w:pPr>
          </w:p>
        </w:tc>
        <w:tc>
          <w:tcPr>
            <w:tcW w:w="5265" w:type="dxa"/>
            <w:gridSpan w:val="4"/>
            <w:tcBorders>
              <w:top w:val="nil"/>
              <w:left w:val="nil"/>
              <w:bottom w:val="nil"/>
              <w:right w:val="nil"/>
            </w:tcBorders>
          </w:tcPr>
          <w:p w14:paraId="2C79B8C0" w14:textId="77777777" w:rsidR="0034237D" w:rsidRDefault="0034237D">
            <w:pPr>
              <w:jc w:val="right"/>
              <w:rPr>
                <w:sz w:val="16"/>
              </w:rPr>
            </w:pPr>
          </w:p>
        </w:tc>
      </w:tr>
      <w:tr w:rsidR="0034237D" w14:paraId="09930B38" w14:textId="77777777">
        <w:trPr>
          <w:gridAfter w:val="1"/>
          <w:wAfter w:w="45" w:type="dxa"/>
        </w:trPr>
        <w:tc>
          <w:tcPr>
            <w:tcW w:w="4710" w:type="dxa"/>
            <w:gridSpan w:val="3"/>
            <w:tcBorders>
              <w:top w:val="nil"/>
              <w:left w:val="nil"/>
              <w:bottom w:val="nil"/>
              <w:right w:val="nil"/>
            </w:tcBorders>
          </w:tcPr>
          <w:p w14:paraId="36D2B2B4" w14:textId="77777777" w:rsidR="0034237D" w:rsidRDefault="0034237D">
            <w:pPr>
              <w:jc w:val="both"/>
              <w:rPr>
                <w:sz w:val="16"/>
              </w:rPr>
            </w:pPr>
          </w:p>
        </w:tc>
        <w:tc>
          <w:tcPr>
            <w:tcW w:w="4995" w:type="dxa"/>
            <w:gridSpan w:val="3"/>
            <w:tcBorders>
              <w:top w:val="nil"/>
              <w:left w:val="nil"/>
              <w:bottom w:val="nil"/>
              <w:right w:val="nil"/>
            </w:tcBorders>
          </w:tcPr>
          <w:p w14:paraId="4C1E61CE" w14:textId="77777777" w:rsidR="0034237D" w:rsidRDefault="0034237D">
            <w:pPr>
              <w:jc w:val="center"/>
              <w:rPr>
                <w:sz w:val="16"/>
              </w:rPr>
            </w:pPr>
          </w:p>
        </w:tc>
        <w:tc>
          <w:tcPr>
            <w:tcW w:w="5265" w:type="dxa"/>
            <w:gridSpan w:val="4"/>
            <w:tcBorders>
              <w:top w:val="nil"/>
              <w:left w:val="nil"/>
              <w:bottom w:val="nil"/>
              <w:right w:val="nil"/>
            </w:tcBorders>
          </w:tcPr>
          <w:p w14:paraId="449B0170" w14:textId="77777777" w:rsidR="0034237D" w:rsidRDefault="0034237D">
            <w:pPr>
              <w:jc w:val="right"/>
              <w:rPr>
                <w:sz w:val="16"/>
              </w:rPr>
            </w:pPr>
          </w:p>
        </w:tc>
      </w:tr>
      <w:tr w:rsidR="0034237D" w14:paraId="7C897A79" w14:textId="77777777">
        <w:trPr>
          <w:gridAfter w:val="1"/>
          <w:wAfter w:w="45" w:type="dxa"/>
        </w:trPr>
        <w:tc>
          <w:tcPr>
            <w:tcW w:w="4710" w:type="dxa"/>
            <w:gridSpan w:val="3"/>
            <w:tcBorders>
              <w:top w:val="nil"/>
              <w:left w:val="nil"/>
              <w:bottom w:val="nil"/>
              <w:right w:val="nil"/>
            </w:tcBorders>
          </w:tcPr>
          <w:p w14:paraId="69221B8A" w14:textId="77777777" w:rsidR="0034237D" w:rsidRDefault="0034237D">
            <w:pPr>
              <w:jc w:val="both"/>
              <w:rPr>
                <w:sz w:val="16"/>
              </w:rPr>
            </w:pPr>
          </w:p>
        </w:tc>
        <w:tc>
          <w:tcPr>
            <w:tcW w:w="4995" w:type="dxa"/>
            <w:gridSpan w:val="3"/>
            <w:tcBorders>
              <w:top w:val="nil"/>
              <w:left w:val="nil"/>
              <w:bottom w:val="nil"/>
              <w:right w:val="nil"/>
            </w:tcBorders>
          </w:tcPr>
          <w:p w14:paraId="5C875FD0" w14:textId="77777777" w:rsidR="0034237D" w:rsidRDefault="0034237D">
            <w:pPr>
              <w:jc w:val="center"/>
              <w:rPr>
                <w:sz w:val="16"/>
              </w:rPr>
            </w:pPr>
          </w:p>
        </w:tc>
        <w:tc>
          <w:tcPr>
            <w:tcW w:w="5265" w:type="dxa"/>
            <w:gridSpan w:val="4"/>
            <w:tcBorders>
              <w:top w:val="nil"/>
              <w:left w:val="nil"/>
              <w:bottom w:val="nil"/>
              <w:right w:val="nil"/>
            </w:tcBorders>
          </w:tcPr>
          <w:p w14:paraId="507390DE" w14:textId="77777777" w:rsidR="0034237D" w:rsidRDefault="0034237D">
            <w:pPr>
              <w:jc w:val="right"/>
              <w:rPr>
                <w:sz w:val="16"/>
              </w:rPr>
            </w:pPr>
          </w:p>
        </w:tc>
      </w:tr>
      <w:tr w:rsidR="0034237D" w14:paraId="5F2F3C91" w14:textId="77777777">
        <w:trPr>
          <w:gridAfter w:val="1"/>
          <w:wAfter w:w="45" w:type="dxa"/>
        </w:trPr>
        <w:tc>
          <w:tcPr>
            <w:tcW w:w="4710" w:type="dxa"/>
            <w:gridSpan w:val="3"/>
            <w:tcBorders>
              <w:top w:val="nil"/>
              <w:left w:val="nil"/>
              <w:bottom w:val="nil"/>
              <w:right w:val="nil"/>
            </w:tcBorders>
          </w:tcPr>
          <w:p w14:paraId="412C6E64" w14:textId="77777777" w:rsidR="0034237D" w:rsidRDefault="0034237D">
            <w:pPr>
              <w:jc w:val="both"/>
              <w:rPr>
                <w:sz w:val="16"/>
              </w:rPr>
            </w:pPr>
          </w:p>
        </w:tc>
        <w:tc>
          <w:tcPr>
            <w:tcW w:w="4995" w:type="dxa"/>
            <w:gridSpan w:val="3"/>
            <w:tcBorders>
              <w:top w:val="nil"/>
              <w:left w:val="nil"/>
              <w:bottom w:val="nil"/>
              <w:right w:val="nil"/>
            </w:tcBorders>
          </w:tcPr>
          <w:p w14:paraId="6093C4AC" w14:textId="77777777" w:rsidR="0034237D" w:rsidRDefault="0034237D">
            <w:pPr>
              <w:jc w:val="center"/>
              <w:rPr>
                <w:sz w:val="16"/>
              </w:rPr>
            </w:pPr>
          </w:p>
        </w:tc>
        <w:tc>
          <w:tcPr>
            <w:tcW w:w="5265" w:type="dxa"/>
            <w:gridSpan w:val="4"/>
            <w:tcBorders>
              <w:top w:val="nil"/>
              <w:left w:val="nil"/>
              <w:bottom w:val="nil"/>
              <w:right w:val="nil"/>
            </w:tcBorders>
          </w:tcPr>
          <w:p w14:paraId="1FECEC3A" w14:textId="77777777" w:rsidR="0034237D" w:rsidRDefault="0034237D">
            <w:pPr>
              <w:jc w:val="right"/>
              <w:rPr>
                <w:sz w:val="16"/>
              </w:rPr>
            </w:pPr>
          </w:p>
        </w:tc>
      </w:tr>
      <w:tr w:rsidR="0034237D" w14:paraId="7260D925" w14:textId="77777777">
        <w:trPr>
          <w:gridAfter w:val="1"/>
          <w:wAfter w:w="45" w:type="dxa"/>
        </w:trPr>
        <w:tc>
          <w:tcPr>
            <w:tcW w:w="4710" w:type="dxa"/>
            <w:gridSpan w:val="3"/>
            <w:tcBorders>
              <w:top w:val="nil"/>
              <w:left w:val="nil"/>
              <w:bottom w:val="nil"/>
              <w:right w:val="nil"/>
            </w:tcBorders>
          </w:tcPr>
          <w:p w14:paraId="32337C2A" w14:textId="77777777" w:rsidR="0034237D" w:rsidRDefault="0034237D">
            <w:pPr>
              <w:jc w:val="both"/>
              <w:rPr>
                <w:sz w:val="16"/>
              </w:rPr>
            </w:pPr>
          </w:p>
        </w:tc>
        <w:tc>
          <w:tcPr>
            <w:tcW w:w="4995" w:type="dxa"/>
            <w:gridSpan w:val="3"/>
            <w:tcBorders>
              <w:top w:val="nil"/>
              <w:left w:val="nil"/>
              <w:bottom w:val="nil"/>
              <w:right w:val="nil"/>
            </w:tcBorders>
          </w:tcPr>
          <w:p w14:paraId="7C2F29E6" w14:textId="77777777" w:rsidR="0034237D" w:rsidRDefault="0034237D">
            <w:pPr>
              <w:jc w:val="center"/>
              <w:rPr>
                <w:sz w:val="16"/>
              </w:rPr>
            </w:pPr>
          </w:p>
        </w:tc>
        <w:tc>
          <w:tcPr>
            <w:tcW w:w="5265" w:type="dxa"/>
            <w:gridSpan w:val="4"/>
            <w:tcBorders>
              <w:top w:val="nil"/>
              <w:left w:val="nil"/>
              <w:bottom w:val="nil"/>
              <w:right w:val="nil"/>
            </w:tcBorders>
          </w:tcPr>
          <w:p w14:paraId="38676A2C" w14:textId="77777777" w:rsidR="0034237D" w:rsidRDefault="0034237D">
            <w:pPr>
              <w:jc w:val="right"/>
              <w:rPr>
                <w:sz w:val="16"/>
              </w:rPr>
            </w:pPr>
          </w:p>
        </w:tc>
      </w:tr>
      <w:tr w:rsidR="0034237D" w14:paraId="54569761" w14:textId="77777777">
        <w:trPr>
          <w:gridAfter w:val="1"/>
          <w:wAfter w:w="45" w:type="dxa"/>
        </w:trPr>
        <w:tc>
          <w:tcPr>
            <w:tcW w:w="4710" w:type="dxa"/>
            <w:gridSpan w:val="3"/>
            <w:tcBorders>
              <w:top w:val="nil"/>
              <w:left w:val="nil"/>
              <w:bottom w:val="nil"/>
              <w:right w:val="nil"/>
            </w:tcBorders>
          </w:tcPr>
          <w:p w14:paraId="0877655E" w14:textId="77777777" w:rsidR="0034237D" w:rsidRDefault="0034237D">
            <w:pPr>
              <w:jc w:val="both"/>
              <w:rPr>
                <w:sz w:val="16"/>
              </w:rPr>
            </w:pPr>
          </w:p>
        </w:tc>
        <w:tc>
          <w:tcPr>
            <w:tcW w:w="4995" w:type="dxa"/>
            <w:gridSpan w:val="3"/>
            <w:tcBorders>
              <w:top w:val="nil"/>
              <w:left w:val="nil"/>
              <w:bottom w:val="nil"/>
              <w:right w:val="nil"/>
            </w:tcBorders>
          </w:tcPr>
          <w:p w14:paraId="6778839D" w14:textId="77777777" w:rsidR="0034237D" w:rsidRDefault="0034237D">
            <w:pPr>
              <w:jc w:val="center"/>
              <w:rPr>
                <w:sz w:val="16"/>
              </w:rPr>
            </w:pPr>
          </w:p>
        </w:tc>
        <w:tc>
          <w:tcPr>
            <w:tcW w:w="5265" w:type="dxa"/>
            <w:gridSpan w:val="4"/>
            <w:tcBorders>
              <w:top w:val="nil"/>
              <w:left w:val="nil"/>
              <w:bottom w:val="nil"/>
              <w:right w:val="nil"/>
            </w:tcBorders>
          </w:tcPr>
          <w:p w14:paraId="155E0E48" w14:textId="77777777" w:rsidR="0034237D" w:rsidRDefault="0034237D">
            <w:pPr>
              <w:jc w:val="right"/>
              <w:rPr>
                <w:sz w:val="16"/>
              </w:rPr>
            </w:pPr>
          </w:p>
        </w:tc>
      </w:tr>
      <w:tr w:rsidR="0034237D" w14:paraId="11131469" w14:textId="77777777">
        <w:trPr>
          <w:gridAfter w:val="1"/>
          <w:wAfter w:w="45" w:type="dxa"/>
        </w:trPr>
        <w:tc>
          <w:tcPr>
            <w:tcW w:w="4710" w:type="dxa"/>
            <w:gridSpan w:val="3"/>
            <w:tcBorders>
              <w:top w:val="nil"/>
              <w:left w:val="nil"/>
              <w:bottom w:val="nil"/>
              <w:right w:val="nil"/>
            </w:tcBorders>
          </w:tcPr>
          <w:p w14:paraId="18FA390F" w14:textId="77777777" w:rsidR="0034237D" w:rsidRDefault="0034237D">
            <w:pPr>
              <w:jc w:val="both"/>
              <w:rPr>
                <w:sz w:val="16"/>
              </w:rPr>
            </w:pPr>
          </w:p>
        </w:tc>
        <w:tc>
          <w:tcPr>
            <w:tcW w:w="4995" w:type="dxa"/>
            <w:gridSpan w:val="3"/>
            <w:tcBorders>
              <w:top w:val="nil"/>
              <w:left w:val="nil"/>
              <w:bottom w:val="nil"/>
              <w:right w:val="nil"/>
            </w:tcBorders>
          </w:tcPr>
          <w:p w14:paraId="526BBF9A" w14:textId="77777777" w:rsidR="0034237D" w:rsidRDefault="0034237D">
            <w:pPr>
              <w:jc w:val="center"/>
              <w:rPr>
                <w:sz w:val="16"/>
              </w:rPr>
            </w:pPr>
          </w:p>
        </w:tc>
        <w:tc>
          <w:tcPr>
            <w:tcW w:w="5265" w:type="dxa"/>
            <w:gridSpan w:val="4"/>
            <w:tcBorders>
              <w:top w:val="nil"/>
              <w:left w:val="nil"/>
              <w:bottom w:val="nil"/>
              <w:right w:val="nil"/>
            </w:tcBorders>
          </w:tcPr>
          <w:p w14:paraId="0AA257E8" w14:textId="77777777" w:rsidR="0034237D" w:rsidRDefault="0034237D">
            <w:pPr>
              <w:jc w:val="right"/>
              <w:rPr>
                <w:sz w:val="16"/>
              </w:rPr>
            </w:pPr>
          </w:p>
        </w:tc>
      </w:tr>
      <w:tr w:rsidR="0034237D" w14:paraId="38852F33" w14:textId="77777777">
        <w:trPr>
          <w:gridAfter w:val="1"/>
          <w:wAfter w:w="45" w:type="dxa"/>
        </w:trPr>
        <w:tc>
          <w:tcPr>
            <w:tcW w:w="4710" w:type="dxa"/>
            <w:gridSpan w:val="3"/>
            <w:tcBorders>
              <w:top w:val="nil"/>
              <w:left w:val="nil"/>
              <w:bottom w:val="nil"/>
              <w:right w:val="nil"/>
            </w:tcBorders>
          </w:tcPr>
          <w:p w14:paraId="2402AB4E"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15729ACB" w14:textId="77777777" w:rsidR="0034237D" w:rsidRDefault="009A3366">
            <w:pPr>
              <w:jc w:val="center"/>
              <w:rPr>
                <w:color w:val="000000"/>
                <w:u w:color="000000"/>
              </w:rPr>
            </w:pPr>
            <w:r>
              <w:rPr>
                <w:sz w:val="16"/>
              </w:rPr>
              <w:t>- 12 -</w:t>
            </w:r>
          </w:p>
        </w:tc>
        <w:tc>
          <w:tcPr>
            <w:tcW w:w="5265" w:type="dxa"/>
            <w:gridSpan w:val="4"/>
            <w:tcBorders>
              <w:top w:val="nil"/>
              <w:left w:val="nil"/>
              <w:bottom w:val="nil"/>
              <w:right w:val="nil"/>
            </w:tcBorders>
          </w:tcPr>
          <w:p w14:paraId="68A90DD9" w14:textId="77777777" w:rsidR="0034237D" w:rsidRDefault="009A3366">
            <w:pPr>
              <w:jc w:val="right"/>
              <w:rPr>
                <w:color w:val="000000"/>
                <w:u w:color="000000"/>
              </w:rPr>
            </w:pPr>
            <w:r>
              <w:rPr>
                <w:sz w:val="16"/>
              </w:rPr>
              <w:t>31 marca 2003 roku, Data publikacji: 9 sierpnia 2006 roku</w:t>
            </w:r>
          </w:p>
        </w:tc>
      </w:tr>
    </w:tbl>
    <w:p w14:paraId="68708A8C"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5E4AFFFC" w14:textId="77777777">
        <w:tc>
          <w:tcPr>
            <w:tcW w:w="13185" w:type="dxa"/>
            <w:gridSpan w:val="8"/>
            <w:tcBorders>
              <w:top w:val="single" w:sz="2" w:space="0" w:color="auto"/>
              <w:left w:val="single" w:sz="2" w:space="0" w:color="auto"/>
              <w:bottom w:val="single" w:sz="2" w:space="0" w:color="auto"/>
              <w:right w:val="nil"/>
            </w:tcBorders>
            <w:vAlign w:val="center"/>
          </w:tcPr>
          <w:p w14:paraId="40800097" w14:textId="77777777" w:rsidR="0034237D" w:rsidRDefault="009A3366">
            <w:pPr>
              <w:jc w:val="center"/>
              <w:rPr>
                <w:color w:val="000000"/>
                <w:u w:color="000000"/>
              </w:rPr>
            </w:pPr>
            <w:r>
              <w:rPr>
                <w:b/>
                <w:sz w:val="28"/>
              </w:rPr>
              <w:lastRenderedPageBreak/>
              <w:t>ZGON</w:t>
            </w:r>
          </w:p>
        </w:tc>
        <w:tc>
          <w:tcPr>
            <w:tcW w:w="1830" w:type="dxa"/>
            <w:gridSpan w:val="3"/>
            <w:tcBorders>
              <w:top w:val="single" w:sz="2" w:space="0" w:color="auto"/>
              <w:left w:val="nil"/>
              <w:bottom w:val="single" w:sz="2" w:space="0" w:color="auto"/>
              <w:right w:val="single" w:sz="2" w:space="0" w:color="auto"/>
            </w:tcBorders>
            <w:vAlign w:val="center"/>
          </w:tcPr>
          <w:p w14:paraId="09A371A2" w14:textId="77777777" w:rsidR="0034237D" w:rsidRDefault="009A3366">
            <w:pPr>
              <w:jc w:val="center"/>
              <w:rPr>
                <w:color w:val="000000"/>
                <w:u w:color="000000"/>
              </w:rPr>
            </w:pPr>
            <w:r>
              <w:rPr>
                <w:b/>
                <w:sz w:val="18"/>
              </w:rPr>
              <w:t>Strona 1 z 1</w:t>
            </w:r>
          </w:p>
        </w:tc>
      </w:tr>
      <w:tr w:rsidR="0034237D" w14:paraId="02634C73"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7E4B3FDC"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27DDC88B" w14:textId="77777777" w:rsidR="0034237D" w:rsidRDefault="009A3366">
            <w:pPr>
              <w:jc w:val="center"/>
              <w:rPr>
                <w:color w:val="000000"/>
                <w:u w:color="000000"/>
              </w:rPr>
            </w:pPr>
            <w:r>
              <w:rPr>
                <w:b/>
                <w:sz w:val="18"/>
              </w:rPr>
              <w:t>Stopień</w:t>
            </w:r>
          </w:p>
        </w:tc>
      </w:tr>
      <w:tr w:rsidR="0034237D" w14:paraId="769CBFB1" w14:textId="77777777">
        <w:tc>
          <w:tcPr>
            <w:tcW w:w="2250" w:type="dxa"/>
            <w:tcBorders>
              <w:top w:val="single" w:sz="2" w:space="0" w:color="auto"/>
              <w:left w:val="single" w:sz="2" w:space="0" w:color="auto"/>
              <w:bottom w:val="single" w:sz="2" w:space="0" w:color="auto"/>
              <w:right w:val="single" w:sz="2" w:space="0" w:color="auto"/>
            </w:tcBorders>
            <w:vAlign w:val="center"/>
          </w:tcPr>
          <w:p w14:paraId="367883FC"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486C3AD5"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7B19D784"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296DD080"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4E4878D"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E31303E"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4014BCD3" w14:textId="77777777" w:rsidR="0034237D" w:rsidRDefault="009A3366">
            <w:pPr>
              <w:jc w:val="center"/>
              <w:rPr>
                <w:color w:val="000000"/>
                <w:u w:color="000000"/>
              </w:rPr>
            </w:pPr>
            <w:r>
              <w:rPr>
                <w:b/>
                <w:sz w:val="18"/>
              </w:rPr>
              <w:t>5</w:t>
            </w:r>
          </w:p>
        </w:tc>
      </w:tr>
      <w:tr w:rsidR="0034237D" w14:paraId="258011C7" w14:textId="77777777">
        <w:tc>
          <w:tcPr>
            <w:tcW w:w="2250" w:type="dxa"/>
            <w:tcBorders>
              <w:top w:val="single" w:sz="2" w:space="0" w:color="auto"/>
              <w:left w:val="single" w:sz="2" w:space="0" w:color="auto"/>
              <w:bottom w:val="nil"/>
              <w:right w:val="single" w:sz="2" w:space="0" w:color="auto"/>
            </w:tcBorders>
          </w:tcPr>
          <w:p w14:paraId="7672EFB8" w14:textId="77777777" w:rsidR="0034237D" w:rsidRDefault="009A3366">
            <w:pPr>
              <w:rPr>
                <w:color w:val="000000"/>
                <w:u w:color="000000"/>
              </w:rPr>
            </w:pPr>
            <w:r>
              <w:rPr>
                <w:sz w:val="16"/>
              </w:rPr>
              <w:t xml:space="preserve">Zgon nie związany z określeniem wytycznych CTCAE </w:t>
            </w:r>
          </w:p>
          <w:p w14:paraId="326360F4" w14:textId="77777777" w:rsidR="0034237D" w:rsidRDefault="009A3366">
            <w:r>
              <w:rPr>
                <w:sz w:val="16"/>
              </w:rPr>
              <w:t xml:space="preserve">– </w:t>
            </w:r>
            <w:r>
              <w:rPr>
                <w:i/>
                <w:sz w:val="16"/>
              </w:rPr>
              <w:t>Wybierz</w:t>
            </w:r>
            <w:r>
              <w:rPr>
                <w:sz w:val="16"/>
              </w:rPr>
              <w:t>:</w:t>
            </w:r>
          </w:p>
        </w:tc>
        <w:tc>
          <w:tcPr>
            <w:tcW w:w="2250" w:type="dxa"/>
            <w:tcBorders>
              <w:top w:val="single" w:sz="2" w:space="0" w:color="auto"/>
              <w:left w:val="single" w:sz="2" w:space="0" w:color="auto"/>
              <w:bottom w:val="nil"/>
              <w:right w:val="single" w:sz="2" w:space="0" w:color="auto"/>
            </w:tcBorders>
          </w:tcPr>
          <w:p w14:paraId="298B34E7" w14:textId="77777777" w:rsidR="0034237D" w:rsidRDefault="009A3366">
            <w:pPr>
              <w:rPr>
                <w:color w:val="000000"/>
                <w:u w:color="000000"/>
              </w:rPr>
            </w:pPr>
            <w:r>
              <w:rPr>
                <w:sz w:val="16"/>
              </w:rPr>
              <w:t xml:space="preserve">Zgon nie związany z określeniem wytycznych CTCAE – </w:t>
            </w:r>
            <w:r>
              <w:rPr>
                <w:i/>
                <w:sz w:val="16"/>
              </w:rPr>
              <w:t>Wybierz</w:t>
            </w:r>
          </w:p>
        </w:tc>
        <w:tc>
          <w:tcPr>
            <w:tcW w:w="2505" w:type="dxa"/>
            <w:gridSpan w:val="2"/>
            <w:tcBorders>
              <w:top w:val="single" w:sz="2" w:space="0" w:color="auto"/>
              <w:left w:val="single" w:sz="2" w:space="0" w:color="auto"/>
              <w:bottom w:val="nil"/>
              <w:right w:val="single" w:sz="2" w:space="0" w:color="auto"/>
            </w:tcBorders>
          </w:tcPr>
          <w:p w14:paraId="5C79479A" w14:textId="77777777" w:rsidR="0034237D" w:rsidRDefault="009A3366">
            <w:pPr>
              <w:jc w:val="both"/>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33BCB5F0" w14:textId="77777777" w:rsidR="0034237D" w:rsidRDefault="009A3366">
            <w:pPr>
              <w:jc w:val="both"/>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699C8D9B" w14:textId="77777777" w:rsidR="0034237D" w:rsidRDefault="009A3366">
            <w:pPr>
              <w:jc w:val="both"/>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35F14FD9" w14:textId="77777777" w:rsidR="0034237D" w:rsidRDefault="009A3366">
            <w:pPr>
              <w:jc w:val="both"/>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0590F7D3" w14:textId="77777777" w:rsidR="0034237D" w:rsidRDefault="009A3366">
            <w:pPr>
              <w:jc w:val="both"/>
              <w:rPr>
                <w:color w:val="000000"/>
                <w:u w:color="000000"/>
              </w:rPr>
            </w:pPr>
            <w:r>
              <w:rPr>
                <w:sz w:val="16"/>
              </w:rPr>
              <w:t>Zgon</w:t>
            </w:r>
          </w:p>
        </w:tc>
      </w:tr>
      <w:tr w:rsidR="0034237D" w14:paraId="251C5F44" w14:textId="77777777">
        <w:tc>
          <w:tcPr>
            <w:tcW w:w="4500" w:type="dxa"/>
            <w:gridSpan w:val="2"/>
            <w:tcBorders>
              <w:top w:val="nil"/>
              <w:left w:val="single" w:sz="2" w:space="0" w:color="auto"/>
              <w:bottom w:val="nil"/>
              <w:right w:val="single" w:sz="2" w:space="0" w:color="auto"/>
            </w:tcBorders>
          </w:tcPr>
          <w:p w14:paraId="3D36B4A4" w14:textId="77777777" w:rsidR="0034237D" w:rsidRDefault="009A3366">
            <w:pPr>
              <w:rPr>
                <w:color w:val="000000"/>
                <w:u w:color="000000"/>
              </w:rPr>
            </w:pPr>
            <w:r>
              <w:rPr>
                <w:sz w:val="16"/>
              </w:rPr>
              <w:t>– Zgon nie określony inaczej</w:t>
            </w:r>
          </w:p>
          <w:p w14:paraId="76BCDE01" w14:textId="77777777" w:rsidR="0034237D" w:rsidRDefault="009A3366">
            <w:r>
              <w:rPr>
                <w:sz w:val="16"/>
              </w:rPr>
              <w:t>– Postęp choroby nie określony inaczej</w:t>
            </w:r>
          </w:p>
          <w:p w14:paraId="469DB1D1" w14:textId="77777777" w:rsidR="0034237D" w:rsidRDefault="009A3366">
            <w:r>
              <w:rPr>
                <w:sz w:val="16"/>
              </w:rPr>
              <w:t>– Niewydolność wielonarządowa</w:t>
            </w:r>
          </w:p>
          <w:p w14:paraId="2ABB76AB" w14:textId="77777777" w:rsidR="0034237D" w:rsidRDefault="009A3366">
            <w:r>
              <w:rPr>
                <w:sz w:val="16"/>
              </w:rPr>
              <w:t>– Nagły zgon</w:t>
            </w:r>
          </w:p>
        </w:tc>
        <w:tc>
          <w:tcPr>
            <w:tcW w:w="2505" w:type="dxa"/>
            <w:gridSpan w:val="2"/>
            <w:tcBorders>
              <w:top w:val="nil"/>
              <w:left w:val="single" w:sz="2" w:space="0" w:color="auto"/>
              <w:bottom w:val="nil"/>
              <w:right w:val="single" w:sz="2" w:space="0" w:color="auto"/>
            </w:tcBorders>
          </w:tcPr>
          <w:p w14:paraId="74C44C7E" w14:textId="77777777" w:rsidR="0034237D" w:rsidRDefault="0034237D">
            <w:pPr>
              <w:jc w:val="both"/>
              <w:rPr>
                <w:color w:val="000000"/>
                <w:u w:color="000000"/>
              </w:rPr>
            </w:pPr>
          </w:p>
        </w:tc>
        <w:tc>
          <w:tcPr>
            <w:tcW w:w="2250" w:type="dxa"/>
            <w:tcBorders>
              <w:top w:val="nil"/>
              <w:left w:val="single" w:sz="2" w:space="0" w:color="auto"/>
              <w:bottom w:val="nil"/>
              <w:right w:val="single" w:sz="2" w:space="0" w:color="auto"/>
            </w:tcBorders>
          </w:tcPr>
          <w:p w14:paraId="29B77DD4" w14:textId="77777777" w:rsidR="0034237D" w:rsidRDefault="0034237D">
            <w:pPr>
              <w:jc w:val="both"/>
              <w:rPr>
                <w:color w:val="000000"/>
                <w:u w:color="000000"/>
              </w:rPr>
            </w:pPr>
          </w:p>
        </w:tc>
        <w:tc>
          <w:tcPr>
            <w:tcW w:w="2490" w:type="dxa"/>
            <w:gridSpan w:val="2"/>
            <w:tcBorders>
              <w:top w:val="nil"/>
              <w:left w:val="single" w:sz="2" w:space="0" w:color="auto"/>
              <w:bottom w:val="nil"/>
              <w:right w:val="single" w:sz="2" w:space="0" w:color="auto"/>
            </w:tcBorders>
          </w:tcPr>
          <w:p w14:paraId="7F62F1D2" w14:textId="77777777" w:rsidR="0034237D" w:rsidRDefault="0034237D">
            <w:pPr>
              <w:jc w:val="both"/>
              <w:rPr>
                <w:color w:val="000000"/>
                <w:u w:color="000000"/>
              </w:rPr>
            </w:pPr>
          </w:p>
        </w:tc>
        <w:tc>
          <w:tcPr>
            <w:tcW w:w="2490" w:type="dxa"/>
            <w:gridSpan w:val="2"/>
            <w:tcBorders>
              <w:top w:val="nil"/>
              <w:left w:val="single" w:sz="2" w:space="0" w:color="auto"/>
              <w:bottom w:val="nil"/>
              <w:right w:val="single" w:sz="2" w:space="0" w:color="auto"/>
            </w:tcBorders>
          </w:tcPr>
          <w:p w14:paraId="11E41441" w14:textId="77777777" w:rsidR="0034237D" w:rsidRDefault="0034237D">
            <w:pPr>
              <w:jc w:val="both"/>
              <w:rPr>
                <w:color w:val="000000"/>
                <w:u w:color="000000"/>
              </w:rPr>
            </w:pPr>
          </w:p>
        </w:tc>
        <w:tc>
          <w:tcPr>
            <w:tcW w:w="780" w:type="dxa"/>
            <w:gridSpan w:val="2"/>
            <w:tcBorders>
              <w:top w:val="nil"/>
              <w:left w:val="single" w:sz="2" w:space="0" w:color="auto"/>
              <w:bottom w:val="nil"/>
              <w:right w:val="single" w:sz="2" w:space="0" w:color="auto"/>
            </w:tcBorders>
          </w:tcPr>
          <w:p w14:paraId="75E9CAF7" w14:textId="77777777" w:rsidR="0034237D" w:rsidRDefault="0034237D">
            <w:pPr>
              <w:jc w:val="both"/>
              <w:rPr>
                <w:color w:val="000000"/>
                <w:u w:color="000000"/>
              </w:rPr>
            </w:pPr>
          </w:p>
        </w:tc>
      </w:tr>
      <w:tr w:rsidR="0034237D" w14:paraId="2F947063" w14:textId="77777777">
        <w:tc>
          <w:tcPr>
            <w:tcW w:w="15015" w:type="dxa"/>
            <w:gridSpan w:val="11"/>
            <w:tcBorders>
              <w:top w:val="nil"/>
              <w:left w:val="single" w:sz="2" w:space="0" w:color="auto"/>
              <w:bottom w:val="single" w:sz="2" w:space="0" w:color="auto"/>
              <w:right w:val="single" w:sz="2" w:space="0" w:color="auto"/>
            </w:tcBorders>
          </w:tcPr>
          <w:p w14:paraId="4C7F7F28" w14:textId="77777777" w:rsidR="0034237D" w:rsidRDefault="009A3366">
            <w:pPr>
              <w:jc w:val="both"/>
              <w:rPr>
                <w:color w:val="000000"/>
                <w:u w:color="000000"/>
              </w:rPr>
            </w:pPr>
            <w:r>
              <w:rPr>
                <w:sz w:val="16"/>
              </w:rPr>
              <w:t xml:space="preserve">Uwaga: Stopień 5 jest jedynym odpowiednim stopniem. ‘Zgon nie związany z określeniem wytycznych CTCAE – </w:t>
            </w:r>
            <w:r>
              <w:rPr>
                <w:i/>
                <w:sz w:val="16"/>
              </w:rPr>
              <w:t xml:space="preserve">Wybierz' </w:t>
            </w:r>
            <w:r>
              <w:rPr>
                <w:sz w:val="16"/>
              </w:rPr>
              <w:t>należy zastosować, gdy zgon:</w:t>
            </w:r>
          </w:p>
          <w:p w14:paraId="523DF7FF" w14:textId="77777777" w:rsidR="0034237D" w:rsidRDefault="009A3366">
            <w:pPr>
              <w:jc w:val="both"/>
            </w:pPr>
            <w:r>
              <w:rPr>
                <w:sz w:val="16"/>
              </w:rPr>
              <w:t>1. Nie może być przypisany do określenia CTCAE związanego ze Stopniem 5.</w:t>
            </w:r>
          </w:p>
          <w:p w14:paraId="2E5FE301" w14:textId="77777777" w:rsidR="0034237D" w:rsidRDefault="009A3366">
            <w:pPr>
              <w:jc w:val="both"/>
            </w:pPr>
            <w:r>
              <w:rPr>
                <w:sz w:val="16"/>
              </w:rPr>
              <w:t>2. Nie może być raportowany w żadnej KATEGORII za pomocą określenia CTCAE 'Inne (należy określić, __)’.</w:t>
            </w:r>
          </w:p>
        </w:tc>
      </w:tr>
      <w:tr w:rsidR="0034237D" w14:paraId="39D8BD50" w14:textId="77777777">
        <w:trPr>
          <w:gridAfter w:val="1"/>
          <w:wAfter w:w="45" w:type="dxa"/>
        </w:trPr>
        <w:tc>
          <w:tcPr>
            <w:tcW w:w="4710" w:type="dxa"/>
            <w:gridSpan w:val="3"/>
            <w:tcBorders>
              <w:top w:val="nil"/>
              <w:left w:val="nil"/>
              <w:bottom w:val="nil"/>
              <w:right w:val="nil"/>
            </w:tcBorders>
          </w:tcPr>
          <w:p w14:paraId="6CA84354" w14:textId="77777777" w:rsidR="0034237D" w:rsidRDefault="0034237D">
            <w:pPr>
              <w:jc w:val="both"/>
              <w:rPr>
                <w:sz w:val="16"/>
              </w:rPr>
            </w:pPr>
          </w:p>
        </w:tc>
        <w:tc>
          <w:tcPr>
            <w:tcW w:w="4995" w:type="dxa"/>
            <w:gridSpan w:val="3"/>
            <w:tcBorders>
              <w:top w:val="nil"/>
              <w:left w:val="nil"/>
              <w:bottom w:val="nil"/>
              <w:right w:val="nil"/>
            </w:tcBorders>
          </w:tcPr>
          <w:p w14:paraId="0E2BE4A8" w14:textId="77777777" w:rsidR="0034237D" w:rsidRDefault="0034237D">
            <w:pPr>
              <w:jc w:val="center"/>
              <w:rPr>
                <w:sz w:val="16"/>
              </w:rPr>
            </w:pPr>
          </w:p>
        </w:tc>
        <w:tc>
          <w:tcPr>
            <w:tcW w:w="5265" w:type="dxa"/>
            <w:gridSpan w:val="4"/>
            <w:tcBorders>
              <w:top w:val="nil"/>
              <w:left w:val="nil"/>
              <w:bottom w:val="nil"/>
              <w:right w:val="nil"/>
            </w:tcBorders>
          </w:tcPr>
          <w:p w14:paraId="44EFAD50" w14:textId="77777777" w:rsidR="0034237D" w:rsidRDefault="0034237D">
            <w:pPr>
              <w:jc w:val="right"/>
              <w:rPr>
                <w:sz w:val="16"/>
              </w:rPr>
            </w:pPr>
          </w:p>
        </w:tc>
      </w:tr>
      <w:tr w:rsidR="0034237D" w14:paraId="43D87257" w14:textId="77777777">
        <w:trPr>
          <w:gridAfter w:val="1"/>
          <w:wAfter w:w="45" w:type="dxa"/>
        </w:trPr>
        <w:tc>
          <w:tcPr>
            <w:tcW w:w="4710" w:type="dxa"/>
            <w:gridSpan w:val="3"/>
            <w:tcBorders>
              <w:top w:val="nil"/>
              <w:left w:val="nil"/>
              <w:bottom w:val="nil"/>
              <w:right w:val="nil"/>
            </w:tcBorders>
          </w:tcPr>
          <w:p w14:paraId="4AE38B71" w14:textId="77777777" w:rsidR="0034237D" w:rsidRDefault="0034237D">
            <w:pPr>
              <w:jc w:val="both"/>
              <w:rPr>
                <w:sz w:val="16"/>
              </w:rPr>
            </w:pPr>
          </w:p>
        </w:tc>
        <w:tc>
          <w:tcPr>
            <w:tcW w:w="4995" w:type="dxa"/>
            <w:gridSpan w:val="3"/>
            <w:tcBorders>
              <w:top w:val="nil"/>
              <w:left w:val="nil"/>
              <w:bottom w:val="nil"/>
              <w:right w:val="nil"/>
            </w:tcBorders>
          </w:tcPr>
          <w:p w14:paraId="16693EAD" w14:textId="77777777" w:rsidR="0034237D" w:rsidRDefault="0034237D">
            <w:pPr>
              <w:jc w:val="center"/>
              <w:rPr>
                <w:sz w:val="16"/>
              </w:rPr>
            </w:pPr>
          </w:p>
        </w:tc>
        <w:tc>
          <w:tcPr>
            <w:tcW w:w="5265" w:type="dxa"/>
            <w:gridSpan w:val="4"/>
            <w:tcBorders>
              <w:top w:val="nil"/>
              <w:left w:val="nil"/>
              <w:bottom w:val="nil"/>
              <w:right w:val="nil"/>
            </w:tcBorders>
          </w:tcPr>
          <w:p w14:paraId="5E963768" w14:textId="77777777" w:rsidR="0034237D" w:rsidRDefault="0034237D">
            <w:pPr>
              <w:jc w:val="right"/>
              <w:rPr>
                <w:sz w:val="16"/>
              </w:rPr>
            </w:pPr>
          </w:p>
        </w:tc>
      </w:tr>
      <w:tr w:rsidR="0034237D" w14:paraId="4CFFFA83" w14:textId="77777777">
        <w:trPr>
          <w:gridAfter w:val="1"/>
          <w:wAfter w:w="45" w:type="dxa"/>
        </w:trPr>
        <w:tc>
          <w:tcPr>
            <w:tcW w:w="4710" w:type="dxa"/>
            <w:gridSpan w:val="3"/>
            <w:tcBorders>
              <w:top w:val="nil"/>
              <w:left w:val="nil"/>
              <w:bottom w:val="nil"/>
              <w:right w:val="nil"/>
            </w:tcBorders>
          </w:tcPr>
          <w:p w14:paraId="61A73A1C" w14:textId="77777777" w:rsidR="0034237D" w:rsidRDefault="0034237D">
            <w:pPr>
              <w:jc w:val="both"/>
              <w:rPr>
                <w:sz w:val="16"/>
              </w:rPr>
            </w:pPr>
          </w:p>
        </w:tc>
        <w:tc>
          <w:tcPr>
            <w:tcW w:w="4995" w:type="dxa"/>
            <w:gridSpan w:val="3"/>
            <w:tcBorders>
              <w:top w:val="nil"/>
              <w:left w:val="nil"/>
              <w:bottom w:val="nil"/>
              <w:right w:val="nil"/>
            </w:tcBorders>
          </w:tcPr>
          <w:p w14:paraId="676D4173" w14:textId="77777777" w:rsidR="0034237D" w:rsidRDefault="0034237D">
            <w:pPr>
              <w:jc w:val="center"/>
              <w:rPr>
                <w:sz w:val="16"/>
              </w:rPr>
            </w:pPr>
          </w:p>
        </w:tc>
        <w:tc>
          <w:tcPr>
            <w:tcW w:w="5265" w:type="dxa"/>
            <w:gridSpan w:val="4"/>
            <w:tcBorders>
              <w:top w:val="nil"/>
              <w:left w:val="nil"/>
              <w:bottom w:val="nil"/>
              <w:right w:val="nil"/>
            </w:tcBorders>
          </w:tcPr>
          <w:p w14:paraId="6574CD97" w14:textId="77777777" w:rsidR="0034237D" w:rsidRDefault="0034237D">
            <w:pPr>
              <w:jc w:val="right"/>
              <w:rPr>
                <w:sz w:val="16"/>
              </w:rPr>
            </w:pPr>
          </w:p>
        </w:tc>
      </w:tr>
      <w:tr w:rsidR="0034237D" w14:paraId="52C36F99" w14:textId="77777777">
        <w:trPr>
          <w:gridAfter w:val="1"/>
          <w:wAfter w:w="45" w:type="dxa"/>
        </w:trPr>
        <w:tc>
          <w:tcPr>
            <w:tcW w:w="4710" w:type="dxa"/>
            <w:gridSpan w:val="3"/>
            <w:tcBorders>
              <w:top w:val="nil"/>
              <w:left w:val="nil"/>
              <w:bottom w:val="nil"/>
              <w:right w:val="nil"/>
            </w:tcBorders>
          </w:tcPr>
          <w:p w14:paraId="133A5992" w14:textId="77777777" w:rsidR="0034237D" w:rsidRDefault="0034237D">
            <w:pPr>
              <w:jc w:val="both"/>
              <w:rPr>
                <w:sz w:val="16"/>
              </w:rPr>
            </w:pPr>
          </w:p>
        </w:tc>
        <w:tc>
          <w:tcPr>
            <w:tcW w:w="4995" w:type="dxa"/>
            <w:gridSpan w:val="3"/>
            <w:tcBorders>
              <w:top w:val="nil"/>
              <w:left w:val="nil"/>
              <w:bottom w:val="nil"/>
              <w:right w:val="nil"/>
            </w:tcBorders>
          </w:tcPr>
          <w:p w14:paraId="408AF1AF" w14:textId="77777777" w:rsidR="0034237D" w:rsidRDefault="0034237D">
            <w:pPr>
              <w:jc w:val="center"/>
              <w:rPr>
                <w:sz w:val="16"/>
              </w:rPr>
            </w:pPr>
          </w:p>
        </w:tc>
        <w:tc>
          <w:tcPr>
            <w:tcW w:w="5265" w:type="dxa"/>
            <w:gridSpan w:val="4"/>
            <w:tcBorders>
              <w:top w:val="nil"/>
              <w:left w:val="nil"/>
              <w:bottom w:val="nil"/>
              <w:right w:val="nil"/>
            </w:tcBorders>
          </w:tcPr>
          <w:p w14:paraId="2D669088" w14:textId="77777777" w:rsidR="0034237D" w:rsidRDefault="0034237D">
            <w:pPr>
              <w:jc w:val="right"/>
              <w:rPr>
                <w:sz w:val="16"/>
              </w:rPr>
            </w:pPr>
          </w:p>
        </w:tc>
      </w:tr>
      <w:tr w:rsidR="0034237D" w14:paraId="4088E6F9" w14:textId="77777777">
        <w:trPr>
          <w:gridAfter w:val="1"/>
          <w:wAfter w:w="45" w:type="dxa"/>
        </w:trPr>
        <w:tc>
          <w:tcPr>
            <w:tcW w:w="4710" w:type="dxa"/>
            <w:gridSpan w:val="3"/>
            <w:tcBorders>
              <w:top w:val="nil"/>
              <w:left w:val="nil"/>
              <w:bottom w:val="nil"/>
              <w:right w:val="nil"/>
            </w:tcBorders>
          </w:tcPr>
          <w:p w14:paraId="2E9D1148" w14:textId="77777777" w:rsidR="0034237D" w:rsidRDefault="0034237D">
            <w:pPr>
              <w:jc w:val="both"/>
              <w:rPr>
                <w:sz w:val="16"/>
              </w:rPr>
            </w:pPr>
          </w:p>
        </w:tc>
        <w:tc>
          <w:tcPr>
            <w:tcW w:w="4995" w:type="dxa"/>
            <w:gridSpan w:val="3"/>
            <w:tcBorders>
              <w:top w:val="nil"/>
              <w:left w:val="nil"/>
              <w:bottom w:val="nil"/>
              <w:right w:val="nil"/>
            </w:tcBorders>
          </w:tcPr>
          <w:p w14:paraId="5AACC2AF" w14:textId="77777777" w:rsidR="0034237D" w:rsidRDefault="0034237D">
            <w:pPr>
              <w:jc w:val="center"/>
              <w:rPr>
                <w:sz w:val="16"/>
              </w:rPr>
            </w:pPr>
          </w:p>
        </w:tc>
        <w:tc>
          <w:tcPr>
            <w:tcW w:w="5265" w:type="dxa"/>
            <w:gridSpan w:val="4"/>
            <w:tcBorders>
              <w:top w:val="nil"/>
              <w:left w:val="nil"/>
              <w:bottom w:val="nil"/>
              <w:right w:val="nil"/>
            </w:tcBorders>
          </w:tcPr>
          <w:p w14:paraId="30B59103" w14:textId="77777777" w:rsidR="0034237D" w:rsidRDefault="0034237D">
            <w:pPr>
              <w:jc w:val="right"/>
              <w:rPr>
                <w:sz w:val="16"/>
              </w:rPr>
            </w:pPr>
          </w:p>
        </w:tc>
      </w:tr>
      <w:tr w:rsidR="0034237D" w14:paraId="648243A5" w14:textId="77777777">
        <w:trPr>
          <w:gridAfter w:val="1"/>
          <w:wAfter w:w="45" w:type="dxa"/>
        </w:trPr>
        <w:tc>
          <w:tcPr>
            <w:tcW w:w="4710" w:type="dxa"/>
            <w:gridSpan w:val="3"/>
            <w:tcBorders>
              <w:top w:val="nil"/>
              <w:left w:val="nil"/>
              <w:bottom w:val="nil"/>
              <w:right w:val="nil"/>
            </w:tcBorders>
          </w:tcPr>
          <w:p w14:paraId="5F11B1DA" w14:textId="77777777" w:rsidR="0034237D" w:rsidRDefault="0034237D">
            <w:pPr>
              <w:jc w:val="both"/>
              <w:rPr>
                <w:sz w:val="16"/>
              </w:rPr>
            </w:pPr>
          </w:p>
        </w:tc>
        <w:tc>
          <w:tcPr>
            <w:tcW w:w="4995" w:type="dxa"/>
            <w:gridSpan w:val="3"/>
            <w:tcBorders>
              <w:top w:val="nil"/>
              <w:left w:val="nil"/>
              <w:bottom w:val="nil"/>
              <w:right w:val="nil"/>
            </w:tcBorders>
          </w:tcPr>
          <w:p w14:paraId="44E0D867" w14:textId="77777777" w:rsidR="0034237D" w:rsidRDefault="0034237D">
            <w:pPr>
              <w:jc w:val="center"/>
              <w:rPr>
                <w:sz w:val="16"/>
              </w:rPr>
            </w:pPr>
          </w:p>
        </w:tc>
        <w:tc>
          <w:tcPr>
            <w:tcW w:w="5265" w:type="dxa"/>
            <w:gridSpan w:val="4"/>
            <w:tcBorders>
              <w:top w:val="nil"/>
              <w:left w:val="nil"/>
              <w:bottom w:val="nil"/>
              <w:right w:val="nil"/>
            </w:tcBorders>
          </w:tcPr>
          <w:p w14:paraId="00DAC9F4" w14:textId="77777777" w:rsidR="0034237D" w:rsidRDefault="0034237D">
            <w:pPr>
              <w:jc w:val="right"/>
              <w:rPr>
                <w:sz w:val="16"/>
              </w:rPr>
            </w:pPr>
          </w:p>
        </w:tc>
      </w:tr>
      <w:tr w:rsidR="0034237D" w14:paraId="2117D166" w14:textId="77777777">
        <w:trPr>
          <w:gridAfter w:val="1"/>
          <w:wAfter w:w="45" w:type="dxa"/>
        </w:trPr>
        <w:tc>
          <w:tcPr>
            <w:tcW w:w="4710" w:type="dxa"/>
            <w:gridSpan w:val="3"/>
            <w:tcBorders>
              <w:top w:val="nil"/>
              <w:left w:val="nil"/>
              <w:bottom w:val="nil"/>
              <w:right w:val="nil"/>
            </w:tcBorders>
          </w:tcPr>
          <w:p w14:paraId="7469FF02" w14:textId="77777777" w:rsidR="0034237D" w:rsidRDefault="0034237D">
            <w:pPr>
              <w:jc w:val="both"/>
              <w:rPr>
                <w:sz w:val="16"/>
              </w:rPr>
            </w:pPr>
          </w:p>
        </w:tc>
        <w:tc>
          <w:tcPr>
            <w:tcW w:w="4995" w:type="dxa"/>
            <w:gridSpan w:val="3"/>
            <w:tcBorders>
              <w:top w:val="nil"/>
              <w:left w:val="nil"/>
              <w:bottom w:val="nil"/>
              <w:right w:val="nil"/>
            </w:tcBorders>
          </w:tcPr>
          <w:p w14:paraId="2168F4E0" w14:textId="77777777" w:rsidR="0034237D" w:rsidRDefault="0034237D">
            <w:pPr>
              <w:jc w:val="center"/>
              <w:rPr>
                <w:sz w:val="16"/>
              </w:rPr>
            </w:pPr>
          </w:p>
        </w:tc>
        <w:tc>
          <w:tcPr>
            <w:tcW w:w="5265" w:type="dxa"/>
            <w:gridSpan w:val="4"/>
            <w:tcBorders>
              <w:top w:val="nil"/>
              <w:left w:val="nil"/>
              <w:bottom w:val="nil"/>
              <w:right w:val="nil"/>
            </w:tcBorders>
          </w:tcPr>
          <w:p w14:paraId="528706AC" w14:textId="77777777" w:rsidR="0034237D" w:rsidRDefault="0034237D">
            <w:pPr>
              <w:jc w:val="right"/>
              <w:rPr>
                <w:sz w:val="16"/>
              </w:rPr>
            </w:pPr>
          </w:p>
        </w:tc>
      </w:tr>
      <w:tr w:rsidR="0034237D" w14:paraId="0469A398" w14:textId="77777777">
        <w:trPr>
          <w:gridAfter w:val="1"/>
          <w:wAfter w:w="45" w:type="dxa"/>
        </w:trPr>
        <w:tc>
          <w:tcPr>
            <w:tcW w:w="4710" w:type="dxa"/>
            <w:gridSpan w:val="3"/>
            <w:tcBorders>
              <w:top w:val="nil"/>
              <w:left w:val="nil"/>
              <w:bottom w:val="nil"/>
              <w:right w:val="nil"/>
            </w:tcBorders>
          </w:tcPr>
          <w:p w14:paraId="29C8F286" w14:textId="77777777" w:rsidR="0034237D" w:rsidRDefault="0034237D">
            <w:pPr>
              <w:jc w:val="both"/>
              <w:rPr>
                <w:sz w:val="16"/>
              </w:rPr>
            </w:pPr>
          </w:p>
        </w:tc>
        <w:tc>
          <w:tcPr>
            <w:tcW w:w="4995" w:type="dxa"/>
            <w:gridSpan w:val="3"/>
            <w:tcBorders>
              <w:top w:val="nil"/>
              <w:left w:val="nil"/>
              <w:bottom w:val="nil"/>
              <w:right w:val="nil"/>
            </w:tcBorders>
          </w:tcPr>
          <w:p w14:paraId="1D0CC890" w14:textId="77777777" w:rsidR="0034237D" w:rsidRDefault="0034237D">
            <w:pPr>
              <w:jc w:val="center"/>
              <w:rPr>
                <w:sz w:val="16"/>
              </w:rPr>
            </w:pPr>
          </w:p>
        </w:tc>
        <w:tc>
          <w:tcPr>
            <w:tcW w:w="5265" w:type="dxa"/>
            <w:gridSpan w:val="4"/>
            <w:tcBorders>
              <w:top w:val="nil"/>
              <w:left w:val="nil"/>
              <w:bottom w:val="nil"/>
              <w:right w:val="nil"/>
            </w:tcBorders>
          </w:tcPr>
          <w:p w14:paraId="0E76F38A" w14:textId="77777777" w:rsidR="0034237D" w:rsidRDefault="0034237D">
            <w:pPr>
              <w:jc w:val="right"/>
              <w:rPr>
                <w:sz w:val="16"/>
              </w:rPr>
            </w:pPr>
          </w:p>
        </w:tc>
      </w:tr>
      <w:tr w:rsidR="0034237D" w14:paraId="02D55C57" w14:textId="77777777">
        <w:trPr>
          <w:gridAfter w:val="1"/>
          <w:wAfter w:w="45" w:type="dxa"/>
        </w:trPr>
        <w:tc>
          <w:tcPr>
            <w:tcW w:w="4710" w:type="dxa"/>
            <w:gridSpan w:val="3"/>
            <w:tcBorders>
              <w:top w:val="nil"/>
              <w:left w:val="nil"/>
              <w:bottom w:val="nil"/>
              <w:right w:val="nil"/>
            </w:tcBorders>
          </w:tcPr>
          <w:p w14:paraId="63B5A302" w14:textId="77777777" w:rsidR="0034237D" w:rsidRDefault="0034237D">
            <w:pPr>
              <w:jc w:val="both"/>
              <w:rPr>
                <w:sz w:val="16"/>
              </w:rPr>
            </w:pPr>
          </w:p>
        </w:tc>
        <w:tc>
          <w:tcPr>
            <w:tcW w:w="4995" w:type="dxa"/>
            <w:gridSpan w:val="3"/>
            <w:tcBorders>
              <w:top w:val="nil"/>
              <w:left w:val="nil"/>
              <w:bottom w:val="nil"/>
              <w:right w:val="nil"/>
            </w:tcBorders>
          </w:tcPr>
          <w:p w14:paraId="4A3B64AF" w14:textId="77777777" w:rsidR="0034237D" w:rsidRDefault="0034237D">
            <w:pPr>
              <w:jc w:val="center"/>
              <w:rPr>
                <w:sz w:val="16"/>
              </w:rPr>
            </w:pPr>
          </w:p>
        </w:tc>
        <w:tc>
          <w:tcPr>
            <w:tcW w:w="5265" w:type="dxa"/>
            <w:gridSpan w:val="4"/>
            <w:tcBorders>
              <w:top w:val="nil"/>
              <w:left w:val="nil"/>
              <w:bottom w:val="nil"/>
              <w:right w:val="nil"/>
            </w:tcBorders>
          </w:tcPr>
          <w:p w14:paraId="6392690F" w14:textId="77777777" w:rsidR="0034237D" w:rsidRDefault="0034237D">
            <w:pPr>
              <w:jc w:val="right"/>
              <w:rPr>
                <w:sz w:val="16"/>
              </w:rPr>
            </w:pPr>
          </w:p>
        </w:tc>
      </w:tr>
      <w:tr w:rsidR="0034237D" w14:paraId="001FC261" w14:textId="77777777">
        <w:trPr>
          <w:gridAfter w:val="1"/>
          <w:wAfter w:w="45" w:type="dxa"/>
        </w:trPr>
        <w:tc>
          <w:tcPr>
            <w:tcW w:w="4710" w:type="dxa"/>
            <w:gridSpan w:val="3"/>
            <w:tcBorders>
              <w:top w:val="nil"/>
              <w:left w:val="nil"/>
              <w:bottom w:val="nil"/>
              <w:right w:val="nil"/>
            </w:tcBorders>
          </w:tcPr>
          <w:p w14:paraId="4E441AB2" w14:textId="77777777" w:rsidR="0034237D" w:rsidRDefault="0034237D">
            <w:pPr>
              <w:jc w:val="both"/>
              <w:rPr>
                <w:sz w:val="16"/>
              </w:rPr>
            </w:pPr>
          </w:p>
        </w:tc>
        <w:tc>
          <w:tcPr>
            <w:tcW w:w="4995" w:type="dxa"/>
            <w:gridSpan w:val="3"/>
            <w:tcBorders>
              <w:top w:val="nil"/>
              <w:left w:val="nil"/>
              <w:bottom w:val="nil"/>
              <w:right w:val="nil"/>
            </w:tcBorders>
          </w:tcPr>
          <w:p w14:paraId="25C0F523" w14:textId="77777777" w:rsidR="0034237D" w:rsidRDefault="0034237D">
            <w:pPr>
              <w:jc w:val="center"/>
              <w:rPr>
                <w:sz w:val="16"/>
              </w:rPr>
            </w:pPr>
          </w:p>
        </w:tc>
        <w:tc>
          <w:tcPr>
            <w:tcW w:w="5265" w:type="dxa"/>
            <w:gridSpan w:val="4"/>
            <w:tcBorders>
              <w:top w:val="nil"/>
              <w:left w:val="nil"/>
              <w:bottom w:val="nil"/>
              <w:right w:val="nil"/>
            </w:tcBorders>
          </w:tcPr>
          <w:p w14:paraId="7688FB5B" w14:textId="77777777" w:rsidR="0034237D" w:rsidRDefault="0034237D">
            <w:pPr>
              <w:jc w:val="right"/>
              <w:rPr>
                <w:sz w:val="16"/>
              </w:rPr>
            </w:pPr>
          </w:p>
        </w:tc>
      </w:tr>
      <w:tr w:rsidR="0034237D" w14:paraId="4209C98B" w14:textId="77777777">
        <w:trPr>
          <w:gridAfter w:val="1"/>
          <w:wAfter w:w="45" w:type="dxa"/>
        </w:trPr>
        <w:tc>
          <w:tcPr>
            <w:tcW w:w="4710" w:type="dxa"/>
            <w:gridSpan w:val="3"/>
            <w:tcBorders>
              <w:top w:val="nil"/>
              <w:left w:val="nil"/>
              <w:bottom w:val="nil"/>
              <w:right w:val="nil"/>
            </w:tcBorders>
          </w:tcPr>
          <w:p w14:paraId="5D70C181" w14:textId="77777777" w:rsidR="0034237D" w:rsidRDefault="0034237D">
            <w:pPr>
              <w:jc w:val="both"/>
              <w:rPr>
                <w:sz w:val="16"/>
              </w:rPr>
            </w:pPr>
          </w:p>
        </w:tc>
        <w:tc>
          <w:tcPr>
            <w:tcW w:w="4995" w:type="dxa"/>
            <w:gridSpan w:val="3"/>
            <w:tcBorders>
              <w:top w:val="nil"/>
              <w:left w:val="nil"/>
              <w:bottom w:val="nil"/>
              <w:right w:val="nil"/>
            </w:tcBorders>
          </w:tcPr>
          <w:p w14:paraId="49BC4988" w14:textId="77777777" w:rsidR="0034237D" w:rsidRDefault="0034237D">
            <w:pPr>
              <w:jc w:val="center"/>
              <w:rPr>
                <w:sz w:val="16"/>
              </w:rPr>
            </w:pPr>
          </w:p>
        </w:tc>
        <w:tc>
          <w:tcPr>
            <w:tcW w:w="5265" w:type="dxa"/>
            <w:gridSpan w:val="4"/>
            <w:tcBorders>
              <w:top w:val="nil"/>
              <w:left w:val="nil"/>
              <w:bottom w:val="nil"/>
              <w:right w:val="nil"/>
            </w:tcBorders>
          </w:tcPr>
          <w:p w14:paraId="575DBC33" w14:textId="77777777" w:rsidR="0034237D" w:rsidRDefault="0034237D">
            <w:pPr>
              <w:jc w:val="right"/>
              <w:rPr>
                <w:sz w:val="16"/>
              </w:rPr>
            </w:pPr>
          </w:p>
        </w:tc>
      </w:tr>
      <w:tr w:rsidR="0034237D" w14:paraId="7C951674" w14:textId="77777777">
        <w:trPr>
          <w:gridAfter w:val="1"/>
          <w:wAfter w:w="45" w:type="dxa"/>
        </w:trPr>
        <w:tc>
          <w:tcPr>
            <w:tcW w:w="4710" w:type="dxa"/>
            <w:gridSpan w:val="3"/>
            <w:tcBorders>
              <w:top w:val="nil"/>
              <w:left w:val="nil"/>
              <w:bottom w:val="nil"/>
              <w:right w:val="nil"/>
            </w:tcBorders>
          </w:tcPr>
          <w:p w14:paraId="0C85AB3F" w14:textId="77777777" w:rsidR="0034237D" w:rsidRDefault="0034237D">
            <w:pPr>
              <w:jc w:val="both"/>
              <w:rPr>
                <w:sz w:val="16"/>
              </w:rPr>
            </w:pPr>
          </w:p>
        </w:tc>
        <w:tc>
          <w:tcPr>
            <w:tcW w:w="4995" w:type="dxa"/>
            <w:gridSpan w:val="3"/>
            <w:tcBorders>
              <w:top w:val="nil"/>
              <w:left w:val="nil"/>
              <w:bottom w:val="nil"/>
              <w:right w:val="nil"/>
            </w:tcBorders>
          </w:tcPr>
          <w:p w14:paraId="7F0749E1" w14:textId="77777777" w:rsidR="0034237D" w:rsidRDefault="0034237D">
            <w:pPr>
              <w:jc w:val="center"/>
              <w:rPr>
                <w:sz w:val="16"/>
              </w:rPr>
            </w:pPr>
          </w:p>
        </w:tc>
        <w:tc>
          <w:tcPr>
            <w:tcW w:w="5265" w:type="dxa"/>
            <w:gridSpan w:val="4"/>
            <w:tcBorders>
              <w:top w:val="nil"/>
              <w:left w:val="nil"/>
              <w:bottom w:val="nil"/>
              <w:right w:val="nil"/>
            </w:tcBorders>
          </w:tcPr>
          <w:p w14:paraId="55AA2D34" w14:textId="77777777" w:rsidR="0034237D" w:rsidRDefault="0034237D">
            <w:pPr>
              <w:jc w:val="right"/>
              <w:rPr>
                <w:sz w:val="16"/>
              </w:rPr>
            </w:pPr>
          </w:p>
        </w:tc>
      </w:tr>
      <w:tr w:rsidR="0034237D" w14:paraId="70463101" w14:textId="77777777">
        <w:trPr>
          <w:gridAfter w:val="1"/>
          <w:wAfter w:w="45" w:type="dxa"/>
        </w:trPr>
        <w:tc>
          <w:tcPr>
            <w:tcW w:w="4710" w:type="dxa"/>
            <w:gridSpan w:val="3"/>
            <w:tcBorders>
              <w:top w:val="nil"/>
              <w:left w:val="nil"/>
              <w:bottom w:val="nil"/>
              <w:right w:val="nil"/>
            </w:tcBorders>
          </w:tcPr>
          <w:p w14:paraId="7E8B55ED" w14:textId="77777777" w:rsidR="0034237D" w:rsidRDefault="0034237D">
            <w:pPr>
              <w:jc w:val="both"/>
              <w:rPr>
                <w:sz w:val="16"/>
              </w:rPr>
            </w:pPr>
          </w:p>
        </w:tc>
        <w:tc>
          <w:tcPr>
            <w:tcW w:w="4995" w:type="dxa"/>
            <w:gridSpan w:val="3"/>
            <w:tcBorders>
              <w:top w:val="nil"/>
              <w:left w:val="nil"/>
              <w:bottom w:val="nil"/>
              <w:right w:val="nil"/>
            </w:tcBorders>
          </w:tcPr>
          <w:p w14:paraId="426C539E" w14:textId="77777777" w:rsidR="0034237D" w:rsidRDefault="0034237D">
            <w:pPr>
              <w:jc w:val="center"/>
              <w:rPr>
                <w:sz w:val="16"/>
              </w:rPr>
            </w:pPr>
          </w:p>
        </w:tc>
        <w:tc>
          <w:tcPr>
            <w:tcW w:w="5265" w:type="dxa"/>
            <w:gridSpan w:val="4"/>
            <w:tcBorders>
              <w:top w:val="nil"/>
              <w:left w:val="nil"/>
              <w:bottom w:val="nil"/>
              <w:right w:val="nil"/>
            </w:tcBorders>
          </w:tcPr>
          <w:p w14:paraId="50D0AB3D" w14:textId="77777777" w:rsidR="0034237D" w:rsidRDefault="0034237D">
            <w:pPr>
              <w:jc w:val="right"/>
              <w:rPr>
                <w:sz w:val="16"/>
              </w:rPr>
            </w:pPr>
          </w:p>
        </w:tc>
      </w:tr>
      <w:tr w:rsidR="0034237D" w14:paraId="7744051B" w14:textId="77777777">
        <w:trPr>
          <w:gridAfter w:val="1"/>
          <w:wAfter w:w="45" w:type="dxa"/>
        </w:trPr>
        <w:tc>
          <w:tcPr>
            <w:tcW w:w="4710" w:type="dxa"/>
            <w:gridSpan w:val="3"/>
            <w:tcBorders>
              <w:top w:val="nil"/>
              <w:left w:val="nil"/>
              <w:bottom w:val="nil"/>
              <w:right w:val="nil"/>
            </w:tcBorders>
          </w:tcPr>
          <w:p w14:paraId="4FD2D824" w14:textId="77777777" w:rsidR="0034237D" w:rsidRDefault="0034237D">
            <w:pPr>
              <w:jc w:val="both"/>
              <w:rPr>
                <w:sz w:val="16"/>
              </w:rPr>
            </w:pPr>
          </w:p>
        </w:tc>
        <w:tc>
          <w:tcPr>
            <w:tcW w:w="4995" w:type="dxa"/>
            <w:gridSpan w:val="3"/>
            <w:tcBorders>
              <w:top w:val="nil"/>
              <w:left w:val="nil"/>
              <w:bottom w:val="nil"/>
              <w:right w:val="nil"/>
            </w:tcBorders>
          </w:tcPr>
          <w:p w14:paraId="66BAC2C1" w14:textId="77777777" w:rsidR="0034237D" w:rsidRDefault="0034237D">
            <w:pPr>
              <w:jc w:val="center"/>
              <w:rPr>
                <w:sz w:val="16"/>
              </w:rPr>
            </w:pPr>
          </w:p>
        </w:tc>
        <w:tc>
          <w:tcPr>
            <w:tcW w:w="5265" w:type="dxa"/>
            <w:gridSpan w:val="4"/>
            <w:tcBorders>
              <w:top w:val="nil"/>
              <w:left w:val="nil"/>
              <w:bottom w:val="nil"/>
              <w:right w:val="nil"/>
            </w:tcBorders>
          </w:tcPr>
          <w:p w14:paraId="25CE529D" w14:textId="77777777" w:rsidR="0034237D" w:rsidRDefault="0034237D">
            <w:pPr>
              <w:jc w:val="right"/>
              <w:rPr>
                <w:sz w:val="16"/>
              </w:rPr>
            </w:pPr>
          </w:p>
        </w:tc>
      </w:tr>
      <w:tr w:rsidR="0034237D" w14:paraId="08204162" w14:textId="77777777">
        <w:trPr>
          <w:gridAfter w:val="1"/>
          <w:wAfter w:w="45" w:type="dxa"/>
        </w:trPr>
        <w:tc>
          <w:tcPr>
            <w:tcW w:w="4710" w:type="dxa"/>
            <w:gridSpan w:val="3"/>
            <w:tcBorders>
              <w:top w:val="nil"/>
              <w:left w:val="nil"/>
              <w:bottom w:val="nil"/>
              <w:right w:val="nil"/>
            </w:tcBorders>
          </w:tcPr>
          <w:p w14:paraId="0784E63B" w14:textId="77777777" w:rsidR="0034237D" w:rsidRDefault="0034237D">
            <w:pPr>
              <w:jc w:val="both"/>
              <w:rPr>
                <w:sz w:val="16"/>
              </w:rPr>
            </w:pPr>
          </w:p>
        </w:tc>
        <w:tc>
          <w:tcPr>
            <w:tcW w:w="4995" w:type="dxa"/>
            <w:gridSpan w:val="3"/>
            <w:tcBorders>
              <w:top w:val="nil"/>
              <w:left w:val="nil"/>
              <w:bottom w:val="nil"/>
              <w:right w:val="nil"/>
            </w:tcBorders>
          </w:tcPr>
          <w:p w14:paraId="10811E02" w14:textId="77777777" w:rsidR="0034237D" w:rsidRDefault="0034237D">
            <w:pPr>
              <w:jc w:val="center"/>
              <w:rPr>
                <w:sz w:val="16"/>
              </w:rPr>
            </w:pPr>
          </w:p>
        </w:tc>
        <w:tc>
          <w:tcPr>
            <w:tcW w:w="5265" w:type="dxa"/>
            <w:gridSpan w:val="4"/>
            <w:tcBorders>
              <w:top w:val="nil"/>
              <w:left w:val="nil"/>
              <w:bottom w:val="nil"/>
              <w:right w:val="nil"/>
            </w:tcBorders>
          </w:tcPr>
          <w:p w14:paraId="4468EB86" w14:textId="77777777" w:rsidR="0034237D" w:rsidRDefault="0034237D">
            <w:pPr>
              <w:jc w:val="right"/>
              <w:rPr>
                <w:sz w:val="16"/>
              </w:rPr>
            </w:pPr>
          </w:p>
        </w:tc>
      </w:tr>
      <w:tr w:rsidR="0034237D" w14:paraId="7B3BD180" w14:textId="77777777">
        <w:trPr>
          <w:gridAfter w:val="1"/>
          <w:wAfter w:w="45" w:type="dxa"/>
        </w:trPr>
        <w:tc>
          <w:tcPr>
            <w:tcW w:w="4710" w:type="dxa"/>
            <w:gridSpan w:val="3"/>
            <w:tcBorders>
              <w:top w:val="nil"/>
              <w:left w:val="nil"/>
              <w:bottom w:val="nil"/>
              <w:right w:val="nil"/>
            </w:tcBorders>
          </w:tcPr>
          <w:p w14:paraId="58790DF0" w14:textId="77777777" w:rsidR="0034237D" w:rsidRDefault="0034237D">
            <w:pPr>
              <w:jc w:val="both"/>
              <w:rPr>
                <w:sz w:val="16"/>
              </w:rPr>
            </w:pPr>
          </w:p>
        </w:tc>
        <w:tc>
          <w:tcPr>
            <w:tcW w:w="4995" w:type="dxa"/>
            <w:gridSpan w:val="3"/>
            <w:tcBorders>
              <w:top w:val="nil"/>
              <w:left w:val="nil"/>
              <w:bottom w:val="nil"/>
              <w:right w:val="nil"/>
            </w:tcBorders>
          </w:tcPr>
          <w:p w14:paraId="37189903" w14:textId="77777777" w:rsidR="0034237D" w:rsidRDefault="0034237D">
            <w:pPr>
              <w:jc w:val="center"/>
              <w:rPr>
                <w:sz w:val="16"/>
              </w:rPr>
            </w:pPr>
          </w:p>
        </w:tc>
        <w:tc>
          <w:tcPr>
            <w:tcW w:w="5265" w:type="dxa"/>
            <w:gridSpan w:val="4"/>
            <w:tcBorders>
              <w:top w:val="nil"/>
              <w:left w:val="nil"/>
              <w:bottom w:val="nil"/>
              <w:right w:val="nil"/>
            </w:tcBorders>
          </w:tcPr>
          <w:p w14:paraId="45B2E65A" w14:textId="77777777" w:rsidR="0034237D" w:rsidRDefault="0034237D">
            <w:pPr>
              <w:jc w:val="right"/>
              <w:rPr>
                <w:sz w:val="16"/>
              </w:rPr>
            </w:pPr>
          </w:p>
        </w:tc>
      </w:tr>
      <w:tr w:rsidR="0034237D" w14:paraId="6F3751D1" w14:textId="77777777">
        <w:trPr>
          <w:gridAfter w:val="1"/>
          <w:wAfter w:w="45" w:type="dxa"/>
        </w:trPr>
        <w:tc>
          <w:tcPr>
            <w:tcW w:w="4710" w:type="dxa"/>
            <w:gridSpan w:val="3"/>
            <w:tcBorders>
              <w:top w:val="nil"/>
              <w:left w:val="nil"/>
              <w:bottom w:val="nil"/>
              <w:right w:val="nil"/>
            </w:tcBorders>
          </w:tcPr>
          <w:p w14:paraId="40E10E4A" w14:textId="77777777" w:rsidR="0034237D" w:rsidRDefault="0034237D">
            <w:pPr>
              <w:jc w:val="both"/>
              <w:rPr>
                <w:sz w:val="16"/>
              </w:rPr>
            </w:pPr>
          </w:p>
        </w:tc>
        <w:tc>
          <w:tcPr>
            <w:tcW w:w="4995" w:type="dxa"/>
            <w:gridSpan w:val="3"/>
            <w:tcBorders>
              <w:top w:val="nil"/>
              <w:left w:val="nil"/>
              <w:bottom w:val="nil"/>
              <w:right w:val="nil"/>
            </w:tcBorders>
          </w:tcPr>
          <w:p w14:paraId="14EE1137" w14:textId="77777777" w:rsidR="0034237D" w:rsidRDefault="0034237D">
            <w:pPr>
              <w:jc w:val="center"/>
              <w:rPr>
                <w:sz w:val="16"/>
              </w:rPr>
            </w:pPr>
          </w:p>
        </w:tc>
        <w:tc>
          <w:tcPr>
            <w:tcW w:w="5265" w:type="dxa"/>
            <w:gridSpan w:val="4"/>
            <w:tcBorders>
              <w:top w:val="nil"/>
              <w:left w:val="nil"/>
              <w:bottom w:val="nil"/>
              <w:right w:val="nil"/>
            </w:tcBorders>
          </w:tcPr>
          <w:p w14:paraId="0C1726C7" w14:textId="77777777" w:rsidR="0034237D" w:rsidRDefault="0034237D">
            <w:pPr>
              <w:jc w:val="right"/>
              <w:rPr>
                <w:sz w:val="16"/>
              </w:rPr>
            </w:pPr>
          </w:p>
        </w:tc>
      </w:tr>
      <w:tr w:rsidR="0034237D" w14:paraId="55FE15EF" w14:textId="77777777">
        <w:trPr>
          <w:gridAfter w:val="1"/>
          <w:wAfter w:w="45" w:type="dxa"/>
        </w:trPr>
        <w:tc>
          <w:tcPr>
            <w:tcW w:w="4710" w:type="dxa"/>
            <w:gridSpan w:val="3"/>
            <w:tcBorders>
              <w:top w:val="nil"/>
              <w:left w:val="nil"/>
              <w:bottom w:val="nil"/>
              <w:right w:val="nil"/>
            </w:tcBorders>
          </w:tcPr>
          <w:p w14:paraId="384AC19A" w14:textId="77777777" w:rsidR="0034237D" w:rsidRDefault="0034237D">
            <w:pPr>
              <w:jc w:val="both"/>
              <w:rPr>
                <w:sz w:val="16"/>
              </w:rPr>
            </w:pPr>
          </w:p>
        </w:tc>
        <w:tc>
          <w:tcPr>
            <w:tcW w:w="4995" w:type="dxa"/>
            <w:gridSpan w:val="3"/>
            <w:tcBorders>
              <w:top w:val="nil"/>
              <w:left w:val="nil"/>
              <w:bottom w:val="nil"/>
              <w:right w:val="nil"/>
            </w:tcBorders>
          </w:tcPr>
          <w:p w14:paraId="26F20265" w14:textId="77777777" w:rsidR="0034237D" w:rsidRDefault="0034237D">
            <w:pPr>
              <w:jc w:val="center"/>
              <w:rPr>
                <w:sz w:val="16"/>
              </w:rPr>
            </w:pPr>
          </w:p>
        </w:tc>
        <w:tc>
          <w:tcPr>
            <w:tcW w:w="5265" w:type="dxa"/>
            <w:gridSpan w:val="4"/>
            <w:tcBorders>
              <w:top w:val="nil"/>
              <w:left w:val="nil"/>
              <w:bottom w:val="nil"/>
              <w:right w:val="nil"/>
            </w:tcBorders>
          </w:tcPr>
          <w:p w14:paraId="2D52A12D" w14:textId="77777777" w:rsidR="0034237D" w:rsidRDefault="0034237D">
            <w:pPr>
              <w:jc w:val="right"/>
              <w:rPr>
                <w:sz w:val="16"/>
              </w:rPr>
            </w:pPr>
          </w:p>
        </w:tc>
      </w:tr>
      <w:tr w:rsidR="0034237D" w14:paraId="0F9254BA" w14:textId="77777777">
        <w:trPr>
          <w:gridAfter w:val="1"/>
          <w:wAfter w:w="45" w:type="dxa"/>
        </w:trPr>
        <w:tc>
          <w:tcPr>
            <w:tcW w:w="4710" w:type="dxa"/>
            <w:gridSpan w:val="3"/>
            <w:tcBorders>
              <w:top w:val="nil"/>
              <w:left w:val="nil"/>
              <w:bottom w:val="nil"/>
              <w:right w:val="nil"/>
            </w:tcBorders>
          </w:tcPr>
          <w:p w14:paraId="0F9C62D2" w14:textId="77777777" w:rsidR="0034237D" w:rsidRDefault="0034237D">
            <w:pPr>
              <w:jc w:val="both"/>
              <w:rPr>
                <w:sz w:val="16"/>
              </w:rPr>
            </w:pPr>
          </w:p>
        </w:tc>
        <w:tc>
          <w:tcPr>
            <w:tcW w:w="4995" w:type="dxa"/>
            <w:gridSpan w:val="3"/>
            <w:tcBorders>
              <w:top w:val="nil"/>
              <w:left w:val="nil"/>
              <w:bottom w:val="nil"/>
              <w:right w:val="nil"/>
            </w:tcBorders>
          </w:tcPr>
          <w:p w14:paraId="7D87C277" w14:textId="77777777" w:rsidR="0034237D" w:rsidRDefault="0034237D">
            <w:pPr>
              <w:jc w:val="center"/>
              <w:rPr>
                <w:sz w:val="16"/>
              </w:rPr>
            </w:pPr>
          </w:p>
        </w:tc>
        <w:tc>
          <w:tcPr>
            <w:tcW w:w="5265" w:type="dxa"/>
            <w:gridSpan w:val="4"/>
            <w:tcBorders>
              <w:top w:val="nil"/>
              <w:left w:val="nil"/>
              <w:bottom w:val="nil"/>
              <w:right w:val="nil"/>
            </w:tcBorders>
          </w:tcPr>
          <w:p w14:paraId="5C3C4790" w14:textId="77777777" w:rsidR="0034237D" w:rsidRDefault="0034237D">
            <w:pPr>
              <w:jc w:val="right"/>
              <w:rPr>
                <w:sz w:val="16"/>
              </w:rPr>
            </w:pPr>
          </w:p>
        </w:tc>
      </w:tr>
      <w:tr w:rsidR="0034237D" w14:paraId="134C2047" w14:textId="77777777">
        <w:trPr>
          <w:gridAfter w:val="1"/>
          <w:wAfter w:w="45" w:type="dxa"/>
        </w:trPr>
        <w:tc>
          <w:tcPr>
            <w:tcW w:w="4710" w:type="dxa"/>
            <w:gridSpan w:val="3"/>
            <w:tcBorders>
              <w:top w:val="nil"/>
              <w:left w:val="nil"/>
              <w:bottom w:val="nil"/>
              <w:right w:val="nil"/>
            </w:tcBorders>
          </w:tcPr>
          <w:p w14:paraId="7BC92F3F" w14:textId="77777777" w:rsidR="0034237D" w:rsidRDefault="0034237D">
            <w:pPr>
              <w:jc w:val="both"/>
              <w:rPr>
                <w:sz w:val="16"/>
              </w:rPr>
            </w:pPr>
          </w:p>
        </w:tc>
        <w:tc>
          <w:tcPr>
            <w:tcW w:w="4995" w:type="dxa"/>
            <w:gridSpan w:val="3"/>
            <w:tcBorders>
              <w:top w:val="nil"/>
              <w:left w:val="nil"/>
              <w:bottom w:val="nil"/>
              <w:right w:val="nil"/>
            </w:tcBorders>
          </w:tcPr>
          <w:p w14:paraId="70266F42" w14:textId="77777777" w:rsidR="0034237D" w:rsidRDefault="0034237D">
            <w:pPr>
              <w:jc w:val="center"/>
              <w:rPr>
                <w:sz w:val="16"/>
              </w:rPr>
            </w:pPr>
          </w:p>
        </w:tc>
        <w:tc>
          <w:tcPr>
            <w:tcW w:w="5265" w:type="dxa"/>
            <w:gridSpan w:val="4"/>
            <w:tcBorders>
              <w:top w:val="nil"/>
              <w:left w:val="nil"/>
              <w:bottom w:val="nil"/>
              <w:right w:val="nil"/>
            </w:tcBorders>
          </w:tcPr>
          <w:p w14:paraId="0D871C0F" w14:textId="77777777" w:rsidR="0034237D" w:rsidRDefault="0034237D">
            <w:pPr>
              <w:jc w:val="right"/>
              <w:rPr>
                <w:sz w:val="16"/>
              </w:rPr>
            </w:pPr>
          </w:p>
        </w:tc>
      </w:tr>
      <w:tr w:rsidR="0034237D" w14:paraId="055A0DD5" w14:textId="77777777">
        <w:trPr>
          <w:gridAfter w:val="1"/>
          <w:wAfter w:w="45" w:type="dxa"/>
        </w:trPr>
        <w:tc>
          <w:tcPr>
            <w:tcW w:w="4710" w:type="dxa"/>
            <w:gridSpan w:val="3"/>
            <w:tcBorders>
              <w:top w:val="nil"/>
              <w:left w:val="nil"/>
              <w:bottom w:val="nil"/>
              <w:right w:val="nil"/>
            </w:tcBorders>
          </w:tcPr>
          <w:p w14:paraId="6A7EF970" w14:textId="77777777" w:rsidR="0034237D" w:rsidRDefault="0034237D">
            <w:pPr>
              <w:jc w:val="both"/>
              <w:rPr>
                <w:sz w:val="16"/>
              </w:rPr>
            </w:pPr>
          </w:p>
        </w:tc>
        <w:tc>
          <w:tcPr>
            <w:tcW w:w="4995" w:type="dxa"/>
            <w:gridSpan w:val="3"/>
            <w:tcBorders>
              <w:top w:val="nil"/>
              <w:left w:val="nil"/>
              <w:bottom w:val="nil"/>
              <w:right w:val="nil"/>
            </w:tcBorders>
          </w:tcPr>
          <w:p w14:paraId="24343FFD" w14:textId="77777777" w:rsidR="0034237D" w:rsidRDefault="0034237D">
            <w:pPr>
              <w:jc w:val="center"/>
              <w:rPr>
                <w:sz w:val="16"/>
              </w:rPr>
            </w:pPr>
          </w:p>
        </w:tc>
        <w:tc>
          <w:tcPr>
            <w:tcW w:w="5265" w:type="dxa"/>
            <w:gridSpan w:val="4"/>
            <w:tcBorders>
              <w:top w:val="nil"/>
              <w:left w:val="nil"/>
              <w:bottom w:val="nil"/>
              <w:right w:val="nil"/>
            </w:tcBorders>
          </w:tcPr>
          <w:p w14:paraId="0387A1E2" w14:textId="77777777" w:rsidR="0034237D" w:rsidRDefault="0034237D">
            <w:pPr>
              <w:jc w:val="right"/>
              <w:rPr>
                <w:sz w:val="16"/>
              </w:rPr>
            </w:pPr>
          </w:p>
        </w:tc>
      </w:tr>
      <w:tr w:rsidR="0034237D" w14:paraId="74F237C7" w14:textId="77777777">
        <w:trPr>
          <w:gridAfter w:val="1"/>
          <w:wAfter w:w="45" w:type="dxa"/>
        </w:trPr>
        <w:tc>
          <w:tcPr>
            <w:tcW w:w="4710" w:type="dxa"/>
            <w:gridSpan w:val="3"/>
            <w:tcBorders>
              <w:top w:val="nil"/>
              <w:left w:val="nil"/>
              <w:bottom w:val="nil"/>
              <w:right w:val="nil"/>
            </w:tcBorders>
          </w:tcPr>
          <w:p w14:paraId="6AD156BA" w14:textId="77777777" w:rsidR="0034237D" w:rsidRDefault="0034237D">
            <w:pPr>
              <w:jc w:val="both"/>
              <w:rPr>
                <w:sz w:val="16"/>
              </w:rPr>
            </w:pPr>
          </w:p>
        </w:tc>
        <w:tc>
          <w:tcPr>
            <w:tcW w:w="4995" w:type="dxa"/>
            <w:gridSpan w:val="3"/>
            <w:tcBorders>
              <w:top w:val="nil"/>
              <w:left w:val="nil"/>
              <w:bottom w:val="nil"/>
              <w:right w:val="nil"/>
            </w:tcBorders>
          </w:tcPr>
          <w:p w14:paraId="7BF9202B" w14:textId="77777777" w:rsidR="0034237D" w:rsidRDefault="0034237D">
            <w:pPr>
              <w:jc w:val="center"/>
              <w:rPr>
                <w:sz w:val="16"/>
              </w:rPr>
            </w:pPr>
          </w:p>
        </w:tc>
        <w:tc>
          <w:tcPr>
            <w:tcW w:w="5265" w:type="dxa"/>
            <w:gridSpan w:val="4"/>
            <w:tcBorders>
              <w:top w:val="nil"/>
              <w:left w:val="nil"/>
              <w:bottom w:val="nil"/>
              <w:right w:val="nil"/>
            </w:tcBorders>
          </w:tcPr>
          <w:p w14:paraId="1F54028A" w14:textId="77777777" w:rsidR="0034237D" w:rsidRDefault="0034237D">
            <w:pPr>
              <w:jc w:val="right"/>
              <w:rPr>
                <w:sz w:val="16"/>
              </w:rPr>
            </w:pPr>
          </w:p>
        </w:tc>
      </w:tr>
      <w:tr w:rsidR="0034237D" w14:paraId="7D61C394" w14:textId="77777777">
        <w:trPr>
          <w:gridAfter w:val="1"/>
          <w:wAfter w:w="45" w:type="dxa"/>
        </w:trPr>
        <w:tc>
          <w:tcPr>
            <w:tcW w:w="4710" w:type="dxa"/>
            <w:gridSpan w:val="3"/>
            <w:tcBorders>
              <w:top w:val="nil"/>
              <w:left w:val="nil"/>
              <w:bottom w:val="nil"/>
              <w:right w:val="nil"/>
            </w:tcBorders>
          </w:tcPr>
          <w:p w14:paraId="0B52D0B9" w14:textId="77777777" w:rsidR="0034237D" w:rsidRDefault="0034237D">
            <w:pPr>
              <w:jc w:val="both"/>
              <w:rPr>
                <w:sz w:val="16"/>
              </w:rPr>
            </w:pPr>
          </w:p>
        </w:tc>
        <w:tc>
          <w:tcPr>
            <w:tcW w:w="4995" w:type="dxa"/>
            <w:gridSpan w:val="3"/>
            <w:tcBorders>
              <w:top w:val="nil"/>
              <w:left w:val="nil"/>
              <w:bottom w:val="nil"/>
              <w:right w:val="nil"/>
            </w:tcBorders>
          </w:tcPr>
          <w:p w14:paraId="031DED67" w14:textId="77777777" w:rsidR="0034237D" w:rsidRDefault="0034237D">
            <w:pPr>
              <w:jc w:val="center"/>
              <w:rPr>
                <w:sz w:val="16"/>
              </w:rPr>
            </w:pPr>
          </w:p>
        </w:tc>
        <w:tc>
          <w:tcPr>
            <w:tcW w:w="5265" w:type="dxa"/>
            <w:gridSpan w:val="4"/>
            <w:tcBorders>
              <w:top w:val="nil"/>
              <w:left w:val="nil"/>
              <w:bottom w:val="nil"/>
              <w:right w:val="nil"/>
            </w:tcBorders>
          </w:tcPr>
          <w:p w14:paraId="2E2931A1" w14:textId="77777777" w:rsidR="0034237D" w:rsidRDefault="0034237D">
            <w:pPr>
              <w:jc w:val="right"/>
              <w:rPr>
                <w:sz w:val="16"/>
              </w:rPr>
            </w:pPr>
          </w:p>
        </w:tc>
      </w:tr>
      <w:tr w:rsidR="0034237D" w14:paraId="603B5DF7" w14:textId="77777777">
        <w:trPr>
          <w:gridAfter w:val="1"/>
          <w:wAfter w:w="45" w:type="dxa"/>
        </w:trPr>
        <w:tc>
          <w:tcPr>
            <w:tcW w:w="4710" w:type="dxa"/>
            <w:gridSpan w:val="3"/>
            <w:tcBorders>
              <w:top w:val="nil"/>
              <w:left w:val="nil"/>
              <w:bottom w:val="nil"/>
              <w:right w:val="nil"/>
            </w:tcBorders>
          </w:tcPr>
          <w:p w14:paraId="2A9910A9"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4D20DBAA" w14:textId="77777777" w:rsidR="0034237D" w:rsidRDefault="009A3366">
            <w:pPr>
              <w:jc w:val="center"/>
              <w:rPr>
                <w:color w:val="000000"/>
                <w:u w:color="000000"/>
              </w:rPr>
            </w:pPr>
            <w:r>
              <w:rPr>
                <w:sz w:val="16"/>
              </w:rPr>
              <w:t>- 13 -</w:t>
            </w:r>
          </w:p>
        </w:tc>
        <w:tc>
          <w:tcPr>
            <w:tcW w:w="5265" w:type="dxa"/>
            <w:gridSpan w:val="4"/>
            <w:tcBorders>
              <w:top w:val="nil"/>
              <w:left w:val="nil"/>
              <w:bottom w:val="nil"/>
              <w:right w:val="nil"/>
            </w:tcBorders>
          </w:tcPr>
          <w:p w14:paraId="0097F269" w14:textId="77777777" w:rsidR="0034237D" w:rsidRDefault="009A3366">
            <w:pPr>
              <w:jc w:val="right"/>
              <w:rPr>
                <w:color w:val="000000"/>
                <w:u w:color="000000"/>
              </w:rPr>
            </w:pPr>
            <w:r>
              <w:rPr>
                <w:sz w:val="16"/>
              </w:rPr>
              <w:t>31 marca 2003 roku, Data publikacji: 9 sierpnia 2006 roku</w:t>
            </w:r>
          </w:p>
        </w:tc>
      </w:tr>
    </w:tbl>
    <w:p w14:paraId="6090B2EF"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6"/>
        <w:gridCol w:w="2216"/>
        <w:gridCol w:w="207"/>
        <w:gridCol w:w="2260"/>
        <w:gridCol w:w="2216"/>
        <w:gridCol w:w="444"/>
        <w:gridCol w:w="2009"/>
        <w:gridCol w:w="1419"/>
        <w:gridCol w:w="1034"/>
        <w:gridCol w:w="771"/>
      </w:tblGrid>
      <w:tr w:rsidR="0034237D" w14:paraId="65BD872D" w14:textId="77777777">
        <w:tc>
          <w:tcPr>
            <w:tcW w:w="13185" w:type="dxa"/>
            <w:gridSpan w:val="8"/>
            <w:tcBorders>
              <w:top w:val="single" w:sz="2" w:space="0" w:color="auto"/>
              <w:left w:val="single" w:sz="2" w:space="0" w:color="auto"/>
              <w:bottom w:val="single" w:sz="2" w:space="0" w:color="auto"/>
              <w:right w:val="nil"/>
            </w:tcBorders>
            <w:vAlign w:val="center"/>
          </w:tcPr>
          <w:p w14:paraId="2A2D56D6" w14:textId="77777777" w:rsidR="0034237D" w:rsidRDefault="009A3366">
            <w:pPr>
              <w:jc w:val="center"/>
              <w:rPr>
                <w:color w:val="000000"/>
                <w:u w:color="000000"/>
              </w:rPr>
            </w:pPr>
            <w:r>
              <w:rPr>
                <w:b/>
                <w:sz w:val="28"/>
              </w:rPr>
              <w:lastRenderedPageBreak/>
              <w:t>OBJAWY DERMATOLOGICZNE / SKÓRNE</w:t>
            </w:r>
          </w:p>
        </w:tc>
        <w:tc>
          <w:tcPr>
            <w:tcW w:w="1830" w:type="dxa"/>
            <w:gridSpan w:val="2"/>
            <w:tcBorders>
              <w:top w:val="single" w:sz="2" w:space="0" w:color="auto"/>
              <w:left w:val="nil"/>
              <w:bottom w:val="single" w:sz="2" w:space="0" w:color="auto"/>
              <w:right w:val="single" w:sz="2" w:space="0" w:color="auto"/>
            </w:tcBorders>
            <w:vAlign w:val="center"/>
          </w:tcPr>
          <w:p w14:paraId="28692BAE" w14:textId="77777777" w:rsidR="0034237D" w:rsidRDefault="009A3366">
            <w:pPr>
              <w:jc w:val="center"/>
              <w:rPr>
                <w:color w:val="000000"/>
                <w:u w:color="000000"/>
              </w:rPr>
            </w:pPr>
            <w:r>
              <w:rPr>
                <w:b/>
                <w:sz w:val="18"/>
              </w:rPr>
              <w:t>Strona 1 z 3</w:t>
            </w:r>
          </w:p>
        </w:tc>
      </w:tr>
      <w:tr w:rsidR="0034237D" w14:paraId="1CA1C2AD"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32F7C8CD" w14:textId="77777777" w:rsidR="0034237D" w:rsidRDefault="0034237D">
            <w:pPr>
              <w:jc w:val="center"/>
              <w:rPr>
                <w:color w:val="000000"/>
                <w:u w:color="000000"/>
              </w:rPr>
            </w:pPr>
          </w:p>
        </w:tc>
        <w:tc>
          <w:tcPr>
            <w:tcW w:w="10515" w:type="dxa"/>
            <w:gridSpan w:val="8"/>
            <w:tcBorders>
              <w:top w:val="single" w:sz="2" w:space="0" w:color="auto"/>
              <w:left w:val="single" w:sz="2" w:space="0" w:color="auto"/>
              <w:bottom w:val="single" w:sz="2" w:space="0" w:color="auto"/>
              <w:right w:val="single" w:sz="2" w:space="0" w:color="auto"/>
            </w:tcBorders>
            <w:vAlign w:val="center"/>
          </w:tcPr>
          <w:p w14:paraId="66DF3930" w14:textId="77777777" w:rsidR="0034237D" w:rsidRDefault="009A3366">
            <w:pPr>
              <w:jc w:val="center"/>
              <w:rPr>
                <w:color w:val="000000"/>
                <w:u w:color="000000"/>
              </w:rPr>
            </w:pPr>
            <w:r>
              <w:rPr>
                <w:b/>
                <w:sz w:val="18"/>
              </w:rPr>
              <w:t>Stopień</w:t>
            </w:r>
          </w:p>
        </w:tc>
      </w:tr>
      <w:tr w:rsidR="0034237D" w14:paraId="6A9E628D" w14:textId="77777777">
        <w:tc>
          <w:tcPr>
            <w:tcW w:w="2250" w:type="dxa"/>
            <w:tcBorders>
              <w:top w:val="single" w:sz="2" w:space="0" w:color="auto"/>
              <w:left w:val="single" w:sz="2" w:space="0" w:color="auto"/>
              <w:bottom w:val="single" w:sz="2" w:space="0" w:color="auto"/>
              <w:right w:val="single" w:sz="2" w:space="0" w:color="auto"/>
            </w:tcBorders>
            <w:vAlign w:val="center"/>
          </w:tcPr>
          <w:p w14:paraId="04B63155"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5C8F2C1F"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7B9C7B79"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3D39C579"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6C5977D0"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3F5663FE" w14:textId="77777777" w:rsidR="0034237D" w:rsidRDefault="009A3366">
            <w:pPr>
              <w:jc w:val="center"/>
              <w:rPr>
                <w:color w:val="000000"/>
                <w:u w:color="000000"/>
              </w:rPr>
            </w:pPr>
            <w:r>
              <w:rPr>
                <w:b/>
                <w:sz w:val="18"/>
              </w:rPr>
              <w:t>4</w:t>
            </w:r>
          </w:p>
        </w:tc>
        <w:tc>
          <w:tcPr>
            <w:tcW w:w="780" w:type="dxa"/>
            <w:tcBorders>
              <w:top w:val="single" w:sz="2" w:space="0" w:color="auto"/>
              <w:left w:val="single" w:sz="2" w:space="0" w:color="auto"/>
              <w:bottom w:val="single" w:sz="2" w:space="0" w:color="auto"/>
              <w:right w:val="single" w:sz="2" w:space="0" w:color="auto"/>
            </w:tcBorders>
            <w:vAlign w:val="center"/>
          </w:tcPr>
          <w:p w14:paraId="7046E3CF" w14:textId="77777777" w:rsidR="0034237D" w:rsidRDefault="009A3366">
            <w:pPr>
              <w:jc w:val="center"/>
              <w:rPr>
                <w:color w:val="000000"/>
                <w:u w:color="000000"/>
              </w:rPr>
            </w:pPr>
            <w:r>
              <w:rPr>
                <w:b/>
                <w:sz w:val="18"/>
              </w:rPr>
              <w:t>5</w:t>
            </w:r>
          </w:p>
        </w:tc>
      </w:tr>
      <w:tr w:rsidR="0034237D" w14:paraId="1CB0FCB1" w14:textId="77777777">
        <w:tc>
          <w:tcPr>
            <w:tcW w:w="2250" w:type="dxa"/>
            <w:tcBorders>
              <w:top w:val="single" w:sz="2" w:space="0" w:color="auto"/>
              <w:left w:val="single" w:sz="2" w:space="0" w:color="auto"/>
              <w:bottom w:val="single" w:sz="2" w:space="0" w:color="auto"/>
              <w:right w:val="single" w:sz="2" w:space="0" w:color="auto"/>
            </w:tcBorders>
          </w:tcPr>
          <w:p w14:paraId="593799DB" w14:textId="77777777" w:rsidR="0034237D" w:rsidRDefault="009A3366">
            <w:pPr>
              <w:rPr>
                <w:color w:val="000000"/>
                <w:u w:color="000000"/>
              </w:rPr>
            </w:pPr>
            <w:r>
              <w:rPr>
                <w:sz w:val="16"/>
              </w:rPr>
              <w:t>Atrofia, skóra</w:t>
            </w:r>
          </w:p>
        </w:tc>
        <w:tc>
          <w:tcPr>
            <w:tcW w:w="2250" w:type="dxa"/>
            <w:tcBorders>
              <w:top w:val="single" w:sz="2" w:space="0" w:color="auto"/>
              <w:left w:val="single" w:sz="2" w:space="0" w:color="auto"/>
              <w:bottom w:val="single" w:sz="2" w:space="0" w:color="auto"/>
              <w:right w:val="single" w:sz="2" w:space="0" w:color="auto"/>
            </w:tcBorders>
          </w:tcPr>
          <w:p w14:paraId="45165035" w14:textId="77777777" w:rsidR="0034237D" w:rsidRDefault="009A3366">
            <w:pPr>
              <w:rPr>
                <w:color w:val="000000"/>
                <w:u w:color="000000"/>
              </w:rPr>
            </w:pPr>
            <w:r>
              <w:rPr>
                <w:sz w:val="16"/>
              </w:rPr>
              <w:t>Atrofia, skóra</w:t>
            </w:r>
          </w:p>
        </w:tc>
        <w:tc>
          <w:tcPr>
            <w:tcW w:w="2505" w:type="dxa"/>
            <w:gridSpan w:val="2"/>
            <w:tcBorders>
              <w:top w:val="single" w:sz="2" w:space="0" w:color="auto"/>
              <w:left w:val="single" w:sz="2" w:space="0" w:color="auto"/>
              <w:bottom w:val="single" w:sz="2" w:space="0" w:color="auto"/>
              <w:right w:val="single" w:sz="2" w:space="0" w:color="auto"/>
            </w:tcBorders>
          </w:tcPr>
          <w:p w14:paraId="040FDF71" w14:textId="77777777" w:rsidR="0034237D" w:rsidRDefault="009A3366">
            <w:pPr>
              <w:rPr>
                <w:color w:val="000000"/>
                <w:u w:color="000000"/>
              </w:rPr>
            </w:pPr>
            <w:r>
              <w:rPr>
                <w:sz w:val="16"/>
              </w:rPr>
              <w:t>Zmiany wykrywalne</w:t>
            </w:r>
          </w:p>
        </w:tc>
        <w:tc>
          <w:tcPr>
            <w:tcW w:w="2250" w:type="dxa"/>
            <w:tcBorders>
              <w:top w:val="single" w:sz="2" w:space="0" w:color="auto"/>
              <w:left w:val="single" w:sz="2" w:space="0" w:color="auto"/>
              <w:bottom w:val="single" w:sz="2" w:space="0" w:color="auto"/>
              <w:right w:val="single" w:sz="2" w:space="0" w:color="auto"/>
            </w:tcBorders>
          </w:tcPr>
          <w:p w14:paraId="6FFBB1E3" w14:textId="77777777" w:rsidR="0034237D" w:rsidRDefault="009A3366">
            <w:pPr>
              <w:rPr>
                <w:color w:val="000000"/>
                <w:u w:color="000000"/>
              </w:rPr>
            </w:pPr>
            <w:r>
              <w:rPr>
                <w:sz w:val="16"/>
              </w:rPr>
              <w:t>Zmiany wyraźne</w:t>
            </w:r>
          </w:p>
        </w:tc>
        <w:tc>
          <w:tcPr>
            <w:tcW w:w="2490" w:type="dxa"/>
            <w:gridSpan w:val="2"/>
            <w:tcBorders>
              <w:top w:val="single" w:sz="2" w:space="0" w:color="auto"/>
              <w:left w:val="single" w:sz="2" w:space="0" w:color="auto"/>
              <w:bottom w:val="single" w:sz="2" w:space="0" w:color="auto"/>
              <w:right w:val="single" w:sz="2" w:space="0" w:color="auto"/>
            </w:tcBorders>
          </w:tcPr>
          <w:p w14:paraId="25E44861"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41B96EE8"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01E08091" w14:textId="77777777" w:rsidR="0034237D" w:rsidRDefault="009A3366">
            <w:pPr>
              <w:jc w:val="both"/>
              <w:rPr>
                <w:color w:val="000000"/>
                <w:u w:color="000000"/>
              </w:rPr>
            </w:pPr>
            <w:r>
              <w:rPr>
                <w:sz w:val="16"/>
              </w:rPr>
              <w:t>—</w:t>
            </w:r>
          </w:p>
        </w:tc>
      </w:tr>
      <w:tr w:rsidR="0034237D" w14:paraId="3114B823" w14:textId="77777777">
        <w:tc>
          <w:tcPr>
            <w:tcW w:w="2250" w:type="dxa"/>
            <w:tcBorders>
              <w:top w:val="single" w:sz="2" w:space="0" w:color="auto"/>
              <w:left w:val="single" w:sz="2" w:space="0" w:color="auto"/>
              <w:bottom w:val="nil"/>
              <w:right w:val="single" w:sz="2" w:space="0" w:color="auto"/>
            </w:tcBorders>
          </w:tcPr>
          <w:p w14:paraId="4CDAC6C1" w14:textId="77777777" w:rsidR="0034237D" w:rsidRDefault="009A3366">
            <w:pPr>
              <w:rPr>
                <w:color w:val="000000"/>
                <w:u w:color="000000"/>
              </w:rPr>
            </w:pPr>
            <w:r>
              <w:rPr>
                <w:sz w:val="16"/>
              </w:rPr>
              <w:t>Atrofia, podskórna tkanka tłuszczowa</w:t>
            </w:r>
          </w:p>
        </w:tc>
        <w:tc>
          <w:tcPr>
            <w:tcW w:w="2250" w:type="dxa"/>
            <w:tcBorders>
              <w:top w:val="single" w:sz="2" w:space="0" w:color="auto"/>
              <w:left w:val="single" w:sz="2" w:space="0" w:color="auto"/>
              <w:bottom w:val="nil"/>
              <w:right w:val="single" w:sz="2" w:space="0" w:color="auto"/>
            </w:tcBorders>
          </w:tcPr>
          <w:p w14:paraId="0007AA4A" w14:textId="77777777" w:rsidR="0034237D" w:rsidRDefault="009A3366">
            <w:pPr>
              <w:rPr>
                <w:color w:val="000000"/>
                <w:u w:color="000000"/>
              </w:rPr>
            </w:pPr>
            <w:r>
              <w:rPr>
                <w:sz w:val="16"/>
              </w:rPr>
              <w:t>Atrofia, podskórna tkanka tłuszczowa</w:t>
            </w:r>
          </w:p>
        </w:tc>
        <w:tc>
          <w:tcPr>
            <w:tcW w:w="2505" w:type="dxa"/>
            <w:gridSpan w:val="2"/>
            <w:tcBorders>
              <w:top w:val="single" w:sz="2" w:space="0" w:color="auto"/>
              <w:left w:val="single" w:sz="2" w:space="0" w:color="auto"/>
              <w:bottom w:val="nil"/>
              <w:right w:val="single" w:sz="2" w:space="0" w:color="auto"/>
            </w:tcBorders>
          </w:tcPr>
          <w:p w14:paraId="411C99FF" w14:textId="77777777" w:rsidR="0034237D" w:rsidRDefault="009A3366">
            <w:pPr>
              <w:rPr>
                <w:color w:val="000000"/>
                <w:u w:color="000000"/>
              </w:rPr>
            </w:pPr>
            <w:r>
              <w:rPr>
                <w:sz w:val="16"/>
              </w:rPr>
              <w:t>Zmiany wykrywalne</w:t>
            </w:r>
          </w:p>
        </w:tc>
        <w:tc>
          <w:tcPr>
            <w:tcW w:w="2250" w:type="dxa"/>
            <w:tcBorders>
              <w:top w:val="single" w:sz="2" w:space="0" w:color="auto"/>
              <w:left w:val="single" w:sz="2" w:space="0" w:color="auto"/>
              <w:bottom w:val="nil"/>
              <w:right w:val="single" w:sz="2" w:space="0" w:color="auto"/>
            </w:tcBorders>
          </w:tcPr>
          <w:p w14:paraId="014C9F90" w14:textId="77777777" w:rsidR="0034237D" w:rsidRDefault="009A3366">
            <w:pPr>
              <w:rPr>
                <w:color w:val="000000"/>
                <w:u w:color="000000"/>
              </w:rPr>
            </w:pPr>
            <w:r>
              <w:rPr>
                <w:sz w:val="16"/>
              </w:rPr>
              <w:t>Zmiany wyraźne</w:t>
            </w:r>
          </w:p>
        </w:tc>
        <w:tc>
          <w:tcPr>
            <w:tcW w:w="2490" w:type="dxa"/>
            <w:gridSpan w:val="2"/>
            <w:tcBorders>
              <w:top w:val="single" w:sz="2" w:space="0" w:color="auto"/>
              <w:left w:val="single" w:sz="2" w:space="0" w:color="auto"/>
              <w:bottom w:val="nil"/>
              <w:right w:val="single" w:sz="2" w:space="0" w:color="auto"/>
            </w:tcBorders>
          </w:tcPr>
          <w:p w14:paraId="739202D8"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438406C4"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nil"/>
              <w:right w:val="single" w:sz="2" w:space="0" w:color="auto"/>
            </w:tcBorders>
          </w:tcPr>
          <w:p w14:paraId="3B045A9B" w14:textId="77777777" w:rsidR="0034237D" w:rsidRDefault="009A3366">
            <w:pPr>
              <w:jc w:val="both"/>
              <w:rPr>
                <w:color w:val="000000"/>
                <w:u w:color="000000"/>
              </w:rPr>
            </w:pPr>
            <w:r>
              <w:rPr>
                <w:sz w:val="16"/>
              </w:rPr>
              <w:t>—</w:t>
            </w:r>
          </w:p>
        </w:tc>
      </w:tr>
      <w:tr w:rsidR="0034237D" w14:paraId="3C58D528" w14:textId="77777777">
        <w:tc>
          <w:tcPr>
            <w:tcW w:w="15015" w:type="dxa"/>
            <w:gridSpan w:val="10"/>
            <w:tcBorders>
              <w:top w:val="nil"/>
              <w:left w:val="single" w:sz="2" w:space="0" w:color="auto"/>
              <w:bottom w:val="single" w:sz="2" w:space="0" w:color="auto"/>
              <w:right w:val="single" w:sz="2" w:space="0" w:color="auto"/>
            </w:tcBorders>
          </w:tcPr>
          <w:p w14:paraId="02E8E9AA" w14:textId="77777777" w:rsidR="0034237D" w:rsidRDefault="009A3366">
            <w:pPr>
              <w:rPr>
                <w:color w:val="000000"/>
                <w:u w:color="000000"/>
              </w:rPr>
            </w:pPr>
            <w:r>
              <w:rPr>
                <w:sz w:val="16"/>
              </w:rPr>
              <w:t>Należy również rozważyć: Stwardnienie / zwłóknienie (skóra i tkanka podskórna).</w:t>
            </w:r>
          </w:p>
        </w:tc>
      </w:tr>
      <w:tr w:rsidR="0034237D" w14:paraId="7E2F0DD7" w14:textId="77777777">
        <w:tc>
          <w:tcPr>
            <w:tcW w:w="2250" w:type="dxa"/>
            <w:tcBorders>
              <w:top w:val="single" w:sz="2" w:space="0" w:color="auto"/>
              <w:left w:val="single" w:sz="2" w:space="0" w:color="auto"/>
              <w:bottom w:val="single" w:sz="2" w:space="0" w:color="auto"/>
              <w:right w:val="single" w:sz="2" w:space="0" w:color="auto"/>
            </w:tcBorders>
          </w:tcPr>
          <w:p w14:paraId="36F6346E" w14:textId="77777777" w:rsidR="0034237D" w:rsidRDefault="009A3366">
            <w:pPr>
              <w:rPr>
                <w:color w:val="000000"/>
                <w:u w:color="000000"/>
              </w:rPr>
            </w:pPr>
            <w:r>
              <w:rPr>
                <w:sz w:val="16"/>
              </w:rPr>
              <w:t>Zasinienie (jeżeli nie jest to Stopień 3 lub 4 w zakresie trombocytopenii)</w:t>
            </w:r>
          </w:p>
        </w:tc>
        <w:tc>
          <w:tcPr>
            <w:tcW w:w="2250" w:type="dxa"/>
            <w:tcBorders>
              <w:top w:val="single" w:sz="2" w:space="0" w:color="auto"/>
              <w:left w:val="single" w:sz="2" w:space="0" w:color="auto"/>
              <w:bottom w:val="single" w:sz="2" w:space="0" w:color="auto"/>
              <w:right w:val="single" w:sz="2" w:space="0" w:color="auto"/>
            </w:tcBorders>
          </w:tcPr>
          <w:p w14:paraId="1E4622B9" w14:textId="77777777" w:rsidR="0034237D" w:rsidRDefault="009A3366">
            <w:pPr>
              <w:rPr>
                <w:color w:val="000000"/>
                <w:u w:color="000000"/>
              </w:rPr>
            </w:pPr>
            <w:r>
              <w:rPr>
                <w:sz w:val="16"/>
              </w:rPr>
              <w:t>Zasinienie</w:t>
            </w:r>
          </w:p>
        </w:tc>
        <w:tc>
          <w:tcPr>
            <w:tcW w:w="2505" w:type="dxa"/>
            <w:gridSpan w:val="2"/>
            <w:tcBorders>
              <w:top w:val="single" w:sz="2" w:space="0" w:color="auto"/>
              <w:left w:val="single" w:sz="2" w:space="0" w:color="auto"/>
              <w:bottom w:val="single" w:sz="2" w:space="0" w:color="auto"/>
              <w:right w:val="single" w:sz="2" w:space="0" w:color="auto"/>
            </w:tcBorders>
          </w:tcPr>
          <w:p w14:paraId="03AEE6FB" w14:textId="77777777" w:rsidR="0034237D" w:rsidRDefault="009A3366">
            <w:pPr>
              <w:rPr>
                <w:color w:val="000000"/>
                <w:u w:color="000000"/>
              </w:rPr>
            </w:pPr>
            <w:r>
              <w:rPr>
                <w:sz w:val="16"/>
              </w:rPr>
              <w:t>Zmiany miejscowe lub w okolicy</w:t>
            </w:r>
          </w:p>
        </w:tc>
        <w:tc>
          <w:tcPr>
            <w:tcW w:w="2250" w:type="dxa"/>
            <w:tcBorders>
              <w:top w:val="single" w:sz="2" w:space="0" w:color="auto"/>
              <w:left w:val="single" w:sz="2" w:space="0" w:color="auto"/>
              <w:bottom w:val="single" w:sz="2" w:space="0" w:color="auto"/>
              <w:right w:val="single" w:sz="2" w:space="0" w:color="auto"/>
            </w:tcBorders>
          </w:tcPr>
          <w:p w14:paraId="67DFE181" w14:textId="77777777" w:rsidR="0034237D" w:rsidRDefault="009A3366">
            <w:pPr>
              <w:rPr>
                <w:color w:val="000000"/>
                <w:u w:color="000000"/>
              </w:rPr>
            </w:pPr>
            <w:r>
              <w:rPr>
                <w:sz w:val="16"/>
              </w:rPr>
              <w:t>Zmiany uogólnione</w:t>
            </w:r>
          </w:p>
        </w:tc>
        <w:tc>
          <w:tcPr>
            <w:tcW w:w="2490" w:type="dxa"/>
            <w:gridSpan w:val="2"/>
            <w:tcBorders>
              <w:top w:val="single" w:sz="2" w:space="0" w:color="auto"/>
              <w:left w:val="single" w:sz="2" w:space="0" w:color="auto"/>
              <w:bottom w:val="single" w:sz="2" w:space="0" w:color="auto"/>
              <w:right w:val="single" w:sz="2" w:space="0" w:color="auto"/>
            </w:tcBorders>
          </w:tcPr>
          <w:p w14:paraId="12DB0628"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7787DC68"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321F849B" w14:textId="77777777" w:rsidR="0034237D" w:rsidRDefault="009A3366">
            <w:pPr>
              <w:jc w:val="both"/>
              <w:rPr>
                <w:color w:val="000000"/>
                <w:u w:color="000000"/>
              </w:rPr>
            </w:pPr>
            <w:r>
              <w:rPr>
                <w:sz w:val="16"/>
              </w:rPr>
              <w:t>—</w:t>
            </w:r>
          </w:p>
        </w:tc>
      </w:tr>
      <w:tr w:rsidR="0034237D" w14:paraId="61D8F02C" w14:textId="77777777">
        <w:tc>
          <w:tcPr>
            <w:tcW w:w="2250" w:type="dxa"/>
            <w:tcBorders>
              <w:top w:val="single" w:sz="2" w:space="0" w:color="auto"/>
              <w:left w:val="single" w:sz="2" w:space="0" w:color="auto"/>
              <w:bottom w:val="nil"/>
              <w:right w:val="single" w:sz="2" w:space="0" w:color="auto"/>
            </w:tcBorders>
          </w:tcPr>
          <w:p w14:paraId="6E32E1A5" w14:textId="77777777" w:rsidR="0034237D" w:rsidRDefault="009A3366">
            <w:pPr>
              <w:rPr>
                <w:color w:val="000000"/>
                <w:u w:color="000000"/>
              </w:rPr>
            </w:pPr>
            <w:r>
              <w:rPr>
                <w:sz w:val="16"/>
              </w:rPr>
              <w:t>Oparzenie</w:t>
            </w:r>
          </w:p>
        </w:tc>
        <w:tc>
          <w:tcPr>
            <w:tcW w:w="2250" w:type="dxa"/>
            <w:tcBorders>
              <w:top w:val="single" w:sz="2" w:space="0" w:color="auto"/>
              <w:left w:val="single" w:sz="2" w:space="0" w:color="auto"/>
              <w:bottom w:val="nil"/>
              <w:right w:val="single" w:sz="2" w:space="0" w:color="auto"/>
            </w:tcBorders>
          </w:tcPr>
          <w:p w14:paraId="3107708D" w14:textId="77777777" w:rsidR="0034237D" w:rsidRDefault="009A3366">
            <w:pPr>
              <w:rPr>
                <w:color w:val="000000"/>
                <w:u w:color="000000"/>
              </w:rPr>
            </w:pPr>
            <w:r>
              <w:rPr>
                <w:sz w:val="16"/>
              </w:rPr>
              <w:t>Oparzenie</w:t>
            </w:r>
          </w:p>
        </w:tc>
        <w:tc>
          <w:tcPr>
            <w:tcW w:w="2505" w:type="dxa"/>
            <w:gridSpan w:val="2"/>
            <w:tcBorders>
              <w:top w:val="single" w:sz="2" w:space="0" w:color="auto"/>
              <w:left w:val="single" w:sz="2" w:space="0" w:color="auto"/>
              <w:bottom w:val="nil"/>
              <w:right w:val="single" w:sz="2" w:space="0" w:color="auto"/>
            </w:tcBorders>
          </w:tcPr>
          <w:p w14:paraId="0575A393" w14:textId="77777777" w:rsidR="0034237D" w:rsidRDefault="009A3366">
            <w:pPr>
              <w:rPr>
                <w:color w:val="000000"/>
                <w:u w:color="000000"/>
              </w:rPr>
            </w:pPr>
            <w:r>
              <w:rPr>
                <w:sz w:val="16"/>
              </w:rPr>
              <w:t>Objawy minimalne; interwencja nie wskazana</w:t>
            </w:r>
          </w:p>
        </w:tc>
        <w:tc>
          <w:tcPr>
            <w:tcW w:w="2250" w:type="dxa"/>
            <w:tcBorders>
              <w:top w:val="single" w:sz="2" w:space="0" w:color="auto"/>
              <w:left w:val="single" w:sz="2" w:space="0" w:color="auto"/>
              <w:bottom w:val="nil"/>
              <w:right w:val="single" w:sz="2" w:space="0" w:color="auto"/>
            </w:tcBorders>
          </w:tcPr>
          <w:p w14:paraId="0D10E36C" w14:textId="77777777" w:rsidR="0034237D" w:rsidRDefault="009A3366">
            <w:pPr>
              <w:rPr>
                <w:color w:val="000000"/>
                <w:u w:color="000000"/>
              </w:rPr>
            </w:pPr>
            <w:r>
              <w:rPr>
                <w:sz w:val="16"/>
              </w:rPr>
              <w:t xml:space="preserve">Interwencja medyczna; wskazane minimalne chirurgiczne opracowanie rany </w:t>
            </w:r>
          </w:p>
        </w:tc>
        <w:tc>
          <w:tcPr>
            <w:tcW w:w="2490" w:type="dxa"/>
            <w:gridSpan w:val="2"/>
            <w:tcBorders>
              <w:top w:val="single" w:sz="2" w:space="0" w:color="auto"/>
              <w:left w:val="single" w:sz="2" w:space="0" w:color="auto"/>
              <w:bottom w:val="nil"/>
              <w:right w:val="single" w:sz="2" w:space="0" w:color="auto"/>
            </w:tcBorders>
          </w:tcPr>
          <w:p w14:paraId="5BF14F5E" w14:textId="77777777" w:rsidR="0034237D" w:rsidRDefault="009A3366">
            <w:pPr>
              <w:rPr>
                <w:color w:val="000000"/>
                <w:u w:color="000000"/>
              </w:rPr>
            </w:pPr>
            <w:r>
              <w:rPr>
                <w:sz w:val="16"/>
              </w:rPr>
              <w:t>Zmiany umiarkowane do nasilonych, wskazane chirurgiczne opracowanie rany lub rekonstrukcja</w:t>
            </w:r>
          </w:p>
        </w:tc>
        <w:tc>
          <w:tcPr>
            <w:tcW w:w="2490" w:type="dxa"/>
            <w:gridSpan w:val="2"/>
            <w:tcBorders>
              <w:top w:val="single" w:sz="2" w:space="0" w:color="auto"/>
              <w:left w:val="single" w:sz="2" w:space="0" w:color="auto"/>
              <w:bottom w:val="nil"/>
              <w:right w:val="single" w:sz="2" w:space="0" w:color="auto"/>
            </w:tcBorders>
          </w:tcPr>
          <w:p w14:paraId="537EBEA3" w14:textId="77777777" w:rsidR="0034237D" w:rsidRDefault="009A3366">
            <w:pPr>
              <w:rPr>
                <w:color w:val="000000"/>
                <w:u w:color="000000"/>
              </w:rPr>
            </w:pPr>
            <w:r>
              <w:rPr>
                <w:sz w:val="16"/>
              </w:rPr>
              <w:t>Konsekwencje zagrażające życiu</w:t>
            </w:r>
          </w:p>
        </w:tc>
        <w:tc>
          <w:tcPr>
            <w:tcW w:w="780" w:type="dxa"/>
            <w:tcBorders>
              <w:top w:val="single" w:sz="2" w:space="0" w:color="auto"/>
              <w:left w:val="single" w:sz="2" w:space="0" w:color="auto"/>
              <w:bottom w:val="nil"/>
              <w:right w:val="single" w:sz="2" w:space="0" w:color="auto"/>
            </w:tcBorders>
          </w:tcPr>
          <w:p w14:paraId="406445DC" w14:textId="77777777" w:rsidR="0034237D" w:rsidRDefault="009A3366">
            <w:pPr>
              <w:jc w:val="both"/>
              <w:rPr>
                <w:color w:val="000000"/>
                <w:u w:color="000000"/>
              </w:rPr>
            </w:pPr>
            <w:r>
              <w:rPr>
                <w:sz w:val="16"/>
              </w:rPr>
              <w:t>Zgon</w:t>
            </w:r>
          </w:p>
        </w:tc>
      </w:tr>
      <w:tr w:rsidR="0034237D" w14:paraId="62419968" w14:textId="77777777">
        <w:tc>
          <w:tcPr>
            <w:tcW w:w="15015" w:type="dxa"/>
            <w:gridSpan w:val="10"/>
            <w:tcBorders>
              <w:top w:val="nil"/>
              <w:left w:val="single" w:sz="2" w:space="0" w:color="auto"/>
              <w:bottom w:val="single" w:sz="2" w:space="0" w:color="auto"/>
              <w:right w:val="single" w:sz="2" w:space="0" w:color="auto"/>
            </w:tcBorders>
          </w:tcPr>
          <w:p w14:paraId="5A82AD5C" w14:textId="77777777" w:rsidR="0034237D" w:rsidRDefault="009A3366">
            <w:pPr>
              <w:rPr>
                <w:color w:val="000000"/>
                <w:u w:color="000000"/>
              </w:rPr>
            </w:pPr>
            <w:r>
              <w:rPr>
                <w:sz w:val="16"/>
              </w:rPr>
              <w:t>Uwaga: Oparzenie odnosi się do wszystkich oparzeń włącznie z oparzeniem wskutek napromieniowania, oparzeniem chemicznym, itp.</w:t>
            </w:r>
          </w:p>
        </w:tc>
      </w:tr>
      <w:tr w:rsidR="0034237D" w14:paraId="4F86A1FE" w14:textId="77777777">
        <w:tc>
          <w:tcPr>
            <w:tcW w:w="2250" w:type="dxa"/>
            <w:tcBorders>
              <w:top w:val="single" w:sz="2" w:space="0" w:color="auto"/>
              <w:left w:val="single" w:sz="2" w:space="0" w:color="auto"/>
              <w:bottom w:val="single" w:sz="2" w:space="0" w:color="auto"/>
              <w:right w:val="single" w:sz="2" w:space="0" w:color="auto"/>
            </w:tcBorders>
          </w:tcPr>
          <w:p w14:paraId="09A715B5" w14:textId="77777777" w:rsidR="0034237D" w:rsidRDefault="009A3366">
            <w:pPr>
              <w:rPr>
                <w:color w:val="000000"/>
                <w:u w:color="000000"/>
              </w:rPr>
            </w:pPr>
            <w:r>
              <w:rPr>
                <w:sz w:val="16"/>
              </w:rPr>
              <w:t>Zapalenie czerwieni warg</w:t>
            </w:r>
          </w:p>
        </w:tc>
        <w:tc>
          <w:tcPr>
            <w:tcW w:w="2250" w:type="dxa"/>
            <w:tcBorders>
              <w:top w:val="single" w:sz="2" w:space="0" w:color="auto"/>
              <w:left w:val="single" w:sz="2" w:space="0" w:color="auto"/>
              <w:bottom w:val="single" w:sz="2" w:space="0" w:color="auto"/>
              <w:right w:val="single" w:sz="2" w:space="0" w:color="auto"/>
            </w:tcBorders>
          </w:tcPr>
          <w:p w14:paraId="69F87BF2" w14:textId="77777777" w:rsidR="0034237D" w:rsidRDefault="009A3366">
            <w:pPr>
              <w:rPr>
                <w:color w:val="000000"/>
                <w:u w:color="000000"/>
              </w:rPr>
            </w:pPr>
            <w:r>
              <w:rPr>
                <w:sz w:val="16"/>
              </w:rPr>
              <w:t>Zapalenie czerwieni warg</w:t>
            </w:r>
          </w:p>
        </w:tc>
        <w:tc>
          <w:tcPr>
            <w:tcW w:w="2505" w:type="dxa"/>
            <w:gridSpan w:val="2"/>
            <w:tcBorders>
              <w:top w:val="single" w:sz="2" w:space="0" w:color="auto"/>
              <w:left w:val="single" w:sz="2" w:space="0" w:color="auto"/>
              <w:bottom w:val="single" w:sz="2" w:space="0" w:color="auto"/>
              <w:right w:val="single" w:sz="2" w:space="0" w:color="auto"/>
            </w:tcBorders>
          </w:tcPr>
          <w:p w14:paraId="7CB7DFC8"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single" w:sz="2" w:space="0" w:color="auto"/>
              <w:right w:val="single" w:sz="2" w:space="0" w:color="auto"/>
            </w:tcBorders>
          </w:tcPr>
          <w:p w14:paraId="3510F8F0" w14:textId="77777777" w:rsidR="0034237D" w:rsidRDefault="009A3366">
            <w:pPr>
              <w:rPr>
                <w:color w:val="000000"/>
                <w:u w:color="000000"/>
              </w:rPr>
            </w:pPr>
            <w:r>
              <w:rPr>
                <w:sz w:val="16"/>
              </w:rPr>
              <w:t>Obecność objawów,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672ADDA3" w14:textId="77777777" w:rsidR="0034237D" w:rsidRDefault="009A3366">
            <w:pPr>
              <w:rPr>
                <w:color w:val="000000"/>
                <w:u w:color="000000"/>
              </w:rPr>
            </w:pPr>
            <w:r>
              <w:rPr>
                <w:sz w:val="16"/>
              </w:rPr>
              <w:t>Obecność objawów,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728596DF"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09F9CEFE" w14:textId="77777777" w:rsidR="0034237D" w:rsidRDefault="009A3366">
            <w:pPr>
              <w:jc w:val="both"/>
              <w:rPr>
                <w:color w:val="000000"/>
                <w:u w:color="000000"/>
              </w:rPr>
            </w:pPr>
            <w:r>
              <w:rPr>
                <w:sz w:val="16"/>
              </w:rPr>
              <w:t>—</w:t>
            </w:r>
          </w:p>
        </w:tc>
      </w:tr>
      <w:tr w:rsidR="0034237D" w14:paraId="7E1D4E36" w14:textId="77777777">
        <w:tc>
          <w:tcPr>
            <w:tcW w:w="2250" w:type="dxa"/>
            <w:tcBorders>
              <w:top w:val="single" w:sz="2" w:space="0" w:color="auto"/>
              <w:left w:val="single" w:sz="2" w:space="0" w:color="auto"/>
              <w:bottom w:val="single" w:sz="2" w:space="0" w:color="auto"/>
              <w:right w:val="single" w:sz="2" w:space="0" w:color="auto"/>
            </w:tcBorders>
          </w:tcPr>
          <w:p w14:paraId="7B015E31" w14:textId="77777777" w:rsidR="0034237D" w:rsidRDefault="009A3366">
            <w:pPr>
              <w:rPr>
                <w:color w:val="000000"/>
                <w:u w:color="000000"/>
              </w:rPr>
            </w:pPr>
            <w:r>
              <w:rPr>
                <w:sz w:val="16"/>
              </w:rPr>
              <w:t>Sucha skóra</w:t>
            </w:r>
          </w:p>
        </w:tc>
        <w:tc>
          <w:tcPr>
            <w:tcW w:w="2250" w:type="dxa"/>
            <w:tcBorders>
              <w:top w:val="single" w:sz="2" w:space="0" w:color="auto"/>
              <w:left w:val="single" w:sz="2" w:space="0" w:color="auto"/>
              <w:bottom w:val="single" w:sz="2" w:space="0" w:color="auto"/>
              <w:right w:val="single" w:sz="2" w:space="0" w:color="auto"/>
            </w:tcBorders>
          </w:tcPr>
          <w:p w14:paraId="7E878498" w14:textId="77777777" w:rsidR="0034237D" w:rsidRDefault="009A3366">
            <w:pPr>
              <w:rPr>
                <w:color w:val="000000"/>
                <w:u w:color="000000"/>
              </w:rPr>
            </w:pPr>
            <w:r>
              <w:rPr>
                <w:sz w:val="16"/>
              </w:rPr>
              <w:t>Sucha skóra</w:t>
            </w:r>
          </w:p>
        </w:tc>
        <w:tc>
          <w:tcPr>
            <w:tcW w:w="2505" w:type="dxa"/>
            <w:gridSpan w:val="2"/>
            <w:tcBorders>
              <w:top w:val="single" w:sz="2" w:space="0" w:color="auto"/>
              <w:left w:val="single" w:sz="2" w:space="0" w:color="auto"/>
              <w:bottom w:val="single" w:sz="2" w:space="0" w:color="auto"/>
              <w:right w:val="single" w:sz="2" w:space="0" w:color="auto"/>
            </w:tcBorders>
          </w:tcPr>
          <w:p w14:paraId="2FF6B2BB"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single" w:sz="2" w:space="0" w:color="auto"/>
              <w:right w:val="single" w:sz="2" w:space="0" w:color="auto"/>
            </w:tcBorders>
          </w:tcPr>
          <w:p w14:paraId="26337EFC" w14:textId="77777777" w:rsidR="0034237D" w:rsidRDefault="009A3366">
            <w:pPr>
              <w:rPr>
                <w:color w:val="000000"/>
                <w:u w:color="000000"/>
              </w:rPr>
            </w:pPr>
            <w:r>
              <w:rPr>
                <w:sz w:val="16"/>
              </w:rPr>
              <w:t>Obecność objawów,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209B553A" w14:textId="77777777" w:rsidR="0034237D" w:rsidRDefault="009A3366">
            <w:pPr>
              <w:rPr>
                <w:color w:val="000000"/>
                <w:u w:color="000000"/>
              </w:rPr>
            </w:pPr>
            <w:r>
              <w:rPr>
                <w:sz w:val="16"/>
              </w:rPr>
              <w:t>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02215715"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54167F45" w14:textId="77777777" w:rsidR="0034237D" w:rsidRDefault="009A3366">
            <w:pPr>
              <w:jc w:val="both"/>
              <w:rPr>
                <w:color w:val="000000"/>
                <w:u w:color="000000"/>
              </w:rPr>
            </w:pPr>
            <w:r>
              <w:rPr>
                <w:sz w:val="16"/>
              </w:rPr>
              <w:t>—</w:t>
            </w:r>
          </w:p>
        </w:tc>
      </w:tr>
      <w:tr w:rsidR="0034237D" w14:paraId="30F49691" w14:textId="77777777">
        <w:tc>
          <w:tcPr>
            <w:tcW w:w="2250" w:type="dxa"/>
            <w:tcBorders>
              <w:top w:val="single" w:sz="2" w:space="0" w:color="auto"/>
              <w:left w:val="single" w:sz="2" w:space="0" w:color="auto"/>
              <w:bottom w:val="single" w:sz="2" w:space="0" w:color="auto"/>
              <w:right w:val="single" w:sz="2" w:space="0" w:color="auto"/>
            </w:tcBorders>
          </w:tcPr>
          <w:p w14:paraId="454E5DC9" w14:textId="77777777" w:rsidR="0034237D" w:rsidRDefault="009A3366">
            <w:pPr>
              <w:rPr>
                <w:color w:val="000000"/>
                <w:u w:color="000000"/>
              </w:rPr>
            </w:pPr>
            <w:r>
              <w:rPr>
                <w:sz w:val="16"/>
              </w:rPr>
              <w:t>Zaczerwienienie</w:t>
            </w:r>
          </w:p>
        </w:tc>
        <w:tc>
          <w:tcPr>
            <w:tcW w:w="2250" w:type="dxa"/>
            <w:tcBorders>
              <w:top w:val="single" w:sz="2" w:space="0" w:color="auto"/>
              <w:left w:val="single" w:sz="2" w:space="0" w:color="auto"/>
              <w:bottom w:val="single" w:sz="2" w:space="0" w:color="auto"/>
              <w:right w:val="single" w:sz="2" w:space="0" w:color="auto"/>
            </w:tcBorders>
          </w:tcPr>
          <w:p w14:paraId="6A70BEB6" w14:textId="77777777" w:rsidR="0034237D" w:rsidRDefault="009A3366">
            <w:pPr>
              <w:rPr>
                <w:color w:val="000000"/>
                <w:u w:color="000000"/>
              </w:rPr>
            </w:pPr>
            <w:r>
              <w:rPr>
                <w:sz w:val="16"/>
              </w:rPr>
              <w:t>Zaczerwienienie</w:t>
            </w:r>
          </w:p>
        </w:tc>
        <w:tc>
          <w:tcPr>
            <w:tcW w:w="2505" w:type="dxa"/>
            <w:gridSpan w:val="2"/>
            <w:tcBorders>
              <w:top w:val="single" w:sz="2" w:space="0" w:color="auto"/>
              <w:left w:val="single" w:sz="2" w:space="0" w:color="auto"/>
              <w:bottom w:val="single" w:sz="2" w:space="0" w:color="auto"/>
              <w:right w:val="single" w:sz="2" w:space="0" w:color="auto"/>
            </w:tcBorders>
          </w:tcPr>
          <w:p w14:paraId="02512C08"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single" w:sz="2" w:space="0" w:color="auto"/>
              <w:right w:val="single" w:sz="2" w:space="0" w:color="auto"/>
            </w:tcBorders>
          </w:tcPr>
          <w:p w14:paraId="7F12CF32" w14:textId="77777777" w:rsidR="0034237D" w:rsidRDefault="009A3366">
            <w:pPr>
              <w:rPr>
                <w:color w:val="000000"/>
                <w:u w:color="000000"/>
              </w:rPr>
            </w:pPr>
            <w:r>
              <w:rPr>
                <w:sz w:val="16"/>
              </w:rPr>
              <w:t>Obecność objawów</w:t>
            </w:r>
          </w:p>
        </w:tc>
        <w:tc>
          <w:tcPr>
            <w:tcW w:w="2490" w:type="dxa"/>
            <w:gridSpan w:val="2"/>
            <w:tcBorders>
              <w:top w:val="single" w:sz="2" w:space="0" w:color="auto"/>
              <w:left w:val="single" w:sz="2" w:space="0" w:color="auto"/>
              <w:bottom w:val="single" w:sz="2" w:space="0" w:color="auto"/>
              <w:right w:val="single" w:sz="2" w:space="0" w:color="auto"/>
            </w:tcBorders>
          </w:tcPr>
          <w:p w14:paraId="0FA3BC63"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177ED8E4"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78535BC5" w14:textId="77777777" w:rsidR="0034237D" w:rsidRDefault="009A3366">
            <w:pPr>
              <w:jc w:val="both"/>
              <w:rPr>
                <w:color w:val="000000"/>
                <w:u w:color="000000"/>
              </w:rPr>
            </w:pPr>
            <w:r>
              <w:rPr>
                <w:sz w:val="16"/>
              </w:rPr>
              <w:t>—</w:t>
            </w:r>
          </w:p>
        </w:tc>
      </w:tr>
      <w:tr w:rsidR="0034237D" w14:paraId="3CA4C464" w14:textId="77777777">
        <w:tc>
          <w:tcPr>
            <w:tcW w:w="2250" w:type="dxa"/>
            <w:tcBorders>
              <w:top w:val="single" w:sz="2" w:space="0" w:color="auto"/>
              <w:left w:val="single" w:sz="2" w:space="0" w:color="auto"/>
              <w:bottom w:val="single" w:sz="2" w:space="0" w:color="auto"/>
              <w:right w:val="single" w:sz="2" w:space="0" w:color="auto"/>
            </w:tcBorders>
          </w:tcPr>
          <w:p w14:paraId="32411836" w14:textId="77777777" w:rsidR="0034237D" w:rsidRDefault="009A3366">
            <w:pPr>
              <w:rPr>
                <w:color w:val="000000"/>
                <w:u w:color="000000"/>
              </w:rPr>
            </w:pPr>
            <w:r>
              <w:rPr>
                <w:sz w:val="16"/>
              </w:rPr>
              <w:t>Wypadanie włosów / łysienie (owłosiona skóra głowy lub ciało)</w:t>
            </w:r>
          </w:p>
        </w:tc>
        <w:tc>
          <w:tcPr>
            <w:tcW w:w="2250" w:type="dxa"/>
            <w:tcBorders>
              <w:top w:val="single" w:sz="2" w:space="0" w:color="auto"/>
              <w:left w:val="single" w:sz="2" w:space="0" w:color="auto"/>
              <w:bottom w:val="single" w:sz="2" w:space="0" w:color="auto"/>
              <w:right w:val="single" w:sz="2" w:space="0" w:color="auto"/>
            </w:tcBorders>
          </w:tcPr>
          <w:p w14:paraId="064A99CD" w14:textId="77777777" w:rsidR="0034237D" w:rsidRDefault="009A3366">
            <w:pPr>
              <w:rPr>
                <w:color w:val="000000"/>
                <w:u w:color="000000"/>
              </w:rPr>
            </w:pPr>
            <w:r>
              <w:rPr>
                <w:sz w:val="16"/>
              </w:rPr>
              <w:t>Łysienie</w:t>
            </w:r>
          </w:p>
        </w:tc>
        <w:tc>
          <w:tcPr>
            <w:tcW w:w="2505" w:type="dxa"/>
            <w:gridSpan w:val="2"/>
            <w:tcBorders>
              <w:top w:val="single" w:sz="2" w:space="0" w:color="auto"/>
              <w:left w:val="single" w:sz="2" w:space="0" w:color="auto"/>
              <w:bottom w:val="single" w:sz="2" w:space="0" w:color="auto"/>
              <w:right w:val="single" w:sz="2" w:space="0" w:color="auto"/>
            </w:tcBorders>
          </w:tcPr>
          <w:p w14:paraId="76FAFA34" w14:textId="77777777" w:rsidR="0034237D" w:rsidRDefault="009A3366">
            <w:pPr>
              <w:rPr>
                <w:color w:val="000000"/>
                <w:u w:color="000000"/>
              </w:rPr>
            </w:pPr>
            <w:r>
              <w:rPr>
                <w:sz w:val="16"/>
              </w:rPr>
              <w:t>Przerzedzenie lub łysienie plackowate</w:t>
            </w:r>
          </w:p>
        </w:tc>
        <w:tc>
          <w:tcPr>
            <w:tcW w:w="2250" w:type="dxa"/>
            <w:tcBorders>
              <w:top w:val="single" w:sz="2" w:space="0" w:color="auto"/>
              <w:left w:val="single" w:sz="2" w:space="0" w:color="auto"/>
              <w:bottom w:val="single" w:sz="2" w:space="0" w:color="auto"/>
              <w:right w:val="single" w:sz="2" w:space="0" w:color="auto"/>
            </w:tcBorders>
          </w:tcPr>
          <w:p w14:paraId="155D8797" w14:textId="77777777" w:rsidR="0034237D" w:rsidRDefault="009A3366">
            <w:pPr>
              <w:rPr>
                <w:color w:val="000000"/>
                <w:u w:color="000000"/>
              </w:rPr>
            </w:pPr>
            <w:r>
              <w:rPr>
                <w:sz w:val="16"/>
              </w:rPr>
              <w:t>Całkowite</w:t>
            </w:r>
          </w:p>
        </w:tc>
        <w:tc>
          <w:tcPr>
            <w:tcW w:w="2490" w:type="dxa"/>
            <w:gridSpan w:val="2"/>
            <w:tcBorders>
              <w:top w:val="single" w:sz="2" w:space="0" w:color="auto"/>
              <w:left w:val="single" w:sz="2" w:space="0" w:color="auto"/>
              <w:bottom w:val="single" w:sz="2" w:space="0" w:color="auto"/>
              <w:right w:val="single" w:sz="2" w:space="0" w:color="auto"/>
            </w:tcBorders>
          </w:tcPr>
          <w:p w14:paraId="40277882"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4546E619"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4BF622E0" w14:textId="77777777" w:rsidR="0034237D" w:rsidRDefault="009A3366">
            <w:pPr>
              <w:jc w:val="both"/>
              <w:rPr>
                <w:color w:val="000000"/>
                <w:u w:color="000000"/>
              </w:rPr>
            </w:pPr>
            <w:r>
              <w:rPr>
                <w:sz w:val="16"/>
              </w:rPr>
              <w:t>—</w:t>
            </w:r>
          </w:p>
        </w:tc>
      </w:tr>
      <w:tr w:rsidR="0034237D" w14:paraId="45325450" w14:textId="77777777">
        <w:tc>
          <w:tcPr>
            <w:tcW w:w="2250" w:type="dxa"/>
            <w:tcBorders>
              <w:top w:val="single" w:sz="2" w:space="0" w:color="auto"/>
              <w:left w:val="single" w:sz="2" w:space="0" w:color="auto"/>
              <w:bottom w:val="single" w:sz="2" w:space="0" w:color="auto"/>
              <w:right w:val="single" w:sz="2" w:space="0" w:color="auto"/>
            </w:tcBorders>
          </w:tcPr>
          <w:p w14:paraId="180F0214" w14:textId="77777777" w:rsidR="0034237D" w:rsidRDefault="009A3366">
            <w:pPr>
              <w:rPr>
                <w:color w:val="000000"/>
                <w:u w:color="000000"/>
              </w:rPr>
            </w:pPr>
            <w:r>
              <w:rPr>
                <w:sz w:val="16"/>
              </w:rPr>
              <w:t>Hiperpigmentacja</w:t>
            </w:r>
          </w:p>
        </w:tc>
        <w:tc>
          <w:tcPr>
            <w:tcW w:w="2250" w:type="dxa"/>
            <w:tcBorders>
              <w:top w:val="single" w:sz="2" w:space="0" w:color="auto"/>
              <w:left w:val="single" w:sz="2" w:space="0" w:color="auto"/>
              <w:bottom w:val="single" w:sz="2" w:space="0" w:color="auto"/>
              <w:right w:val="single" w:sz="2" w:space="0" w:color="auto"/>
            </w:tcBorders>
          </w:tcPr>
          <w:p w14:paraId="12CF7343" w14:textId="77777777" w:rsidR="0034237D" w:rsidRDefault="009A3366">
            <w:pPr>
              <w:rPr>
                <w:color w:val="000000"/>
                <w:u w:color="000000"/>
              </w:rPr>
            </w:pPr>
            <w:r>
              <w:rPr>
                <w:sz w:val="16"/>
              </w:rPr>
              <w:t>Hiperpigmentacja</w:t>
            </w:r>
          </w:p>
        </w:tc>
        <w:tc>
          <w:tcPr>
            <w:tcW w:w="2505" w:type="dxa"/>
            <w:gridSpan w:val="2"/>
            <w:tcBorders>
              <w:top w:val="single" w:sz="2" w:space="0" w:color="auto"/>
              <w:left w:val="single" w:sz="2" w:space="0" w:color="auto"/>
              <w:bottom w:val="single" w:sz="2" w:space="0" w:color="auto"/>
              <w:right w:val="single" w:sz="2" w:space="0" w:color="auto"/>
            </w:tcBorders>
          </w:tcPr>
          <w:p w14:paraId="3B859B72" w14:textId="77777777" w:rsidR="0034237D" w:rsidRDefault="009A3366">
            <w:pPr>
              <w:rPr>
                <w:color w:val="000000"/>
                <w:u w:color="000000"/>
              </w:rPr>
            </w:pPr>
            <w:r>
              <w:rPr>
                <w:sz w:val="16"/>
              </w:rPr>
              <w:t>Zmiany niewielkie lub miejscowe</w:t>
            </w:r>
          </w:p>
        </w:tc>
        <w:tc>
          <w:tcPr>
            <w:tcW w:w="2250" w:type="dxa"/>
            <w:tcBorders>
              <w:top w:val="single" w:sz="2" w:space="0" w:color="auto"/>
              <w:left w:val="single" w:sz="2" w:space="0" w:color="auto"/>
              <w:bottom w:val="single" w:sz="2" w:space="0" w:color="auto"/>
              <w:right w:val="single" w:sz="2" w:space="0" w:color="auto"/>
            </w:tcBorders>
          </w:tcPr>
          <w:p w14:paraId="0FA9308B" w14:textId="77777777" w:rsidR="0034237D" w:rsidRDefault="009A3366">
            <w:pPr>
              <w:rPr>
                <w:color w:val="000000"/>
                <w:u w:color="000000"/>
              </w:rPr>
            </w:pPr>
            <w:r>
              <w:rPr>
                <w:sz w:val="16"/>
              </w:rPr>
              <w:t>Zmiany wyraźne lub zmiany uogólnione</w:t>
            </w:r>
          </w:p>
        </w:tc>
        <w:tc>
          <w:tcPr>
            <w:tcW w:w="2490" w:type="dxa"/>
            <w:gridSpan w:val="2"/>
            <w:tcBorders>
              <w:top w:val="single" w:sz="2" w:space="0" w:color="auto"/>
              <w:left w:val="single" w:sz="2" w:space="0" w:color="auto"/>
              <w:bottom w:val="single" w:sz="2" w:space="0" w:color="auto"/>
              <w:right w:val="single" w:sz="2" w:space="0" w:color="auto"/>
            </w:tcBorders>
          </w:tcPr>
          <w:p w14:paraId="68B80CF3"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77D5B8EA"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5D23E5C3" w14:textId="77777777" w:rsidR="0034237D" w:rsidRDefault="009A3366">
            <w:pPr>
              <w:jc w:val="both"/>
              <w:rPr>
                <w:color w:val="000000"/>
                <w:u w:color="000000"/>
              </w:rPr>
            </w:pPr>
            <w:r>
              <w:rPr>
                <w:sz w:val="16"/>
              </w:rPr>
              <w:t>—</w:t>
            </w:r>
          </w:p>
        </w:tc>
      </w:tr>
      <w:tr w:rsidR="0034237D" w14:paraId="15CF6BFA" w14:textId="77777777">
        <w:tc>
          <w:tcPr>
            <w:tcW w:w="2250" w:type="dxa"/>
            <w:tcBorders>
              <w:top w:val="single" w:sz="2" w:space="0" w:color="auto"/>
              <w:left w:val="single" w:sz="2" w:space="0" w:color="auto"/>
              <w:bottom w:val="single" w:sz="2" w:space="0" w:color="auto"/>
              <w:right w:val="single" w:sz="2" w:space="0" w:color="auto"/>
            </w:tcBorders>
          </w:tcPr>
          <w:p w14:paraId="36D95F2C" w14:textId="77777777" w:rsidR="0034237D" w:rsidRDefault="009A3366">
            <w:pPr>
              <w:rPr>
                <w:color w:val="000000"/>
                <w:u w:color="000000"/>
              </w:rPr>
            </w:pPr>
            <w:r>
              <w:rPr>
                <w:sz w:val="16"/>
              </w:rPr>
              <w:t>Hypopigmentacja</w:t>
            </w:r>
          </w:p>
        </w:tc>
        <w:tc>
          <w:tcPr>
            <w:tcW w:w="2250" w:type="dxa"/>
            <w:tcBorders>
              <w:top w:val="single" w:sz="2" w:space="0" w:color="auto"/>
              <w:left w:val="single" w:sz="2" w:space="0" w:color="auto"/>
              <w:bottom w:val="single" w:sz="2" w:space="0" w:color="auto"/>
              <w:right w:val="single" w:sz="2" w:space="0" w:color="auto"/>
            </w:tcBorders>
          </w:tcPr>
          <w:p w14:paraId="4C24FA38" w14:textId="77777777" w:rsidR="0034237D" w:rsidRDefault="009A3366">
            <w:pPr>
              <w:rPr>
                <w:color w:val="000000"/>
                <w:u w:color="000000"/>
              </w:rPr>
            </w:pPr>
            <w:r>
              <w:rPr>
                <w:sz w:val="16"/>
              </w:rPr>
              <w:t>Hypopigmentacja</w:t>
            </w:r>
          </w:p>
        </w:tc>
        <w:tc>
          <w:tcPr>
            <w:tcW w:w="2505" w:type="dxa"/>
            <w:gridSpan w:val="2"/>
            <w:tcBorders>
              <w:top w:val="single" w:sz="2" w:space="0" w:color="auto"/>
              <w:left w:val="single" w:sz="2" w:space="0" w:color="auto"/>
              <w:bottom w:val="single" w:sz="2" w:space="0" w:color="auto"/>
              <w:right w:val="single" w:sz="2" w:space="0" w:color="auto"/>
            </w:tcBorders>
          </w:tcPr>
          <w:p w14:paraId="41A00B03" w14:textId="77777777" w:rsidR="0034237D" w:rsidRDefault="009A3366">
            <w:pPr>
              <w:rPr>
                <w:color w:val="000000"/>
                <w:u w:color="000000"/>
              </w:rPr>
            </w:pPr>
            <w:r>
              <w:rPr>
                <w:sz w:val="16"/>
              </w:rPr>
              <w:t>Zmiany niewielkie lub miejscowe</w:t>
            </w:r>
          </w:p>
        </w:tc>
        <w:tc>
          <w:tcPr>
            <w:tcW w:w="2250" w:type="dxa"/>
            <w:tcBorders>
              <w:top w:val="single" w:sz="2" w:space="0" w:color="auto"/>
              <w:left w:val="single" w:sz="2" w:space="0" w:color="auto"/>
              <w:bottom w:val="single" w:sz="2" w:space="0" w:color="auto"/>
              <w:right w:val="single" w:sz="2" w:space="0" w:color="auto"/>
            </w:tcBorders>
          </w:tcPr>
          <w:p w14:paraId="33D355AC" w14:textId="77777777" w:rsidR="0034237D" w:rsidRDefault="009A3366">
            <w:pPr>
              <w:rPr>
                <w:color w:val="000000"/>
                <w:u w:color="000000"/>
              </w:rPr>
            </w:pPr>
            <w:r>
              <w:rPr>
                <w:sz w:val="16"/>
              </w:rPr>
              <w:t>Zmiany wyraźne lub zmiany uogólnione</w:t>
            </w:r>
          </w:p>
        </w:tc>
        <w:tc>
          <w:tcPr>
            <w:tcW w:w="2490" w:type="dxa"/>
            <w:gridSpan w:val="2"/>
            <w:tcBorders>
              <w:top w:val="single" w:sz="2" w:space="0" w:color="auto"/>
              <w:left w:val="single" w:sz="2" w:space="0" w:color="auto"/>
              <w:bottom w:val="single" w:sz="2" w:space="0" w:color="auto"/>
              <w:right w:val="single" w:sz="2" w:space="0" w:color="auto"/>
            </w:tcBorders>
          </w:tcPr>
          <w:p w14:paraId="4D8A6A52"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521DA687"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568A619B" w14:textId="77777777" w:rsidR="0034237D" w:rsidRDefault="009A3366">
            <w:pPr>
              <w:jc w:val="both"/>
              <w:rPr>
                <w:color w:val="000000"/>
                <w:u w:color="000000"/>
              </w:rPr>
            </w:pPr>
            <w:r>
              <w:rPr>
                <w:sz w:val="16"/>
              </w:rPr>
              <w:t>—</w:t>
            </w:r>
          </w:p>
        </w:tc>
      </w:tr>
      <w:tr w:rsidR="0034237D" w14:paraId="59A56573" w14:textId="77777777">
        <w:tc>
          <w:tcPr>
            <w:tcW w:w="2250" w:type="dxa"/>
            <w:tcBorders>
              <w:top w:val="single" w:sz="2" w:space="0" w:color="auto"/>
              <w:left w:val="single" w:sz="2" w:space="0" w:color="auto"/>
              <w:bottom w:val="nil"/>
              <w:right w:val="single" w:sz="2" w:space="0" w:color="auto"/>
            </w:tcBorders>
          </w:tcPr>
          <w:p w14:paraId="516E022D" w14:textId="77777777" w:rsidR="0034237D" w:rsidRDefault="009A3366">
            <w:pPr>
              <w:rPr>
                <w:color w:val="000000"/>
                <w:u w:color="000000"/>
              </w:rPr>
            </w:pPr>
            <w:r>
              <w:rPr>
                <w:sz w:val="16"/>
              </w:rPr>
              <w:t>Stwardnienie / zwłóknienie</w:t>
            </w:r>
          </w:p>
          <w:p w14:paraId="04566692" w14:textId="77777777" w:rsidR="0034237D" w:rsidRDefault="009A3366">
            <w:r>
              <w:rPr>
                <w:sz w:val="16"/>
              </w:rPr>
              <w:t>(skóra i tkanka podskórna)</w:t>
            </w:r>
          </w:p>
        </w:tc>
        <w:tc>
          <w:tcPr>
            <w:tcW w:w="2250" w:type="dxa"/>
            <w:tcBorders>
              <w:top w:val="single" w:sz="2" w:space="0" w:color="auto"/>
              <w:left w:val="single" w:sz="2" w:space="0" w:color="auto"/>
              <w:bottom w:val="nil"/>
              <w:right w:val="single" w:sz="2" w:space="0" w:color="auto"/>
            </w:tcBorders>
          </w:tcPr>
          <w:p w14:paraId="01A9A9F0" w14:textId="77777777" w:rsidR="0034237D" w:rsidRDefault="009A3366">
            <w:pPr>
              <w:rPr>
                <w:color w:val="000000"/>
                <w:u w:color="000000"/>
              </w:rPr>
            </w:pPr>
            <w:r>
              <w:rPr>
                <w:sz w:val="16"/>
              </w:rPr>
              <w:t>Stwardnienie</w:t>
            </w:r>
          </w:p>
        </w:tc>
        <w:tc>
          <w:tcPr>
            <w:tcW w:w="2505" w:type="dxa"/>
            <w:gridSpan w:val="2"/>
            <w:tcBorders>
              <w:top w:val="single" w:sz="2" w:space="0" w:color="auto"/>
              <w:left w:val="single" w:sz="2" w:space="0" w:color="auto"/>
              <w:bottom w:val="nil"/>
              <w:right w:val="single" w:sz="2" w:space="0" w:color="auto"/>
            </w:tcBorders>
          </w:tcPr>
          <w:p w14:paraId="64E906D2" w14:textId="77777777" w:rsidR="0034237D" w:rsidRDefault="009A3366">
            <w:pPr>
              <w:rPr>
                <w:color w:val="000000"/>
                <w:u w:color="000000"/>
              </w:rPr>
            </w:pPr>
            <w:r>
              <w:rPr>
                <w:sz w:val="16"/>
              </w:rPr>
              <w:t>Wzrost gęstości w badaniu palpacyjnym</w:t>
            </w:r>
          </w:p>
        </w:tc>
        <w:tc>
          <w:tcPr>
            <w:tcW w:w="2250" w:type="dxa"/>
            <w:tcBorders>
              <w:top w:val="single" w:sz="2" w:space="0" w:color="auto"/>
              <w:left w:val="single" w:sz="2" w:space="0" w:color="auto"/>
              <w:bottom w:val="nil"/>
              <w:right w:val="single" w:sz="2" w:space="0" w:color="auto"/>
            </w:tcBorders>
          </w:tcPr>
          <w:p w14:paraId="5AB78DB1" w14:textId="77777777" w:rsidR="0034237D" w:rsidRDefault="009A3366">
            <w:pPr>
              <w:rPr>
                <w:color w:val="000000"/>
                <w:u w:color="000000"/>
              </w:rPr>
            </w:pPr>
            <w:r>
              <w:rPr>
                <w:sz w:val="16"/>
              </w:rPr>
              <w:t xml:space="preserve">Umiarkowane upośledzenie funkcjonowania bez utrudnienia czynności dnia codziennego; wyraźne zwiększenie gęstości i twardości w badaniu palpacyjnym z minimalnym skurczeniem lub bez </w:t>
            </w:r>
          </w:p>
        </w:tc>
        <w:tc>
          <w:tcPr>
            <w:tcW w:w="2490" w:type="dxa"/>
            <w:gridSpan w:val="2"/>
            <w:tcBorders>
              <w:top w:val="single" w:sz="2" w:space="0" w:color="auto"/>
              <w:left w:val="single" w:sz="2" w:space="0" w:color="auto"/>
              <w:bottom w:val="nil"/>
              <w:right w:val="single" w:sz="2" w:space="0" w:color="auto"/>
            </w:tcBorders>
          </w:tcPr>
          <w:p w14:paraId="4EC397B7" w14:textId="77777777" w:rsidR="0034237D" w:rsidRDefault="009A3366">
            <w:pPr>
              <w:rPr>
                <w:color w:val="000000"/>
                <w:u w:color="000000"/>
              </w:rPr>
            </w:pPr>
            <w:r>
              <w:rPr>
                <w:sz w:val="16"/>
              </w:rPr>
              <w:t>Dysfunkcja z utrudnieniem czynności dnia codziennego; bardzo wyraźne zwiększenie gęstości, skurczenie lub unieruchomienie</w:t>
            </w:r>
          </w:p>
        </w:tc>
        <w:tc>
          <w:tcPr>
            <w:tcW w:w="2490" w:type="dxa"/>
            <w:gridSpan w:val="2"/>
            <w:tcBorders>
              <w:top w:val="single" w:sz="2" w:space="0" w:color="auto"/>
              <w:left w:val="single" w:sz="2" w:space="0" w:color="auto"/>
              <w:bottom w:val="nil"/>
              <w:right w:val="single" w:sz="2" w:space="0" w:color="auto"/>
            </w:tcBorders>
          </w:tcPr>
          <w:p w14:paraId="40A02E35"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nil"/>
              <w:right w:val="single" w:sz="2" w:space="0" w:color="auto"/>
            </w:tcBorders>
          </w:tcPr>
          <w:p w14:paraId="5C198237" w14:textId="77777777" w:rsidR="0034237D" w:rsidRDefault="009A3366">
            <w:pPr>
              <w:jc w:val="both"/>
              <w:rPr>
                <w:color w:val="000000"/>
                <w:u w:color="000000"/>
              </w:rPr>
            </w:pPr>
            <w:r>
              <w:rPr>
                <w:sz w:val="16"/>
              </w:rPr>
              <w:t>—</w:t>
            </w:r>
          </w:p>
        </w:tc>
      </w:tr>
      <w:tr w:rsidR="0034237D" w14:paraId="47C8341C" w14:textId="77777777">
        <w:tc>
          <w:tcPr>
            <w:tcW w:w="15015" w:type="dxa"/>
            <w:gridSpan w:val="10"/>
            <w:tcBorders>
              <w:top w:val="nil"/>
              <w:left w:val="single" w:sz="2" w:space="0" w:color="auto"/>
              <w:bottom w:val="single" w:sz="2" w:space="0" w:color="auto"/>
              <w:right w:val="single" w:sz="2" w:space="0" w:color="auto"/>
            </w:tcBorders>
          </w:tcPr>
          <w:p w14:paraId="3931D514" w14:textId="77777777" w:rsidR="0034237D" w:rsidRDefault="009A3366">
            <w:pPr>
              <w:rPr>
                <w:color w:val="000000"/>
                <w:u w:color="000000"/>
              </w:rPr>
            </w:pPr>
            <w:r>
              <w:rPr>
                <w:sz w:val="16"/>
              </w:rPr>
              <w:t>Należy również rozważyć: Zwłóknienie-chirurgia kosmetyczna; Zwłóknienie-głęboka tkanka łączna.</w:t>
            </w:r>
          </w:p>
        </w:tc>
      </w:tr>
      <w:tr w:rsidR="0034237D" w14:paraId="5F594794" w14:textId="77777777">
        <w:tc>
          <w:tcPr>
            <w:tcW w:w="2250" w:type="dxa"/>
            <w:tcBorders>
              <w:top w:val="single" w:sz="2" w:space="0" w:color="auto"/>
              <w:left w:val="single" w:sz="2" w:space="0" w:color="auto"/>
              <w:bottom w:val="nil"/>
              <w:right w:val="single" w:sz="2" w:space="0" w:color="auto"/>
            </w:tcBorders>
          </w:tcPr>
          <w:p w14:paraId="6683F9D3" w14:textId="77777777" w:rsidR="0034237D" w:rsidRDefault="009A3366">
            <w:pPr>
              <w:rPr>
                <w:color w:val="000000"/>
                <w:u w:color="000000"/>
              </w:rPr>
            </w:pPr>
            <w:r>
              <w:rPr>
                <w:sz w:val="16"/>
              </w:rPr>
              <w:t>Odczyn w miejscu wstrzyknięcia / wynaczynienie</w:t>
            </w:r>
          </w:p>
        </w:tc>
        <w:tc>
          <w:tcPr>
            <w:tcW w:w="2250" w:type="dxa"/>
            <w:tcBorders>
              <w:top w:val="single" w:sz="2" w:space="0" w:color="auto"/>
              <w:left w:val="single" w:sz="2" w:space="0" w:color="auto"/>
              <w:bottom w:val="nil"/>
              <w:right w:val="single" w:sz="2" w:space="0" w:color="auto"/>
            </w:tcBorders>
          </w:tcPr>
          <w:p w14:paraId="701403D1" w14:textId="77777777" w:rsidR="0034237D" w:rsidRDefault="009A3366">
            <w:pPr>
              <w:rPr>
                <w:color w:val="000000"/>
                <w:u w:color="000000"/>
              </w:rPr>
            </w:pPr>
            <w:r>
              <w:rPr>
                <w:sz w:val="16"/>
              </w:rPr>
              <w:t>Odczyn w miejscu wstrzyknięcia</w:t>
            </w:r>
          </w:p>
        </w:tc>
        <w:tc>
          <w:tcPr>
            <w:tcW w:w="2505" w:type="dxa"/>
            <w:gridSpan w:val="2"/>
            <w:tcBorders>
              <w:top w:val="single" w:sz="2" w:space="0" w:color="auto"/>
              <w:left w:val="single" w:sz="2" w:space="0" w:color="auto"/>
              <w:bottom w:val="nil"/>
              <w:right w:val="single" w:sz="2" w:space="0" w:color="auto"/>
            </w:tcBorders>
          </w:tcPr>
          <w:p w14:paraId="4AE365E8" w14:textId="77777777" w:rsidR="0034237D" w:rsidRDefault="009A3366">
            <w:pPr>
              <w:rPr>
                <w:color w:val="000000"/>
                <w:u w:color="000000"/>
              </w:rPr>
            </w:pPr>
            <w:r>
              <w:rPr>
                <w:sz w:val="16"/>
              </w:rPr>
              <w:t>Ból; swędzenie; rumień</w:t>
            </w:r>
          </w:p>
        </w:tc>
        <w:tc>
          <w:tcPr>
            <w:tcW w:w="2250" w:type="dxa"/>
            <w:tcBorders>
              <w:top w:val="single" w:sz="2" w:space="0" w:color="auto"/>
              <w:left w:val="single" w:sz="2" w:space="0" w:color="auto"/>
              <w:bottom w:val="nil"/>
              <w:right w:val="single" w:sz="2" w:space="0" w:color="auto"/>
            </w:tcBorders>
          </w:tcPr>
          <w:p w14:paraId="10C94E39" w14:textId="77777777" w:rsidR="0034237D" w:rsidRDefault="009A3366">
            <w:pPr>
              <w:rPr>
                <w:color w:val="000000"/>
                <w:u w:color="000000"/>
              </w:rPr>
            </w:pPr>
            <w:r>
              <w:rPr>
                <w:sz w:val="16"/>
              </w:rPr>
              <w:t>Ból lub obrzęk z zapaleniem lub zapalenie żył</w:t>
            </w:r>
          </w:p>
        </w:tc>
        <w:tc>
          <w:tcPr>
            <w:tcW w:w="2490" w:type="dxa"/>
            <w:gridSpan w:val="2"/>
            <w:tcBorders>
              <w:top w:val="single" w:sz="2" w:space="0" w:color="auto"/>
              <w:left w:val="single" w:sz="2" w:space="0" w:color="auto"/>
              <w:bottom w:val="nil"/>
              <w:right w:val="single" w:sz="2" w:space="0" w:color="auto"/>
            </w:tcBorders>
          </w:tcPr>
          <w:p w14:paraId="15CAAB7D" w14:textId="77777777" w:rsidR="0034237D" w:rsidRDefault="009A3366">
            <w:pPr>
              <w:rPr>
                <w:color w:val="000000"/>
                <w:u w:color="000000"/>
              </w:rPr>
            </w:pPr>
            <w:r>
              <w:rPr>
                <w:sz w:val="16"/>
              </w:rPr>
              <w:t>Owrzodzenie lub martwica w stopniu ciężkim; wskazana interwencja chirurgiczna</w:t>
            </w:r>
          </w:p>
        </w:tc>
        <w:tc>
          <w:tcPr>
            <w:tcW w:w="2490" w:type="dxa"/>
            <w:gridSpan w:val="2"/>
            <w:tcBorders>
              <w:top w:val="single" w:sz="2" w:space="0" w:color="auto"/>
              <w:left w:val="single" w:sz="2" w:space="0" w:color="auto"/>
              <w:bottom w:val="nil"/>
              <w:right w:val="single" w:sz="2" w:space="0" w:color="auto"/>
            </w:tcBorders>
          </w:tcPr>
          <w:p w14:paraId="1B219887"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nil"/>
              <w:right w:val="single" w:sz="2" w:space="0" w:color="auto"/>
            </w:tcBorders>
          </w:tcPr>
          <w:p w14:paraId="72E53CC5" w14:textId="77777777" w:rsidR="0034237D" w:rsidRDefault="009A3366">
            <w:pPr>
              <w:jc w:val="both"/>
              <w:rPr>
                <w:color w:val="000000"/>
                <w:u w:color="000000"/>
              </w:rPr>
            </w:pPr>
            <w:r>
              <w:rPr>
                <w:sz w:val="16"/>
              </w:rPr>
              <w:t>—</w:t>
            </w:r>
          </w:p>
        </w:tc>
      </w:tr>
      <w:tr w:rsidR="0034237D" w14:paraId="69E9D04A" w14:textId="77777777">
        <w:tc>
          <w:tcPr>
            <w:tcW w:w="15015" w:type="dxa"/>
            <w:gridSpan w:val="10"/>
            <w:tcBorders>
              <w:top w:val="nil"/>
              <w:left w:val="single" w:sz="2" w:space="0" w:color="auto"/>
              <w:bottom w:val="single" w:sz="2" w:space="0" w:color="auto"/>
              <w:right w:val="single" w:sz="2" w:space="0" w:color="auto"/>
            </w:tcBorders>
          </w:tcPr>
          <w:p w14:paraId="7F1BD5E6" w14:textId="77777777" w:rsidR="0034237D" w:rsidRDefault="009A3366">
            <w:pPr>
              <w:jc w:val="both"/>
              <w:rPr>
                <w:color w:val="000000"/>
                <w:u w:color="000000"/>
              </w:rPr>
            </w:pPr>
            <w:r>
              <w:rPr>
                <w:sz w:val="16"/>
              </w:rPr>
              <w:t>Należy również rozważyć: Odczyn alergiczny / nadwrażliwość (włącznie z gorączką polekową); Owrzodzenie.</w:t>
            </w:r>
          </w:p>
        </w:tc>
      </w:tr>
      <w:tr w:rsidR="0034237D" w14:paraId="714DE2DD" w14:textId="77777777">
        <w:tc>
          <w:tcPr>
            <w:tcW w:w="4710" w:type="dxa"/>
            <w:gridSpan w:val="3"/>
            <w:tcBorders>
              <w:top w:val="nil"/>
              <w:left w:val="nil"/>
              <w:bottom w:val="nil"/>
              <w:right w:val="nil"/>
            </w:tcBorders>
          </w:tcPr>
          <w:p w14:paraId="49E88AE9"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7925F94A" w14:textId="77777777" w:rsidR="0034237D" w:rsidRDefault="009A3366">
            <w:pPr>
              <w:jc w:val="center"/>
              <w:rPr>
                <w:color w:val="000000"/>
                <w:u w:color="000000"/>
              </w:rPr>
            </w:pPr>
            <w:r>
              <w:rPr>
                <w:sz w:val="16"/>
              </w:rPr>
              <w:t>- 14 -</w:t>
            </w:r>
          </w:p>
        </w:tc>
        <w:tc>
          <w:tcPr>
            <w:tcW w:w="5265" w:type="dxa"/>
            <w:gridSpan w:val="4"/>
            <w:tcBorders>
              <w:top w:val="nil"/>
              <w:left w:val="nil"/>
              <w:bottom w:val="nil"/>
              <w:right w:val="nil"/>
            </w:tcBorders>
          </w:tcPr>
          <w:p w14:paraId="40D97442" w14:textId="77777777" w:rsidR="0034237D" w:rsidRDefault="009A3366">
            <w:pPr>
              <w:jc w:val="right"/>
              <w:rPr>
                <w:color w:val="000000"/>
                <w:u w:color="000000"/>
              </w:rPr>
            </w:pPr>
            <w:r>
              <w:rPr>
                <w:sz w:val="16"/>
              </w:rPr>
              <w:t>31 marca 2003 roku, Data publikacji: 9 sierpnia 2006 roku</w:t>
            </w:r>
          </w:p>
        </w:tc>
      </w:tr>
    </w:tbl>
    <w:p w14:paraId="54051EC9" w14:textId="77777777" w:rsidR="0034237D" w:rsidRDefault="009A336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6"/>
        <w:gridCol w:w="2216"/>
        <w:gridCol w:w="207"/>
        <w:gridCol w:w="2260"/>
        <w:gridCol w:w="2216"/>
        <w:gridCol w:w="444"/>
        <w:gridCol w:w="2009"/>
        <w:gridCol w:w="1419"/>
        <w:gridCol w:w="1034"/>
        <w:gridCol w:w="771"/>
      </w:tblGrid>
      <w:tr w:rsidR="0034237D" w14:paraId="0E30887F" w14:textId="77777777">
        <w:tc>
          <w:tcPr>
            <w:tcW w:w="13185" w:type="dxa"/>
            <w:gridSpan w:val="8"/>
            <w:tcBorders>
              <w:top w:val="single" w:sz="2" w:space="0" w:color="auto"/>
              <w:left w:val="single" w:sz="2" w:space="0" w:color="auto"/>
              <w:bottom w:val="single" w:sz="2" w:space="0" w:color="auto"/>
              <w:right w:val="nil"/>
            </w:tcBorders>
            <w:vAlign w:val="center"/>
          </w:tcPr>
          <w:p w14:paraId="637AF170" w14:textId="77777777" w:rsidR="0034237D" w:rsidRDefault="009A3366">
            <w:pPr>
              <w:rPr>
                <w:color w:val="000000"/>
                <w:u w:color="000000"/>
              </w:rPr>
            </w:pPr>
            <w:r>
              <w:rPr>
                <w:color w:val="000000"/>
                <w:u w:color="000000"/>
              </w:rPr>
              <w:lastRenderedPageBreak/>
              <w:br w:type="page"/>
            </w:r>
            <w:r>
              <w:rPr>
                <w:b/>
                <w:sz w:val="28"/>
              </w:rPr>
              <w:t>OBJAWY DERMATOLOGICZNE / SKÓRNE</w:t>
            </w:r>
          </w:p>
        </w:tc>
        <w:tc>
          <w:tcPr>
            <w:tcW w:w="1830" w:type="dxa"/>
            <w:gridSpan w:val="2"/>
            <w:tcBorders>
              <w:top w:val="single" w:sz="2" w:space="0" w:color="auto"/>
              <w:left w:val="nil"/>
              <w:bottom w:val="single" w:sz="2" w:space="0" w:color="auto"/>
              <w:right w:val="single" w:sz="2" w:space="0" w:color="auto"/>
            </w:tcBorders>
            <w:vAlign w:val="center"/>
          </w:tcPr>
          <w:p w14:paraId="7E8D4F84" w14:textId="77777777" w:rsidR="0034237D" w:rsidRDefault="009A3366">
            <w:pPr>
              <w:jc w:val="center"/>
              <w:rPr>
                <w:color w:val="000000"/>
                <w:u w:color="000000"/>
              </w:rPr>
            </w:pPr>
            <w:r>
              <w:rPr>
                <w:b/>
                <w:sz w:val="18"/>
              </w:rPr>
              <w:t>Strona 2 z 3</w:t>
            </w:r>
          </w:p>
        </w:tc>
      </w:tr>
      <w:tr w:rsidR="0034237D" w14:paraId="18A5115E"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76F12841" w14:textId="77777777" w:rsidR="0034237D" w:rsidRDefault="0034237D">
            <w:pPr>
              <w:jc w:val="center"/>
              <w:rPr>
                <w:color w:val="000000"/>
                <w:u w:color="000000"/>
              </w:rPr>
            </w:pPr>
          </w:p>
        </w:tc>
        <w:tc>
          <w:tcPr>
            <w:tcW w:w="10515" w:type="dxa"/>
            <w:gridSpan w:val="8"/>
            <w:tcBorders>
              <w:top w:val="single" w:sz="2" w:space="0" w:color="auto"/>
              <w:left w:val="single" w:sz="2" w:space="0" w:color="auto"/>
              <w:bottom w:val="single" w:sz="2" w:space="0" w:color="auto"/>
              <w:right w:val="single" w:sz="2" w:space="0" w:color="auto"/>
            </w:tcBorders>
            <w:vAlign w:val="center"/>
          </w:tcPr>
          <w:p w14:paraId="1CA247B1" w14:textId="77777777" w:rsidR="0034237D" w:rsidRDefault="009A3366">
            <w:pPr>
              <w:jc w:val="center"/>
              <w:rPr>
                <w:color w:val="000000"/>
                <w:u w:color="000000"/>
              </w:rPr>
            </w:pPr>
            <w:r>
              <w:rPr>
                <w:b/>
                <w:sz w:val="18"/>
              </w:rPr>
              <w:t>Stopień</w:t>
            </w:r>
          </w:p>
        </w:tc>
      </w:tr>
      <w:tr w:rsidR="0034237D" w14:paraId="69007B9C" w14:textId="77777777">
        <w:tc>
          <w:tcPr>
            <w:tcW w:w="2250" w:type="dxa"/>
            <w:tcBorders>
              <w:top w:val="single" w:sz="2" w:space="0" w:color="auto"/>
              <w:left w:val="single" w:sz="2" w:space="0" w:color="auto"/>
              <w:bottom w:val="single" w:sz="2" w:space="0" w:color="auto"/>
              <w:right w:val="single" w:sz="2" w:space="0" w:color="auto"/>
            </w:tcBorders>
            <w:vAlign w:val="center"/>
          </w:tcPr>
          <w:p w14:paraId="0F98023E"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559AB5C0"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2B3B6D8E"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21E69C28"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27016D85"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CD349A0" w14:textId="77777777" w:rsidR="0034237D" w:rsidRDefault="009A3366">
            <w:pPr>
              <w:jc w:val="center"/>
              <w:rPr>
                <w:color w:val="000000"/>
                <w:u w:color="000000"/>
              </w:rPr>
            </w:pPr>
            <w:r>
              <w:rPr>
                <w:b/>
                <w:sz w:val="18"/>
              </w:rPr>
              <w:t>4</w:t>
            </w:r>
          </w:p>
        </w:tc>
        <w:tc>
          <w:tcPr>
            <w:tcW w:w="780" w:type="dxa"/>
            <w:tcBorders>
              <w:top w:val="single" w:sz="2" w:space="0" w:color="auto"/>
              <w:left w:val="single" w:sz="2" w:space="0" w:color="auto"/>
              <w:bottom w:val="single" w:sz="2" w:space="0" w:color="auto"/>
              <w:right w:val="single" w:sz="2" w:space="0" w:color="auto"/>
            </w:tcBorders>
            <w:vAlign w:val="center"/>
          </w:tcPr>
          <w:p w14:paraId="50BC75D0" w14:textId="77777777" w:rsidR="0034237D" w:rsidRDefault="009A3366">
            <w:pPr>
              <w:jc w:val="center"/>
              <w:rPr>
                <w:color w:val="000000"/>
                <w:u w:color="000000"/>
              </w:rPr>
            </w:pPr>
            <w:r>
              <w:rPr>
                <w:b/>
                <w:sz w:val="18"/>
              </w:rPr>
              <w:t>5</w:t>
            </w:r>
          </w:p>
        </w:tc>
      </w:tr>
      <w:tr w:rsidR="0034237D" w14:paraId="43E0C419" w14:textId="77777777">
        <w:tc>
          <w:tcPr>
            <w:tcW w:w="2250" w:type="dxa"/>
            <w:tcBorders>
              <w:top w:val="single" w:sz="2" w:space="0" w:color="auto"/>
              <w:left w:val="single" w:sz="2" w:space="0" w:color="auto"/>
              <w:bottom w:val="single" w:sz="2" w:space="0" w:color="auto"/>
              <w:right w:val="single" w:sz="2" w:space="0" w:color="auto"/>
            </w:tcBorders>
          </w:tcPr>
          <w:p w14:paraId="529301B6" w14:textId="77777777" w:rsidR="0034237D" w:rsidRDefault="009A3366">
            <w:pPr>
              <w:rPr>
                <w:color w:val="000000"/>
                <w:u w:color="000000"/>
              </w:rPr>
            </w:pPr>
            <w:r>
              <w:rPr>
                <w:sz w:val="16"/>
              </w:rPr>
              <w:t>Zmiany dotyczące paznokci</w:t>
            </w:r>
          </w:p>
        </w:tc>
        <w:tc>
          <w:tcPr>
            <w:tcW w:w="2250" w:type="dxa"/>
            <w:tcBorders>
              <w:top w:val="single" w:sz="2" w:space="0" w:color="auto"/>
              <w:left w:val="single" w:sz="2" w:space="0" w:color="auto"/>
              <w:bottom w:val="single" w:sz="2" w:space="0" w:color="auto"/>
              <w:right w:val="single" w:sz="2" w:space="0" w:color="auto"/>
            </w:tcBorders>
          </w:tcPr>
          <w:p w14:paraId="6CB58E7D" w14:textId="77777777" w:rsidR="0034237D" w:rsidRDefault="009A3366">
            <w:pPr>
              <w:rPr>
                <w:color w:val="000000"/>
                <w:u w:color="000000"/>
              </w:rPr>
            </w:pPr>
            <w:r>
              <w:rPr>
                <w:sz w:val="16"/>
              </w:rPr>
              <w:t>Zmiany dotyczące paznokci</w:t>
            </w:r>
          </w:p>
        </w:tc>
        <w:tc>
          <w:tcPr>
            <w:tcW w:w="2505" w:type="dxa"/>
            <w:gridSpan w:val="2"/>
            <w:tcBorders>
              <w:top w:val="single" w:sz="2" w:space="0" w:color="auto"/>
              <w:left w:val="single" w:sz="2" w:space="0" w:color="auto"/>
              <w:bottom w:val="single" w:sz="2" w:space="0" w:color="auto"/>
              <w:right w:val="single" w:sz="2" w:space="0" w:color="auto"/>
            </w:tcBorders>
          </w:tcPr>
          <w:p w14:paraId="0C28366B" w14:textId="77777777" w:rsidR="0034237D" w:rsidRDefault="009A3366">
            <w:pPr>
              <w:rPr>
                <w:color w:val="000000"/>
                <w:u w:color="000000"/>
              </w:rPr>
            </w:pPr>
            <w:r>
              <w:rPr>
                <w:sz w:val="16"/>
              </w:rPr>
              <w:t>Zmiana koloru; prążkowanie (koilonychias); kruszenie</w:t>
            </w:r>
          </w:p>
        </w:tc>
        <w:tc>
          <w:tcPr>
            <w:tcW w:w="2250" w:type="dxa"/>
            <w:tcBorders>
              <w:top w:val="single" w:sz="2" w:space="0" w:color="auto"/>
              <w:left w:val="single" w:sz="2" w:space="0" w:color="auto"/>
              <w:bottom w:val="single" w:sz="2" w:space="0" w:color="auto"/>
              <w:right w:val="single" w:sz="2" w:space="0" w:color="auto"/>
            </w:tcBorders>
          </w:tcPr>
          <w:p w14:paraId="7DBC54A6" w14:textId="77777777" w:rsidR="0034237D" w:rsidRDefault="009A3366">
            <w:pPr>
              <w:rPr>
                <w:color w:val="000000"/>
                <w:u w:color="000000"/>
              </w:rPr>
            </w:pPr>
            <w:r>
              <w:rPr>
                <w:sz w:val="16"/>
              </w:rPr>
              <w:t>Częściowa lub całkowita utrata paznokcia(i); ból w łożysku(ach) paznokcia</w:t>
            </w:r>
          </w:p>
        </w:tc>
        <w:tc>
          <w:tcPr>
            <w:tcW w:w="2490" w:type="dxa"/>
            <w:gridSpan w:val="2"/>
            <w:tcBorders>
              <w:top w:val="single" w:sz="2" w:space="0" w:color="auto"/>
              <w:left w:val="single" w:sz="2" w:space="0" w:color="auto"/>
              <w:bottom w:val="single" w:sz="2" w:space="0" w:color="auto"/>
              <w:right w:val="single" w:sz="2" w:space="0" w:color="auto"/>
            </w:tcBorders>
          </w:tcPr>
          <w:p w14:paraId="3D0863D5" w14:textId="77777777" w:rsidR="0034237D" w:rsidRDefault="009A3366">
            <w:pPr>
              <w:rPr>
                <w:color w:val="000000"/>
                <w:u w:color="000000"/>
              </w:rPr>
            </w:pPr>
            <w:r>
              <w:rPr>
                <w:sz w:val="16"/>
              </w:rPr>
              <w:t>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05EAC237"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1A2977AC" w14:textId="77777777" w:rsidR="0034237D" w:rsidRDefault="009A3366">
            <w:pPr>
              <w:jc w:val="both"/>
              <w:rPr>
                <w:color w:val="000000"/>
                <w:u w:color="000000"/>
              </w:rPr>
            </w:pPr>
            <w:r>
              <w:rPr>
                <w:sz w:val="16"/>
              </w:rPr>
              <w:t>—</w:t>
            </w:r>
          </w:p>
        </w:tc>
      </w:tr>
      <w:tr w:rsidR="0034237D" w14:paraId="5BF5CDEF" w14:textId="77777777">
        <w:tc>
          <w:tcPr>
            <w:tcW w:w="15015" w:type="dxa"/>
            <w:gridSpan w:val="10"/>
            <w:tcBorders>
              <w:top w:val="single" w:sz="2" w:space="0" w:color="auto"/>
              <w:left w:val="single" w:sz="2" w:space="0" w:color="auto"/>
              <w:bottom w:val="single" w:sz="2" w:space="0" w:color="auto"/>
              <w:right w:val="single" w:sz="2" w:space="0" w:color="auto"/>
            </w:tcBorders>
          </w:tcPr>
          <w:p w14:paraId="20CFB8EB" w14:textId="77777777" w:rsidR="0034237D" w:rsidRDefault="009A3366">
            <w:pPr>
              <w:rPr>
                <w:color w:val="000000"/>
                <w:u w:color="000000"/>
              </w:rPr>
            </w:pPr>
            <w:r>
              <w:rPr>
                <w:sz w:val="16"/>
              </w:rPr>
              <w:t>Wskazówka nawigacyjna: Wybroczyny krwawe zostały ocenione w punkcie Wybroczyny krwawe / plamica (KRWOTOK / KRWAWIENIE do skóry lub błony śluzowej) w KATEGORII KRWOTOK / KRWAWIENIE.</w:t>
            </w:r>
          </w:p>
        </w:tc>
      </w:tr>
      <w:tr w:rsidR="0034237D" w14:paraId="028D83E3" w14:textId="77777777">
        <w:tc>
          <w:tcPr>
            <w:tcW w:w="2250" w:type="dxa"/>
            <w:tcBorders>
              <w:top w:val="single" w:sz="2" w:space="0" w:color="auto"/>
              <w:left w:val="single" w:sz="2" w:space="0" w:color="auto"/>
              <w:bottom w:val="single" w:sz="2" w:space="0" w:color="auto"/>
              <w:right w:val="single" w:sz="2" w:space="0" w:color="auto"/>
            </w:tcBorders>
          </w:tcPr>
          <w:p w14:paraId="7FEA3D5C" w14:textId="77777777" w:rsidR="0034237D" w:rsidRDefault="009A3366">
            <w:pPr>
              <w:rPr>
                <w:color w:val="000000"/>
                <w:u w:color="000000"/>
              </w:rPr>
            </w:pPr>
            <w:r>
              <w:rPr>
                <w:sz w:val="16"/>
              </w:rPr>
              <w:t>Nadwrażliwość na światło</w:t>
            </w:r>
          </w:p>
        </w:tc>
        <w:tc>
          <w:tcPr>
            <w:tcW w:w="2250" w:type="dxa"/>
            <w:tcBorders>
              <w:top w:val="single" w:sz="2" w:space="0" w:color="auto"/>
              <w:left w:val="single" w:sz="2" w:space="0" w:color="auto"/>
              <w:bottom w:val="single" w:sz="2" w:space="0" w:color="auto"/>
              <w:right w:val="single" w:sz="2" w:space="0" w:color="auto"/>
            </w:tcBorders>
          </w:tcPr>
          <w:p w14:paraId="5840F612" w14:textId="77777777" w:rsidR="0034237D" w:rsidRDefault="009A3366">
            <w:pPr>
              <w:rPr>
                <w:color w:val="000000"/>
                <w:u w:color="000000"/>
              </w:rPr>
            </w:pPr>
            <w:r>
              <w:rPr>
                <w:sz w:val="16"/>
              </w:rPr>
              <w:t>Nadwrażliwość na światło</w:t>
            </w:r>
          </w:p>
        </w:tc>
        <w:tc>
          <w:tcPr>
            <w:tcW w:w="2505" w:type="dxa"/>
            <w:gridSpan w:val="2"/>
            <w:tcBorders>
              <w:top w:val="single" w:sz="2" w:space="0" w:color="auto"/>
              <w:left w:val="single" w:sz="2" w:space="0" w:color="auto"/>
              <w:bottom w:val="single" w:sz="2" w:space="0" w:color="auto"/>
              <w:right w:val="single" w:sz="2" w:space="0" w:color="auto"/>
            </w:tcBorders>
          </w:tcPr>
          <w:p w14:paraId="4F2CEFEC" w14:textId="77777777" w:rsidR="0034237D" w:rsidRDefault="009A3366">
            <w:pPr>
              <w:rPr>
                <w:color w:val="000000"/>
                <w:u w:color="000000"/>
              </w:rPr>
            </w:pPr>
            <w:r>
              <w:rPr>
                <w:sz w:val="16"/>
              </w:rPr>
              <w:t>Niebolesny rumień</w:t>
            </w:r>
          </w:p>
        </w:tc>
        <w:tc>
          <w:tcPr>
            <w:tcW w:w="2250" w:type="dxa"/>
            <w:tcBorders>
              <w:top w:val="single" w:sz="2" w:space="0" w:color="auto"/>
              <w:left w:val="single" w:sz="2" w:space="0" w:color="auto"/>
              <w:bottom w:val="single" w:sz="2" w:space="0" w:color="auto"/>
              <w:right w:val="single" w:sz="2" w:space="0" w:color="auto"/>
            </w:tcBorders>
          </w:tcPr>
          <w:p w14:paraId="09FD1358" w14:textId="77777777" w:rsidR="0034237D" w:rsidRDefault="009A3366">
            <w:pPr>
              <w:rPr>
                <w:color w:val="000000"/>
                <w:u w:color="000000"/>
              </w:rPr>
            </w:pPr>
            <w:r>
              <w:rPr>
                <w:sz w:val="16"/>
              </w:rPr>
              <w:t>Bolesny rumień</w:t>
            </w:r>
          </w:p>
        </w:tc>
        <w:tc>
          <w:tcPr>
            <w:tcW w:w="2490" w:type="dxa"/>
            <w:gridSpan w:val="2"/>
            <w:tcBorders>
              <w:top w:val="single" w:sz="2" w:space="0" w:color="auto"/>
              <w:left w:val="single" w:sz="2" w:space="0" w:color="auto"/>
              <w:bottom w:val="single" w:sz="2" w:space="0" w:color="auto"/>
              <w:right w:val="single" w:sz="2" w:space="0" w:color="auto"/>
            </w:tcBorders>
          </w:tcPr>
          <w:p w14:paraId="4CDBCBF1" w14:textId="77777777" w:rsidR="0034237D" w:rsidRDefault="009A3366">
            <w:pPr>
              <w:rPr>
                <w:color w:val="000000"/>
                <w:u w:color="000000"/>
              </w:rPr>
            </w:pPr>
            <w:r>
              <w:rPr>
                <w:sz w:val="16"/>
              </w:rPr>
              <w:t>Rumień ze złuszczaniem</w:t>
            </w:r>
          </w:p>
        </w:tc>
        <w:tc>
          <w:tcPr>
            <w:tcW w:w="2490" w:type="dxa"/>
            <w:gridSpan w:val="2"/>
            <w:tcBorders>
              <w:top w:val="single" w:sz="2" w:space="0" w:color="auto"/>
              <w:left w:val="single" w:sz="2" w:space="0" w:color="auto"/>
              <w:bottom w:val="single" w:sz="2" w:space="0" w:color="auto"/>
              <w:right w:val="single" w:sz="2" w:space="0" w:color="auto"/>
            </w:tcBorders>
          </w:tcPr>
          <w:p w14:paraId="272BC680" w14:textId="77777777" w:rsidR="0034237D" w:rsidRDefault="009A3366">
            <w:pPr>
              <w:rPr>
                <w:color w:val="000000"/>
                <w:u w:color="000000"/>
              </w:rPr>
            </w:pPr>
            <w:r>
              <w:rPr>
                <w:sz w:val="16"/>
              </w:rPr>
              <w:t>Zagrożenie życia; upośledzenie</w:t>
            </w:r>
          </w:p>
        </w:tc>
        <w:tc>
          <w:tcPr>
            <w:tcW w:w="780" w:type="dxa"/>
            <w:tcBorders>
              <w:top w:val="single" w:sz="2" w:space="0" w:color="auto"/>
              <w:left w:val="single" w:sz="2" w:space="0" w:color="auto"/>
              <w:bottom w:val="single" w:sz="2" w:space="0" w:color="auto"/>
              <w:right w:val="single" w:sz="2" w:space="0" w:color="auto"/>
            </w:tcBorders>
          </w:tcPr>
          <w:p w14:paraId="556AF032" w14:textId="77777777" w:rsidR="0034237D" w:rsidRDefault="009A3366">
            <w:pPr>
              <w:jc w:val="both"/>
              <w:rPr>
                <w:color w:val="000000"/>
                <w:u w:color="000000"/>
              </w:rPr>
            </w:pPr>
            <w:r>
              <w:rPr>
                <w:sz w:val="16"/>
              </w:rPr>
              <w:t>Zgon</w:t>
            </w:r>
          </w:p>
        </w:tc>
      </w:tr>
      <w:tr w:rsidR="0034237D" w14:paraId="67F80CC6" w14:textId="77777777">
        <w:tc>
          <w:tcPr>
            <w:tcW w:w="2250" w:type="dxa"/>
            <w:tcBorders>
              <w:top w:val="single" w:sz="2" w:space="0" w:color="auto"/>
              <w:left w:val="single" w:sz="2" w:space="0" w:color="auto"/>
              <w:bottom w:val="nil"/>
              <w:right w:val="single" w:sz="2" w:space="0" w:color="auto"/>
            </w:tcBorders>
          </w:tcPr>
          <w:p w14:paraId="0A094727" w14:textId="77777777" w:rsidR="0034237D" w:rsidRDefault="009A3366">
            <w:pPr>
              <w:rPr>
                <w:color w:val="000000"/>
                <w:u w:color="000000"/>
              </w:rPr>
            </w:pPr>
            <w:r>
              <w:rPr>
                <w:sz w:val="16"/>
              </w:rPr>
              <w:t>Świąd / swędzenie</w:t>
            </w:r>
          </w:p>
        </w:tc>
        <w:tc>
          <w:tcPr>
            <w:tcW w:w="2250" w:type="dxa"/>
            <w:tcBorders>
              <w:top w:val="single" w:sz="2" w:space="0" w:color="auto"/>
              <w:left w:val="single" w:sz="2" w:space="0" w:color="auto"/>
              <w:bottom w:val="nil"/>
              <w:right w:val="single" w:sz="2" w:space="0" w:color="auto"/>
            </w:tcBorders>
          </w:tcPr>
          <w:p w14:paraId="20FB52AD" w14:textId="77777777" w:rsidR="0034237D" w:rsidRDefault="009A3366">
            <w:pPr>
              <w:rPr>
                <w:color w:val="000000"/>
                <w:u w:color="000000"/>
              </w:rPr>
            </w:pPr>
            <w:r>
              <w:rPr>
                <w:sz w:val="16"/>
              </w:rPr>
              <w:t>Świąd</w:t>
            </w:r>
          </w:p>
        </w:tc>
        <w:tc>
          <w:tcPr>
            <w:tcW w:w="2505" w:type="dxa"/>
            <w:gridSpan w:val="2"/>
            <w:tcBorders>
              <w:top w:val="single" w:sz="2" w:space="0" w:color="auto"/>
              <w:left w:val="single" w:sz="2" w:space="0" w:color="auto"/>
              <w:bottom w:val="nil"/>
              <w:right w:val="single" w:sz="2" w:space="0" w:color="auto"/>
            </w:tcBorders>
          </w:tcPr>
          <w:p w14:paraId="649F8776" w14:textId="77777777" w:rsidR="0034237D" w:rsidRDefault="009A3366">
            <w:pPr>
              <w:rPr>
                <w:color w:val="000000"/>
                <w:u w:color="000000"/>
              </w:rPr>
            </w:pPr>
            <w:r>
              <w:rPr>
                <w:sz w:val="16"/>
              </w:rPr>
              <w:t>Zmiany łagodne lub miejscowe</w:t>
            </w:r>
          </w:p>
        </w:tc>
        <w:tc>
          <w:tcPr>
            <w:tcW w:w="2250" w:type="dxa"/>
            <w:tcBorders>
              <w:top w:val="single" w:sz="2" w:space="0" w:color="auto"/>
              <w:left w:val="single" w:sz="2" w:space="0" w:color="auto"/>
              <w:bottom w:val="nil"/>
              <w:right w:val="single" w:sz="2" w:space="0" w:color="auto"/>
            </w:tcBorders>
          </w:tcPr>
          <w:p w14:paraId="571C958A" w14:textId="77777777" w:rsidR="0034237D" w:rsidRDefault="009A3366">
            <w:pPr>
              <w:rPr>
                <w:color w:val="000000"/>
                <w:u w:color="000000"/>
              </w:rPr>
            </w:pPr>
            <w:r>
              <w:rPr>
                <w:sz w:val="16"/>
              </w:rPr>
              <w:t>Zmiany intensywne lub rozsiane</w:t>
            </w:r>
          </w:p>
        </w:tc>
        <w:tc>
          <w:tcPr>
            <w:tcW w:w="2490" w:type="dxa"/>
            <w:gridSpan w:val="2"/>
            <w:tcBorders>
              <w:top w:val="single" w:sz="2" w:space="0" w:color="auto"/>
              <w:left w:val="single" w:sz="2" w:space="0" w:color="auto"/>
              <w:bottom w:val="nil"/>
              <w:right w:val="single" w:sz="2" w:space="0" w:color="auto"/>
            </w:tcBorders>
          </w:tcPr>
          <w:p w14:paraId="7EA1C537" w14:textId="77777777" w:rsidR="0034237D" w:rsidRDefault="009A3366">
            <w:pPr>
              <w:rPr>
                <w:color w:val="000000"/>
                <w:u w:color="000000"/>
              </w:rPr>
            </w:pPr>
            <w:r>
              <w:rPr>
                <w:sz w:val="16"/>
              </w:rPr>
              <w:t>Zmiany intensywne lub rozsiane z utrudnieniem czynności dnia codziennego</w:t>
            </w:r>
          </w:p>
        </w:tc>
        <w:tc>
          <w:tcPr>
            <w:tcW w:w="2490" w:type="dxa"/>
            <w:gridSpan w:val="2"/>
            <w:tcBorders>
              <w:top w:val="single" w:sz="2" w:space="0" w:color="auto"/>
              <w:left w:val="single" w:sz="2" w:space="0" w:color="auto"/>
              <w:bottom w:val="nil"/>
              <w:right w:val="single" w:sz="2" w:space="0" w:color="auto"/>
            </w:tcBorders>
          </w:tcPr>
          <w:p w14:paraId="1F17D960"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nil"/>
              <w:right w:val="single" w:sz="2" w:space="0" w:color="auto"/>
            </w:tcBorders>
          </w:tcPr>
          <w:p w14:paraId="70FAFE3B" w14:textId="77777777" w:rsidR="0034237D" w:rsidRDefault="009A3366">
            <w:pPr>
              <w:jc w:val="both"/>
              <w:rPr>
                <w:color w:val="000000"/>
                <w:u w:color="000000"/>
              </w:rPr>
            </w:pPr>
            <w:r>
              <w:rPr>
                <w:sz w:val="16"/>
              </w:rPr>
              <w:t>—</w:t>
            </w:r>
          </w:p>
        </w:tc>
      </w:tr>
      <w:tr w:rsidR="0034237D" w14:paraId="0544D733" w14:textId="77777777">
        <w:tc>
          <w:tcPr>
            <w:tcW w:w="15015" w:type="dxa"/>
            <w:gridSpan w:val="10"/>
            <w:tcBorders>
              <w:top w:val="nil"/>
              <w:left w:val="single" w:sz="2" w:space="0" w:color="auto"/>
              <w:bottom w:val="single" w:sz="2" w:space="0" w:color="auto"/>
              <w:right w:val="single" w:sz="2" w:space="0" w:color="auto"/>
            </w:tcBorders>
          </w:tcPr>
          <w:p w14:paraId="320F0523" w14:textId="77777777" w:rsidR="0034237D" w:rsidRDefault="009A3366">
            <w:pPr>
              <w:rPr>
                <w:color w:val="000000"/>
                <w:u w:color="000000"/>
              </w:rPr>
            </w:pPr>
            <w:r>
              <w:rPr>
                <w:sz w:val="16"/>
              </w:rPr>
              <w:t>Należy również rozważyć: Wysypka / złuszczanie.</w:t>
            </w:r>
          </w:p>
        </w:tc>
      </w:tr>
      <w:tr w:rsidR="0034237D" w14:paraId="76E78A42" w14:textId="77777777">
        <w:tc>
          <w:tcPr>
            <w:tcW w:w="2250" w:type="dxa"/>
            <w:tcBorders>
              <w:top w:val="single" w:sz="2" w:space="0" w:color="auto"/>
              <w:left w:val="single" w:sz="2" w:space="0" w:color="auto"/>
              <w:bottom w:val="nil"/>
              <w:right w:val="single" w:sz="2" w:space="0" w:color="auto"/>
            </w:tcBorders>
          </w:tcPr>
          <w:p w14:paraId="3D007DF1" w14:textId="77777777" w:rsidR="0034237D" w:rsidRDefault="009A3366">
            <w:pPr>
              <w:rPr>
                <w:color w:val="000000"/>
                <w:u w:color="000000"/>
              </w:rPr>
            </w:pPr>
            <w:r>
              <w:rPr>
                <w:sz w:val="16"/>
              </w:rPr>
              <w:t>Wysypka / złuszczanie</w:t>
            </w:r>
          </w:p>
        </w:tc>
        <w:tc>
          <w:tcPr>
            <w:tcW w:w="2250" w:type="dxa"/>
            <w:tcBorders>
              <w:top w:val="single" w:sz="2" w:space="0" w:color="auto"/>
              <w:left w:val="single" w:sz="2" w:space="0" w:color="auto"/>
              <w:bottom w:val="nil"/>
              <w:right w:val="single" w:sz="2" w:space="0" w:color="auto"/>
            </w:tcBorders>
          </w:tcPr>
          <w:p w14:paraId="56EC6C27" w14:textId="77777777" w:rsidR="0034237D" w:rsidRDefault="009A3366">
            <w:pPr>
              <w:rPr>
                <w:color w:val="000000"/>
                <w:u w:color="000000"/>
              </w:rPr>
            </w:pPr>
            <w:r>
              <w:rPr>
                <w:sz w:val="16"/>
              </w:rPr>
              <w:t>Wysypka</w:t>
            </w:r>
          </w:p>
        </w:tc>
        <w:tc>
          <w:tcPr>
            <w:tcW w:w="2505" w:type="dxa"/>
            <w:gridSpan w:val="2"/>
            <w:tcBorders>
              <w:top w:val="single" w:sz="2" w:space="0" w:color="auto"/>
              <w:left w:val="single" w:sz="2" w:space="0" w:color="auto"/>
              <w:bottom w:val="nil"/>
              <w:right w:val="single" w:sz="2" w:space="0" w:color="auto"/>
            </w:tcBorders>
          </w:tcPr>
          <w:p w14:paraId="46FDF9B2" w14:textId="77777777" w:rsidR="0034237D" w:rsidRDefault="009A3366">
            <w:pPr>
              <w:rPr>
                <w:color w:val="000000"/>
                <w:u w:color="000000"/>
              </w:rPr>
            </w:pPr>
            <w:r>
              <w:rPr>
                <w:sz w:val="16"/>
              </w:rPr>
              <w:t>Wysypka plamista lub grudkowa lub rumień bez objawów towarzyszących</w:t>
            </w:r>
          </w:p>
        </w:tc>
        <w:tc>
          <w:tcPr>
            <w:tcW w:w="2250" w:type="dxa"/>
            <w:tcBorders>
              <w:top w:val="single" w:sz="2" w:space="0" w:color="auto"/>
              <w:left w:val="single" w:sz="2" w:space="0" w:color="auto"/>
              <w:bottom w:val="nil"/>
              <w:right w:val="single" w:sz="2" w:space="0" w:color="auto"/>
            </w:tcBorders>
          </w:tcPr>
          <w:p w14:paraId="1861003A" w14:textId="77777777" w:rsidR="0034237D" w:rsidRDefault="009A3366">
            <w:pPr>
              <w:rPr>
                <w:color w:val="000000"/>
                <w:u w:color="000000"/>
              </w:rPr>
            </w:pPr>
            <w:r>
              <w:rPr>
                <w:sz w:val="16"/>
              </w:rPr>
              <w:t>Wysypka plamista lub grudkowa lub rumień z towarzyszącym świądem lub z innymi objawami towarzyszącymi; miejscowe złuszczanie lub inne zmiany pokrywające &lt;50% powierzchni ciała [</w:t>
            </w:r>
            <w:r>
              <w:rPr>
                <w:i/>
                <w:sz w:val="16"/>
              </w:rPr>
              <w:t>body surface area</w:t>
            </w:r>
            <w:r>
              <w:rPr>
                <w:sz w:val="16"/>
              </w:rPr>
              <w:t>] (BSA)</w:t>
            </w:r>
          </w:p>
        </w:tc>
        <w:tc>
          <w:tcPr>
            <w:tcW w:w="2490" w:type="dxa"/>
            <w:gridSpan w:val="2"/>
            <w:tcBorders>
              <w:top w:val="single" w:sz="2" w:space="0" w:color="auto"/>
              <w:left w:val="single" w:sz="2" w:space="0" w:color="auto"/>
              <w:bottom w:val="nil"/>
              <w:right w:val="single" w:sz="2" w:space="0" w:color="auto"/>
            </w:tcBorders>
          </w:tcPr>
          <w:p w14:paraId="5C526D63" w14:textId="77777777" w:rsidR="0034237D" w:rsidRDefault="009A3366">
            <w:pPr>
              <w:rPr>
                <w:color w:val="000000"/>
                <w:u w:color="000000"/>
              </w:rPr>
            </w:pPr>
            <w:r>
              <w:rPr>
                <w:sz w:val="16"/>
              </w:rPr>
              <w:t>Stan ciężki, uogólnione złuszczające zapalenie skóry, albo wysypka plamista, grudkowa lub pęcherzykowa; złuszczanie pokrywające ≥50% BSA</w:t>
            </w:r>
          </w:p>
        </w:tc>
        <w:tc>
          <w:tcPr>
            <w:tcW w:w="2490" w:type="dxa"/>
            <w:gridSpan w:val="2"/>
            <w:tcBorders>
              <w:top w:val="single" w:sz="2" w:space="0" w:color="auto"/>
              <w:left w:val="single" w:sz="2" w:space="0" w:color="auto"/>
              <w:bottom w:val="nil"/>
              <w:right w:val="single" w:sz="2" w:space="0" w:color="auto"/>
            </w:tcBorders>
          </w:tcPr>
          <w:p w14:paraId="613B5145" w14:textId="77777777" w:rsidR="0034237D" w:rsidRDefault="009A3366">
            <w:pPr>
              <w:rPr>
                <w:color w:val="000000"/>
                <w:u w:color="000000"/>
              </w:rPr>
            </w:pPr>
            <w:r>
              <w:rPr>
                <w:sz w:val="16"/>
              </w:rPr>
              <w:t>Uogólnione złuszczające, wrzodziejące lub pęcherzowe zapalenie skóry</w:t>
            </w:r>
          </w:p>
        </w:tc>
        <w:tc>
          <w:tcPr>
            <w:tcW w:w="780" w:type="dxa"/>
            <w:tcBorders>
              <w:top w:val="single" w:sz="2" w:space="0" w:color="auto"/>
              <w:left w:val="single" w:sz="2" w:space="0" w:color="auto"/>
              <w:bottom w:val="nil"/>
              <w:right w:val="single" w:sz="2" w:space="0" w:color="auto"/>
            </w:tcBorders>
          </w:tcPr>
          <w:p w14:paraId="3BA9A9E5" w14:textId="77777777" w:rsidR="0034237D" w:rsidRDefault="009A3366">
            <w:pPr>
              <w:jc w:val="both"/>
              <w:rPr>
                <w:color w:val="000000"/>
                <w:u w:color="000000"/>
              </w:rPr>
            </w:pPr>
            <w:r>
              <w:rPr>
                <w:sz w:val="16"/>
              </w:rPr>
              <w:t>Zgon</w:t>
            </w:r>
          </w:p>
        </w:tc>
      </w:tr>
      <w:tr w:rsidR="0034237D" w14:paraId="19C4B1A7" w14:textId="77777777">
        <w:tc>
          <w:tcPr>
            <w:tcW w:w="15015" w:type="dxa"/>
            <w:gridSpan w:val="10"/>
            <w:tcBorders>
              <w:top w:val="nil"/>
              <w:left w:val="single" w:sz="2" w:space="0" w:color="auto"/>
              <w:bottom w:val="single" w:sz="2" w:space="0" w:color="auto"/>
              <w:right w:val="single" w:sz="2" w:space="0" w:color="auto"/>
            </w:tcBorders>
          </w:tcPr>
          <w:p w14:paraId="2BAFFE8A" w14:textId="77777777" w:rsidR="0034237D" w:rsidRDefault="009A3366">
            <w:pPr>
              <w:rPr>
                <w:color w:val="000000"/>
                <w:u w:color="000000"/>
              </w:rPr>
            </w:pPr>
            <w:r>
              <w:rPr>
                <w:sz w:val="16"/>
              </w:rPr>
              <w:t>Uwaga: Wysypka / złuszczanie można wykorzystać w ocenie choroby przeszczep przeciwko gospodarzowi [</w:t>
            </w:r>
            <w:r>
              <w:rPr>
                <w:i/>
                <w:sz w:val="16"/>
              </w:rPr>
              <w:t>GVHD</w:t>
            </w:r>
            <w:r>
              <w:rPr>
                <w:sz w:val="16"/>
              </w:rPr>
              <w:t>].</w:t>
            </w:r>
          </w:p>
        </w:tc>
      </w:tr>
      <w:tr w:rsidR="0034237D" w14:paraId="7069D38D" w14:textId="77777777">
        <w:tc>
          <w:tcPr>
            <w:tcW w:w="2250" w:type="dxa"/>
            <w:tcBorders>
              <w:top w:val="single" w:sz="2" w:space="0" w:color="auto"/>
              <w:left w:val="single" w:sz="2" w:space="0" w:color="auto"/>
              <w:bottom w:val="single" w:sz="2" w:space="0" w:color="auto"/>
              <w:right w:val="single" w:sz="2" w:space="0" w:color="auto"/>
            </w:tcBorders>
          </w:tcPr>
          <w:p w14:paraId="29E00C04" w14:textId="77777777" w:rsidR="0034237D" w:rsidRDefault="009A3366">
            <w:pPr>
              <w:rPr>
                <w:color w:val="000000"/>
                <w:u w:color="000000"/>
              </w:rPr>
            </w:pPr>
            <w:r>
              <w:rPr>
                <w:sz w:val="16"/>
              </w:rPr>
              <w:t>Wysypka:</w:t>
            </w:r>
          </w:p>
          <w:p w14:paraId="1339BFB6" w14:textId="77777777" w:rsidR="0034237D" w:rsidRDefault="009A3366">
            <w:r>
              <w:rPr>
                <w:sz w:val="16"/>
              </w:rPr>
              <w:t>trądzik / zmiany trądzikowate</w:t>
            </w:r>
          </w:p>
        </w:tc>
        <w:tc>
          <w:tcPr>
            <w:tcW w:w="2250" w:type="dxa"/>
            <w:tcBorders>
              <w:top w:val="single" w:sz="2" w:space="0" w:color="auto"/>
              <w:left w:val="single" w:sz="2" w:space="0" w:color="auto"/>
              <w:bottom w:val="single" w:sz="2" w:space="0" w:color="auto"/>
              <w:right w:val="single" w:sz="2" w:space="0" w:color="auto"/>
            </w:tcBorders>
          </w:tcPr>
          <w:p w14:paraId="297C5CD2" w14:textId="77777777" w:rsidR="0034237D" w:rsidRDefault="009A3366">
            <w:pPr>
              <w:rPr>
                <w:color w:val="000000"/>
                <w:u w:color="000000"/>
              </w:rPr>
            </w:pPr>
            <w:r>
              <w:rPr>
                <w:sz w:val="16"/>
              </w:rPr>
              <w:t>Trądzik</w:t>
            </w:r>
          </w:p>
        </w:tc>
        <w:tc>
          <w:tcPr>
            <w:tcW w:w="2505" w:type="dxa"/>
            <w:gridSpan w:val="2"/>
            <w:tcBorders>
              <w:top w:val="single" w:sz="2" w:space="0" w:color="auto"/>
              <w:left w:val="single" w:sz="2" w:space="0" w:color="auto"/>
              <w:bottom w:val="single" w:sz="2" w:space="0" w:color="auto"/>
              <w:right w:val="single" w:sz="2" w:space="0" w:color="auto"/>
            </w:tcBorders>
          </w:tcPr>
          <w:p w14:paraId="2301A481" w14:textId="77777777" w:rsidR="0034237D" w:rsidRDefault="009A3366">
            <w:pPr>
              <w:rPr>
                <w:color w:val="000000"/>
                <w:u w:color="000000"/>
              </w:rPr>
            </w:pPr>
            <w:r>
              <w:rPr>
                <w:sz w:val="16"/>
              </w:rPr>
              <w:t>Interwencja nie wskazana</w:t>
            </w:r>
          </w:p>
        </w:tc>
        <w:tc>
          <w:tcPr>
            <w:tcW w:w="2250" w:type="dxa"/>
            <w:tcBorders>
              <w:top w:val="single" w:sz="2" w:space="0" w:color="auto"/>
              <w:left w:val="single" w:sz="2" w:space="0" w:color="auto"/>
              <w:bottom w:val="single" w:sz="2" w:space="0" w:color="auto"/>
              <w:right w:val="single" w:sz="2" w:space="0" w:color="auto"/>
            </w:tcBorders>
          </w:tcPr>
          <w:p w14:paraId="1110B5E5" w14:textId="77777777" w:rsidR="0034237D" w:rsidRDefault="009A3366">
            <w:pPr>
              <w:rPr>
                <w:color w:val="000000"/>
                <w:u w:color="000000"/>
              </w:rPr>
            </w:pPr>
            <w:r>
              <w:rPr>
                <w:sz w:val="16"/>
              </w:rPr>
              <w:t>Wskazana interwencja</w:t>
            </w:r>
          </w:p>
        </w:tc>
        <w:tc>
          <w:tcPr>
            <w:tcW w:w="2490" w:type="dxa"/>
            <w:gridSpan w:val="2"/>
            <w:tcBorders>
              <w:top w:val="single" w:sz="2" w:space="0" w:color="auto"/>
              <w:left w:val="single" w:sz="2" w:space="0" w:color="auto"/>
              <w:bottom w:val="single" w:sz="2" w:space="0" w:color="auto"/>
              <w:right w:val="single" w:sz="2" w:space="0" w:color="auto"/>
            </w:tcBorders>
          </w:tcPr>
          <w:p w14:paraId="491EBB2D" w14:textId="77777777" w:rsidR="0034237D" w:rsidRDefault="009A3366">
            <w:pPr>
              <w:rPr>
                <w:color w:val="000000"/>
                <w:u w:color="000000"/>
              </w:rPr>
            </w:pPr>
            <w:r>
              <w:rPr>
                <w:sz w:val="16"/>
              </w:rPr>
              <w:t>Zmiany związane z bólem, zniekształceniem, owrzodzeniem lub złuszczaniem</w:t>
            </w:r>
          </w:p>
        </w:tc>
        <w:tc>
          <w:tcPr>
            <w:tcW w:w="2490" w:type="dxa"/>
            <w:gridSpan w:val="2"/>
            <w:tcBorders>
              <w:top w:val="single" w:sz="2" w:space="0" w:color="auto"/>
              <w:left w:val="single" w:sz="2" w:space="0" w:color="auto"/>
              <w:bottom w:val="single" w:sz="2" w:space="0" w:color="auto"/>
              <w:right w:val="single" w:sz="2" w:space="0" w:color="auto"/>
            </w:tcBorders>
          </w:tcPr>
          <w:p w14:paraId="3AFF94E6"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7A001671" w14:textId="77777777" w:rsidR="0034237D" w:rsidRDefault="009A3366">
            <w:pPr>
              <w:jc w:val="both"/>
              <w:rPr>
                <w:color w:val="000000"/>
                <w:u w:color="000000"/>
              </w:rPr>
            </w:pPr>
            <w:r>
              <w:rPr>
                <w:sz w:val="16"/>
              </w:rPr>
              <w:t>Zgon</w:t>
            </w:r>
          </w:p>
        </w:tc>
      </w:tr>
      <w:tr w:rsidR="0034237D" w14:paraId="0B143F57" w14:textId="77777777">
        <w:tc>
          <w:tcPr>
            <w:tcW w:w="2250" w:type="dxa"/>
            <w:tcBorders>
              <w:top w:val="single" w:sz="2" w:space="0" w:color="auto"/>
              <w:left w:val="single" w:sz="2" w:space="0" w:color="auto"/>
              <w:bottom w:val="single" w:sz="2" w:space="0" w:color="auto"/>
              <w:right w:val="single" w:sz="2" w:space="0" w:color="auto"/>
            </w:tcBorders>
          </w:tcPr>
          <w:p w14:paraId="26E5B4A5" w14:textId="77777777" w:rsidR="0034237D" w:rsidRDefault="009A3366">
            <w:pPr>
              <w:rPr>
                <w:color w:val="000000"/>
                <w:u w:color="000000"/>
              </w:rPr>
            </w:pPr>
            <w:r>
              <w:rPr>
                <w:sz w:val="16"/>
              </w:rPr>
              <w:t>Wysypka:</w:t>
            </w:r>
          </w:p>
          <w:p w14:paraId="554FF17C" w14:textId="77777777" w:rsidR="0034237D" w:rsidRDefault="009A3366">
            <w:r>
              <w:rPr>
                <w:sz w:val="16"/>
              </w:rPr>
              <w:t>zapalenie skóry związane z napromieniowaniem</w:t>
            </w:r>
          </w:p>
          <w:p w14:paraId="76F01030" w14:textId="77777777" w:rsidR="0034237D" w:rsidRDefault="009A3366">
            <w:r>
              <w:rPr>
                <w:sz w:val="16"/>
              </w:rPr>
              <w:t xml:space="preserve">– </w:t>
            </w:r>
            <w:r>
              <w:rPr>
                <w:i/>
                <w:sz w:val="16"/>
              </w:rPr>
              <w:t>Wybierz</w:t>
            </w:r>
            <w:r>
              <w:rPr>
                <w:sz w:val="16"/>
              </w:rPr>
              <w:t>:</w:t>
            </w:r>
          </w:p>
          <w:p w14:paraId="72AA0216" w14:textId="77777777" w:rsidR="0034237D" w:rsidRDefault="009A3366">
            <w:r>
              <w:rPr>
                <w:sz w:val="16"/>
              </w:rPr>
              <w:t>– Chemioradioterapia</w:t>
            </w:r>
          </w:p>
          <w:p w14:paraId="7F1F018C" w14:textId="77777777" w:rsidR="0034237D" w:rsidRDefault="009A3366">
            <w:r>
              <w:rPr>
                <w:sz w:val="16"/>
              </w:rPr>
              <w:t>– Radioterapia</w:t>
            </w:r>
          </w:p>
        </w:tc>
        <w:tc>
          <w:tcPr>
            <w:tcW w:w="2250" w:type="dxa"/>
            <w:tcBorders>
              <w:top w:val="single" w:sz="2" w:space="0" w:color="auto"/>
              <w:left w:val="single" w:sz="2" w:space="0" w:color="auto"/>
              <w:bottom w:val="single" w:sz="2" w:space="0" w:color="auto"/>
              <w:right w:val="single" w:sz="2" w:space="0" w:color="auto"/>
            </w:tcBorders>
          </w:tcPr>
          <w:p w14:paraId="638B45ED" w14:textId="77777777" w:rsidR="0034237D" w:rsidRDefault="009A3366">
            <w:pPr>
              <w:rPr>
                <w:color w:val="000000"/>
                <w:u w:color="000000"/>
              </w:rPr>
            </w:pPr>
            <w:r>
              <w:rPr>
                <w:sz w:val="16"/>
              </w:rPr>
              <w:t xml:space="preserve">Zapalenie skóry – </w:t>
            </w:r>
            <w:r>
              <w:rPr>
                <w:i/>
                <w:sz w:val="16"/>
              </w:rPr>
              <w:t>Wybierz</w:t>
            </w:r>
          </w:p>
        </w:tc>
        <w:tc>
          <w:tcPr>
            <w:tcW w:w="2505" w:type="dxa"/>
            <w:gridSpan w:val="2"/>
            <w:tcBorders>
              <w:top w:val="single" w:sz="2" w:space="0" w:color="auto"/>
              <w:left w:val="single" w:sz="2" w:space="0" w:color="auto"/>
              <w:bottom w:val="single" w:sz="2" w:space="0" w:color="auto"/>
              <w:right w:val="single" w:sz="2" w:space="0" w:color="auto"/>
            </w:tcBorders>
          </w:tcPr>
          <w:p w14:paraId="71068EDA" w14:textId="77777777" w:rsidR="0034237D" w:rsidRDefault="009A3366">
            <w:pPr>
              <w:rPr>
                <w:color w:val="000000"/>
                <w:u w:color="000000"/>
              </w:rPr>
            </w:pPr>
            <w:r>
              <w:rPr>
                <w:sz w:val="16"/>
              </w:rPr>
              <w:t>Słaby rumień lub suche złuszczanie</w:t>
            </w:r>
          </w:p>
        </w:tc>
        <w:tc>
          <w:tcPr>
            <w:tcW w:w="2250" w:type="dxa"/>
            <w:tcBorders>
              <w:top w:val="single" w:sz="2" w:space="0" w:color="auto"/>
              <w:left w:val="single" w:sz="2" w:space="0" w:color="auto"/>
              <w:bottom w:val="single" w:sz="2" w:space="0" w:color="auto"/>
              <w:right w:val="single" w:sz="2" w:space="0" w:color="auto"/>
            </w:tcBorders>
          </w:tcPr>
          <w:p w14:paraId="23A347C5" w14:textId="77777777" w:rsidR="0034237D" w:rsidRDefault="009A3366">
            <w:pPr>
              <w:rPr>
                <w:color w:val="000000"/>
                <w:u w:color="000000"/>
              </w:rPr>
            </w:pPr>
            <w:r>
              <w:rPr>
                <w:sz w:val="16"/>
              </w:rPr>
              <w:t>Rumień umiarkowany do nasilonego; niejednolite wilgotne złuszczanie, głównie ograniczone do zagięć i fałdów skóry; umiarkowany obrzęk</w:t>
            </w:r>
          </w:p>
        </w:tc>
        <w:tc>
          <w:tcPr>
            <w:tcW w:w="2490" w:type="dxa"/>
            <w:gridSpan w:val="2"/>
            <w:tcBorders>
              <w:top w:val="single" w:sz="2" w:space="0" w:color="auto"/>
              <w:left w:val="single" w:sz="2" w:space="0" w:color="auto"/>
              <w:bottom w:val="single" w:sz="2" w:space="0" w:color="auto"/>
              <w:right w:val="single" w:sz="2" w:space="0" w:color="auto"/>
            </w:tcBorders>
          </w:tcPr>
          <w:p w14:paraId="4A050CBC" w14:textId="77777777" w:rsidR="0034237D" w:rsidRDefault="009A3366">
            <w:pPr>
              <w:rPr>
                <w:color w:val="000000"/>
                <w:u w:color="000000"/>
              </w:rPr>
            </w:pPr>
            <w:r>
              <w:rPr>
                <w:sz w:val="16"/>
              </w:rPr>
              <w:t xml:space="preserve">Wilgotne złuszczanie w innych miejscach niż zagięcia i fałdy skóry; krwawienie spowodowane niewielkim urazem lub otarciem </w:t>
            </w:r>
          </w:p>
        </w:tc>
        <w:tc>
          <w:tcPr>
            <w:tcW w:w="2490" w:type="dxa"/>
            <w:gridSpan w:val="2"/>
            <w:tcBorders>
              <w:top w:val="single" w:sz="2" w:space="0" w:color="auto"/>
              <w:left w:val="single" w:sz="2" w:space="0" w:color="auto"/>
              <w:bottom w:val="single" w:sz="2" w:space="0" w:color="auto"/>
              <w:right w:val="single" w:sz="2" w:space="0" w:color="auto"/>
            </w:tcBorders>
          </w:tcPr>
          <w:p w14:paraId="3EC65CAB" w14:textId="77777777" w:rsidR="0034237D" w:rsidRDefault="009A3366">
            <w:pPr>
              <w:rPr>
                <w:color w:val="000000"/>
                <w:u w:color="000000"/>
              </w:rPr>
            </w:pPr>
            <w:r>
              <w:rPr>
                <w:sz w:val="16"/>
              </w:rPr>
              <w:t xml:space="preserve">Martwica skóry lub owrzodzenie na całej grubości skóry właściwej; samoistne krwawienie pochodzące z zajętej okolicy </w:t>
            </w:r>
          </w:p>
        </w:tc>
        <w:tc>
          <w:tcPr>
            <w:tcW w:w="780" w:type="dxa"/>
            <w:tcBorders>
              <w:top w:val="single" w:sz="2" w:space="0" w:color="auto"/>
              <w:left w:val="single" w:sz="2" w:space="0" w:color="auto"/>
              <w:bottom w:val="single" w:sz="2" w:space="0" w:color="auto"/>
              <w:right w:val="single" w:sz="2" w:space="0" w:color="auto"/>
            </w:tcBorders>
          </w:tcPr>
          <w:p w14:paraId="5ADDD3D3" w14:textId="77777777" w:rsidR="0034237D" w:rsidRDefault="009A3366">
            <w:pPr>
              <w:jc w:val="both"/>
              <w:rPr>
                <w:color w:val="000000"/>
                <w:u w:color="000000"/>
              </w:rPr>
            </w:pPr>
            <w:r>
              <w:rPr>
                <w:sz w:val="16"/>
              </w:rPr>
              <w:t>Zgon</w:t>
            </w:r>
          </w:p>
        </w:tc>
      </w:tr>
      <w:tr w:rsidR="0034237D" w14:paraId="4F21A80C" w14:textId="77777777">
        <w:tc>
          <w:tcPr>
            <w:tcW w:w="2250" w:type="dxa"/>
            <w:tcBorders>
              <w:top w:val="single" w:sz="2" w:space="0" w:color="auto"/>
              <w:left w:val="single" w:sz="2" w:space="0" w:color="auto"/>
              <w:bottom w:val="single" w:sz="2" w:space="0" w:color="auto"/>
              <w:right w:val="single" w:sz="2" w:space="0" w:color="auto"/>
            </w:tcBorders>
          </w:tcPr>
          <w:p w14:paraId="22CE9F7C" w14:textId="77777777" w:rsidR="0034237D" w:rsidRDefault="009A3366">
            <w:pPr>
              <w:rPr>
                <w:color w:val="000000"/>
                <w:u w:color="000000"/>
              </w:rPr>
            </w:pPr>
            <w:r>
              <w:rPr>
                <w:sz w:val="16"/>
              </w:rPr>
              <w:t>Wysypka:</w:t>
            </w:r>
          </w:p>
          <w:p w14:paraId="6BC91855" w14:textId="77777777" w:rsidR="0034237D" w:rsidRDefault="009A3366">
            <w:r>
              <w:rPr>
                <w:sz w:val="16"/>
              </w:rPr>
              <w:t>rumień wielopostaciowy (np. Zespół Stevens-Johnsona, martwica toksyczno-rozpływna naskórka)</w:t>
            </w:r>
          </w:p>
        </w:tc>
        <w:tc>
          <w:tcPr>
            <w:tcW w:w="2250" w:type="dxa"/>
            <w:tcBorders>
              <w:top w:val="single" w:sz="2" w:space="0" w:color="auto"/>
              <w:left w:val="single" w:sz="2" w:space="0" w:color="auto"/>
              <w:bottom w:val="single" w:sz="2" w:space="0" w:color="auto"/>
              <w:right w:val="single" w:sz="2" w:space="0" w:color="auto"/>
            </w:tcBorders>
          </w:tcPr>
          <w:p w14:paraId="1CB76F3D" w14:textId="77777777" w:rsidR="0034237D" w:rsidRDefault="009A3366">
            <w:pPr>
              <w:rPr>
                <w:color w:val="000000"/>
                <w:u w:color="000000"/>
              </w:rPr>
            </w:pPr>
            <w:r>
              <w:rPr>
                <w:sz w:val="16"/>
              </w:rPr>
              <w:t>Rumień wielopostaciowy</w:t>
            </w:r>
          </w:p>
        </w:tc>
        <w:tc>
          <w:tcPr>
            <w:tcW w:w="2505" w:type="dxa"/>
            <w:gridSpan w:val="2"/>
            <w:tcBorders>
              <w:top w:val="single" w:sz="2" w:space="0" w:color="auto"/>
              <w:left w:val="single" w:sz="2" w:space="0" w:color="auto"/>
              <w:bottom w:val="single" w:sz="2" w:space="0" w:color="auto"/>
              <w:right w:val="single" w:sz="2" w:space="0" w:color="auto"/>
            </w:tcBorders>
          </w:tcPr>
          <w:p w14:paraId="44334277"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7D8997C2" w14:textId="77777777" w:rsidR="0034237D" w:rsidRDefault="009A3366">
            <w:pPr>
              <w:rPr>
                <w:color w:val="000000"/>
                <w:u w:color="000000"/>
              </w:rPr>
            </w:pPr>
            <w:r>
              <w:rPr>
                <w:sz w:val="16"/>
              </w:rPr>
              <w:t xml:space="preserve">Wysypka rozsiana, ale nie uogólniona </w:t>
            </w:r>
          </w:p>
        </w:tc>
        <w:tc>
          <w:tcPr>
            <w:tcW w:w="2490" w:type="dxa"/>
            <w:gridSpan w:val="2"/>
            <w:tcBorders>
              <w:top w:val="single" w:sz="2" w:space="0" w:color="auto"/>
              <w:left w:val="single" w:sz="2" w:space="0" w:color="auto"/>
              <w:bottom w:val="single" w:sz="2" w:space="0" w:color="auto"/>
              <w:right w:val="single" w:sz="2" w:space="0" w:color="auto"/>
            </w:tcBorders>
          </w:tcPr>
          <w:p w14:paraId="228FE716" w14:textId="77777777" w:rsidR="0034237D" w:rsidRDefault="009A3366">
            <w:pPr>
              <w:rPr>
                <w:color w:val="000000"/>
                <w:u w:color="000000"/>
              </w:rPr>
            </w:pPr>
            <w:r>
              <w:rPr>
                <w:sz w:val="16"/>
              </w:rPr>
              <w:t>Stan ciężki (np. wysypka uogólniona lub bolesne zapalenie jamy ustnej); wskazane dożylne podanie płynów, żywienie przez sondę lub żywienie pozajelitowe</w:t>
            </w:r>
          </w:p>
        </w:tc>
        <w:tc>
          <w:tcPr>
            <w:tcW w:w="2490" w:type="dxa"/>
            <w:gridSpan w:val="2"/>
            <w:tcBorders>
              <w:top w:val="single" w:sz="2" w:space="0" w:color="auto"/>
              <w:left w:val="single" w:sz="2" w:space="0" w:color="auto"/>
              <w:bottom w:val="single" w:sz="2" w:space="0" w:color="auto"/>
              <w:right w:val="single" w:sz="2" w:space="0" w:color="auto"/>
            </w:tcBorders>
          </w:tcPr>
          <w:p w14:paraId="05A10958" w14:textId="77777777" w:rsidR="0034237D" w:rsidRDefault="009A3366">
            <w:pPr>
              <w:rPr>
                <w:color w:val="000000"/>
                <w:u w:color="000000"/>
              </w:rPr>
            </w:pPr>
            <w:r>
              <w:rPr>
                <w:sz w:val="16"/>
              </w:rPr>
              <w:t>Zagrożenie życia; upośledzenie</w:t>
            </w:r>
          </w:p>
        </w:tc>
        <w:tc>
          <w:tcPr>
            <w:tcW w:w="780" w:type="dxa"/>
            <w:tcBorders>
              <w:top w:val="single" w:sz="2" w:space="0" w:color="auto"/>
              <w:left w:val="single" w:sz="2" w:space="0" w:color="auto"/>
              <w:bottom w:val="single" w:sz="2" w:space="0" w:color="auto"/>
              <w:right w:val="single" w:sz="2" w:space="0" w:color="auto"/>
            </w:tcBorders>
          </w:tcPr>
          <w:p w14:paraId="0DF019FD" w14:textId="77777777" w:rsidR="0034237D" w:rsidRDefault="009A3366">
            <w:pPr>
              <w:jc w:val="both"/>
              <w:rPr>
                <w:color w:val="000000"/>
                <w:u w:color="000000"/>
              </w:rPr>
            </w:pPr>
            <w:r>
              <w:rPr>
                <w:sz w:val="16"/>
              </w:rPr>
              <w:t>Zgon</w:t>
            </w:r>
          </w:p>
        </w:tc>
      </w:tr>
      <w:tr w:rsidR="0034237D" w14:paraId="15E723A1" w14:textId="77777777">
        <w:tc>
          <w:tcPr>
            <w:tcW w:w="2250" w:type="dxa"/>
            <w:tcBorders>
              <w:top w:val="single" w:sz="2" w:space="0" w:color="auto"/>
              <w:left w:val="single" w:sz="2" w:space="0" w:color="auto"/>
              <w:bottom w:val="single" w:sz="2" w:space="0" w:color="auto"/>
              <w:right w:val="single" w:sz="2" w:space="0" w:color="auto"/>
            </w:tcBorders>
          </w:tcPr>
          <w:p w14:paraId="5938A37C" w14:textId="77777777" w:rsidR="0034237D" w:rsidRDefault="009A3366">
            <w:pPr>
              <w:rPr>
                <w:color w:val="000000"/>
                <w:u w:color="000000"/>
              </w:rPr>
            </w:pPr>
            <w:r>
              <w:rPr>
                <w:sz w:val="16"/>
              </w:rPr>
              <w:t>Wysypka:</w:t>
            </w:r>
          </w:p>
          <w:p w14:paraId="6CE49EB1" w14:textId="77777777" w:rsidR="0034237D" w:rsidRDefault="009A3366">
            <w:r>
              <w:rPr>
                <w:sz w:val="16"/>
              </w:rPr>
              <w:t xml:space="preserve">Odczyn skórny dłoń-stopa </w:t>
            </w:r>
          </w:p>
        </w:tc>
        <w:tc>
          <w:tcPr>
            <w:tcW w:w="2250" w:type="dxa"/>
            <w:tcBorders>
              <w:top w:val="single" w:sz="2" w:space="0" w:color="auto"/>
              <w:left w:val="single" w:sz="2" w:space="0" w:color="auto"/>
              <w:bottom w:val="single" w:sz="2" w:space="0" w:color="auto"/>
              <w:right w:val="single" w:sz="2" w:space="0" w:color="auto"/>
            </w:tcBorders>
          </w:tcPr>
          <w:p w14:paraId="19A8D38E" w14:textId="77777777" w:rsidR="0034237D" w:rsidRDefault="009A3366">
            <w:pPr>
              <w:rPr>
                <w:color w:val="000000"/>
                <w:u w:color="000000"/>
              </w:rPr>
            </w:pPr>
            <w:r>
              <w:rPr>
                <w:sz w:val="16"/>
              </w:rPr>
              <w:t>Dłoń-stopa</w:t>
            </w:r>
          </w:p>
        </w:tc>
        <w:tc>
          <w:tcPr>
            <w:tcW w:w="2505" w:type="dxa"/>
            <w:gridSpan w:val="2"/>
            <w:tcBorders>
              <w:top w:val="single" w:sz="2" w:space="0" w:color="auto"/>
              <w:left w:val="single" w:sz="2" w:space="0" w:color="auto"/>
              <w:bottom w:val="single" w:sz="2" w:space="0" w:color="auto"/>
              <w:right w:val="single" w:sz="2" w:space="0" w:color="auto"/>
            </w:tcBorders>
          </w:tcPr>
          <w:p w14:paraId="7CC8ADBF" w14:textId="77777777" w:rsidR="0034237D" w:rsidRDefault="009A3366">
            <w:pPr>
              <w:rPr>
                <w:color w:val="000000"/>
                <w:u w:color="000000"/>
              </w:rPr>
            </w:pPr>
            <w:r>
              <w:rPr>
                <w:sz w:val="16"/>
              </w:rPr>
              <w:t>Minimalne zmiany skórne lub zapalenie skóry (np. rumień) bez bólu</w:t>
            </w:r>
          </w:p>
        </w:tc>
        <w:tc>
          <w:tcPr>
            <w:tcW w:w="2250" w:type="dxa"/>
            <w:tcBorders>
              <w:top w:val="single" w:sz="2" w:space="0" w:color="auto"/>
              <w:left w:val="single" w:sz="2" w:space="0" w:color="auto"/>
              <w:bottom w:val="single" w:sz="2" w:space="0" w:color="auto"/>
              <w:right w:val="single" w:sz="2" w:space="0" w:color="auto"/>
            </w:tcBorders>
          </w:tcPr>
          <w:p w14:paraId="39BE7D4F" w14:textId="77777777" w:rsidR="0034237D" w:rsidRDefault="009A3366">
            <w:pPr>
              <w:rPr>
                <w:color w:val="000000"/>
                <w:u w:color="000000"/>
              </w:rPr>
            </w:pPr>
            <w:r>
              <w:rPr>
                <w:sz w:val="16"/>
              </w:rPr>
              <w:t>Zmiany skórne (np. złuszczanie, pęcherze, krwawienie, obrzęk) lub ból, nie utrudniające czynności</w:t>
            </w:r>
          </w:p>
        </w:tc>
        <w:tc>
          <w:tcPr>
            <w:tcW w:w="2490" w:type="dxa"/>
            <w:gridSpan w:val="2"/>
            <w:tcBorders>
              <w:top w:val="single" w:sz="2" w:space="0" w:color="auto"/>
              <w:left w:val="single" w:sz="2" w:space="0" w:color="auto"/>
              <w:bottom w:val="single" w:sz="2" w:space="0" w:color="auto"/>
              <w:right w:val="single" w:sz="2" w:space="0" w:color="auto"/>
            </w:tcBorders>
          </w:tcPr>
          <w:p w14:paraId="5BDA2287" w14:textId="77777777" w:rsidR="0034237D" w:rsidRDefault="009A3366">
            <w:pPr>
              <w:rPr>
                <w:color w:val="000000"/>
                <w:u w:color="000000"/>
              </w:rPr>
            </w:pPr>
            <w:r>
              <w:rPr>
                <w:sz w:val="16"/>
              </w:rPr>
              <w:t>Wrzodziejące zapalenie skóry lub zmiany skórne bolesne utrudniające czynności</w:t>
            </w:r>
          </w:p>
        </w:tc>
        <w:tc>
          <w:tcPr>
            <w:tcW w:w="2490" w:type="dxa"/>
            <w:gridSpan w:val="2"/>
            <w:tcBorders>
              <w:top w:val="single" w:sz="2" w:space="0" w:color="auto"/>
              <w:left w:val="single" w:sz="2" w:space="0" w:color="auto"/>
              <w:bottom w:val="single" w:sz="2" w:space="0" w:color="auto"/>
              <w:right w:val="single" w:sz="2" w:space="0" w:color="auto"/>
            </w:tcBorders>
          </w:tcPr>
          <w:p w14:paraId="5A6B8549"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69E51F1A" w14:textId="77777777" w:rsidR="0034237D" w:rsidRDefault="009A3366">
            <w:pPr>
              <w:jc w:val="both"/>
              <w:rPr>
                <w:color w:val="000000"/>
                <w:u w:color="000000"/>
              </w:rPr>
            </w:pPr>
            <w:r>
              <w:rPr>
                <w:sz w:val="16"/>
              </w:rPr>
              <w:t>—</w:t>
            </w:r>
          </w:p>
        </w:tc>
      </w:tr>
      <w:tr w:rsidR="0034237D" w14:paraId="3F0EEA80" w14:textId="77777777">
        <w:tc>
          <w:tcPr>
            <w:tcW w:w="4710" w:type="dxa"/>
            <w:gridSpan w:val="3"/>
            <w:tcBorders>
              <w:top w:val="nil"/>
              <w:left w:val="nil"/>
              <w:bottom w:val="nil"/>
              <w:right w:val="nil"/>
            </w:tcBorders>
          </w:tcPr>
          <w:p w14:paraId="5F4EA2A4"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66C24E89" w14:textId="77777777" w:rsidR="0034237D" w:rsidRDefault="009A3366">
            <w:pPr>
              <w:jc w:val="center"/>
              <w:rPr>
                <w:color w:val="000000"/>
                <w:u w:color="000000"/>
              </w:rPr>
            </w:pPr>
            <w:r>
              <w:rPr>
                <w:sz w:val="16"/>
              </w:rPr>
              <w:t>- 15 -</w:t>
            </w:r>
          </w:p>
        </w:tc>
        <w:tc>
          <w:tcPr>
            <w:tcW w:w="5265" w:type="dxa"/>
            <w:gridSpan w:val="4"/>
            <w:tcBorders>
              <w:top w:val="nil"/>
              <w:left w:val="nil"/>
              <w:bottom w:val="nil"/>
              <w:right w:val="nil"/>
            </w:tcBorders>
          </w:tcPr>
          <w:p w14:paraId="474BB942" w14:textId="77777777" w:rsidR="0034237D" w:rsidRDefault="009A3366">
            <w:pPr>
              <w:jc w:val="right"/>
              <w:rPr>
                <w:color w:val="000000"/>
                <w:u w:color="000000"/>
              </w:rPr>
            </w:pPr>
            <w:r>
              <w:rPr>
                <w:sz w:val="16"/>
              </w:rPr>
              <w:t>31 marca 2003 roku, Data publikacji: 9 sierpnia 2006 roku</w:t>
            </w:r>
          </w:p>
        </w:tc>
      </w:tr>
    </w:tbl>
    <w:p w14:paraId="3A46FBF4" w14:textId="77777777" w:rsidR="0034237D" w:rsidRDefault="009A336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1A1D405F" w14:textId="77777777">
        <w:tc>
          <w:tcPr>
            <w:tcW w:w="13185" w:type="dxa"/>
            <w:gridSpan w:val="8"/>
            <w:tcBorders>
              <w:top w:val="single" w:sz="2" w:space="0" w:color="auto"/>
              <w:left w:val="single" w:sz="2" w:space="0" w:color="auto"/>
              <w:bottom w:val="single" w:sz="2" w:space="0" w:color="auto"/>
              <w:right w:val="nil"/>
            </w:tcBorders>
            <w:vAlign w:val="center"/>
          </w:tcPr>
          <w:p w14:paraId="503C961B" w14:textId="77777777" w:rsidR="0034237D" w:rsidRDefault="009A3366">
            <w:pPr>
              <w:jc w:val="center"/>
              <w:rPr>
                <w:color w:val="000000"/>
                <w:u w:color="000000"/>
              </w:rPr>
            </w:pPr>
            <w:r>
              <w:rPr>
                <w:b/>
                <w:sz w:val="28"/>
              </w:rPr>
              <w:lastRenderedPageBreak/>
              <w:t>OBJAWY DERMATOLOGICZNE / SKÓRNE</w:t>
            </w:r>
          </w:p>
        </w:tc>
        <w:tc>
          <w:tcPr>
            <w:tcW w:w="1830" w:type="dxa"/>
            <w:gridSpan w:val="3"/>
            <w:tcBorders>
              <w:top w:val="single" w:sz="2" w:space="0" w:color="auto"/>
              <w:left w:val="nil"/>
              <w:bottom w:val="single" w:sz="2" w:space="0" w:color="auto"/>
              <w:right w:val="single" w:sz="2" w:space="0" w:color="auto"/>
            </w:tcBorders>
            <w:vAlign w:val="center"/>
          </w:tcPr>
          <w:p w14:paraId="3F577B2D" w14:textId="77777777" w:rsidR="0034237D" w:rsidRDefault="009A3366">
            <w:pPr>
              <w:jc w:val="center"/>
              <w:rPr>
                <w:color w:val="000000"/>
                <w:u w:color="000000"/>
              </w:rPr>
            </w:pPr>
            <w:r>
              <w:rPr>
                <w:b/>
                <w:sz w:val="18"/>
              </w:rPr>
              <w:t>Strona 3 z 3</w:t>
            </w:r>
          </w:p>
        </w:tc>
      </w:tr>
      <w:tr w:rsidR="0034237D" w14:paraId="78CC9D3C"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6F3B39E0"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4E283D83" w14:textId="77777777" w:rsidR="0034237D" w:rsidRDefault="009A3366">
            <w:pPr>
              <w:jc w:val="center"/>
              <w:rPr>
                <w:color w:val="000000"/>
                <w:u w:color="000000"/>
              </w:rPr>
            </w:pPr>
            <w:r>
              <w:rPr>
                <w:b/>
                <w:sz w:val="18"/>
              </w:rPr>
              <w:t>Stopień</w:t>
            </w:r>
          </w:p>
        </w:tc>
      </w:tr>
      <w:tr w:rsidR="0034237D" w14:paraId="610C5152" w14:textId="77777777">
        <w:tc>
          <w:tcPr>
            <w:tcW w:w="2250" w:type="dxa"/>
            <w:tcBorders>
              <w:top w:val="single" w:sz="2" w:space="0" w:color="auto"/>
              <w:left w:val="single" w:sz="2" w:space="0" w:color="auto"/>
              <w:bottom w:val="single" w:sz="2" w:space="0" w:color="auto"/>
              <w:right w:val="single" w:sz="2" w:space="0" w:color="auto"/>
            </w:tcBorders>
            <w:vAlign w:val="center"/>
          </w:tcPr>
          <w:p w14:paraId="5CB8EE0C"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3D9127E3"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04B40E07"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0A8ADEDD"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C94803B"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380816E6"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296349A0" w14:textId="77777777" w:rsidR="0034237D" w:rsidRDefault="009A3366">
            <w:pPr>
              <w:jc w:val="center"/>
              <w:rPr>
                <w:color w:val="000000"/>
                <w:u w:color="000000"/>
              </w:rPr>
            </w:pPr>
            <w:r>
              <w:rPr>
                <w:b/>
                <w:sz w:val="18"/>
              </w:rPr>
              <w:t>5</w:t>
            </w:r>
          </w:p>
        </w:tc>
      </w:tr>
      <w:tr w:rsidR="0034237D" w14:paraId="754D4A7A" w14:textId="77777777">
        <w:tc>
          <w:tcPr>
            <w:tcW w:w="2250" w:type="dxa"/>
            <w:tcBorders>
              <w:top w:val="single" w:sz="2" w:space="0" w:color="auto"/>
              <w:left w:val="single" w:sz="2" w:space="0" w:color="auto"/>
              <w:bottom w:val="nil"/>
              <w:right w:val="single" w:sz="2" w:space="0" w:color="auto"/>
            </w:tcBorders>
          </w:tcPr>
          <w:p w14:paraId="30989A98" w14:textId="77777777" w:rsidR="0034237D" w:rsidRDefault="009A3366">
            <w:pPr>
              <w:rPr>
                <w:color w:val="000000"/>
                <w:u w:color="000000"/>
              </w:rPr>
            </w:pPr>
            <w:r>
              <w:rPr>
                <w:sz w:val="16"/>
              </w:rPr>
              <w:t>Uszkodzenie skóry / odleżyna</w:t>
            </w:r>
          </w:p>
        </w:tc>
        <w:tc>
          <w:tcPr>
            <w:tcW w:w="2250" w:type="dxa"/>
            <w:tcBorders>
              <w:top w:val="single" w:sz="2" w:space="0" w:color="auto"/>
              <w:left w:val="single" w:sz="2" w:space="0" w:color="auto"/>
              <w:bottom w:val="nil"/>
              <w:right w:val="single" w:sz="2" w:space="0" w:color="auto"/>
            </w:tcBorders>
          </w:tcPr>
          <w:p w14:paraId="696F90F5" w14:textId="77777777" w:rsidR="0034237D" w:rsidRDefault="009A3366">
            <w:pPr>
              <w:rPr>
                <w:color w:val="000000"/>
                <w:u w:color="000000"/>
              </w:rPr>
            </w:pPr>
            <w:r>
              <w:rPr>
                <w:sz w:val="16"/>
              </w:rPr>
              <w:t>Odleżyna</w:t>
            </w:r>
          </w:p>
        </w:tc>
        <w:tc>
          <w:tcPr>
            <w:tcW w:w="2505" w:type="dxa"/>
            <w:gridSpan w:val="2"/>
            <w:tcBorders>
              <w:top w:val="single" w:sz="2" w:space="0" w:color="auto"/>
              <w:left w:val="single" w:sz="2" w:space="0" w:color="auto"/>
              <w:bottom w:val="nil"/>
              <w:right w:val="single" w:sz="2" w:space="0" w:color="auto"/>
            </w:tcBorders>
          </w:tcPr>
          <w:p w14:paraId="7818FBBD"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717E81B6" w14:textId="77777777" w:rsidR="0034237D" w:rsidRDefault="009A3366">
            <w:pPr>
              <w:rPr>
                <w:color w:val="000000"/>
                <w:u w:color="000000"/>
              </w:rPr>
            </w:pPr>
            <w:r>
              <w:rPr>
                <w:sz w:val="16"/>
              </w:rPr>
              <w:t>Miejscowa pielęgnacja rany; wskazana interwencja medyczna</w:t>
            </w:r>
          </w:p>
        </w:tc>
        <w:tc>
          <w:tcPr>
            <w:tcW w:w="2490" w:type="dxa"/>
            <w:gridSpan w:val="2"/>
            <w:tcBorders>
              <w:top w:val="single" w:sz="2" w:space="0" w:color="auto"/>
              <w:left w:val="single" w:sz="2" w:space="0" w:color="auto"/>
              <w:bottom w:val="nil"/>
              <w:right w:val="single" w:sz="2" w:space="0" w:color="auto"/>
            </w:tcBorders>
          </w:tcPr>
          <w:p w14:paraId="1D430D4B" w14:textId="77777777" w:rsidR="0034237D" w:rsidRDefault="009A3366">
            <w:pPr>
              <w:rPr>
                <w:color w:val="000000"/>
                <w:u w:color="000000"/>
              </w:rPr>
            </w:pPr>
            <w:r>
              <w:rPr>
                <w:sz w:val="16"/>
              </w:rPr>
              <w:t>Wskazane chirurgiczne opracowanie rany lub inna interwencja inwazyjna (np. leczenie tlenem hiperbarycznym)</w:t>
            </w:r>
          </w:p>
        </w:tc>
        <w:tc>
          <w:tcPr>
            <w:tcW w:w="2490" w:type="dxa"/>
            <w:gridSpan w:val="2"/>
            <w:tcBorders>
              <w:top w:val="single" w:sz="2" w:space="0" w:color="auto"/>
              <w:left w:val="single" w:sz="2" w:space="0" w:color="auto"/>
              <w:bottom w:val="nil"/>
              <w:right w:val="single" w:sz="2" w:space="0" w:color="auto"/>
            </w:tcBorders>
          </w:tcPr>
          <w:p w14:paraId="3061B88F" w14:textId="77777777" w:rsidR="0034237D" w:rsidRDefault="009A3366">
            <w:pPr>
              <w:rPr>
                <w:color w:val="000000"/>
                <w:u w:color="000000"/>
              </w:rPr>
            </w:pPr>
            <w:r>
              <w:rPr>
                <w:sz w:val="16"/>
              </w:rPr>
              <w:t>Konsekwencje zagrażające życiu; wskazana duża interwencja inwazyjna (np. rekonstrukcja tkanek, leczenie za pomocą płata skórnego lub przeszczepu)</w:t>
            </w:r>
          </w:p>
        </w:tc>
        <w:tc>
          <w:tcPr>
            <w:tcW w:w="780" w:type="dxa"/>
            <w:gridSpan w:val="2"/>
            <w:tcBorders>
              <w:top w:val="single" w:sz="2" w:space="0" w:color="auto"/>
              <w:left w:val="single" w:sz="2" w:space="0" w:color="auto"/>
              <w:bottom w:val="nil"/>
              <w:right w:val="single" w:sz="2" w:space="0" w:color="auto"/>
            </w:tcBorders>
          </w:tcPr>
          <w:p w14:paraId="2FF21646" w14:textId="77777777" w:rsidR="0034237D" w:rsidRDefault="009A3366">
            <w:pPr>
              <w:jc w:val="both"/>
              <w:rPr>
                <w:color w:val="000000"/>
                <w:u w:color="000000"/>
              </w:rPr>
            </w:pPr>
            <w:r>
              <w:rPr>
                <w:sz w:val="16"/>
              </w:rPr>
              <w:t>Zgon</w:t>
            </w:r>
          </w:p>
        </w:tc>
      </w:tr>
      <w:tr w:rsidR="0034237D" w14:paraId="775FE0F1" w14:textId="77777777">
        <w:tc>
          <w:tcPr>
            <w:tcW w:w="15015" w:type="dxa"/>
            <w:gridSpan w:val="11"/>
            <w:tcBorders>
              <w:top w:val="nil"/>
              <w:left w:val="single" w:sz="2" w:space="0" w:color="auto"/>
              <w:bottom w:val="single" w:sz="2" w:space="0" w:color="auto"/>
              <w:right w:val="single" w:sz="2" w:space="0" w:color="auto"/>
            </w:tcBorders>
          </w:tcPr>
          <w:p w14:paraId="312F1C5D" w14:textId="77777777" w:rsidR="0034237D" w:rsidRDefault="009A3366">
            <w:pPr>
              <w:rPr>
                <w:color w:val="000000"/>
                <w:u w:color="000000"/>
              </w:rPr>
            </w:pPr>
            <w:r>
              <w:rPr>
                <w:sz w:val="16"/>
              </w:rPr>
              <w:t>Uwaga: Uszkodzenie skóry / odleżyna można wykorzystać do utraty ciągłości skóry lub odleżyny wskutek ucisku lub w wyniku interwencji operacyjnej lub medycznej.</w:t>
            </w:r>
          </w:p>
        </w:tc>
      </w:tr>
      <w:tr w:rsidR="0034237D" w14:paraId="6F44FE28" w14:textId="77777777">
        <w:tc>
          <w:tcPr>
            <w:tcW w:w="2250" w:type="dxa"/>
            <w:tcBorders>
              <w:top w:val="single" w:sz="2" w:space="0" w:color="auto"/>
              <w:left w:val="single" w:sz="2" w:space="0" w:color="auto"/>
              <w:bottom w:val="single" w:sz="2" w:space="0" w:color="auto"/>
              <w:right w:val="single" w:sz="2" w:space="0" w:color="auto"/>
            </w:tcBorders>
          </w:tcPr>
          <w:p w14:paraId="3445707E" w14:textId="77777777" w:rsidR="0034237D" w:rsidRDefault="009A3366">
            <w:pPr>
              <w:rPr>
                <w:color w:val="000000"/>
                <w:u w:color="000000"/>
              </w:rPr>
            </w:pPr>
            <w:r>
              <w:rPr>
                <w:sz w:val="16"/>
              </w:rPr>
              <w:t>Rozstępy</w:t>
            </w:r>
          </w:p>
        </w:tc>
        <w:tc>
          <w:tcPr>
            <w:tcW w:w="2250" w:type="dxa"/>
            <w:tcBorders>
              <w:top w:val="single" w:sz="2" w:space="0" w:color="auto"/>
              <w:left w:val="single" w:sz="2" w:space="0" w:color="auto"/>
              <w:bottom w:val="single" w:sz="2" w:space="0" w:color="auto"/>
              <w:right w:val="single" w:sz="2" w:space="0" w:color="auto"/>
            </w:tcBorders>
          </w:tcPr>
          <w:p w14:paraId="66F95DD3" w14:textId="77777777" w:rsidR="0034237D" w:rsidRDefault="009A3366">
            <w:pPr>
              <w:rPr>
                <w:color w:val="000000"/>
                <w:u w:color="000000"/>
              </w:rPr>
            </w:pPr>
            <w:r>
              <w:rPr>
                <w:sz w:val="16"/>
              </w:rPr>
              <w:t>Rozstępy</w:t>
            </w:r>
          </w:p>
        </w:tc>
        <w:tc>
          <w:tcPr>
            <w:tcW w:w="2505" w:type="dxa"/>
            <w:gridSpan w:val="2"/>
            <w:tcBorders>
              <w:top w:val="single" w:sz="2" w:space="0" w:color="auto"/>
              <w:left w:val="single" w:sz="2" w:space="0" w:color="auto"/>
              <w:bottom w:val="single" w:sz="2" w:space="0" w:color="auto"/>
              <w:right w:val="single" w:sz="2" w:space="0" w:color="auto"/>
            </w:tcBorders>
          </w:tcPr>
          <w:p w14:paraId="07914F82" w14:textId="77777777" w:rsidR="0034237D" w:rsidRDefault="009A3366">
            <w:pPr>
              <w:rPr>
                <w:color w:val="000000"/>
                <w:u w:color="000000"/>
              </w:rPr>
            </w:pPr>
            <w:r>
              <w:rPr>
                <w:sz w:val="16"/>
              </w:rPr>
              <w:t>Łagodne</w:t>
            </w:r>
          </w:p>
        </w:tc>
        <w:tc>
          <w:tcPr>
            <w:tcW w:w="2250" w:type="dxa"/>
            <w:tcBorders>
              <w:top w:val="single" w:sz="2" w:space="0" w:color="auto"/>
              <w:left w:val="single" w:sz="2" w:space="0" w:color="auto"/>
              <w:bottom w:val="single" w:sz="2" w:space="0" w:color="auto"/>
              <w:right w:val="single" w:sz="2" w:space="0" w:color="auto"/>
            </w:tcBorders>
          </w:tcPr>
          <w:p w14:paraId="6CA3D842" w14:textId="77777777" w:rsidR="0034237D" w:rsidRDefault="009A3366">
            <w:pPr>
              <w:rPr>
                <w:color w:val="000000"/>
                <w:u w:color="000000"/>
              </w:rPr>
            </w:pPr>
            <w:r>
              <w:rPr>
                <w:sz w:val="16"/>
              </w:rPr>
              <w:t>Znaczące z kosmetycznego punktu widzenia</w:t>
            </w:r>
          </w:p>
        </w:tc>
        <w:tc>
          <w:tcPr>
            <w:tcW w:w="2490" w:type="dxa"/>
            <w:gridSpan w:val="2"/>
            <w:tcBorders>
              <w:top w:val="single" w:sz="2" w:space="0" w:color="auto"/>
              <w:left w:val="single" w:sz="2" w:space="0" w:color="auto"/>
              <w:bottom w:val="single" w:sz="2" w:space="0" w:color="auto"/>
              <w:right w:val="single" w:sz="2" w:space="0" w:color="auto"/>
            </w:tcBorders>
          </w:tcPr>
          <w:p w14:paraId="64AC585B"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42C688FB"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5581CA91" w14:textId="77777777" w:rsidR="0034237D" w:rsidRDefault="009A3366">
            <w:pPr>
              <w:jc w:val="both"/>
              <w:rPr>
                <w:color w:val="000000"/>
                <w:u w:color="000000"/>
              </w:rPr>
            </w:pPr>
            <w:r>
              <w:rPr>
                <w:sz w:val="16"/>
              </w:rPr>
              <w:t>—</w:t>
            </w:r>
          </w:p>
        </w:tc>
      </w:tr>
      <w:tr w:rsidR="0034237D" w14:paraId="7D539CB0" w14:textId="77777777">
        <w:tc>
          <w:tcPr>
            <w:tcW w:w="2250" w:type="dxa"/>
            <w:tcBorders>
              <w:top w:val="single" w:sz="2" w:space="0" w:color="auto"/>
              <w:left w:val="single" w:sz="2" w:space="0" w:color="auto"/>
              <w:bottom w:val="single" w:sz="2" w:space="0" w:color="auto"/>
              <w:right w:val="single" w:sz="2" w:space="0" w:color="auto"/>
            </w:tcBorders>
          </w:tcPr>
          <w:p w14:paraId="44D72A6F" w14:textId="77777777" w:rsidR="0034237D" w:rsidRDefault="009A3366">
            <w:pPr>
              <w:rPr>
                <w:color w:val="000000"/>
                <w:u w:color="000000"/>
              </w:rPr>
            </w:pPr>
            <w:r>
              <w:rPr>
                <w:sz w:val="16"/>
              </w:rPr>
              <w:t>Teleangiektazje</w:t>
            </w:r>
          </w:p>
        </w:tc>
        <w:tc>
          <w:tcPr>
            <w:tcW w:w="2250" w:type="dxa"/>
            <w:tcBorders>
              <w:top w:val="single" w:sz="2" w:space="0" w:color="auto"/>
              <w:left w:val="single" w:sz="2" w:space="0" w:color="auto"/>
              <w:bottom w:val="single" w:sz="2" w:space="0" w:color="auto"/>
              <w:right w:val="single" w:sz="2" w:space="0" w:color="auto"/>
            </w:tcBorders>
          </w:tcPr>
          <w:p w14:paraId="0D83BF5E" w14:textId="77777777" w:rsidR="0034237D" w:rsidRDefault="009A3366">
            <w:pPr>
              <w:rPr>
                <w:color w:val="000000"/>
                <w:u w:color="000000"/>
              </w:rPr>
            </w:pPr>
            <w:r>
              <w:rPr>
                <w:sz w:val="16"/>
              </w:rPr>
              <w:t>Teleangiektazje</w:t>
            </w:r>
          </w:p>
        </w:tc>
        <w:tc>
          <w:tcPr>
            <w:tcW w:w="2505" w:type="dxa"/>
            <w:gridSpan w:val="2"/>
            <w:tcBorders>
              <w:top w:val="single" w:sz="2" w:space="0" w:color="auto"/>
              <w:left w:val="single" w:sz="2" w:space="0" w:color="auto"/>
              <w:bottom w:val="single" w:sz="2" w:space="0" w:color="auto"/>
              <w:right w:val="single" w:sz="2" w:space="0" w:color="auto"/>
            </w:tcBorders>
          </w:tcPr>
          <w:p w14:paraId="125120DD" w14:textId="77777777" w:rsidR="0034237D" w:rsidRDefault="009A3366">
            <w:pPr>
              <w:rPr>
                <w:color w:val="000000"/>
                <w:u w:color="000000"/>
              </w:rPr>
            </w:pPr>
            <w:r>
              <w:rPr>
                <w:sz w:val="16"/>
              </w:rPr>
              <w:t>Niewiele</w:t>
            </w:r>
          </w:p>
        </w:tc>
        <w:tc>
          <w:tcPr>
            <w:tcW w:w="2250" w:type="dxa"/>
            <w:tcBorders>
              <w:top w:val="single" w:sz="2" w:space="0" w:color="auto"/>
              <w:left w:val="single" w:sz="2" w:space="0" w:color="auto"/>
              <w:bottom w:val="single" w:sz="2" w:space="0" w:color="auto"/>
              <w:right w:val="single" w:sz="2" w:space="0" w:color="auto"/>
            </w:tcBorders>
          </w:tcPr>
          <w:p w14:paraId="4D667C1A" w14:textId="77777777" w:rsidR="0034237D" w:rsidRDefault="009A3366">
            <w:pPr>
              <w:rPr>
                <w:color w:val="000000"/>
                <w:u w:color="000000"/>
              </w:rPr>
            </w:pPr>
            <w:r>
              <w:rPr>
                <w:sz w:val="16"/>
              </w:rPr>
              <w:t>Umiarkowana liczba</w:t>
            </w:r>
          </w:p>
        </w:tc>
        <w:tc>
          <w:tcPr>
            <w:tcW w:w="2490" w:type="dxa"/>
            <w:gridSpan w:val="2"/>
            <w:tcBorders>
              <w:top w:val="single" w:sz="2" w:space="0" w:color="auto"/>
              <w:left w:val="single" w:sz="2" w:space="0" w:color="auto"/>
              <w:bottom w:val="single" w:sz="2" w:space="0" w:color="auto"/>
              <w:right w:val="single" w:sz="2" w:space="0" w:color="auto"/>
            </w:tcBorders>
          </w:tcPr>
          <w:p w14:paraId="6FB3C5AA" w14:textId="77777777" w:rsidR="0034237D" w:rsidRDefault="009A3366">
            <w:pPr>
              <w:rPr>
                <w:color w:val="000000"/>
                <w:u w:color="000000"/>
              </w:rPr>
            </w:pPr>
            <w:r>
              <w:rPr>
                <w:sz w:val="16"/>
              </w:rPr>
              <w:t>Liczne i zlewające się</w:t>
            </w:r>
          </w:p>
        </w:tc>
        <w:tc>
          <w:tcPr>
            <w:tcW w:w="2490" w:type="dxa"/>
            <w:gridSpan w:val="2"/>
            <w:tcBorders>
              <w:top w:val="single" w:sz="2" w:space="0" w:color="auto"/>
              <w:left w:val="single" w:sz="2" w:space="0" w:color="auto"/>
              <w:bottom w:val="single" w:sz="2" w:space="0" w:color="auto"/>
              <w:right w:val="single" w:sz="2" w:space="0" w:color="auto"/>
            </w:tcBorders>
          </w:tcPr>
          <w:p w14:paraId="5EB2EAE4"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10EA0878" w14:textId="77777777" w:rsidR="0034237D" w:rsidRDefault="009A3366">
            <w:pPr>
              <w:jc w:val="both"/>
              <w:rPr>
                <w:color w:val="000000"/>
                <w:u w:color="000000"/>
              </w:rPr>
            </w:pPr>
            <w:r>
              <w:rPr>
                <w:sz w:val="16"/>
              </w:rPr>
              <w:t>—</w:t>
            </w:r>
          </w:p>
        </w:tc>
      </w:tr>
      <w:tr w:rsidR="0034237D" w14:paraId="18A209BD" w14:textId="77777777">
        <w:tc>
          <w:tcPr>
            <w:tcW w:w="2250" w:type="dxa"/>
            <w:tcBorders>
              <w:top w:val="single" w:sz="2" w:space="0" w:color="auto"/>
              <w:left w:val="single" w:sz="2" w:space="0" w:color="auto"/>
              <w:bottom w:val="single" w:sz="2" w:space="0" w:color="auto"/>
              <w:right w:val="single" w:sz="2" w:space="0" w:color="auto"/>
            </w:tcBorders>
          </w:tcPr>
          <w:p w14:paraId="0BAEF584" w14:textId="77777777" w:rsidR="0034237D" w:rsidRDefault="009A3366">
            <w:pPr>
              <w:rPr>
                <w:color w:val="000000"/>
                <w:u w:color="000000"/>
              </w:rPr>
            </w:pPr>
            <w:r>
              <w:rPr>
                <w:sz w:val="16"/>
              </w:rPr>
              <w:t>Owrzodzenie</w:t>
            </w:r>
          </w:p>
        </w:tc>
        <w:tc>
          <w:tcPr>
            <w:tcW w:w="2250" w:type="dxa"/>
            <w:tcBorders>
              <w:top w:val="single" w:sz="2" w:space="0" w:color="auto"/>
              <w:left w:val="single" w:sz="2" w:space="0" w:color="auto"/>
              <w:bottom w:val="single" w:sz="2" w:space="0" w:color="auto"/>
              <w:right w:val="single" w:sz="2" w:space="0" w:color="auto"/>
            </w:tcBorders>
          </w:tcPr>
          <w:p w14:paraId="520D79E1" w14:textId="77777777" w:rsidR="0034237D" w:rsidRDefault="009A3366">
            <w:pPr>
              <w:rPr>
                <w:color w:val="000000"/>
                <w:u w:color="000000"/>
              </w:rPr>
            </w:pPr>
            <w:r>
              <w:rPr>
                <w:sz w:val="16"/>
              </w:rPr>
              <w:t>Owrzodzenie</w:t>
            </w:r>
          </w:p>
        </w:tc>
        <w:tc>
          <w:tcPr>
            <w:tcW w:w="2505" w:type="dxa"/>
            <w:gridSpan w:val="2"/>
            <w:tcBorders>
              <w:top w:val="single" w:sz="2" w:space="0" w:color="auto"/>
              <w:left w:val="single" w:sz="2" w:space="0" w:color="auto"/>
              <w:bottom w:val="single" w:sz="2" w:space="0" w:color="auto"/>
              <w:right w:val="single" w:sz="2" w:space="0" w:color="auto"/>
            </w:tcBorders>
          </w:tcPr>
          <w:p w14:paraId="6A099E07"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0E0064F6" w14:textId="77777777" w:rsidR="0034237D" w:rsidRDefault="009A3366">
            <w:pPr>
              <w:rPr>
                <w:color w:val="000000"/>
                <w:u w:color="000000"/>
              </w:rPr>
            </w:pPr>
            <w:r>
              <w:rPr>
                <w:sz w:val="16"/>
              </w:rPr>
              <w:t>Powierzchowne owrzodzenie o wymiarach &lt;2 cm; miejscowa pielęgnacja rany; wskazana interwencja medyczna</w:t>
            </w:r>
          </w:p>
        </w:tc>
        <w:tc>
          <w:tcPr>
            <w:tcW w:w="2490" w:type="dxa"/>
            <w:gridSpan w:val="2"/>
            <w:tcBorders>
              <w:top w:val="single" w:sz="2" w:space="0" w:color="auto"/>
              <w:left w:val="single" w:sz="2" w:space="0" w:color="auto"/>
              <w:bottom w:val="single" w:sz="2" w:space="0" w:color="auto"/>
              <w:right w:val="single" w:sz="2" w:space="0" w:color="auto"/>
            </w:tcBorders>
          </w:tcPr>
          <w:p w14:paraId="402DF2DB" w14:textId="77777777" w:rsidR="0034237D" w:rsidRDefault="009A3366">
            <w:pPr>
              <w:rPr>
                <w:color w:val="000000"/>
                <w:u w:color="000000"/>
              </w:rPr>
            </w:pPr>
            <w:r>
              <w:rPr>
                <w:sz w:val="16"/>
              </w:rPr>
              <w:t>Owrzodzenie o wymiarach ≥2 cm; wskazane chirurgiczne opracowanie rany, zamknięcie lub inna interwencja inwazyjna (np. leczenie tlenem hiperbarycznym)</w:t>
            </w:r>
          </w:p>
        </w:tc>
        <w:tc>
          <w:tcPr>
            <w:tcW w:w="2490" w:type="dxa"/>
            <w:gridSpan w:val="2"/>
            <w:tcBorders>
              <w:top w:val="single" w:sz="2" w:space="0" w:color="auto"/>
              <w:left w:val="single" w:sz="2" w:space="0" w:color="auto"/>
              <w:bottom w:val="single" w:sz="2" w:space="0" w:color="auto"/>
              <w:right w:val="single" w:sz="2" w:space="0" w:color="auto"/>
            </w:tcBorders>
          </w:tcPr>
          <w:p w14:paraId="3DCA8BF5" w14:textId="77777777" w:rsidR="0034237D" w:rsidRDefault="009A3366">
            <w:pPr>
              <w:rPr>
                <w:color w:val="000000"/>
                <w:u w:color="000000"/>
              </w:rPr>
            </w:pPr>
            <w:r>
              <w:rPr>
                <w:sz w:val="16"/>
              </w:rPr>
              <w:t>Konsekwencje zagrażające życiu; wskazana duża interwencja inwazyjna (np. całkowita resekcja, rekonstrukcja tkanek, leczenie za pomocą płata skórnego lub przeszczepu)</w:t>
            </w:r>
          </w:p>
        </w:tc>
        <w:tc>
          <w:tcPr>
            <w:tcW w:w="780" w:type="dxa"/>
            <w:gridSpan w:val="2"/>
            <w:tcBorders>
              <w:top w:val="single" w:sz="2" w:space="0" w:color="auto"/>
              <w:left w:val="single" w:sz="2" w:space="0" w:color="auto"/>
              <w:bottom w:val="single" w:sz="2" w:space="0" w:color="auto"/>
              <w:right w:val="single" w:sz="2" w:space="0" w:color="auto"/>
            </w:tcBorders>
          </w:tcPr>
          <w:p w14:paraId="1E680C06" w14:textId="77777777" w:rsidR="0034237D" w:rsidRDefault="009A3366">
            <w:pPr>
              <w:jc w:val="both"/>
              <w:rPr>
                <w:color w:val="000000"/>
                <w:u w:color="000000"/>
              </w:rPr>
            </w:pPr>
            <w:r>
              <w:rPr>
                <w:sz w:val="16"/>
              </w:rPr>
              <w:t>Zgon</w:t>
            </w:r>
          </w:p>
        </w:tc>
      </w:tr>
      <w:tr w:rsidR="0034237D" w14:paraId="1D61171F" w14:textId="77777777">
        <w:tc>
          <w:tcPr>
            <w:tcW w:w="2250" w:type="dxa"/>
            <w:tcBorders>
              <w:top w:val="single" w:sz="2" w:space="0" w:color="auto"/>
              <w:left w:val="single" w:sz="2" w:space="0" w:color="auto"/>
              <w:bottom w:val="nil"/>
              <w:right w:val="single" w:sz="2" w:space="0" w:color="auto"/>
            </w:tcBorders>
          </w:tcPr>
          <w:p w14:paraId="1B5C5D0C" w14:textId="77777777" w:rsidR="0034237D" w:rsidRDefault="009A3366">
            <w:pPr>
              <w:rPr>
                <w:color w:val="000000"/>
                <w:u w:color="000000"/>
              </w:rPr>
            </w:pPr>
            <w:r>
              <w:rPr>
                <w:sz w:val="16"/>
              </w:rPr>
              <w:t>Pokrzywka</w:t>
            </w:r>
          </w:p>
          <w:p w14:paraId="416A507A" w14:textId="77777777" w:rsidR="0034237D" w:rsidRDefault="009A3366">
            <w:r>
              <w:rPr>
                <w:sz w:val="16"/>
              </w:rPr>
              <w:t>(pokrzywka alergiczna, pręgi [</w:t>
            </w:r>
            <w:r>
              <w:rPr>
                <w:i/>
                <w:sz w:val="16"/>
              </w:rPr>
              <w:t>welts</w:t>
            </w:r>
            <w:r>
              <w:rPr>
                <w:sz w:val="16"/>
              </w:rPr>
              <w:t>], bąbel pokrzywkowy)</w:t>
            </w:r>
          </w:p>
        </w:tc>
        <w:tc>
          <w:tcPr>
            <w:tcW w:w="2250" w:type="dxa"/>
            <w:tcBorders>
              <w:top w:val="single" w:sz="2" w:space="0" w:color="auto"/>
              <w:left w:val="single" w:sz="2" w:space="0" w:color="auto"/>
              <w:bottom w:val="nil"/>
              <w:right w:val="single" w:sz="2" w:space="0" w:color="auto"/>
            </w:tcBorders>
          </w:tcPr>
          <w:p w14:paraId="269E3E3A" w14:textId="77777777" w:rsidR="0034237D" w:rsidRDefault="009A3366">
            <w:pPr>
              <w:rPr>
                <w:color w:val="000000"/>
                <w:u w:color="000000"/>
              </w:rPr>
            </w:pPr>
            <w:r>
              <w:rPr>
                <w:sz w:val="16"/>
              </w:rPr>
              <w:t>Pokrzywka</w:t>
            </w:r>
          </w:p>
        </w:tc>
        <w:tc>
          <w:tcPr>
            <w:tcW w:w="2505" w:type="dxa"/>
            <w:gridSpan w:val="2"/>
            <w:tcBorders>
              <w:top w:val="single" w:sz="2" w:space="0" w:color="auto"/>
              <w:left w:val="single" w:sz="2" w:space="0" w:color="auto"/>
              <w:bottom w:val="nil"/>
              <w:right w:val="single" w:sz="2" w:space="0" w:color="auto"/>
            </w:tcBorders>
          </w:tcPr>
          <w:p w14:paraId="1FC5EBBF" w14:textId="77777777" w:rsidR="0034237D" w:rsidRDefault="009A3366">
            <w:pPr>
              <w:rPr>
                <w:color w:val="000000"/>
                <w:u w:color="000000"/>
              </w:rPr>
            </w:pPr>
            <w:r>
              <w:rPr>
                <w:sz w:val="16"/>
              </w:rPr>
              <w:t>Interwencja nie wskazana</w:t>
            </w:r>
          </w:p>
        </w:tc>
        <w:tc>
          <w:tcPr>
            <w:tcW w:w="2250" w:type="dxa"/>
            <w:tcBorders>
              <w:top w:val="single" w:sz="2" w:space="0" w:color="auto"/>
              <w:left w:val="single" w:sz="2" w:space="0" w:color="auto"/>
              <w:bottom w:val="nil"/>
              <w:right w:val="single" w:sz="2" w:space="0" w:color="auto"/>
            </w:tcBorders>
          </w:tcPr>
          <w:p w14:paraId="06F1CC77" w14:textId="77777777" w:rsidR="0034237D" w:rsidRDefault="009A3366">
            <w:pPr>
              <w:rPr>
                <w:color w:val="000000"/>
                <w:u w:color="000000"/>
              </w:rPr>
            </w:pPr>
            <w:r>
              <w:rPr>
                <w:sz w:val="16"/>
              </w:rPr>
              <w:t>Wskazana interwencja w ciągu &lt;24 godz.</w:t>
            </w:r>
          </w:p>
        </w:tc>
        <w:tc>
          <w:tcPr>
            <w:tcW w:w="2490" w:type="dxa"/>
            <w:gridSpan w:val="2"/>
            <w:tcBorders>
              <w:top w:val="single" w:sz="2" w:space="0" w:color="auto"/>
              <w:left w:val="single" w:sz="2" w:space="0" w:color="auto"/>
              <w:bottom w:val="nil"/>
              <w:right w:val="single" w:sz="2" w:space="0" w:color="auto"/>
            </w:tcBorders>
          </w:tcPr>
          <w:p w14:paraId="053DAF0D" w14:textId="77777777" w:rsidR="0034237D" w:rsidRDefault="009A3366">
            <w:pPr>
              <w:rPr>
                <w:color w:val="000000"/>
                <w:u w:color="000000"/>
              </w:rPr>
            </w:pPr>
            <w:r>
              <w:rPr>
                <w:sz w:val="16"/>
              </w:rPr>
              <w:t>Wskazana interwencja w ciągu ≥24 godz.</w:t>
            </w:r>
          </w:p>
        </w:tc>
        <w:tc>
          <w:tcPr>
            <w:tcW w:w="2490" w:type="dxa"/>
            <w:gridSpan w:val="2"/>
            <w:tcBorders>
              <w:top w:val="single" w:sz="2" w:space="0" w:color="auto"/>
              <w:left w:val="single" w:sz="2" w:space="0" w:color="auto"/>
              <w:bottom w:val="nil"/>
              <w:right w:val="single" w:sz="2" w:space="0" w:color="auto"/>
            </w:tcBorders>
          </w:tcPr>
          <w:p w14:paraId="2A713395"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53D494E6" w14:textId="77777777" w:rsidR="0034237D" w:rsidRDefault="009A3366">
            <w:pPr>
              <w:jc w:val="both"/>
              <w:rPr>
                <w:color w:val="000000"/>
                <w:u w:color="000000"/>
              </w:rPr>
            </w:pPr>
            <w:r>
              <w:rPr>
                <w:sz w:val="16"/>
              </w:rPr>
              <w:t>—</w:t>
            </w:r>
          </w:p>
        </w:tc>
      </w:tr>
      <w:tr w:rsidR="0034237D" w14:paraId="6B886DA8" w14:textId="77777777">
        <w:tc>
          <w:tcPr>
            <w:tcW w:w="15015" w:type="dxa"/>
            <w:gridSpan w:val="11"/>
            <w:tcBorders>
              <w:top w:val="nil"/>
              <w:left w:val="single" w:sz="2" w:space="0" w:color="auto"/>
              <w:bottom w:val="single" w:sz="2" w:space="0" w:color="auto"/>
              <w:right w:val="single" w:sz="2" w:space="0" w:color="auto"/>
            </w:tcBorders>
          </w:tcPr>
          <w:p w14:paraId="30C0B264" w14:textId="77777777" w:rsidR="0034237D" w:rsidRDefault="009A3366">
            <w:pPr>
              <w:rPr>
                <w:color w:val="000000"/>
                <w:u w:color="000000"/>
              </w:rPr>
            </w:pPr>
            <w:r>
              <w:rPr>
                <w:sz w:val="16"/>
              </w:rPr>
              <w:t>Należy również rozważyć: Odczyn alergiczny / nadwrażliwość (włącznie z gorączką polekową).</w:t>
            </w:r>
          </w:p>
        </w:tc>
      </w:tr>
      <w:tr w:rsidR="0034237D" w14:paraId="44466AC3" w14:textId="77777777">
        <w:tc>
          <w:tcPr>
            <w:tcW w:w="2250" w:type="dxa"/>
            <w:tcBorders>
              <w:top w:val="single" w:sz="2" w:space="0" w:color="auto"/>
              <w:left w:val="single" w:sz="2" w:space="0" w:color="auto"/>
              <w:bottom w:val="nil"/>
              <w:right w:val="single" w:sz="2" w:space="0" w:color="auto"/>
            </w:tcBorders>
          </w:tcPr>
          <w:p w14:paraId="6BE3C33C" w14:textId="77777777" w:rsidR="0034237D" w:rsidRDefault="009A3366">
            <w:pPr>
              <w:rPr>
                <w:color w:val="000000"/>
                <w:u w:color="000000"/>
              </w:rPr>
            </w:pPr>
            <w:r>
              <w:rPr>
                <w:sz w:val="16"/>
              </w:rPr>
              <w:t>Powikłanie rany, niezakaźne</w:t>
            </w:r>
          </w:p>
        </w:tc>
        <w:tc>
          <w:tcPr>
            <w:tcW w:w="2250" w:type="dxa"/>
            <w:tcBorders>
              <w:top w:val="single" w:sz="2" w:space="0" w:color="auto"/>
              <w:left w:val="single" w:sz="2" w:space="0" w:color="auto"/>
              <w:bottom w:val="nil"/>
              <w:right w:val="single" w:sz="2" w:space="0" w:color="auto"/>
            </w:tcBorders>
          </w:tcPr>
          <w:p w14:paraId="1BC5C2B8" w14:textId="77777777" w:rsidR="0034237D" w:rsidRDefault="009A3366">
            <w:pPr>
              <w:rPr>
                <w:color w:val="000000"/>
                <w:u w:color="000000"/>
              </w:rPr>
            </w:pPr>
            <w:r>
              <w:rPr>
                <w:sz w:val="16"/>
              </w:rPr>
              <w:t>Powikłanie rany, niezakaźne</w:t>
            </w:r>
          </w:p>
        </w:tc>
        <w:tc>
          <w:tcPr>
            <w:tcW w:w="2505" w:type="dxa"/>
            <w:gridSpan w:val="2"/>
            <w:tcBorders>
              <w:top w:val="single" w:sz="2" w:space="0" w:color="auto"/>
              <w:left w:val="single" w:sz="2" w:space="0" w:color="auto"/>
              <w:bottom w:val="nil"/>
              <w:right w:val="single" w:sz="2" w:space="0" w:color="auto"/>
            </w:tcBorders>
          </w:tcPr>
          <w:p w14:paraId="0CCBD24E" w14:textId="77777777" w:rsidR="0034237D" w:rsidRDefault="009A3366">
            <w:pPr>
              <w:rPr>
                <w:color w:val="000000"/>
                <w:u w:color="000000"/>
              </w:rPr>
            </w:pPr>
            <w:r>
              <w:rPr>
                <w:sz w:val="16"/>
              </w:rPr>
              <w:t>Oddzielenie przez nacięcie ≤25% rany, nie głębsze niż powięź powierzchowna</w:t>
            </w:r>
          </w:p>
        </w:tc>
        <w:tc>
          <w:tcPr>
            <w:tcW w:w="2250" w:type="dxa"/>
            <w:tcBorders>
              <w:top w:val="single" w:sz="2" w:space="0" w:color="auto"/>
              <w:left w:val="single" w:sz="2" w:space="0" w:color="auto"/>
              <w:bottom w:val="nil"/>
              <w:right w:val="single" w:sz="2" w:space="0" w:color="auto"/>
            </w:tcBorders>
          </w:tcPr>
          <w:p w14:paraId="024FBC6D" w14:textId="77777777" w:rsidR="0034237D" w:rsidRDefault="009A3366">
            <w:pPr>
              <w:rPr>
                <w:color w:val="000000"/>
                <w:u w:color="000000"/>
              </w:rPr>
            </w:pPr>
            <w:r>
              <w:rPr>
                <w:sz w:val="16"/>
              </w:rPr>
              <w:t>Oddzielenie przez nacięcie &gt;25% rany z pielęgnacją miejscową; przepuklina bezobjawowa</w:t>
            </w:r>
          </w:p>
        </w:tc>
        <w:tc>
          <w:tcPr>
            <w:tcW w:w="2490" w:type="dxa"/>
            <w:gridSpan w:val="2"/>
            <w:tcBorders>
              <w:top w:val="single" w:sz="2" w:space="0" w:color="auto"/>
              <w:left w:val="single" w:sz="2" w:space="0" w:color="auto"/>
              <w:bottom w:val="nil"/>
              <w:right w:val="single" w:sz="2" w:space="0" w:color="auto"/>
            </w:tcBorders>
          </w:tcPr>
          <w:p w14:paraId="47FC5D04" w14:textId="77777777" w:rsidR="0034237D" w:rsidRDefault="009A3366">
            <w:pPr>
              <w:rPr>
                <w:color w:val="000000"/>
                <w:u w:color="000000"/>
              </w:rPr>
            </w:pPr>
            <w:r>
              <w:rPr>
                <w:sz w:val="16"/>
              </w:rPr>
              <w:t>Przepuklina objawowa bez objawów zadzierzgnięcia; przerwanie powięzi / rozejście się brzegów rany bez wytrzewienia; wskazane zamknięcie rany lub operacyjna rewizja rany; wskazana hospitalizacja lub leczenie tlenem hiperbarycznym</w:t>
            </w:r>
          </w:p>
        </w:tc>
        <w:tc>
          <w:tcPr>
            <w:tcW w:w="2490" w:type="dxa"/>
            <w:gridSpan w:val="2"/>
            <w:tcBorders>
              <w:top w:val="single" w:sz="2" w:space="0" w:color="auto"/>
              <w:left w:val="single" w:sz="2" w:space="0" w:color="auto"/>
              <w:bottom w:val="nil"/>
              <w:right w:val="single" w:sz="2" w:space="0" w:color="auto"/>
            </w:tcBorders>
          </w:tcPr>
          <w:p w14:paraId="37893DDE" w14:textId="77777777" w:rsidR="0034237D" w:rsidRDefault="009A3366">
            <w:pPr>
              <w:rPr>
                <w:color w:val="000000"/>
                <w:u w:color="000000"/>
              </w:rPr>
            </w:pPr>
            <w:r>
              <w:rPr>
                <w:sz w:val="16"/>
              </w:rPr>
              <w:t>Przepuklina objawowa z objawami zadzierzgnięcia; przerwanie powięzi z wytrzewieniem; wskazana duża rekonstrukcja za pomocą płata skórnego, przeszczepu, resekcja lub amputacja</w:t>
            </w:r>
          </w:p>
        </w:tc>
        <w:tc>
          <w:tcPr>
            <w:tcW w:w="780" w:type="dxa"/>
            <w:gridSpan w:val="2"/>
            <w:tcBorders>
              <w:top w:val="single" w:sz="2" w:space="0" w:color="auto"/>
              <w:left w:val="single" w:sz="2" w:space="0" w:color="auto"/>
              <w:bottom w:val="nil"/>
              <w:right w:val="single" w:sz="2" w:space="0" w:color="auto"/>
            </w:tcBorders>
          </w:tcPr>
          <w:p w14:paraId="27174F35" w14:textId="77777777" w:rsidR="0034237D" w:rsidRDefault="009A3366">
            <w:pPr>
              <w:jc w:val="both"/>
              <w:rPr>
                <w:color w:val="000000"/>
                <w:u w:color="000000"/>
              </w:rPr>
            </w:pPr>
            <w:r>
              <w:rPr>
                <w:sz w:val="16"/>
              </w:rPr>
              <w:t>Zgon</w:t>
            </w:r>
          </w:p>
        </w:tc>
      </w:tr>
      <w:tr w:rsidR="0034237D" w14:paraId="65368DED" w14:textId="77777777">
        <w:tc>
          <w:tcPr>
            <w:tcW w:w="15015" w:type="dxa"/>
            <w:gridSpan w:val="11"/>
            <w:tcBorders>
              <w:top w:val="nil"/>
              <w:left w:val="single" w:sz="2" w:space="0" w:color="auto"/>
              <w:bottom w:val="single" w:sz="2" w:space="0" w:color="auto"/>
              <w:right w:val="single" w:sz="2" w:space="0" w:color="auto"/>
            </w:tcBorders>
          </w:tcPr>
          <w:p w14:paraId="5C7A91C1" w14:textId="77777777" w:rsidR="0034237D" w:rsidRDefault="009A3366">
            <w:pPr>
              <w:rPr>
                <w:color w:val="000000"/>
                <w:u w:color="000000"/>
              </w:rPr>
            </w:pPr>
            <w:r>
              <w:rPr>
                <w:sz w:val="16"/>
              </w:rPr>
              <w:t>Uwaga: Powikłania ran, niezakaźne należy wykorzystać do zróżnicowania nacięcia, przepukliny, rozejścia się brzegów rany, wytrzewienia lub drugiego zabiegu operacyjnego w celu rewizji rany.</w:t>
            </w:r>
          </w:p>
        </w:tc>
      </w:tr>
      <w:tr w:rsidR="0034237D" w14:paraId="14245A01" w14:textId="77777777">
        <w:tc>
          <w:tcPr>
            <w:tcW w:w="2250" w:type="dxa"/>
            <w:tcBorders>
              <w:top w:val="single" w:sz="2" w:space="0" w:color="auto"/>
              <w:left w:val="single" w:sz="2" w:space="0" w:color="auto"/>
              <w:bottom w:val="single" w:sz="2" w:space="0" w:color="auto"/>
              <w:right w:val="single" w:sz="2" w:space="0" w:color="auto"/>
            </w:tcBorders>
          </w:tcPr>
          <w:p w14:paraId="78EF9DC1" w14:textId="77777777" w:rsidR="0034237D" w:rsidRDefault="009A3366">
            <w:pPr>
              <w:rPr>
                <w:color w:val="000000"/>
                <w:u w:color="000000"/>
              </w:rPr>
            </w:pPr>
            <w:r>
              <w:rPr>
                <w:sz w:val="16"/>
              </w:rPr>
              <w:t>OBJAWY DERMATOLOGICZNE / SKÓRNE – Inne (należy określić, __)</w:t>
            </w:r>
          </w:p>
        </w:tc>
        <w:tc>
          <w:tcPr>
            <w:tcW w:w="2250" w:type="dxa"/>
            <w:tcBorders>
              <w:top w:val="single" w:sz="2" w:space="0" w:color="auto"/>
              <w:left w:val="single" w:sz="2" w:space="0" w:color="auto"/>
              <w:bottom w:val="single" w:sz="2" w:space="0" w:color="auto"/>
              <w:right w:val="single" w:sz="2" w:space="0" w:color="auto"/>
            </w:tcBorders>
          </w:tcPr>
          <w:p w14:paraId="1B83DB18" w14:textId="77777777" w:rsidR="0034237D" w:rsidRDefault="009A3366">
            <w:pPr>
              <w:rPr>
                <w:color w:val="000000"/>
                <w:u w:color="000000"/>
              </w:rPr>
            </w:pPr>
            <w:r>
              <w:rPr>
                <w:sz w:val="16"/>
              </w:rPr>
              <w:t>Dermatologia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2C78E370"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34BA109C"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611C111A"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0CC909E2"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178CEB1C" w14:textId="77777777" w:rsidR="0034237D" w:rsidRDefault="009A3366">
            <w:pPr>
              <w:jc w:val="both"/>
              <w:rPr>
                <w:color w:val="000000"/>
                <w:u w:color="000000"/>
              </w:rPr>
            </w:pPr>
            <w:r>
              <w:rPr>
                <w:sz w:val="16"/>
              </w:rPr>
              <w:t>Zgon</w:t>
            </w:r>
          </w:p>
        </w:tc>
      </w:tr>
      <w:tr w:rsidR="0034237D" w14:paraId="025EE864" w14:textId="77777777">
        <w:trPr>
          <w:gridAfter w:val="1"/>
          <w:wAfter w:w="45" w:type="dxa"/>
        </w:trPr>
        <w:tc>
          <w:tcPr>
            <w:tcW w:w="4710" w:type="dxa"/>
            <w:gridSpan w:val="3"/>
            <w:tcBorders>
              <w:top w:val="nil"/>
              <w:left w:val="nil"/>
              <w:bottom w:val="nil"/>
              <w:right w:val="nil"/>
            </w:tcBorders>
          </w:tcPr>
          <w:p w14:paraId="519DA11E"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273AE40D" w14:textId="77777777" w:rsidR="0034237D" w:rsidRDefault="009A3366">
            <w:pPr>
              <w:jc w:val="center"/>
              <w:rPr>
                <w:color w:val="000000"/>
                <w:u w:color="000000"/>
              </w:rPr>
            </w:pPr>
            <w:r>
              <w:rPr>
                <w:sz w:val="16"/>
              </w:rPr>
              <w:t>- 16 -</w:t>
            </w:r>
          </w:p>
        </w:tc>
        <w:tc>
          <w:tcPr>
            <w:tcW w:w="5265" w:type="dxa"/>
            <w:gridSpan w:val="4"/>
            <w:tcBorders>
              <w:top w:val="nil"/>
              <w:left w:val="nil"/>
              <w:bottom w:val="nil"/>
              <w:right w:val="nil"/>
            </w:tcBorders>
          </w:tcPr>
          <w:p w14:paraId="194B8CA2" w14:textId="77777777" w:rsidR="0034237D" w:rsidRDefault="009A3366">
            <w:pPr>
              <w:jc w:val="right"/>
              <w:rPr>
                <w:color w:val="000000"/>
                <w:u w:color="000000"/>
              </w:rPr>
            </w:pPr>
            <w:r>
              <w:rPr>
                <w:sz w:val="16"/>
              </w:rPr>
              <w:t>31 marca 2003 roku, Data publikacji: 9 sierpnia 2006 roku</w:t>
            </w:r>
          </w:p>
        </w:tc>
      </w:tr>
    </w:tbl>
    <w:p w14:paraId="0E05E706"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6"/>
        <w:gridCol w:w="398"/>
        <w:gridCol w:w="1818"/>
        <w:gridCol w:w="1907"/>
        <w:gridCol w:w="310"/>
        <w:gridCol w:w="2482"/>
        <w:gridCol w:w="2924"/>
        <w:gridCol w:w="769"/>
        <w:gridCol w:w="1256"/>
        <w:gridCol w:w="712"/>
      </w:tblGrid>
      <w:tr w:rsidR="0034237D" w14:paraId="4D5A4D80" w14:textId="77777777">
        <w:tc>
          <w:tcPr>
            <w:tcW w:w="13020" w:type="dxa"/>
            <w:gridSpan w:val="8"/>
            <w:tcBorders>
              <w:top w:val="single" w:sz="2" w:space="0" w:color="auto"/>
              <w:left w:val="single" w:sz="2" w:space="0" w:color="auto"/>
              <w:bottom w:val="single" w:sz="2" w:space="0" w:color="auto"/>
              <w:right w:val="nil"/>
            </w:tcBorders>
            <w:vAlign w:val="center"/>
          </w:tcPr>
          <w:p w14:paraId="137C887B" w14:textId="77777777" w:rsidR="0034237D" w:rsidRDefault="009A3366">
            <w:pPr>
              <w:jc w:val="center"/>
              <w:rPr>
                <w:color w:val="000000"/>
                <w:u w:color="000000"/>
              </w:rPr>
            </w:pPr>
            <w:r>
              <w:rPr>
                <w:b/>
                <w:sz w:val="28"/>
              </w:rPr>
              <w:lastRenderedPageBreak/>
              <w:t>OBJAWY ENDOKRYNOLOGICZNE</w:t>
            </w:r>
          </w:p>
        </w:tc>
        <w:tc>
          <w:tcPr>
            <w:tcW w:w="1995" w:type="dxa"/>
            <w:gridSpan w:val="2"/>
            <w:tcBorders>
              <w:top w:val="single" w:sz="2" w:space="0" w:color="auto"/>
              <w:left w:val="nil"/>
              <w:bottom w:val="single" w:sz="2" w:space="0" w:color="auto"/>
              <w:right w:val="single" w:sz="2" w:space="0" w:color="auto"/>
            </w:tcBorders>
            <w:vAlign w:val="center"/>
          </w:tcPr>
          <w:p w14:paraId="2B8CA31D" w14:textId="77777777" w:rsidR="0034237D" w:rsidRDefault="009A3366">
            <w:pPr>
              <w:jc w:val="center"/>
              <w:rPr>
                <w:color w:val="000000"/>
                <w:u w:color="000000"/>
              </w:rPr>
            </w:pPr>
            <w:r>
              <w:rPr>
                <w:b/>
                <w:sz w:val="18"/>
              </w:rPr>
              <w:t>Strona 1 z 2</w:t>
            </w:r>
          </w:p>
        </w:tc>
      </w:tr>
      <w:tr w:rsidR="0034237D" w14:paraId="0A7FBF0D" w14:textId="77777777">
        <w:tc>
          <w:tcPr>
            <w:tcW w:w="4500" w:type="dxa"/>
            <w:gridSpan w:val="3"/>
            <w:tcBorders>
              <w:top w:val="single" w:sz="2" w:space="0" w:color="auto"/>
              <w:left w:val="single" w:sz="2" w:space="0" w:color="auto"/>
              <w:bottom w:val="single" w:sz="2" w:space="0" w:color="auto"/>
              <w:right w:val="single" w:sz="2" w:space="0" w:color="auto"/>
            </w:tcBorders>
            <w:vAlign w:val="center"/>
          </w:tcPr>
          <w:p w14:paraId="1C5C09A9" w14:textId="77777777" w:rsidR="0034237D" w:rsidRDefault="0034237D">
            <w:pPr>
              <w:jc w:val="center"/>
              <w:rPr>
                <w:color w:val="000000"/>
                <w:u w:color="000000"/>
              </w:rPr>
            </w:pPr>
          </w:p>
        </w:tc>
        <w:tc>
          <w:tcPr>
            <w:tcW w:w="10515" w:type="dxa"/>
            <w:gridSpan w:val="7"/>
            <w:tcBorders>
              <w:top w:val="single" w:sz="2" w:space="0" w:color="auto"/>
              <w:left w:val="single" w:sz="2" w:space="0" w:color="auto"/>
              <w:bottom w:val="single" w:sz="2" w:space="0" w:color="auto"/>
              <w:right w:val="single" w:sz="2" w:space="0" w:color="auto"/>
            </w:tcBorders>
            <w:vAlign w:val="center"/>
          </w:tcPr>
          <w:p w14:paraId="11EB49ED" w14:textId="77777777" w:rsidR="0034237D" w:rsidRDefault="009A3366">
            <w:pPr>
              <w:jc w:val="center"/>
              <w:rPr>
                <w:color w:val="000000"/>
                <w:u w:color="000000"/>
              </w:rPr>
            </w:pPr>
            <w:r>
              <w:rPr>
                <w:b/>
                <w:sz w:val="18"/>
              </w:rPr>
              <w:t>Stopień</w:t>
            </w:r>
          </w:p>
        </w:tc>
      </w:tr>
      <w:tr w:rsidR="0034237D" w14:paraId="4F910447" w14:textId="77777777">
        <w:tc>
          <w:tcPr>
            <w:tcW w:w="2250" w:type="dxa"/>
            <w:tcBorders>
              <w:top w:val="single" w:sz="2" w:space="0" w:color="auto"/>
              <w:left w:val="single" w:sz="2" w:space="0" w:color="auto"/>
              <w:bottom w:val="single" w:sz="2" w:space="0" w:color="auto"/>
              <w:right w:val="single" w:sz="2" w:space="0" w:color="auto"/>
            </w:tcBorders>
            <w:vAlign w:val="center"/>
          </w:tcPr>
          <w:p w14:paraId="61D100CE" w14:textId="77777777" w:rsidR="0034237D" w:rsidRDefault="009A3366">
            <w:pPr>
              <w:jc w:val="center"/>
              <w:rPr>
                <w:color w:val="000000"/>
                <w:u w:color="000000"/>
              </w:rPr>
            </w:pPr>
            <w:r>
              <w:rPr>
                <w:b/>
                <w:sz w:val="18"/>
              </w:rPr>
              <w:t>Zdarzenie niepożądane</w:t>
            </w:r>
          </w:p>
        </w:tc>
        <w:tc>
          <w:tcPr>
            <w:tcW w:w="2250" w:type="dxa"/>
            <w:gridSpan w:val="2"/>
            <w:tcBorders>
              <w:top w:val="single" w:sz="2" w:space="0" w:color="auto"/>
              <w:left w:val="single" w:sz="2" w:space="0" w:color="auto"/>
              <w:bottom w:val="single" w:sz="2" w:space="0" w:color="auto"/>
              <w:right w:val="single" w:sz="2" w:space="0" w:color="auto"/>
            </w:tcBorders>
            <w:vAlign w:val="center"/>
          </w:tcPr>
          <w:p w14:paraId="2A18C9AF" w14:textId="77777777" w:rsidR="0034237D" w:rsidRDefault="009A3366">
            <w:pPr>
              <w:jc w:val="center"/>
              <w:rPr>
                <w:color w:val="000000"/>
                <w:u w:color="000000"/>
              </w:rPr>
            </w:pPr>
            <w:r>
              <w:rPr>
                <w:b/>
                <w:sz w:val="18"/>
              </w:rPr>
              <w:t>Nazwa skrócona</w:t>
            </w:r>
          </w:p>
        </w:tc>
        <w:tc>
          <w:tcPr>
            <w:tcW w:w="2250" w:type="dxa"/>
            <w:gridSpan w:val="2"/>
            <w:tcBorders>
              <w:top w:val="single" w:sz="2" w:space="0" w:color="auto"/>
              <w:left w:val="single" w:sz="2" w:space="0" w:color="auto"/>
              <w:bottom w:val="single" w:sz="2" w:space="0" w:color="auto"/>
              <w:right w:val="single" w:sz="2" w:space="0" w:color="auto"/>
            </w:tcBorders>
            <w:vAlign w:val="center"/>
          </w:tcPr>
          <w:p w14:paraId="13FE192A" w14:textId="77777777" w:rsidR="0034237D" w:rsidRDefault="009A3366">
            <w:pPr>
              <w:jc w:val="center"/>
              <w:rPr>
                <w:color w:val="000000"/>
                <w:u w:color="000000"/>
              </w:rPr>
            </w:pPr>
            <w:r>
              <w:rPr>
                <w:b/>
                <w:sz w:val="18"/>
              </w:rPr>
              <w:t>1</w:t>
            </w:r>
          </w:p>
        </w:tc>
        <w:tc>
          <w:tcPr>
            <w:tcW w:w="2520" w:type="dxa"/>
            <w:tcBorders>
              <w:top w:val="single" w:sz="2" w:space="0" w:color="auto"/>
              <w:left w:val="single" w:sz="2" w:space="0" w:color="auto"/>
              <w:bottom w:val="single" w:sz="2" w:space="0" w:color="auto"/>
              <w:right w:val="single" w:sz="2" w:space="0" w:color="auto"/>
            </w:tcBorders>
            <w:vAlign w:val="center"/>
          </w:tcPr>
          <w:p w14:paraId="16182AE4" w14:textId="77777777" w:rsidR="0034237D" w:rsidRDefault="009A3366">
            <w:pPr>
              <w:jc w:val="center"/>
              <w:rPr>
                <w:color w:val="000000"/>
                <w:u w:color="000000"/>
              </w:rPr>
            </w:pPr>
            <w:r>
              <w:rPr>
                <w:b/>
                <w:sz w:val="18"/>
              </w:rPr>
              <w:t>2</w:t>
            </w:r>
          </w:p>
        </w:tc>
        <w:tc>
          <w:tcPr>
            <w:tcW w:w="2970" w:type="dxa"/>
            <w:tcBorders>
              <w:top w:val="single" w:sz="2" w:space="0" w:color="auto"/>
              <w:left w:val="single" w:sz="2" w:space="0" w:color="auto"/>
              <w:bottom w:val="single" w:sz="2" w:space="0" w:color="auto"/>
              <w:right w:val="single" w:sz="2" w:space="0" w:color="auto"/>
            </w:tcBorders>
            <w:vAlign w:val="center"/>
          </w:tcPr>
          <w:p w14:paraId="38321D02" w14:textId="77777777" w:rsidR="0034237D" w:rsidRDefault="009A3366">
            <w:pPr>
              <w:jc w:val="center"/>
              <w:rPr>
                <w:color w:val="000000"/>
                <w:u w:color="000000"/>
              </w:rPr>
            </w:pPr>
            <w:r>
              <w:rPr>
                <w:b/>
                <w:sz w:val="18"/>
              </w:rPr>
              <w:t>3</w:t>
            </w:r>
          </w:p>
        </w:tc>
        <w:tc>
          <w:tcPr>
            <w:tcW w:w="2055" w:type="dxa"/>
            <w:gridSpan w:val="2"/>
            <w:tcBorders>
              <w:top w:val="single" w:sz="2" w:space="0" w:color="auto"/>
              <w:left w:val="single" w:sz="2" w:space="0" w:color="auto"/>
              <w:bottom w:val="single" w:sz="2" w:space="0" w:color="auto"/>
              <w:right w:val="single" w:sz="2" w:space="0" w:color="auto"/>
            </w:tcBorders>
            <w:vAlign w:val="center"/>
          </w:tcPr>
          <w:p w14:paraId="758FA7B2" w14:textId="77777777" w:rsidR="0034237D" w:rsidRDefault="009A3366">
            <w:pPr>
              <w:jc w:val="center"/>
              <w:rPr>
                <w:color w:val="000000"/>
                <w:u w:color="000000"/>
              </w:rPr>
            </w:pPr>
            <w:r>
              <w:rPr>
                <w:b/>
                <w:sz w:val="18"/>
              </w:rPr>
              <w:t>4</w:t>
            </w:r>
          </w:p>
        </w:tc>
        <w:tc>
          <w:tcPr>
            <w:tcW w:w="720" w:type="dxa"/>
            <w:tcBorders>
              <w:top w:val="single" w:sz="2" w:space="0" w:color="auto"/>
              <w:left w:val="single" w:sz="2" w:space="0" w:color="auto"/>
              <w:bottom w:val="single" w:sz="2" w:space="0" w:color="auto"/>
              <w:right w:val="single" w:sz="2" w:space="0" w:color="auto"/>
            </w:tcBorders>
            <w:vAlign w:val="center"/>
          </w:tcPr>
          <w:p w14:paraId="23214CEE" w14:textId="77777777" w:rsidR="0034237D" w:rsidRDefault="009A3366">
            <w:pPr>
              <w:jc w:val="center"/>
              <w:rPr>
                <w:color w:val="000000"/>
                <w:u w:color="000000"/>
              </w:rPr>
            </w:pPr>
            <w:r>
              <w:rPr>
                <w:b/>
                <w:sz w:val="18"/>
              </w:rPr>
              <w:t>5</w:t>
            </w:r>
          </w:p>
        </w:tc>
      </w:tr>
      <w:tr w:rsidR="0034237D" w14:paraId="6EE00333" w14:textId="77777777">
        <w:tc>
          <w:tcPr>
            <w:tcW w:w="2250" w:type="dxa"/>
            <w:tcBorders>
              <w:top w:val="single" w:sz="2" w:space="0" w:color="auto"/>
              <w:left w:val="single" w:sz="2" w:space="0" w:color="auto"/>
              <w:bottom w:val="nil"/>
              <w:right w:val="single" w:sz="2" w:space="0" w:color="auto"/>
            </w:tcBorders>
          </w:tcPr>
          <w:p w14:paraId="095DEC04" w14:textId="77777777" w:rsidR="0034237D" w:rsidRDefault="009A3366">
            <w:pPr>
              <w:rPr>
                <w:color w:val="000000"/>
                <w:u w:color="000000"/>
              </w:rPr>
            </w:pPr>
            <w:r>
              <w:rPr>
                <w:sz w:val="16"/>
              </w:rPr>
              <w:t>Niewydolność nadnerczy</w:t>
            </w:r>
          </w:p>
        </w:tc>
        <w:tc>
          <w:tcPr>
            <w:tcW w:w="2250" w:type="dxa"/>
            <w:gridSpan w:val="2"/>
            <w:tcBorders>
              <w:top w:val="single" w:sz="2" w:space="0" w:color="auto"/>
              <w:left w:val="single" w:sz="2" w:space="0" w:color="auto"/>
              <w:bottom w:val="nil"/>
              <w:right w:val="single" w:sz="2" w:space="0" w:color="auto"/>
            </w:tcBorders>
          </w:tcPr>
          <w:p w14:paraId="73340F38" w14:textId="77777777" w:rsidR="0034237D" w:rsidRDefault="009A3366">
            <w:pPr>
              <w:rPr>
                <w:color w:val="000000"/>
                <w:u w:color="000000"/>
              </w:rPr>
            </w:pPr>
            <w:r>
              <w:rPr>
                <w:sz w:val="16"/>
              </w:rPr>
              <w:t>Niewydolność nadnerczy</w:t>
            </w:r>
          </w:p>
        </w:tc>
        <w:tc>
          <w:tcPr>
            <w:tcW w:w="2250" w:type="dxa"/>
            <w:gridSpan w:val="2"/>
            <w:tcBorders>
              <w:top w:val="single" w:sz="2" w:space="0" w:color="auto"/>
              <w:left w:val="single" w:sz="2" w:space="0" w:color="auto"/>
              <w:bottom w:val="nil"/>
              <w:right w:val="single" w:sz="2" w:space="0" w:color="auto"/>
            </w:tcBorders>
          </w:tcPr>
          <w:p w14:paraId="2F38D945" w14:textId="77777777" w:rsidR="0034237D" w:rsidRDefault="009A3366">
            <w:pPr>
              <w:rPr>
                <w:color w:val="000000"/>
                <w:u w:color="000000"/>
              </w:rPr>
            </w:pPr>
            <w:r>
              <w:rPr>
                <w:sz w:val="16"/>
              </w:rPr>
              <w:t>Przebieg bezobjawowy, interwencja nie wskazana</w:t>
            </w:r>
          </w:p>
        </w:tc>
        <w:tc>
          <w:tcPr>
            <w:tcW w:w="2520" w:type="dxa"/>
            <w:tcBorders>
              <w:top w:val="single" w:sz="2" w:space="0" w:color="auto"/>
              <w:left w:val="single" w:sz="2" w:space="0" w:color="auto"/>
              <w:bottom w:val="nil"/>
              <w:right w:val="single" w:sz="2" w:space="0" w:color="auto"/>
            </w:tcBorders>
          </w:tcPr>
          <w:p w14:paraId="32F404B5" w14:textId="77777777" w:rsidR="0034237D" w:rsidRDefault="009A3366">
            <w:pPr>
              <w:rPr>
                <w:color w:val="000000"/>
                <w:u w:color="000000"/>
              </w:rPr>
            </w:pPr>
            <w:r>
              <w:rPr>
                <w:sz w:val="16"/>
              </w:rPr>
              <w:t>Obecność objawów, wskazana interwencja</w:t>
            </w:r>
          </w:p>
        </w:tc>
        <w:tc>
          <w:tcPr>
            <w:tcW w:w="2970" w:type="dxa"/>
            <w:tcBorders>
              <w:top w:val="single" w:sz="2" w:space="0" w:color="auto"/>
              <w:left w:val="single" w:sz="2" w:space="0" w:color="auto"/>
              <w:bottom w:val="nil"/>
              <w:right w:val="single" w:sz="2" w:space="0" w:color="auto"/>
            </w:tcBorders>
          </w:tcPr>
          <w:p w14:paraId="56656905" w14:textId="77777777" w:rsidR="0034237D" w:rsidRDefault="009A3366">
            <w:pPr>
              <w:rPr>
                <w:color w:val="000000"/>
                <w:u w:color="000000"/>
              </w:rPr>
            </w:pPr>
            <w:r>
              <w:rPr>
                <w:sz w:val="16"/>
              </w:rPr>
              <w:t>Hospitalizacja</w:t>
            </w:r>
          </w:p>
        </w:tc>
        <w:tc>
          <w:tcPr>
            <w:tcW w:w="2055" w:type="dxa"/>
            <w:gridSpan w:val="2"/>
            <w:tcBorders>
              <w:top w:val="single" w:sz="2" w:space="0" w:color="auto"/>
              <w:left w:val="single" w:sz="2" w:space="0" w:color="auto"/>
              <w:bottom w:val="nil"/>
              <w:right w:val="single" w:sz="2" w:space="0" w:color="auto"/>
            </w:tcBorders>
          </w:tcPr>
          <w:p w14:paraId="0B7AD9C8" w14:textId="77777777" w:rsidR="0034237D" w:rsidRDefault="009A3366">
            <w:pPr>
              <w:rPr>
                <w:color w:val="000000"/>
                <w:u w:color="000000"/>
              </w:rPr>
            </w:pPr>
            <w:r>
              <w:rPr>
                <w:sz w:val="16"/>
              </w:rPr>
              <w:t>Zagrożenie życia; upośledzenie</w:t>
            </w:r>
          </w:p>
        </w:tc>
        <w:tc>
          <w:tcPr>
            <w:tcW w:w="720" w:type="dxa"/>
            <w:tcBorders>
              <w:top w:val="single" w:sz="2" w:space="0" w:color="auto"/>
              <w:left w:val="single" w:sz="2" w:space="0" w:color="auto"/>
              <w:bottom w:val="nil"/>
              <w:right w:val="single" w:sz="2" w:space="0" w:color="auto"/>
            </w:tcBorders>
          </w:tcPr>
          <w:p w14:paraId="030195E4" w14:textId="77777777" w:rsidR="0034237D" w:rsidRDefault="009A3366">
            <w:pPr>
              <w:jc w:val="both"/>
              <w:rPr>
                <w:color w:val="000000"/>
                <w:u w:color="000000"/>
              </w:rPr>
            </w:pPr>
            <w:r>
              <w:rPr>
                <w:sz w:val="16"/>
              </w:rPr>
              <w:t>Zgon</w:t>
            </w:r>
          </w:p>
        </w:tc>
      </w:tr>
      <w:tr w:rsidR="0034237D" w14:paraId="4441CAD6" w14:textId="77777777">
        <w:tc>
          <w:tcPr>
            <w:tcW w:w="15015" w:type="dxa"/>
            <w:gridSpan w:val="10"/>
            <w:tcBorders>
              <w:top w:val="nil"/>
              <w:left w:val="single" w:sz="2" w:space="0" w:color="auto"/>
              <w:bottom w:val="single" w:sz="2" w:space="0" w:color="auto"/>
              <w:right w:val="single" w:sz="2" w:space="0" w:color="auto"/>
            </w:tcBorders>
          </w:tcPr>
          <w:p w14:paraId="22E79E4A" w14:textId="77777777" w:rsidR="0034237D" w:rsidRDefault="009A3366">
            <w:pPr>
              <w:rPr>
                <w:color w:val="000000"/>
                <w:u w:color="000000"/>
              </w:rPr>
            </w:pPr>
            <w:r>
              <w:rPr>
                <w:sz w:val="16"/>
              </w:rPr>
              <w:t>Uwaga: Niewydolność nadnerczy obejmuje następujące oznaki i objawy: ból brzucha, anoreksja, zaparcie, biegunka, niedociśnienie, pigmentacja błon śluzowych, pigmentacja skóry, łaknienie soli, omdlenie (zasłabnięcie), bielactwo nabyte, wymioty, osłabienie, spadek wagi ciała. Niewydolność nadnerczy musi zostać potwierdzona za pomocą  badań laboratoryjnych (niskie stężenie kortyzolu, któremu często towarzyszy niskie stężenie aldosteronu).</w:t>
            </w:r>
          </w:p>
          <w:p w14:paraId="2AB03083" w14:textId="77777777" w:rsidR="0034237D" w:rsidRDefault="009A3366">
            <w:r>
              <w:rPr>
                <w:sz w:val="16"/>
              </w:rPr>
              <w:t>Należy również rozważyć: Potas, podwyższone stężenie w surowicy (hiperkaliemia); Czynność tarczycy, obniżona (niedoczynność tarczycy).</w:t>
            </w:r>
          </w:p>
        </w:tc>
      </w:tr>
      <w:tr w:rsidR="0034237D" w14:paraId="3F882A8D" w14:textId="77777777">
        <w:tc>
          <w:tcPr>
            <w:tcW w:w="2655" w:type="dxa"/>
            <w:gridSpan w:val="2"/>
            <w:tcBorders>
              <w:top w:val="single" w:sz="2" w:space="0" w:color="auto"/>
              <w:left w:val="single" w:sz="2" w:space="0" w:color="auto"/>
              <w:bottom w:val="nil"/>
              <w:right w:val="single" w:sz="2" w:space="0" w:color="auto"/>
            </w:tcBorders>
          </w:tcPr>
          <w:p w14:paraId="2B0F44E4" w14:textId="77777777" w:rsidR="0034237D" w:rsidRDefault="009A3366">
            <w:pPr>
              <w:rPr>
                <w:color w:val="000000"/>
                <w:u w:color="000000"/>
              </w:rPr>
            </w:pPr>
            <w:r>
              <w:rPr>
                <w:sz w:val="16"/>
              </w:rPr>
              <w:t>Objawy podobne do zespołu Cushinga (np. twarz księżycowata, nagromadzenie tkanki tłuszczowej na karku, otyłość w obrębie tułowia, rozstępy skórne)</w:t>
            </w:r>
          </w:p>
        </w:tc>
        <w:tc>
          <w:tcPr>
            <w:tcW w:w="1845" w:type="dxa"/>
            <w:tcBorders>
              <w:top w:val="single" w:sz="2" w:space="0" w:color="auto"/>
              <w:left w:val="single" w:sz="2" w:space="0" w:color="auto"/>
              <w:bottom w:val="nil"/>
              <w:right w:val="single" w:sz="2" w:space="0" w:color="auto"/>
            </w:tcBorders>
          </w:tcPr>
          <w:p w14:paraId="03D2ADCE" w14:textId="77777777" w:rsidR="0034237D" w:rsidRDefault="009A3366">
            <w:pPr>
              <w:rPr>
                <w:color w:val="000000"/>
                <w:u w:color="000000"/>
              </w:rPr>
            </w:pPr>
            <w:r>
              <w:rPr>
                <w:sz w:val="16"/>
              </w:rPr>
              <w:t>Objawy podobne do zespołu Cushinga</w:t>
            </w:r>
          </w:p>
        </w:tc>
        <w:tc>
          <w:tcPr>
            <w:tcW w:w="1935" w:type="dxa"/>
            <w:tcBorders>
              <w:top w:val="single" w:sz="2" w:space="0" w:color="auto"/>
              <w:left w:val="single" w:sz="2" w:space="0" w:color="auto"/>
              <w:bottom w:val="nil"/>
              <w:right w:val="single" w:sz="2" w:space="0" w:color="auto"/>
            </w:tcBorders>
          </w:tcPr>
          <w:p w14:paraId="44627C8C" w14:textId="77777777" w:rsidR="0034237D" w:rsidRDefault="009A3366">
            <w:pPr>
              <w:rPr>
                <w:color w:val="000000"/>
                <w:u w:color="000000"/>
              </w:rPr>
            </w:pPr>
            <w:r>
              <w:rPr>
                <w:sz w:val="16"/>
              </w:rPr>
              <w:t>—</w:t>
            </w:r>
          </w:p>
        </w:tc>
        <w:tc>
          <w:tcPr>
            <w:tcW w:w="2835" w:type="dxa"/>
            <w:gridSpan w:val="2"/>
            <w:tcBorders>
              <w:top w:val="single" w:sz="2" w:space="0" w:color="auto"/>
              <w:left w:val="single" w:sz="2" w:space="0" w:color="auto"/>
              <w:bottom w:val="nil"/>
              <w:right w:val="single" w:sz="2" w:space="0" w:color="auto"/>
            </w:tcBorders>
          </w:tcPr>
          <w:p w14:paraId="1150CFFE" w14:textId="77777777" w:rsidR="0034237D" w:rsidRDefault="009A3366">
            <w:pPr>
              <w:rPr>
                <w:color w:val="000000"/>
                <w:u w:color="000000"/>
              </w:rPr>
            </w:pPr>
            <w:r>
              <w:rPr>
                <w:sz w:val="16"/>
              </w:rPr>
              <w:t>Obecne</w:t>
            </w:r>
          </w:p>
        </w:tc>
        <w:tc>
          <w:tcPr>
            <w:tcW w:w="2970" w:type="dxa"/>
            <w:tcBorders>
              <w:top w:val="single" w:sz="2" w:space="0" w:color="auto"/>
              <w:left w:val="single" w:sz="2" w:space="0" w:color="auto"/>
              <w:bottom w:val="nil"/>
              <w:right w:val="single" w:sz="2" w:space="0" w:color="auto"/>
            </w:tcBorders>
          </w:tcPr>
          <w:p w14:paraId="64480189" w14:textId="77777777" w:rsidR="0034237D" w:rsidRDefault="009A3366">
            <w:pPr>
              <w:rPr>
                <w:color w:val="000000"/>
                <w:u w:color="000000"/>
              </w:rPr>
            </w:pPr>
            <w:r>
              <w:rPr>
                <w:sz w:val="16"/>
              </w:rPr>
              <w:t>—</w:t>
            </w:r>
          </w:p>
        </w:tc>
        <w:tc>
          <w:tcPr>
            <w:tcW w:w="2055" w:type="dxa"/>
            <w:gridSpan w:val="2"/>
            <w:tcBorders>
              <w:top w:val="single" w:sz="2" w:space="0" w:color="auto"/>
              <w:left w:val="single" w:sz="2" w:space="0" w:color="auto"/>
              <w:bottom w:val="nil"/>
              <w:right w:val="single" w:sz="2" w:space="0" w:color="auto"/>
            </w:tcBorders>
          </w:tcPr>
          <w:p w14:paraId="396FE2CD"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nil"/>
              <w:right w:val="single" w:sz="2" w:space="0" w:color="auto"/>
            </w:tcBorders>
          </w:tcPr>
          <w:p w14:paraId="145C99E2" w14:textId="77777777" w:rsidR="0034237D" w:rsidRDefault="009A3366">
            <w:pPr>
              <w:jc w:val="both"/>
              <w:rPr>
                <w:color w:val="000000"/>
                <w:u w:color="000000"/>
              </w:rPr>
            </w:pPr>
            <w:r>
              <w:rPr>
                <w:sz w:val="16"/>
              </w:rPr>
              <w:t>—</w:t>
            </w:r>
          </w:p>
        </w:tc>
      </w:tr>
      <w:tr w:rsidR="0034237D" w14:paraId="3D360748" w14:textId="77777777">
        <w:tc>
          <w:tcPr>
            <w:tcW w:w="15015" w:type="dxa"/>
            <w:gridSpan w:val="10"/>
            <w:tcBorders>
              <w:top w:val="nil"/>
              <w:left w:val="single" w:sz="2" w:space="0" w:color="auto"/>
              <w:bottom w:val="single" w:sz="2" w:space="0" w:color="auto"/>
              <w:right w:val="single" w:sz="2" w:space="0" w:color="auto"/>
            </w:tcBorders>
          </w:tcPr>
          <w:p w14:paraId="65D52695" w14:textId="77777777" w:rsidR="0034237D" w:rsidRDefault="0034237D">
            <w:pPr>
              <w:rPr>
                <w:color w:val="000000"/>
                <w:u w:color="000000"/>
              </w:rPr>
            </w:pPr>
          </w:p>
        </w:tc>
      </w:tr>
      <w:tr w:rsidR="0034237D" w14:paraId="6E7A1129" w14:textId="77777777">
        <w:tc>
          <w:tcPr>
            <w:tcW w:w="2655" w:type="dxa"/>
            <w:gridSpan w:val="2"/>
            <w:tcBorders>
              <w:top w:val="single" w:sz="2" w:space="0" w:color="auto"/>
              <w:left w:val="single" w:sz="2" w:space="0" w:color="auto"/>
              <w:bottom w:val="single" w:sz="2" w:space="0" w:color="auto"/>
              <w:right w:val="single" w:sz="2" w:space="0" w:color="auto"/>
            </w:tcBorders>
          </w:tcPr>
          <w:p w14:paraId="5CC2373C" w14:textId="77777777" w:rsidR="0034237D" w:rsidRDefault="009A3366">
            <w:pPr>
              <w:rPr>
                <w:color w:val="000000"/>
                <w:u w:color="000000"/>
              </w:rPr>
            </w:pPr>
            <w:r>
              <w:rPr>
                <w:sz w:val="16"/>
              </w:rPr>
              <w:t>Feminizacja mężczyzn</w:t>
            </w:r>
          </w:p>
        </w:tc>
        <w:tc>
          <w:tcPr>
            <w:tcW w:w="1845" w:type="dxa"/>
            <w:tcBorders>
              <w:top w:val="single" w:sz="2" w:space="0" w:color="auto"/>
              <w:left w:val="single" w:sz="2" w:space="0" w:color="auto"/>
              <w:bottom w:val="single" w:sz="2" w:space="0" w:color="auto"/>
              <w:right w:val="single" w:sz="2" w:space="0" w:color="auto"/>
            </w:tcBorders>
          </w:tcPr>
          <w:p w14:paraId="21CDF016" w14:textId="77777777" w:rsidR="0034237D" w:rsidRDefault="009A3366">
            <w:pPr>
              <w:rPr>
                <w:color w:val="000000"/>
                <w:u w:color="000000"/>
              </w:rPr>
            </w:pPr>
            <w:r>
              <w:rPr>
                <w:sz w:val="16"/>
              </w:rPr>
              <w:t>Feminizacja mężczyzn</w:t>
            </w:r>
          </w:p>
        </w:tc>
        <w:tc>
          <w:tcPr>
            <w:tcW w:w="2250" w:type="dxa"/>
            <w:gridSpan w:val="2"/>
            <w:tcBorders>
              <w:top w:val="single" w:sz="2" w:space="0" w:color="auto"/>
              <w:left w:val="single" w:sz="2" w:space="0" w:color="auto"/>
              <w:bottom w:val="single" w:sz="2" w:space="0" w:color="auto"/>
              <w:right w:val="single" w:sz="2" w:space="0" w:color="auto"/>
            </w:tcBorders>
          </w:tcPr>
          <w:p w14:paraId="7480360F" w14:textId="77777777" w:rsidR="0034237D" w:rsidRDefault="009A3366">
            <w:pPr>
              <w:rPr>
                <w:color w:val="000000"/>
                <w:u w:color="000000"/>
              </w:rPr>
            </w:pPr>
            <w:r>
              <w:rPr>
                <w:sz w:val="16"/>
              </w:rPr>
              <w:t>—</w:t>
            </w:r>
          </w:p>
        </w:tc>
        <w:tc>
          <w:tcPr>
            <w:tcW w:w="2520" w:type="dxa"/>
            <w:tcBorders>
              <w:top w:val="single" w:sz="2" w:space="0" w:color="auto"/>
              <w:left w:val="single" w:sz="2" w:space="0" w:color="auto"/>
              <w:bottom w:val="single" w:sz="2" w:space="0" w:color="auto"/>
              <w:right w:val="single" w:sz="2" w:space="0" w:color="auto"/>
            </w:tcBorders>
          </w:tcPr>
          <w:p w14:paraId="75A6D4E2" w14:textId="77777777" w:rsidR="0034237D" w:rsidRDefault="009A3366">
            <w:pPr>
              <w:rPr>
                <w:color w:val="000000"/>
                <w:u w:color="000000"/>
              </w:rPr>
            </w:pPr>
            <w:r>
              <w:rPr>
                <w:sz w:val="16"/>
              </w:rPr>
              <w:t>—</w:t>
            </w:r>
          </w:p>
        </w:tc>
        <w:tc>
          <w:tcPr>
            <w:tcW w:w="2970" w:type="dxa"/>
            <w:tcBorders>
              <w:top w:val="single" w:sz="2" w:space="0" w:color="auto"/>
              <w:left w:val="single" w:sz="2" w:space="0" w:color="auto"/>
              <w:bottom w:val="single" w:sz="2" w:space="0" w:color="auto"/>
              <w:right w:val="single" w:sz="2" w:space="0" w:color="auto"/>
            </w:tcBorders>
          </w:tcPr>
          <w:p w14:paraId="1C41D0A0" w14:textId="77777777" w:rsidR="0034237D" w:rsidRDefault="009A3366">
            <w:pPr>
              <w:rPr>
                <w:color w:val="000000"/>
                <w:u w:color="000000"/>
              </w:rPr>
            </w:pPr>
            <w:r>
              <w:rPr>
                <w:sz w:val="16"/>
              </w:rPr>
              <w:t>Obecna</w:t>
            </w:r>
          </w:p>
        </w:tc>
        <w:tc>
          <w:tcPr>
            <w:tcW w:w="2055" w:type="dxa"/>
            <w:gridSpan w:val="2"/>
            <w:tcBorders>
              <w:top w:val="single" w:sz="2" w:space="0" w:color="auto"/>
              <w:left w:val="single" w:sz="2" w:space="0" w:color="auto"/>
              <w:bottom w:val="single" w:sz="2" w:space="0" w:color="auto"/>
              <w:right w:val="single" w:sz="2" w:space="0" w:color="auto"/>
            </w:tcBorders>
          </w:tcPr>
          <w:p w14:paraId="23ED3A9B"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single" w:sz="2" w:space="0" w:color="auto"/>
              <w:right w:val="single" w:sz="2" w:space="0" w:color="auto"/>
            </w:tcBorders>
          </w:tcPr>
          <w:p w14:paraId="5EEE13CA" w14:textId="77777777" w:rsidR="0034237D" w:rsidRDefault="009A3366">
            <w:pPr>
              <w:jc w:val="both"/>
              <w:rPr>
                <w:color w:val="000000"/>
                <w:u w:color="000000"/>
              </w:rPr>
            </w:pPr>
            <w:r>
              <w:rPr>
                <w:sz w:val="16"/>
              </w:rPr>
              <w:t>—</w:t>
            </w:r>
          </w:p>
        </w:tc>
      </w:tr>
      <w:tr w:rsidR="0034237D" w14:paraId="4FEAE8AA" w14:textId="77777777">
        <w:tc>
          <w:tcPr>
            <w:tcW w:w="15015" w:type="dxa"/>
            <w:gridSpan w:val="10"/>
            <w:tcBorders>
              <w:top w:val="single" w:sz="2" w:space="0" w:color="auto"/>
              <w:left w:val="single" w:sz="2" w:space="0" w:color="auto"/>
              <w:bottom w:val="single" w:sz="2" w:space="0" w:color="auto"/>
              <w:right w:val="single" w:sz="2" w:space="0" w:color="auto"/>
            </w:tcBorders>
          </w:tcPr>
          <w:p w14:paraId="5BF1377F" w14:textId="77777777" w:rsidR="0034237D" w:rsidRDefault="009A3366">
            <w:pPr>
              <w:rPr>
                <w:color w:val="000000"/>
                <w:u w:color="000000"/>
              </w:rPr>
            </w:pPr>
            <w:r>
              <w:rPr>
                <w:sz w:val="16"/>
              </w:rPr>
              <w:t>Wskazówka nawigacyjna: Ginekomasta została oceniona w KATEGORII FUNKCJE SEKSUALNE / REPRODUKCYJNE.</w:t>
            </w:r>
          </w:p>
        </w:tc>
      </w:tr>
      <w:tr w:rsidR="0034237D" w14:paraId="22C8A78C" w14:textId="77777777">
        <w:tc>
          <w:tcPr>
            <w:tcW w:w="2655" w:type="dxa"/>
            <w:gridSpan w:val="2"/>
            <w:tcBorders>
              <w:top w:val="single" w:sz="2" w:space="0" w:color="auto"/>
              <w:left w:val="single" w:sz="2" w:space="0" w:color="auto"/>
              <w:bottom w:val="single" w:sz="2" w:space="0" w:color="auto"/>
              <w:right w:val="single" w:sz="2" w:space="0" w:color="auto"/>
            </w:tcBorders>
          </w:tcPr>
          <w:p w14:paraId="01ECA052" w14:textId="77777777" w:rsidR="0034237D" w:rsidRDefault="009A3366">
            <w:pPr>
              <w:rPr>
                <w:color w:val="000000"/>
                <w:u w:color="000000"/>
              </w:rPr>
            </w:pPr>
            <w:r>
              <w:rPr>
                <w:sz w:val="16"/>
              </w:rPr>
              <w:t>Uderzenia gorąca / wypieki</w:t>
            </w:r>
          </w:p>
        </w:tc>
        <w:tc>
          <w:tcPr>
            <w:tcW w:w="1845" w:type="dxa"/>
            <w:tcBorders>
              <w:top w:val="single" w:sz="2" w:space="0" w:color="auto"/>
              <w:left w:val="single" w:sz="2" w:space="0" w:color="auto"/>
              <w:bottom w:val="single" w:sz="2" w:space="0" w:color="auto"/>
              <w:right w:val="single" w:sz="2" w:space="0" w:color="auto"/>
            </w:tcBorders>
          </w:tcPr>
          <w:p w14:paraId="6DCF261B" w14:textId="77777777" w:rsidR="0034237D" w:rsidRDefault="009A3366">
            <w:pPr>
              <w:rPr>
                <w:color w:val="000000"/>
                <w:u w:color="000000"/>
              </w:rPr>
            </w:pPr>
            <w:r>
              <w:rPr>
                <w:sz w:val="16"/>
              </w:rPr>
              <w:t>Uderzenia gorąca</w:t>
            </w:r>
          </w:p>
        </w:tc>
        <w:tc>
          <w:tcPr>
            <w:tcW w:w="1935" w:type="dxa"/>
            <w:tcBorders>
              <w:top w:val="single" w:sz="2" w:space="0" w:color="auto"/>
              <w:left w:val="single" w:sz="2" w:space="0" w:color="auto"/>
              <w:bottom w:val="single" w:sz="2" w:space="0" w:color="auto"/>
              <w:right w:val="single" w:sz="2" w:space="0" w:color="auto"/>
            </w:tcBorders>
          </w:tcPr>
          <w:p w14:paraId="3EF5BC1E" w14:textId="77777777" w:rsidR="0034237D" w:rsidRDefault="009A3366">
            <w:pPr>
              <w:rPr>
                <w:color w:val="000000"/>
                <w:u w:color="000000"/>
              </w:rPr>
            </w:pPr>
            <w:r>
              <w:rPr>
                <w:sz w:val="16"/>
              </w:rPr>
              <w:t>Stan łagodny</w:t>
            </w:r>
          </w:p>
        </w:tc>
        <w:tc>
          <w:tcPr>
            <w:tcW w:w="2835" w:type="dxa"/>
            <w:gridSpan w:val="2"/>
            <w:tcBorders>
              <w:top w:val="single" w:sz="2" w:space="0" w:color="auto"/>
              <w:left w:val="single" w:sz="2" w:space="0" w:color="auto"/>
              <w:bottom w:val="single" w:sz="2" w:space="0" w:color="auto"/>
              <w:right w:val="single" w:sz="2" w:space="0" w:color="auto"/>
            </w:tcBorders>
          </w:tcPr>
          <w:p w14:paraId="743EA170" w14:textId="77777777" w:rsidR="0034237D" w:rsidRDefault="009A3366">
            <w:pPr>
              <w:rPr>
                <w:color w:val="000000"/>
                <w:u w:color="000000"/>
              </w:rPr>
            </w:pPr>
            <w:r>
              <w:rPr>
                <w:sz w:val="16"/>
              </w:rPr>
              <w:t>Stan umiarkowany</w:t>
            </w:r>
          </w:p>
        </w:tc>
        <w:tc>
          <w:tcPr>
            <w:tcW w:w="2970" w:type="dxa"/>
            <w:tcBorders>
              <w:top w:val="single" w:sz="2" w:space="0" w:color="auto"/>
              <w:left w:val="single" w:sz="2" w:space="0" w:color="auto"/>
              <w:bottom w:val="single" w:sz="2" w:space="0" w:color="auto"/>
              <w:right w:val="single" w:sz="2" w:space="0" w:color="auto"/>
            </w:tcBorders>
          </w:tcPr>
          <w:p w14:paraId="21C43E06" w14:textId="77777777" w:rsidR="0034237D" w:rsidRDefault="009A3366">
            <w:pPr>
              <w:rPr>
                <w:color w:val="000000"/>
                <w:u w:color="000000"/>
              </w:rPr>
            </w:pPr>
            <w:r>
              <w:rPr>
                <w:sz w:val="16"/>
              </w:rPr>
              <w:t>Utrudnienie czynności dnia codziennego</w:t>
            </w:r>
          </w:p>
        </w:tc>
        <w:tc>
          <w:tcPr>
            <w:tcW w:w="2055" w:type="dxa"/>
            <w:gridSpan w:val="2"/>
            <w:tcBorders>
              <w:top w:val="single" w:sz="2" w:space="0" w:color="auto"/>
              <w:left w:val="single" w:sz="2" w:space="0" w:color="auto"/>
              <w:bottom w:val="single" w:sz="2" w:space="0" w:color="auto"/>
              <w:right w:val="single" w:sz="2" w:space="0" w:color="auto"/>
            </w:tcBorders>
          </w:tcPr>
          <w:p w14:paraId="008C3B3C"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single" w:sz="2" w:space="0" w:color="auto"/>
              <w:right w:val="single" w:sz="2" w:space="0" w:color="auto"/>
            </w:tcBorders>
          </w:tcPr>
          <w:p w14:paraId="1EC9121D" w14:textId="77777777" w:rsidR="0034237D" w:rsidRDefault="009A3366">
            <w:pPr>
              <w:jc w:val="both"/>
              <w:rPr>
                <w:color w:val="000000"/>
                <w:u w:color="000000"/>
              </w:rPr>
            </w:pPr>
            <w:r>
              <w:rPr>
                <w:sz w:val="16"/>
              </w:rPr>
              <w:t>—</w:t>
            </w:r>
          </w:p>
        </w:tc>
      </w:tr>
      <w:tr w:rsidR="0034237D" w14:paraId="17A050A3" w14:textId="77777777">
        <w:tc>
          <w:tcPr>
            <w:tcW w:w="2655" w:type="dxa"/>
            <w:gridSpan w:val="2"/>
            <w:tcBorders>
              <w:top w:val="single" w:sz="2" w:space="0" w:color="auto"/>
              <w:left w:val="single" w:sz="2" w:space="0" w:color="auto"/>
              <w:bottom w:val="single" w:sz="2" w:space="0" w:color="auto"/>
              <w:right w:val="single" w:sz="2" w:space="0" w:color="auto"/>
            </w:tcBorders>
          </w:tcPr>
          <w:p w14:paraId="06D07001" w14:textId="77777777" w:rsidR="0034237D" w:rsidRDefault="009A3366">
            <w:pPr>
              <w:rPr>
                <w:color w:val="000000"/>
                <w:u w:color="000000"/>
              </w:rPr>
            </w:pPr>
            <w:r>
              <w:rPr>
                <w:sz w:val="16"/>
              </w:rPr>
              <w:t>Maskulinizacja kobiet</w:t>
            </w:r>
          </w:p>
        </w:tc>
        <w:tc>
          <w:tcPr>
            <w:tcW w:w="1845" w:type="dxa"/>
            <w:tcBorders>
              <w:top w:val="single" w:sz="2" w:space="0" w:color="auto"/>
              <w:left w:val="single" w:sz="2" w:space="0" w:color="auto"/>
              <w:bottom w:val="single" w:sz="2" w:space="0" w:color="auto"/>
              <w:right w:val="single" w:sz="2" w:space="0" w:color="auto"/>
            </w:tcBorders>
          </w:tcPr>
          <w:p w14:paraId="056592CC" w14:textId="77777777" w:rsidR="0034237D" w:rsidRDefault="009A3366">
            <w:pPr>
              <w:rPr>
                <w:color w:val="000000"/>
                <w:u w:color="000000"/>
              </w:rPr>
            </w:pPr>
            <w:r>
              <w:rPr>
                <w:sz w:val="16"/>
              </w:rPr>
              <w:t>Maskulinizacja kobiet</w:t>
            </w:r>
          </w:p>
        </w:tc>
        <w:tc>
          <w:tcPr>
            <w:tcW w:w="1935" w:type="dxa"/>
            <w:tcBorders>
              <w:top w:val="single" w:sz="2" w:space="0" w:color="auto"/>
              <w:left w:val="single" w:sz="2" w:space="0" w:color="auto"/>
              <w:bottom w:val="single" w:sz="2" w:space="0" w:color="auto"/>
              <w:right w:val="single" w:sz="2" w:space="0" w:color="auto"/>
            </w:tcBorders>
          </w:tcPr>
          <w:p w14:paraId="24BD4F53" w14:textId="77777777" w:rsidR="0034237D" w:rsidRDefault="009A3366">
            <w:pPr>
              <w:rPr>
                <w:color w:val="000000"/>
                <w:u w:color="000000"/>
              </w:rPr>
            </w:pPr>
            <w:r>
              <w:rPr>
                <w:sz w:val="16"/>
              </w:rPr>
              <w:t>—</w:t>
            </w:r>
          </w:p>
        </w:tc>
        <w:tc>
          <w:tcPr>
            <w:tcW w:w="2835" w:type="dxa"/>
            <w:gridSpan w:val="2"/>
            <w:tcBorders>
              <w:top w:val="single" w:sz="2" w:space="0" w:color="auto"/>
              <w:left w:val="single" w:sz="2" w:space="0" w:color="auto"/>
              <w:bottom w:val="single" w:sz="2" w:space="0" w:color="auto"/>
              <w:right w:val="single" w:sz="2" w:space="0" w:color="auto"/>
            </w:tcBorders>
          </w:tcPr>
          <w:p w14:paraId="0D98EF9F" w14:textId="77777777" w:rsidR="0034237D" w:rsidRDefault="009A3366">
            <w:pPr>
              <w:rPr>
                <w:color w:val="000000"/>
                <w:u w:color="000000"/>
              </w:rPr>
            </w:pPr>
            <w:r>
              <w:rPr>
                <w:sz w:val="16"/>
              </w:rPr>
              <w:t>—</w:t>
            </w:r>
          </w:p>
        </w:tc>
        <w:tc>
          <w:tcPr>
            <w:tcW w:w="2970" w:type="dxa"/>
            <w:tcBorders>
              <w:top w:val="single" w:sz="2" w:space="0" w:color="auto"/>
              <w:left w:val="single" w:sz="2" w:space="0" w:color="auto"/>
              <w:bottom w:val="single" w:sz="2" w:space="0" w:color="auto"/>
              <w:right w:val="single" w:sz="2" w:space="0" w:color="auto"/>
            </w:tcBorders>
          </w:tcPr>
          <w:p w14:paraId="3F2D5508" w14:textId="77777777" w:rsidR="0034237D" w:rsidRDefault="009A3366">
            <w:pPr>
              <w:rPr>
                <w:color w:val="000000"/>
                <w:u w:color="000000"/>
              </w:rPr>
            </w:pPr>
            <w:r>
              <w:rPr>
                <w:sz w:val="16"/>
              </w:rPr>
              <w:t>Obecna</w:t>
            </w:r>
          </w:p>
        </w:tc>
        <w:tc>
          <w:tcPr>
            <w:tcW w:w="2055" w:type="dxa"/>
            <w:gridSpan w:val="2"/>
            <w:tcBorders>
              <w:top w:val="single" w:sz="2" w:space="0" w:color="auto"/>
              <w:left w:val="single" w:sz="2" w:space="0" w:color="auto"/>
              <w:bottom w:val="single" w:sz="2" w:space="0" w:color="auto"/>
              <w:right w:val="single" w:sz="2" w:space="0" w:color="auto"/>
            </w:tcBorders>
          </w:tcPr>
          <w:p w14:paraId="4923E0D2"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single" w:sz="2" w:space="0" w:color="auto"/>
              <w:right w:val="single" w:sz="2" w:space="0" w:color="auto"/>
            </w:tcBorders>
          </w:tcPr>
          <w:p w14:paraId="0074B069" w14:textId="77777777" w:rsidR="0034237D" w:rsidRDefault="009A3366">
            <w:pPr>
              <w:jc w:val="both"/>
              <w:rPr>
                <w:color w:val="000000"/>
                <w:u w:color="000000"/>
              </w:rPr>
            </w:pPr>
            <w:r>
              <w:rPr>
                <w:sz w:val="16"/>
              </w:rPr>
              <w:t>—</w:t>
            </w:r>
          </w:p>
        </w:tc>
      </w:tr>
      <w:tr w:rsidR="0034237D" w14:paraId="4AD323EC" w14:textId="77777777">
        <w:tc>
          <w:tcPr>
            <w:tcW w:w="2655" w:type="dxa"/>
            <w:gridSpan w:val="2"/>
            <w:tcBorders>
              <w:top w:val="single" w:sz="2" w:space="0" w:color="auto"/>
              <w:left w:val="single" w:sz="2" w:space="0" w:color="auto"/>
              <w:bottom w:val="single" w:sz="2" w:space="0" w:color="auto"/>
              <w:right w:val="single" w:sz="2" w:space="0" w:color="auto"/>
            </w:tcBorders>
          </w:tcPr>
          <w:p w14:paraId="7C42424C" w14:textId="77777777" w:rsidR="0034237D" w:rsidRDefault="009A3366">
            <w:pPr>
              <w:rPr>
                <w:color w:val="000000"/>
                <w:u w:color="000000"/>
              </w:rPr>
            </w:pPr>
            <w:r>
              <w:rPr>
                <w:sz w:val="16"/>
              </w:rPr>
              <w:t xml:space="preserve">Objawy neuroendokrynologiczne: niedobór ACTH </w:t>
            </w:r>
          </w:p>
        </w:tc>
        <w:tc>
          <w:tcPr>
            <w:tcW w:w="1845" w:type="dxa"/>
            <w:tcBorders>
              <w:top w:val="single" w:sz="2" w:space="0" w:color="auto"/>
              <w:left w:val="single" w:sz="2" w:space="0" w:color="auto"/>
              <w:bottom w:val="single" w:sz="2" w:space="0" w:color="auto"/>
              <w:right w:val="single" w:sz="2" w:space="0" w:color="auto"/>
            </w:tcBorders>
          </w:tcPr>
          <w:p w14:paraId="14F65516" w14:textId="77777777" w:rsidR="0034237D" w:rsidRDefault="009A3366">
            <w:pPr>
              <w:rPr>
                <w:color w:val="000000"/>
                <w:u w:color="000000"/>
              </w:rPr>
            </w:pPr>
            <w:r>
              <w:rPr>
                <w:sz w:val="16"/>
              </w:rPr>
              <w:t>ACTH</w:t>
            </w:r>
          </w:p>
        </w:tc>
        <w:tc>
          <w:tcPr>
            <w:tcW w:w="1935" w:type="dxa"/>
            <w:tcBorders>
              <w:top w:val="single" w:sz="2" w:space="0" w:color="auto"/>
              <w:left w:val="single" w:sz="2" w:space="0" w:color="auto"/>
              <w:bottom w:val="single" w:sz="2" w:space="0" w:color="auto"/>
              <w:right w:val="single" w:sz="2" w:space="0" w:color="auto"/>
            </w:tcBorders>
          </w:tcPr>
          <w:p w14:paraId="492AE56A" w14:textId="77777777" w:rsidR="0034237D" w:rsidRDefault="009A3366">
            <w:pPr>
              <w:rPr>
                <w:color w:val="000000"/>
                <w:u w:color="000000"/>
              </w:rPr>
            </w:pPr>
            <w:r>
              <w:rPr>
                <w:sz w:val="16"/>
              </w:rPr>
              <w:t>Przebieg bezobjawowy</w:t>
            </w:r>
          </w:p>
        </w:tc>
        <w:tc>
          <w:tcPr>
            <w:tcW w:w="2835" w:type="dxa"/>
            <w:gridSpan w:val="2"/>
            <w:tcBorders>
              <w:top w:val="single" w:sz="2" w:space="0" w:color="auto"/>
              <w:left w:val="single" w:sz="2" w:space="0" w:color="auto"/>
              <w:bottom w:val="single" w:sz="2" w:space="0" w:color="auto"/>
              <w:right w:val="single" w:sz="2" w:space="0" w:color="auto"/>
            </w:tcBorders>
          </w:tcPr>
          <w:p w14:paraId="0DAFE4BC" w14:textId="77777777" w:rsidR="0034237D" w:rsidRDefault="009A3366">
            <w:pPr>
              <w:rPr>
                <w:color w:val="000000"/>
                <w:u w:color="000000"/>
              </w:rPr>
            </w:pPr>
            <w:r>
              <w:rPr>
                <w:sz w:val="16"/>
              </w:rPr>
              <w:t>Obecność objawów, bez utrudnienia czynności dnia codziennego; wskazana interwencja</w:t>
            </w:r>
          </w:p>
        </w:tc>
        <w:tc>
          <w:tcPr>
            <w:tcW w:w="2970" w:type="dxa"/>
            <w:tcBorders>
              <w:top w:val="single" w:sz="2" w:space="0" w:color="auto"/>
              <w:left w:val="single" w:sz="2" w:space="0" w:color="auto"/>
              <w:bottom w:val="single" w:sz="2" w:space="0" w:color="auto"/>
              <w:right w:val="single" w:sz="2" w:space="0" w:color="auto"/>
            </w:tcBorders>
          </w:tcPr>
          <w:p w14:paraId="2FE6AFE1" w14:textId="77777777" w:rsidR="0034237D" w:rsidRDefault="009A3366">
            <w:pPr>
              <w:rPr>
                <w:color w:val="000000"/>
                <w:u w:color="000000"/>
              </w:rPr>
            </w:pPr>
            <w:r>
              <w:rPr>
                <w:sz w:val="16"/>
              </w:rPr>
              <w:t>Obecność objawów z utrudnieniem czynności dnia codziennego; wskazana hospitalizacja</w:t>
            </w:r>
          </w:p>
        </w:tc>
        <w:tc>
          <w:tcPr>
            <w:tcW w:w="2055" w:type="dxa"/>
            <w:gridSpan w:val="2"/>
            <w:tcBorders>
              <w:top w:val="single" w:sz="2" w:space="0" w:color="auto"/>
              <w:left w:val="single" w:sz="2" w:space="0" w:color="auto"/>
              <w:bottom w:val="single" w:sz="2" w:space="0" w:color="auto"/>
              <w:right w:val="single" w:sz="2" w:space="0" w:color="auto"/>
            </w:tcBorders>
          </w:tcPr>
          <w:p w14:paraId="3FF60B54" w14:textId="77777777" w:rsidR="0034237D" w:rsidRDefault="0034237D">
            <w:pPr>
              <w:rPr>
                <w:color w:val="000000"/>
                <w:u w:color="000000"/>
              </w:rPr>
            </w:pPr>
          </w:p>
        </w:tc>
        <w:tc>
          <w:tcPr>
            <w:tcW w:w="720" w:type="dxa"/>
            <w:tcBorders>
              <w:top w:val="single" w:sz="2" w:space="0" w:color="auto"/>
              <w:left w:val="single" w:sz="2" w:space="0" w:color="auto"/>
              <w:bottom w:val="single" w:sz="2" w:space="0" w:color="auto"/>
              <w:right w:val="single" w:sz="2" w:space="0" w:color="auto"/>
            </w:tcBorders>
          </w:tcPr>
          <w:p w14:paraId="5D1D5F05" w14:textId="77777777" w:rsidR="0034237D" w:rsidRDefault="009A3366">
            <w:pPr>
              <w:jc w:val="both"/>
              <w:rPr>
                <w:color w:val="000000"/>
                <w:u w:color="000000"/>
              </w:rPr>
            </w:pPr>
            <w:r>
              <w:rPr>
                <w:sz w:val="16"/>
              </w:rPr>
              <w:t>Zgon</w:t>
            </w:r>
          </w:p>
        </w:tc>
      </w:tr>
      <w:tr w:rsidR="0034237D" w14:paraId="26989C79" w14:textId="77777777">
        <w:tc>
          <w:tcPr>
            <w:tcW w:w="2655" w:type="dxa"/>
            <w:gridSpan w:val="2"/>
            <w:tcBorders>
              <w:top w:val="single" w:sz="2" w:space="0" w:color="auto"/>
              <w:left w:val="single" w:sz="2" w:space="0" w:color="auto"/>
              <w:bottom w:val="single" w:sz="2" w:space="0" w:color="auto"/>
              <w:right w:val="single" w:sz="2" w:space="0" w:color="auto"/>
            </w:tcBorders>
          </w:tcPr>
          <w:p w14:paraId="2115FE29" w14:textId="77777777" w:rsidR="0034237D" w:rsidRDefault="009A3366">
            <w:pPr>
              <w:rPr>
                <w:color w:val="000000"/>
                <w:u w:color="000000"/>
              </w:rPr>
            </w:pPr>
            <w:r>
              <w:rPr>
                <w:sz w:val="16"/>
              </w:rPr>
              <w:t>Objawy neuroendokrynologiczne: zaburzenia wydzielania ADH (np. SIADH lub obniżenie ADH)</w:t>
            </w:r>
          </w:p>
        </w:tc>
        <w:tc>
          <w:tcPr>
            <w:tcW w:w="1845" w:type="dxa"/>
            <w:tcBorders>
              <w:top w:val="single" w:sz="2" w:space="0" w:color="auto"/>
              <w:left w:val="single" w:sz="2" w:space="0" w:color="auto"/>
              <w:bottom w:val="single" w:sz="2" w:space="0" w:color="auto"/>
              <w:right w:val="single" w:sz="2" w:space="0" w:color="auto"/>
            </w:tcBorders>
          </w:tcPr>
          <w:p w14:paraId="63C4342C" w14:textId="77777777" w:rsidR="0034237D" w:rsidRDefault="009A3366">
            <w:pPr>
              <w:rPr>
                <w:color w:val="000000"/>
                <w:u w:color="000000"/>
              </w:rPr>
            </w:pPr>
            <w:r>
              <w:rPr>
                <w:sz w:val="16"/>
              </w:rPr>
              <w:t>ADH</w:t>
            </w:r>
          </w:p>
        </w:tc>
        <w:tc>
          <w:tcPr>
            <w:tcW w:w="1935" w:type="dxa"/>
            <w:tcBorders>
              <w:top w:val="single" w:sz="2" w:space="0" w:color="auto"/>
              <w:left w:val="single" w:sz="2" w:space="0" w:color="auto"/>
              <w:bottom w:val="single" w:sz="2" w:space="0" w:color="auto"/>
              <w:right w:val="single" w:sz="2" w:space="0" w:color="auto"/>
            </w:tcBorders>
          </w:tcPr>
          <w:p w14:paraId="79126E8C" w14:textId="77777777" w:rsidR="0034237D" w:rsidRDefault="009A3366">
            <w:pPr>
              <w:rPr>
                <w:color w:val="000000"/>
                <w:u w:color="000000"/>
              </w:rPr>
            </w:pPr>
            <w:r>
              <w:rPr>
                <w:sz w:val="16"/>
              </w:rPr>
              <w:t>Przebieg bezobjawowy</w:t>
            </w:r>
          </w:p>
        </w:tc>
        <w:tc>
          <w:tcPr>
            <w:tcW w:w="2835" w:type="dxa"/>
            <w:gridSpan w:val="2"/>
            <w:tcBorders>
              <w:top w:val="single" w:sz="2" w:space="0" w:color="auto"/>
              <w:left w:val="single" w:sz="2" w:space="0" w:color="auto"/>
              <w:bottom w:val="single" w:sz="2" w:space="0" w:color="auto"/>
              <w:right w:val="single" w:sz="2" w:space="0" w:color="auto"/>
            </w:tcBorders>
          </w:tcPr>
          <w:p w14:paraId="5327E6A5" w14:textId="77777777" w:rsidR="0034237D" w:rsidRDefault="009A3366">
            <w:pPr>
              <w:rPr>
                <w:color w:val="000000"/>
                <w:u w:color="000000"/>
              </w:rPr>
            </w:pPr>
            <w:r>
              <w:rPr>
                <w:sz w:val="16"/>
              </w:rPr>
              <w:t>Obecność objawów, bez utrudnienia czynności dnia codziennego; wskazana interwencja</w:t>
            </w:r>
          </w:p>
        </w:tc>
        <w:tc>
          <w:tcPr>
            <w:tcW w:w="2970" w:type="dxa"/>
            <w:tcBorders>
              <w:top w:val="single" w:sz="2" w:space="0" w:color="auto"/>
              <w:left w:val="single" w:sz="2" w:space="0" w:color="auto"/>
              <w:bottom w:val="single" w:sz="2" w:space="0" w:color="auto"/>
              <w:right w:val="single" w:sz="2" w:space="0" w:color="auto"/>
            </w:tcBorders>
          </w:tcPr>
          <w:p w14:paraId="3CC83676" w14:textId="77777777" w:rsidR="0034237D" w:rsidRDefault="009A3366">
            <w:pPr>
              <w:rPr>
                <w:color w:val="000000"/>
                <w:u w:color="000000"/>
              </w:rPr>
            </w:pPr>
            <w:r>
              <w:rPr>
                <w:sz w:val="16"/>
              </w:rPr>
              <w:t>Obecność objawów z utrudnieniem czynności dnia codziennego</w:t>
            </w:r>
          </w:p>
        </w:tc>
        <w:tc>
          <w:tcPr>
            <w:tcW w:w="2055" w:type="dxa"/>
            <w:gridSpan w:val="2"/>
            <w:tcBorders>
              <w:top w:val="single" w:sz="2" w:space="0" w:color="auto"/>
              <w:left w:val="single" w:sz="2" w:space="0" w:color="auto"/>
              <w:bottom w:val="single" w:sz="2" w:space="0" w:color="auto"/>
              <w:right w:val="single" w:sz="2" w:space="0" w:color="auto"/>
            </w:tcBorders>
          </w:tcPr>
          <w:p w14:paraId="67DE23A2" w14:textId="77777777" w:rsidR="0034237D" w:rsidRDefault="0034237D">
            <w:pPr>
              <w:rPr>
                <w:color w:val="000000"/>
                <w:u w:color="000000"/>
              </w:rPr>
            </w:pPr>
          </w:p>
        </w:tc>
        <w:tc>
          <w:tcPr>
            <w:tcW w:w="720" w:type="dxa"/>
            <w:tcBorders>
              <w:top w:val="single" w:sz="2" w:space="0" w:color="auto"/>
              <w:left w:val="single" w:sz="2" w:space="0" w:color="auto"/>
              <w:bottom w:val="single" w:sz="2" w:space="0" w:color="auto"/>
              <w:right w:val="single" w:sz="2" w:space="0" w:color="auto"/>
            </w:tcBorders>
          </w:tcPr>
          <w:p w14:paraId="5009E4BA" w14:textId="77777777" w:rsidR="0034237D" w:rsidRDefault="009A3366">
            <w:pPr>
              <w:jc w:val="both"/>
              <w:rPr>
                <w:color w:val="000000"/>
                <w:u w:color="000000"/>
              </w:rPr>
            </w:pPr>
            <w:r>
              <w:rPr>
                <w:sz w:val="16"/>
              </w:rPr>
              <w:t>Zgon</w:t>
            </w:r>
          </w:p>
        </w:tc>
      </w:tr>
      <w:tr w:rsidR="0034237D" w14:paraId="5B0422B6" w14:textId="77777777">
        <w:tc>
          <w:tcPr>
            <w:tcW w:w="2655" w:type="dxa"/>
            <w:gridSpan w:val="2"/>
            <w:tcBorders>
              <w:top w:val="single" w:sz="2" w:space="0" w:color="auto"/>
              <w:left w:val="single" w:sz="2" w:space="0" w:color="auto"/>
              <w:bottom w:val="single" w:sz="2" w:space="0" w:color="auto"/>
              <w:right w:val="single" w:sz="2" w:space="0" w:color="auto"/>
            </w:tcBorders>
          </w:tcPr>
          <w:p w14:paraId="47B78CD2" w14:textId="77777777" w:rsidR="0034237D" w:rsidRDefault="009A3366">
            <w:pPr>
              <w:rPr>
                <w:color w:val="000000"/>
                <w:u w:color="000000"/>
              </w:rPr>
            </w:pPr>
            <w:r>
              <w:rPr>
                <w:sz w:val="16"/>
              </w:rPr>
              <w:t xml:space="preserve">Objawy neuroendokrynologiczne: zaburzenia wydzielania gonadotropiny </w:t>
            </w:r>
          </w:p>
        </w:tc>
        <w:tc>
          <w:tcPr>
            <w:tcW w:w="1845" w:type="dxa"/>
            <w:tcBorders>
              <w:top w:val="single" w:sz="2" w:space="0" w:color="auto"/>
              <w:left w:val="single" w:sz="2" w:space="0" w:color="auto"/>
              <w:bottom w:val="single" w:sz="2" w:space="0" w:color="auto"/>
              <w:right w:val="single" w:sz="2" w:space="0" w:color="auto"/>
            </w:tcBorders>
          </w:tcPr>
          <w:p w14:paraId="67A23D56" w14:textId="77777777" w:rsidR="0034237D" w:rsidRDefault="009A3366">
            <w:pPr>
              <w:rPr>
                <w:color w:val="000000"/>
                <w:u w:color="000000"/>
              </w:rPr>
            </w:pPr>
            <w:r>
              <w:rPr>
                <w:sz w:val="16"/>
              </w:rPr>
              <w:t>Gonadotropina</w:t>
            </w:r>
          </w:p>
        </w:tc>
        <w:tc>
          <w:tcPr>
            <w:tcW w:w="1935" w:type="dxa"/>
            <w:tcBorders>
              <w:top w:val="single" w:sz="2" w:space="0" w:color="auto"/>
              <w:left w:val="single" w:sz="2" w:space="0" w:color="auto"/>
              <w:bottom w:val="single" w:sz="2" w:space="0" w:color="auto"/>
              <w:right w:val="single" w:sz="2" w:space="0" w:color="auto"/>
            </w:tcBorders>
          </w:tcPr>
          <w:p w14:paraId="5617FF68" w14:textId="77777777" w:rsidR="0034237D" w:rsidRDefault="009A3366">
            <w:pPr>
              <w:rPr>
                <w:color w:val="000000"/>
                <w:u w:color="000000"/>
              </w:rPr>
            </w:pPr>
            <w:r>
              <w:rPr>
                <w:sz w:val="16"/>
              </w:rPr>
              <w:t>Przebieg bezobjawowy</w:t>
            </w:r>
          </w:p>
        </w:tc>
        <w:tc>
          <w:tcPr>
            <w:tcW w:w="2835" w:type="dxa"/>
            <w:gridSpan w:val="2"/>
            <w:tcBorders>
              <w:top w:val="single" w:sz="2" w:space="0" w:color="auto"/>
              <w:left w:val="single" w:sz="2" w:space="0" w:color="auto"/>
              <w:bottom w:val="single" w:sz="2" w:space="0" w:color="auto"/>
              <w:right w:val="single" w:sz="2" w:space="0" w:color="auto"/>
            </w:tcBorders>
          </w:tcPr>
          <w:p w14:paraId="71AE1996" w14:textId="77777777" w:rsidR="0034237D" w:rsidRDefault="009A3366">
            <w:pPr>
              <w:rPr>
                <w:color w:val="000000"/>
                <w:u w:color="000000"/>
              </w:rPr>
            </w:pPr>
            <w:r>
              <w:rPr>
                <w:sz w:val="16"/>
              </w:rPr>
              <w:t>Obecność objawów, bez utrudnienia czynności dnia codziennego; wskazana interwencja</w:t>
            </w:r>
          </w:p>
        </w:tc>
        <w:tc>
          <w:tcPr>
            <w:tcW w:w="2970" w:type="dxa"/>
            <w:tcBorders>
              <w:top w:val="single" w:sz="2" w:space="0" w:color="auto"/>
              <w:left w:val="single" w:sz="2" w:space="0" w:color="auto"/>
              <w:bottom w:val="single" w:sz="2" w:space="0" w:color="auto"/>
              <w:right w:val="single" w:sz="2" w:space="0" w:color="auto"/>
            </w:tcBorders>
          </w:tcPr>
          <w:p w14:paraId="3F188368" w14:textId="77777777" w:rsidR="0034237D" w:rsidRDefault="009A3366">
            <w:pPr>
              <w:rPr>
                <w:color w:val="000000"/>
                <w:u w:color="000000"/>
              </w:rPr>
            </w:pPr>
            <w:r>
              <w:rPr>
                <w:sz w:val="16"/>
              </w:rPr>
              <w:t>Obecność objawów z utrudnieniem czynności dnia codziennego; osteopenia; złamania; niepłodność</w:t>
            </w:r>
          </w:p>
        </w:tc>
        <w:tc>
          <w:tcPr>
            <w:tcW w:w="2055" w:type="dxa"/>
            <w:gridSpan w:val="2"/>
            <w:tcBorders>
              <w:top w:val="single" w:sz="2" w:space="0" w:color="auto"/>
              <w:left w:val="single" w:sz="2" w:space="0" w:color="auto"/>
              <w:bottom w:val="single" w:sz="2" w:space="0" w:color="auto"/>
              <w:right w:val="single" w:sz="2" w:space="0" w:color="auto"/>
            </w:tcBorders>
          </w:tcPr>
          <w:p w14:paraId="2A76069F"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single" w:sz="2" w:space="0" w:color="auto"/>
              <w:right w:val="single" w:sz="2" w:space="0" w:color="auto"/>
            </w:tcBorders>
          </w:tcPr>
          <w:p w14:paraId="0CE8D370" w14:textId="77777777" w:rsidR="0034237D" w:rsidRDefault="009A3366">
            <w:pPr>
              <w:jc w:val="both"/>
              <w:rPr>
                <w:color w:val="000000"/>
                <w:u w:color="000000"/>
              </w:rPr>
            </w:pPr>
            <w:r>
              <w:rPr>
                <w:sz w:val="16"/>
              </w:rPr>
              <w:t>—</w:t>
            </w:r>
          </w:p>
        </w:tc>
      </w:tr>
      <w:tr w:rsidR="0034237D" w14:paraId="66BCEF0D" w14:textId="77777777">
        <w:tc>
          <w:tcPr>
            <w:tcW w:w="2655" w:type="dxa"/>
            <w:gridSpan w:val="2"/>
            <w:tcBorders>
              <w:top w:val="single" w:sz="2" w:space="0" w:color="auto"/>
              <w:left w:val="single" w:sz="2" w:space="0" w:color="auto"/>
              <w:bottom w:val="single" w:sz="2" w:space="0" w:color="auto"/>
              <w:right w:val="single" w:sz="2" w:space="0" w:color="auto"/>
            </w:tcBorders>
          </w:tcPr>
          <w:p w14:paraId="48B494B5" w14:textId="77777777" w:rsidR="0034237D" w:rsidRDefault="009A3366">
            <w:pPr>
              <w:rPr>
                <w:color w:val="000000"/>
                <w:u w:color="000000"/>
              </w:rPr>
            </w:pPr>
            <w:r>
              <w:rPr>
                <w:sz w:val="16"/>
              </w:rPr>
              <w:t xml:space="preserve">Objawy neuroendokrynologiczne: zaburzenia wydzielania hormonu wzrostu </w:t>
            </w:r>
          </w:p>
        </w:tc>
        <w:tc>
          <w:tcPr>
            <w:tcW w:w="1845" w:type="dxa"/>
            <w:tcBorders>
              <w:top w:val="single" w:sz="2" w:space="0" w:color="auto"/>
              <w:left w:val="single" w:sz="2" w:space="0" w:color="auto"/>
              <w:bottom w:val="single" w:sz="2" w:space="0" w:color="auto"/>
              <w:right w:val="single" w:sz="2" w:space="0" w:color="auto"/>
            </w:tcBorders>
          </w:tcPr>
          <w:p w14:paraId="52B9AF81" w14:textId="77777777" w:rsidR="0034237D" w:rsidRDefault="009A3366">
            <w:pPr>
              <w:rPr>
                <w:color w:val="000000"/>
                <w:u w:color="000000"/>
              </w:rPr>
            </w:pPr>
            <w:r>
              <w:rPr>
                <w:sz w:val="16"/>
              </w:rPr>
              <w:t>Hormon wzrostu</w:t>
            </w:r>
          </w:p>
        </w:tc>
        <w:tc>
          <w:tcPr>
            <w:tcW w:w="1935" w:type="dxa"/>
            <w:tcBorders>
              <w:top w:val="single" w:sz="2" w:space="0" w:color="auto"/>
              <w:left w:val="single" w:sz="2" w:space="0" w:color="auto"/>
              <w:bottom w:val="single" w:sz="2" w:space="0" w:color="auto"/>
              <w:right w:val="single" w:sz="2" w:space="0" w:color="auto"/>
            </w:tcBorders>
          </w:tcPr>
          <w:p w14:paraId="388EDA34" w14:textId="77777777" w:rsidR="0034237D" w:rsidRDefault="009A3366">
            <w:pPr>
              <w:rPr>
                <w:color w:val="000000"/>
                <w:u w:color="000000"/>
              </w:rPr>
            </w:pPr>
            <w:r>
              <w:rPr>
                <w:sz w:val="16"/>
              </w:rPr>
              <w:t>Przebieg bezobjawowy</w:t>
            </w:r>
          </w:p>
        </w:tc>
        <w:tc>
          <w:tcPr>
            <w:tcW w:w="2835" w:type="dxa"/>
            <w:gridSpan w:val="2"/>
            <w:tcBorders>
              <w:top w:val="single" w:sz="2" w:space="0" w:color="auto"/>
              <w:left w:val="single" w:sz="2" w:space="0" w:color="auto"/>
              <w:bottom w:val="single" w:sz="2" w:space="0" w:color="auto"/>
              <w:right w:val="single" w:sz="2" w:space="0" w:color="auto"/>
            </w:tcBorders>
          </w:tcPr>
          <w:p w14:paraId="5B55DDC6" w14:textId="77777777" w:rsidR="0034237D" w:rsidRDefault="009A3366">
            <w:pPr>
              <w:rPr>
                <w:color w:val="000000"/>
                <w:u w:color="000000"/>
              </w:rPr>
            </w:pPr>
            <w:r>
              <w:rPr>
                <w:sz w:val="16"/>
              </w:rPr>
              <w:t>Obecność objawów, bez utrudnienia czynności dnia codziennego; wskazana interwencja</w:t>
            </w:r>
          </w:p>
        </w:tc>
        <w:tc>
          <w:tcPr>
            <w:tcW w:w="2970" w:type="dxa"/>
            <w:tcBorders>
              <w:top w:val="single" w:sz="2" w:space="0" w:color="auto"/>
              <w:left w:val="single" w:sz="2" w:space="0" w:color="auto"/>
              <w:bottom w:val="single" w:sz="2" w:space="0" w:color="auto"/>
              <w:right w:val="single" w:sz="2" w:space="0" w:color="auto"/>
            </w:tcBorders>
          </w:tcPr>
          <w:p w14:paraId="0829C974" w14:textId="77777777" w:rsidR="0034237D" w:rsidRDefault="009A3366">
            <w:pPr>
              <w:rPr>
                <w:color w:val="000000"/>
                <w:u w:color="000000"/>
              </w:rPr>
            </w:pPr>
            <w:r>
              <w:rPr>
                <w:sz w:val="16"/>
              </w:rPr>
              <w:t>—</w:t>
            </w:r>
          </w:p>
        </w:tc>
        <w:tc>
          <w:tcPr>
            <w:tcW w:w="2055" w:type="dxa"/>
            <w:gridSpan w:val="2"/>
            <w:tcBorders>
              <w:top w:val="single" w:sz="2" w:space="0" w:color="auto"/>
              <w:left w:val="single" w:sz="2" w:space="0" w:color="auto"/>
              <w:bottom w:val="single" w:sz="2" w:space="0" w:color="auto"/>
              <w:right w:val="single" w:sz="2" w:space="0" w:color="auto"/>
            </w:tcBorders>
          </w:tcPr>
          <w:p w14:paraId="4622166C"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single" w:sz="2" w:space="0" w:color="auto"/>
              <w:right w:val="single" w:sz="2" w:space="0" w:color="auto"/>
            </w:tcBorders>
          </w:tcPr>
          <w:p w14:paraId="24C2F851" w14:textId="77777777" w:rsidR="0034237D" w:rsidRDefault="009A3366">
            <w:pPr>
              <w:jc w:val="both"/>
              <w:rPr>
                <w:color w:val="000000"/>
                <w:u w:color="000000"/>
              </w:rPr>
            </w:pPr>
            <w:r>
              <w:rPr>
                <w:sz w:val="16"/>
              </w:rPr>
              <w:t>—</w:t>
            </w:r>
          </w:p>
        </w:tc>
      </w:tr>
      <w:tr w:rsidR="0034237D" w14:paraId="74DEFA33" w14:textId="77777777">
        <w:tc>
          <w:tcPr>
            <w:tcW w:w="2655" w:type="dxa"/>
            <w:gridSpan w:val="2"/>
            <w:tcBorders>
              <w:top w:val="single" w:sz="2" w:space="0" w:color="auto"/>
              <w:left w:val="single" w:sz="2" w:space="0" w:color="auto"/>
              <w:bottom w:val="single" w:sz="2" w:space="0" w:color="auto"/>
              <w:right w:val="single" w:sz="2" w:space="0" w:color="auto"/>
            </w:tcBorders>
          </w:tcPr>
          <w:p w14:paraId="792BA554" w14:textId="77777777" w:rsidR="0034237D" w:rsidRDefault="009A3366">
            <w:pPr>
              <w:rPr>
                <w:color w:val="000000"/>
                <w:u w:color="000000"/>
              </w:rPr>
            </w:pPr>
            <w:r>
              <w:rPr>
                <w:sz w:val="16"/>
              </w:rPr>
              <w:t xml:space="preserve">Objawy neuroendokrynologiczne: zaburzenia wydzielania prolaktyny </w:t>
            </w:r>
          </w:p>
        </w:tc>
        <w:tc>
          <w:tcPr>
            <w:tcW w:w="1845" w:type="dxa"/>
            <w:tcBorders>
              <w:top w:val="single" w:sz="2" w:space="0" w:color="auto"/>
              <w:left w:val="single" w:sz="2" w:space="0" w:color="auto"/>
              <w:bottom w:val="single" w:sz="2" w:space="0" w:color="auto"/>
              <w:right w:val="single" w:sz="2" w:space="0" w:color="auto"/>
            </w:tcBorders>
          </w:tcPr>
          <w:p w14:paraId="1A727F07" w14:textId="77777777" w:rsidR="0034237D" w:rsidRDefault="009A3366">
            <w:pPr>
              <w:rPr>
                <w:color w:val="000000"/>
                <w:u w:color="000000"/>
              </w:rPr>
            </w:pPr>
            <w:r>
              <w:rPr>
                <w:sz w:val="16"/>
              </w:rPr>
              <w:t>Prolaktyna</w:t>
            </w:r>
          </w:p>
        </w:tc>
        <w:tc>
          <w:tcPr>
            <w:tcW w:w="1935" w:type="dxa"/>
            <w:tcBorders>
              <w:top w:val="single" w:sz="2" w:space="0" w:color="auto"/>
              <w:left w:val="single" w:sz="2" w:space="0" w:color="auto"/>
              <w:bottom w:val="single" w:sz="2" w:space="0" w:color="auto"/>
              <w:right w:val="single" w:sz="2" w:space="0" w:color="auto"/>
            </w:tcBorders>
          </w:tcPr>
          <w:p w14:paraId="357FFE98" w14:textId="77777777" w:rsidR="0034237D" w:rsidRDefault="009A3366">
            <w:pPr>
              <w:rPr>
                <w:color w:val="000000"/>
                <w:u w:color="000000"/>
              </w:rPr>
            </w:pPr>
            <w:r>
              <w:rPr>
                <w:sz w:val="16"/>
              </w:rPr>
              <w:t>Przebieg bezobjawowy</w:t>
            </w:r>
          </w:p>
        </w:tc>
        <w:tc>
          <w:tcPr>
            <w:tcW w:w="2835" w:type="dxa"/>
            <w:gridSpan w:val="2"/>
            <w:tcBorders>
              <w:top w:val="single" w:sz="2" w:space="0" w:color="auto"/>
              <w:left w:val="single" w:sz="2" w:space="0" w:color="auto"/>
              <w:bottom w:val="single" w:sz="2" w:space="0" w:color="auto"/>
              <w:right w:val="single" w:sz="2" w:space="0" w:color="auto"/>
            </w:tcBorders>
          </w:tcPr>
          <w:p w14:paraId="0A56D8E6" w14:textId="77777777" w:rsidR="0034237D" w:rsidRDefault="009A3366">
            <w:pPr>
              <w:rPr>
                <w:color w:val="000000"/>
                <w:u w:color="000000"/>
              </w:rPr>
            </w:pPr>
            <w:r>
              <w:rPr>
                <w:sz w:val="16"/>
              </w:rPr>
              <w:t>Obecność objawów, bez utrudnienia czynności dnia codziennego; wskazana interwencja</w:t>
            </w:r>
          </w:p>
        </w:tc>
        <w:tc>
          <w:tcPr>
            <w:tcW w:w="2970" w:type="dxa"/>
            <w:tcBorders>
              <w:top w:val="single" w:sz="2" w:space="0" w:color="auto"/>
              <w:left w:val="single" w:sz="2" w:space="0" w:color="auto"/>
              <w:bottom w:val="single" w:sz="2" w:space="0" w:color="auto"/>
              <w:right w:val="single" w:sz="2" w:space="0" w:color="auto"/>
            </w:tcBorders>
          </w:tcPr>
          <w:p w14:paraId="40CBB490" w14:textId="77777777" w:rsidR="0034237D" w:rsidRDefault="009A3366">
            <w:pPr>
              <w:rPr>
                <w:color w:val="000000"/>
                <w:u w:color="000000"/>
              </w:rPr>
            </w:pPr>
            <w:r>
              <w:rPr>
                <w:sz w:val="16"/>
              </w:rPr>
              <w:t>Obecność objawów z utrudnieniem czynności dnia codziennego; brak miesiączki; mlekotok</w:t>
            </w:r>
          </w:p>
        </w:tc>
        <w:tc>
          <w:tcPr>
            <w:tcW w:w="2055" w:type="dxa"/>
            <w:gridSpan w:val="2"/>
            <w:tcBorders>
              <w:top w:val="single" w:sz="2" w:space="0" w:color="auto"/>
              <w:left w:val="single" w:sz="2" w:space="0" w:color="auto"/>
              <w:bottom w:val="single" w:sz="2" w:space="0" w:color="auto"/>
              <w:right w:val="single" w:sz="2" w:space="0" w:color="auto"/>
            </w:tcBorders>
          </w:tcPr>
          <w:p w14:paraId="61DADD50"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single" w:sz="2" w:space="0" w:color="auto"/>
              <w:right w:val="single" w:sz="2" w:space="0" w:color="auto"/>
            </w:tcBorders>
          </w:tcPr>
          <w:p w14:paraId="24694092" w14:textId="77777777" w:rsidR="0034237D" w:rsidRDefault="009A3366">
            <w:pPr>
              <w:jc w:val="both"/>
              <w:rPr>
                <w:color w:val="000000"/>
                <w:u w:color="000000"/>
              </w:rPr>
            </w:pPr>
            <w:r>
              <w:rPr>
                <w:sz w:val="16"/>
              </w:rPr>
              <w:t>Zgon</w:t>
            </w:r>
          </w:p>
        </w:tc>
      </w:tr>
    </w:tbl>
    <w:p w14:paraId="29317C93" w14:textId="77777777" w:rsidR="0034237D" w:rsidRDefault="009A3366">
      <w:pPr>
        <w:spacing w:before="120" w:after="120"/>
        <w:ind w:firstLine="227"/>
        <w:jc w:val="both"/>
        <w:rPr>
          <w:color w:val="000000"/>
          <w:u w:color="000000"/>
        </w:rPr>
      </w:pPr>
      <w:r>
        <w:rPr>
          <w:color w:val="000000"/>
          <w:u w:val="single" w:color="000000"/>
        </w:rPr>
        <w:tab/>
      </w:r>
      <w:r>
        <w:rPr>
          <w:color w:val="000000"/>
          <w:u w:val="single" w:color="000000"/>
        </w:rPr>
        <w:tab/>
      </w:r>
      <w:r>
        <w:rPr>
          <w:color w:val="000000"/>
          <w:u w:val="single" w:color="000000"/>
        </w:rPr>
        <w:tab/>
      </w:r>
      <w:r>
        <w:rPr>
          <w:color w:val="000000"/>
          <w:u w:val="single" w:color="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5010"/>
        <w:gridCol w:w="4995"/>
      </w:tblGrid>
      <w:tr w:rsidR="0034237D" w14:paraId="588E7EF5" w14:textId="77777777">
        <w:tc>
          <w:tcPr>
            <w:tcW w:w="15015" w:type="dxa"/>
            <w:gridSpan w:val="3"/>
            <w:tcBorders>
              <w:top w:val="nil"/>
              <w:left w:val="nil"/>
              <w:bottom w:val="nil"/>
              <w:right w:val="nil"/>
            </w:tcBorders>
          </w:tcPr>
          <w:p w14:paraId="6A84EB97" w14:textId="77777777" w:rsidR="0034237D" w:rsidRDefault="009A3366">
            <w:pPr>
              <w:spacing w:before="120" w:after="120"/>
              <w:rPr>
                <w:color w:val="000000"/>
                <w:sz w:val="18"/>
              </w:rPr>
            </w:pPr>
            <w:r>
              <w:rPr>
                <w:color w:val="000000"/>
                <w:sz w:val="18"/>
                <w:u w:color="000000"/>
                <w:vertAlign w:val="superscript"/>
              </w:rPr>
              <w:t>3</w:t>
            </w:r>
            <w:r>
              <w:rPr>
                <w:color w:val="000000"/>
                <w:sz w:val="18"/>
                <w:u w:color="000000"/>
              </w:rPr>
              <w:t xml:space="preserve"> Sloan JA, Loprinzi CL, Novotny PJ, Barton DL, Lavasseur BI, Windschitl HJ, „Methodologic Lessons Learned from Hot Flash Studies,” [„</w:t>
            </w:r>
            <w:r>
              <w:rPr>
                <w:i/>
                <w:color w:val="000000"/>
                <w:sz w:val="18"/>
                <w:u w:color="000000"/>
              </w:rPr>
              <w:t>Lekcje metodologiczne z badań uderzeń gorąca</w:t>
            </w:r>
            <w:r>
              <w:rPr>
                <w:color w:val="000000"/>
                <w:sz w:val="18"/>
                <w:u w:color="000000"/>
              </w:rPr>
              <w:t>,”]</w:t>
            </w:r>
            <w:r>
              <w:rPr>
                <w:i/>
                <w:color w:val="000000"/>
                <w:sz w:val="18"/>
                <w:u w:color="000000"/>
              </w:rPr>
              <w:t xml:space="preserve">J Clin Oncol </w:t>
            </w:r>
            <w:r>
              <w:rPr>
                <w:color w:val="000000"/>
                <w:sz w:val="18"/>
                <w:u w:color="000000"/>
              </w:rPr>
              <w:t>2001 Dec 1;19(23):4280-90</w:t>
            </w:r>
          </w:p>
          <w:p w14:paraId="084EF80B" w14:textId="77777777" w:rsidR="0034237D" w:rsidRDefault="0034237D">
            <w:pPr>
              <w:jc w:val="right"/>
              <w:rPr>
                <w:sz w:val="16"/>
              </w:rPr>
            </w:pPr>
          </w:p>
        </w:tc>
      </w:tr>
      <w:tr w:rsidR="0034237D" w14:paraId="2900EFC6" w14:textId="77777777">
        <w:tc>
          <w:tcPr>
            <w:tcW w:w="5010" w:type="dxa"/>
            <w:tcBorders>
              <w:top w:val="nil"/>
              <w:left w:val="nil"/>
              <w:bottom w:val="nil"/>
              <w:right w:val="nil"/>
            </w:tcBorders>
          </w:tcPr>
          <w:p w14:paraId="6DA96959" w14:textId="77777777" w:rsidR="0034237D" w:rsidRDefault="009A3366">
            <w:pPr>
              <w:jc w:val="both"/>
              <w:rPr>
                <w:color w:val="000000"/>
                <w:u w:color="000000"/>
              </w:rPr>
            </w:pPr>
            <w:r>
              <w:rPr>
                <w:sz w:val="16"/>
              </w:rPr>
              <w:t>CTCAE wersja 3.0</w:t>
            </w:r>
          </w:p>
        </w:tc>
        <w:tc>
          <w:tcPr>
            <w:tcW w:w="5010" w:type="dxa"/>
            <w:tcBorders>
              <w:top w:val="nil"/>
              <w:left w:val="nil"/>
              <w:bottom w:val="nil"/>
              <w:right w:val="nil"/>
            </w:tcBorders>
          </w:tcPr>
          <w:p w14:paraId="173B6E33" w14:textId="77777777" w:rsidR="0034237D" w:rsidRDefault="009A3366">
            <w:pPr>
              <w:jc w:val="center"/>
              <w:rPr>
                <w:color w:val="000000"/>
                <w:u w:color="000000"/>
              </w:rPr>
            </w:pPr>
            <w:r>
              <w:rPr>
                <w:sz w:val="16"/>
              </w:rPr>
              <w:t>- 17 -</w:t>
            </w:r>
          </w:p>
        </w:tc>
        <w:tc>
          <w:tcPr>
            <w:tcW w:w="4995" w:type="dxa"/>
            <w:tcBorders>
              <w:top w:val="nil"/>
              <w:left w:val="nil"/>
              <w:bottom w:val="nil"/>
              <w:right w:val="nil"/>
            </w:tcBorders>
          </w:tcPr>
          <w:p w14:paraId="5DFF5F89" w14:textId="77777777" w:rsidR="0034237D" w:rsidRDefault="009A3366">
            <w:pPr>
              <w:jc w:val="right"/>
              <w:rPr>
                <w:color w:val="000000"/>
                <w:u w:color="000000"/>
              </w:rPr>
            </w:pPr>
            <w:r>
              <w:rPr>
                <w:sz w:val="16"/>
              </w:rPr>
              <w:t>31 marca 2003 roku, Data publikacji: 9 sierpnia 2006 roku</w:t>
            </w:r>
          </w:p>
        </w:tc>
      </w:tr>
    </w:tbl>
    <w:p w14:paraId="23FB5314"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5327101D" w14:textId="77777777">
        <w:tc>
          <w:tcPr>
            <w:tcW w:w="13185" w:type="dxa"/>
            <w:gridSpan w:val="8"/>
            <w:tcBorders>
              <w:top w:val="single" w:sz="2" w:space="0" w:color="auto"/>
              <w:left w:val="single" w:sz="2" w:space="0" w:color="auto"/>
              <w:bottom w:val="single" w:sz="2" w:space="0" w:color="auto"/>
              <w:right w:val="nil"/>
            </w:tcBorders>
            <w:vAlign w:val="center"/>
          </w:tcPr>
          <w:p w14:paraId="7BAED910" w14:textId="77777777" w:rsidR="0034237D" w:rsidRDefault="009A3366">
            <w:pPr>
              <w:jc w:val="center"/>
              <w:rPr>
                <w:color w:val="000000"/>
                <w:u w:color="000000"/>
              </w:rPr>
            </w:pPr>
            <w:r>
              <w:rPr>
                <w:b/>
                <w:sz w:val="28"/>
              </w:rPr>
              <w:lastRenderedPageBreak/>
              <w:t>OBJAWY ENDOKRYNOLOGICZNE</w:t>
            </w:r>
          </w:p>
        </w:tc>
        <w:tc>
          <w:tcPr>
            <w:tcW w:w="1830" w:type="dxa"/>
            <w:gridSpan w:val="3"/>
            <w:tcBorders>
              <w:top w:val="single" w:sz="2" w:space="0" w:color="auto"/>
              <w:left w:val="nil"/>
              <w:bottom w:val="single" w:sz="2" w:space="0" w:color="auto"/>
              <w:right w:val="single" w:sz="2" w:space="0" w:color="auto"/>
            </w:tcBorders>
            <w:vAlign w:val="center"/>
          </w:tcPr>
          <w:p w14:paraId="7DCA40DB" w14:textId="77777777" w:rsidR="0034237D" w:rsidRDefault="009A3366">
            <w:pPr>
              <w:jc w:val="center"/>
              <w:rPr>
                <w:color w:val="000000"/>
                <w:u w:color="000000"/>
              </w:rPr>
            </w:pPr>
            <w:r>
              <w:rPr>
                <w:b/>
                <w:sz w:val="18"/>
              </w:rPr>
              <w:t>Strona 2 z 2</w:t>
            </w:r>
          </w:p>
        </w:tc>
      </w:tr>
      <w:tr w:rsidR="0034237D" w14:paraId="694171D6"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1CA1FA6F"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0D113C42" w14:textId="77777777" w:rsidR="0034237D" w:rsidRDefault="009A3366">
            <w:pPr>
              <w:jc w:val="center"/>
              <w:rPr>
                <w:color w:val="000000"/>
                <w:u w:color="000000"/>
              </w:rPr>
            </w:pPr>
            <w:r>
              <w:rPr>
                <w:b/>
                <w:sz w:val="18"/>
              </w:rPr>
              <w:t>Stopień</w:t>
            </w:r>
          </w:p>
        </w:tc>
      </w:tr>
      <w:tr w:rsidR="0034237D" w14:paraId="31148990" w14:textId="77777777">
        <w:tc>
          <w:tcPr>
            <w:tcW w:w="2250" w:type="dxa"/>
            <w:tcBorders>
              <w:top w:val="single" w:sz="2" w:space="0" w:color="auto"/>
              <w:left w:val="single" w:sz="2" w:space="0" w:color="auto"/>
              <w:bottom w:val="single" w:sz="2" w:space="0" w:color="auto"/>
              <w:right w:val="single" w:sz="2" w:space="0" w:color="auto"/>
            </w:tcBorders>
            <w:vAlign w:val="center"/>
          </w:tcPr>
          <w:p w14:paraId="0EB911FC"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6CF3B1F5"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5BFEF3CC"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5EDBB33F"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2D78656F"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ED81C3A"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43BFD328" w14:textId="77777777" w:rsidR="0034237D" w:rsidRDefault="009A3366">
            <w:pPr>
              <w:jc w:val="center"/>
              <w:rPr>
                <w:color w:val="000000"/>
                <w:u w:color="000000"/>
              </w:rPr>
            </w:pPr>
            <w:r>
              <w:rPr>
                <w:b/>
                <w:sz w:val="18"/>
              </w:rPr>
              <w:t>5</w:t>
            </w:r>
          </w:p>
        </w:tc>
      </w:tr>
      <w:tr w:rsidR="0034237D" w14:paraId="1264CFEB" w14:textId="77777777">
        <w:tc>
          <w:tcPr>
            <w:tcW w:w="2250" w:type="dxa"/>
            <w:tcBorders>
              <w:top w:val="single" w:sz="2" w:space="0" w:color="auto"/>
              <w:left w:val="single" w:sz="2" w:space="0" w:color="auto"/>
              <w:bottom w:val="single" w:sz="2" w:space="0" w:color="auto"/>
              <w:right w:val="single" w:sz="2" w:space="0" w:color="auto"/>
            </w:tcBorders>
          </w:tcPr>
          <w:p w14:paraId="7BEE1F98" w14:textId="77777777" w:rsidR="0034237D" w:rsidRDefault="009A3366">
            <w:pPr>
              <w:rPr>
                <w:color w:val="000000"/>
                <w:u w:color="000000"/>
              </w:rPr>
            </w:pPr>
            <w:r>
              <w:rPr>
                <w:sz w:val="16"/>
              </w:rPr>
              <w:t>Trzustkowe objawy endokrynologiczne: nietolerancja glukozy</w:t>
            </w:r>
          </w:p>
        </w:tc>
        <w:tc>
          <w:tcPr>
            <w:tcW w:w="2250" w:type="dxa"/>
            <w:tcBorders>
              <w:top w:val="single" w:sz="2" w:space="0" w:color="auto"/>
              <w:left w:val="single" w:sz="2" w:space="0" w:color="auto"/>
              <w:bottom w:val="single" w:sz="2" w:space="0" w:color="auto"/>
              <w:right w:val="single" w:sz="2" w:space="0" w:color="auto"/>
            </w:tcBorders>
          </w:tcPr>
          <w:p w14:paraId="793EF297" w14:textId="77777777" w:rsidR="0034237D" w:rsidRDefault="009A3366">
            <w:pPr>
              <w:rPr>
                <w:color w:val="000000"/>
                <w:u w:color="000000"/>
              </w:rPr>
            </w:pPr>
            <w:r>
              <w:rPr>
                <w:sz w:val="16"/>
              </w:rPr>
              <w:t>Cukrzyca</w:t>
            </w:r>
          </w:p>
        </w:tc>
        <w:tc>
          <w:tcPr>
            <w:tcW w:w="2505" w:type="dxa"/>
            <w:gridSpan w:val="2"/>
            <w:tcBorders>
              <w:top w:val="single" w:sz="2" w:space="0" w:color="auto"/>
              <w:left w:val="single" w:sz="2" w:space="0" w:color="auto"/>
              <w:bottom w:val="single" w:sz="2" w:space="0" w:color="auto"/>
              <w:right w:val="single" w:sz="2" w:space="0" w:color="auto"/>
            </w:tcBorders>
          </w:tcPr>
          <w:p w14:paraId="7EED8C1A" w14:textId="77777777" w:rsidR="0034237D" w:rsidRDefault="009A3366">
            <w:pPr>
              <w:rPr>
                <w:color w:val="000000"/>
                <w:u w:color="000000"/>
              </w:rPr>
            </w:pPr>
            <w:r>
              <w:rPr>
                <w:sz w:val="16"/>
              </w:rPr>
              <w:t>Przebieg bezobjawowy, interwencja nie wskazana</w:t>
            </w:r>
          </w:p>
        </w:tc>
        <w:tc>
          <w:tcPr>
            <w:tcW w:w="2250" w:type="dxa"/>
            <w:tcBorders>
              <w:top w:val="single" w:sz="2" w:space="0" w:color="auto"/>
              <w:left w:val="single" w:sz="2" w:space="0" w:color="auto"/>
              <w:bottom w:val="single" w:sz="2" w:space="0" w:color="auto"/>
              <w:right w:val="single" w:sz="2" w:space="0" w:color="auto"/>
            </w:tcBorders>
          </w:tcPr>
          <w:p w14:paraId="7A24CE62" w14:textId="77777777" w:rsidR="0034237D" w:rsidRDefault="009A3366">
            <w:pPr>
              <w:rPr>
                <w:color w:val="000000"/>
                <w:u w:color="000000"/>
              </w:rPr>
            </w:pPr>
            <w:r>
              <w:rPr>
                <w:sz w:val="16"/>
              </w:rPr>
              <w:t>Obecność objawów; wskazana modyfikacja diety lub środek doustny</w:t>
            </w:r>
          </w:p>
        </w:tc>
        <w:tc>
          <w:tcPr>
            <w:tcW w:w="2490" w:type="dxa"/>
            <w:gridSpan w:val="2"/>
            <w:tcBorders>
              <w:top w:val="single" w:sz="2" w:space="0" w:color="auto"/>
              <w:left w:val="single" w:sz="2" w:space="0" w:color="auto"/>
              <w:bottom w:val="single" w:sz="2" w:space="0" w:color="auto"/>
              <w:right w:val="single" w:sz="2" w:space="0" w:color="auto"/>
            </w:tcBorders>
          </w:tcPr>
          <w:p w14:paraId="710E7910" w14:textId="77777777" w:rsidR="0034237D" w:rsidRDefault="009A3366">
            <w:pPr>
              <w:rPr>
                <w:color w:val="000000"/>
                <w:u w:color="000000"/>
              </w:rPr>
            </w:pPr>
            <w:r>
              <w:rPr>
                <w:sz w:val="16"/>
              </w:rPr>
              <w:t>Obecność objawów z utrudnieniem czynności dnia codziennego; wskazana insulina</w:t>
            </w:r>
          </w:p>
        </w:tc>
        <w:tc>
          <w:tcPr>
            <w:tcW w:w="2490" w:type="dxa"/>
            <w:gridSpan w:val="2"/>
            <w:tcBorders>
              <w:top w:val="single" w:sz="2" w:space="0" w:color="auto"/>
              <w:left w:val="single" w:sz="2" w:space="0" w:color="auto"/>
              <w:bottom w:val="single" w:sz="2" w:space="0" w:color="auto"/>
              <w:right w:val="single" w:sz="2" w:space="0" w:color="auto"/>
            </w:tcBorders>
          </w:tcPr>
          <w:p w14:paraId="53475791" w14:textId="77777777" w:rsidR="0034237D" w:rsidRDefault="009A3366">
            <w:pPr>
              <w:rPr>
                <w:color w:val="000000"/>
                <w:u w:color="000000"/>
              </w:rPr>
            </w:pPr>
            <w:r>
              <w:rPr>
                <w:sz w:val="16"/>
              </w:rPr>
              <w:t>Konsekwencje zagrażające życiu (np. kwasica ketonowa, nieketonowa śpiączka hiperosmolarna)</w:t>
            </w:r>
          </w:p>
        </w:tc>
        <w:tc>
          <w:tcPr>
            <w:tcW w:w="780" w:type="dxa"/>
            <w:gridSpan w:val="2"/>
            <w:tcBorders>
              <w:top w:val="single" w:sz="2" w:space="0" w:color="auto"/>
              <w:left w:val="single" w:sz="2" w:space="0" w:color="auto"/>
              <w:bottom w:val="single" w:sz="2" w:space="0" w:color="auto"/>
              <w:right w:val="single" w:sz="2" w:space="0" w:color="auto"/>
            </w:tcBorders>
          </w:tcPr>
          <w:p w14:paraId="72F74025" w14:textId="77777777" w:rsidR="0034237D" w:rsidRDefault="009A3366">
            <w:pPr>
              <w:jc w:val="both"/>
              <w:rPr>
                <w:color w:val="000000"/>
                <w:u w:color="000000"/>
              </w:rPr>
            </w:pPr>
            <w:r>
              <w:rPr>
                <w:sz w:val="16"/>
              </w:rPr>
              <w:t>Zgon</w:t>
            </w:r>
          </w:p>
        </w:tc>
      </w:tr>
      <w:tr w:rsidR="0034237D" w14:paraId="2D94A390" w14:textId="77777777">
        <w:tc>
          <w:tcPr>
            <w:tcW w:w="2250" w:type="dxa"/>
            <w:tcBorders>
              <w:top w:val="single" w:sz="2" w:space="0" w:color="auto"/>
              <w:left w:val="single" w:sz="2" w:space="0" w:color="auto"/>
              <w:bottom w:val="single" w:sz="2" w:space="0" w:color="auto"/>
              <w:right w:val="single" w:sz="2" w:space="0" w:color="auto"/>
            </w:tcBorders>
          </w:tcPr>
          <w:p w14:paraId="4089233E" w14:textId="77777777" w:rsidR="0034237D" w:rsidRDefault="009A3366">
            <w:pPr>
              <w:rPr>
                <w:color w:val="000000"/>
                <w:u w:color="000000"/>
              </w:rPr>
            </w:pPr>
            <w:r>
              <w:rPr>
                <w:sz w:val="16"/>
              </w:rPr>
              <w:t>Czynność przytarczyc, obniżona (hipoparatyroidyzm)</w:t>
            </w:r>
          </w:p>
        </w:tc>
        <w:tc>
          <w:tcPr>
            <w:tcW w:w="2250" w:type="dxa"/>
            <w:tcBorders>
              <w:top w:val="single" w:sz="2" w:space="0" w:color="auto"/>
              <w:left w:val="single" w:sz="2" w:space="0" w:color="auto"/>
              <w:bottom w:val="single" w:sz="2" w:space="0" w:color="auto"/>
              <w:right w:val="single" w:sz="2" w:space="0" w:color="auto"/>
            </w:tcBorders>
          </w:tcPr>
          <w:p w14:paraId="6819D631" w14:textId="77777777" w:rsidR="0034237D" w:rsidRDefault="009A3366">
            <w:pPr>
              <w:rPr>
                <w:color w:val="000000"/>
                <w:u w:color="000000"/>
              </w:rPr>
            </w:pPr>
            <w:r>
              <w:rPr>
                <w:sz w:val="16"/>
              </w:rPr>
              <w:t>Hipoparatyroidyzm</w:t>
            </w:r>
          </w:p>
        </w:tc>
        <w:tc>
          <w:tcPr>
            <w:tcW w:w="2505" w:type="dxa"/>
            <w:gridSpan w:val="2"/>
            <w:tcBorders>
              <w:top w:val="single" w:sz="2" w:space="0" w:color="auto"/>
              <w:left w:val="single" w:sz="2" w:space="0" w:color="auto"/>
              <w:bottom w:val="single" w:sz="2" w:space="0" w:color="auto"/>
              <w:right w:val="single" w:sz="2" w:space="0" w:color="auto"/>
            </w:tcBorders>
          </w:tcPr>
          <w:p w14:paraId="423AF961" w14:textId="77777777" w:rsidR="0034237D" w:rsidRDefault="009A3366">
            <w:pPr>
              <w:rPr>
                <w:color w:val="000000"/>
                <w:u w:color="000000"/>
              </w:rPr>
            </w:pPr>
            <w:r>
              <w:rPr>
                <w:sz w:val="16"/>
              </w:rPr>
              <w:t>Przebieg bezobjawowy, interwencja nie wskazana</w:t>
            </w:r>
          </w:p>
        </w:tc>
        <w:tc>
          <w:tcPr>
            <w:tcW w:w="2250" w:type="dxa"/>
            <w:tcBorders>
              <w:top w:val="single" w:sz="2" w:space="0" w:color="auto"/>
              <w:left w:val="single" w:sz="2" w:space="0" w:color="auto"/>
              <w:bottom w:val="single" w:sz="2" w:space="0" w:color="auto"/>
              <w:right w:val="single" w:sz="2" w:space="0" w:color="auto"/>
            </w:tcBorders>
          </w:tcPr>
          <w:p w14:paraId="6B7DE76F" w14:textId="77777777" w:rsidR="0034237D" w:rsidRDefault="009A3366">
            <w:pPr>
              <w:rPr>
                <w:color w:val="000000"/>
                <w:u w:color="000000"/>
              </w:rPr>
            </w:pPr>
            <w:r>
              <w:rPr>
                <w:sz w:val="16"/>
              </w:rPr>
              <w:t>Obecność objawów; wskazana interwencja</w:t>
            </w:r>
          </w:p>
        </w:tc>
        <w:tc>
          <w:tcPr>
            <w:tcW w:w="2490" w:type="dxa"/>
            <w:gridSpan w:val="2"/>
            <w:tcBorders>
              <w:top w:val="single" w:sz="2" w:space="0" w:color="auto"/>
              <w:left w:val="single" w:sz="2" w:space="0" w:color="auto"/>
              <w:bottom w:val="single" w:sz="2" w:space="0" w:color="auto"/>
              <w:right w:val="single" w:sz="2" w:space="0" w:color="auto"/>
            </w:tcBorders>
          </w:tcPr>
          <w:p w14:paraId="58248E6D"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0D78C43E"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6D0D2D6D" w14:textId="77777777" w:rsidR="0034237D" w:rsidRDefault="009A3366">
            <w:pPr>
              <w:jc w:val="both"/>
              <w:rPr>
                <w:color w:val="000000"/>
                <w:u w:color="000000"/>
              </w:rPr>
            </w:pPr>
            <w:r>
              <w:rPr>
                <w:sz w:val="16"/>
              </w:rPr>
              <w:t>—</w:t>
            </w:r>
          </w:p>
        </w:tc>
      </w:tr>
      <w:tr w:rsidR="0034237D" w14:paraId="28EFB29A" w14:textId="77777777">
        <w:tc>
          <w:tcPr>
            <w:tcW w:w="2250" w:type="dxa"/>
            <w:tcBorders>
              <w:top w:val="single" w:sz="2" w:space="0" w:color="auto"/>
              <w:left w:val="single" w:sz="2" w:space="0" w:color="auto"/>
              <w:bottom w:val="single" w:sz="2" w:space="0" w:color="auto"/>
              <w:right w:val="single" w:sz="2" w:space="0" w:color="auto"/>
            </w:tcBorders>
          </w:tcPr>
          <w:p w14:paraId="3A53939E" w14:textId="77777777" w:rsidR="0034237D" w:rsidRDefault="009A3366">
            <w:pPr>
              <w:rPr>
                <w:color w:val="000000"/>
                <w:u w:color="000000"/>
              </w:rPr>
            </w:pPr>
            <w:r>
              <w:rPr>
                <w:sz w:val="16"/>
              </w:rPr>
              <w:t>Czynność tarczycy, podwyższona (nadczynność tarczycy, tyreotoksykoza)</w:t>
            </w:r>
          </w:p>
        </w:tc>
        <w:tc>
          <w:tcPr>
            <w:tcW w:w="2250" w:type="dxa"/>
            <w:tcBorders>
              <w:top w:val="single" w:sz="2" w:space="0" w:color="auto"/>
              <w:left w:val="single" w:sz="2" w:space="0" w:color="auto"/>
              <w:bottom w:val="single" w:sz="2" w:space="0" w:color="auto"/>
              <w:right w:val="single" w:sz="2" w:space="0" w:color="auto"/>
            </w:tcBorders>
          </w:tcPr>
          <w:p w14:paraId="3352F91A" w14:textId="77777777" w:rsidR="0034237D" w:rsidRDefault="009A3366">
            <w:pPr>
              <w:rPr>
                <w:color w:val="000000"/>
                <w:u w:color="000000"/>
              </w:rPr>
            </w:pPr>
            <w:r>
              <w:rPr>
                <w:sz w:val="16"/>
              </w:rPr>
              <w:t xml:space="preserve">Hipertyroidyzm </w:t>
            </w:r>
          </w:p>
        </w:tc>
        <w:tc>
          <w:tcPr>
            <w:tcW w:w="2505" w:type="dxa"/>
            <w:gridSpan w:val="2"/>
            <w:tcBorders>
              <w:top w:val="single" w:sz="2" w:space="0" w:color="auto"/>
              <w:left w:val="single" w:sz="2" w:space="0" w:color="auto"/>
              <w:bottom w:val="single" w:sz="2" w:space="0" w:color="auto"/>
              <w:right w:val="single" w:sz="2" w:space="0" w:color="auto"/>
            </w:tcBorders>
          </w:tcPr>
          <w:p w14:paraId="112B3915" w14:textId="77777777" w:rsidR="0034237D" w:rsidRDefault="009A3366">
            <w:pPr>
              <w:rPr>
                <w:color w:val="000000"/>
                <w:u w:color="000000"/>
              </w:rPr>
            </w:pPr>
            <w:r>
              <w:rPr>
                <w:sz w:val="16"/>
              </w:rPr>
              <w:t>Przebieg bezobjawowy, interwencja nie wskazana</w:t>
            </w:r>
          </w:p>
        </w:tc>
        <w:tc>
          <w:tcPr>
            <w:tcW w:w="2250" w:type="dxa"/>
            <w:tcBorders>
              <w:top w:val="single" w:sz="2" w:space="0" w:color="auto"/>
              <w:left w:val="single" w:sz="2" w:space="0" w:color="auto"/>
              <w:bottom w:val="single" w:sz="2" w:space="0" w:color="auto"/>
              <w:right w:val="single" w:sz="2" w:space="0" w:color="auto"/>
            </w:tcBorders>
          </w:tcPr>
          <w:p w14:paraId="42399DEA" w14:textId="77777777" w:rsidR="0034237D" w:rsidRDefault="009A3366">
            <w:pPr>
              <w:rPr>
                <w:color w:val="000000"/>
                <w:u w:color="000000"/>
              </w:rPr>
            </w:pPr>
            <w:r>
              <w:rPr>
                <w:sz w:val="16"/>
              </w:rPr>
              <w:t xml:space="preserve">Obecność objawów, bez utrudnienia czynności dnia codziennego; wskazane leczenie supresyjne tarczycy </w:t>
            </w:r>
          </w:p>
        </w:tc>
        <w:tc>
          <w:tcPr>
            <w:tcW w:w="2490" w:type="dxa"/>
            <w:gridSpan w:val="2"/>
            <w:tcBorders>
              <w:top w:val="single" w:sz="2" w:space="0" w:color="auto"/>
              <w:left w:val="single" w:sz="2" w:space="0" w:color="auto"/>
              <w:bottom w:val="single" w:sz="2" w:space="0" w:color="auto"/>
              <w:right w:val="single" w:sz="2" w:space="0" w:color="auto"/>
            </w:tcBorders>
          </w:tcPr>
          <w:p w14:paraId="376BF832" w14:textId="77777777" w:rsidR="0034237D" w:rsidRDefault="009A3366">
            <w:pPr>
              <w:rPr>
                <w:color w:val="000000"/>
                <w:u w:color="000000"/>
              </w:rPr>
            </w:pPr>
            <w:r>
              <w:rPr>
                <w:sz w:val="16"/>
              </w:rPr>
              <w:t>Obecność objawów z utrudnieniem czynności dnia codziennego; wskazana hospitalizacja</w:t>
            </w:r>
          </w:p>
        </w:tc>
        <w:tc>
          <w:tcPr>
            <w:tcW w:w="2490" w:type="dxa"/>
            <w:gridSpan w:val="2"/>
            <w:tcBorders>
              <w:top w:val="single" w:sz="2" w:space="0" w:color="auto"/>
              <w:left w:val="single" w:sz="2" w:space="0" w:color="auto"/>
              <w:bottom w:val="single" w:sz="2" w:space="0" w:color="auto"/>
              <w:right w:val="single" w:sz="2" w:space="0" w:color="auto"/>
            </w:tcBorders>
          </w:tcPr>
          <w:p w14:paraId="441D5601" w14:textId="77777777" w:rsidR="0034237D" w:rsidRDefault="009A3366">
            <w:pPr>
              <w:rPr>
                <w:color w:val="000000"/>
                <w:u w:color="000000"/>
              </w:rPr>
            </w:pPr>
            <w:r>
              <w:rPr>
                <w:sz w:val="16"/>
              </w:rPr>
              <w:t>Konsekwencje zagrażające życiu (np. przełom tarczycowy)</w:t>
            </w:r>
          </w:p>
        </w:tc>
        <w:tc>
          <w:tcPr>
            <w:tcW w:w="780" w:type="dxa"/>
            <w:gridSpan w:val="2"/>
            <w:tcBorders>
              <w:top w:val="single" w:sz="2" w:space="0" w:color="auto"/>
              <w:left w:val="single" w:sz="2" w:space="0" w:color="auto"/>
              <w:bottom w:val="single" w:sz="2" w:space="0" w:color="auto"/>
              <w:right w:val="single" w:sz="2" w:space="0" w:color="auto"/>
            </w:tcBorders>
          </w:tcPr>
          <w:p w14:paraId="347934EA" w14:textId="77777777" w:rsidR="0034237D" w:rsidRDefault="009A3366">
            <w:pPr>
              <w:jc w:val="both"/>
              <w:rPr>
                <w:color w:val="000000"/>
                <w:u w:color="000000"/>
              </w:rPr>
            </w:pPr>
            <w:r>
              <w:rPr>
                <w:sz w:val="16"/>
              </w:rPr>
              <w:t>Zgon</w:t>
            </w:r>
          </w:p>
        </w:tc>
      </w:tr>
      <w:tr w:rsidR="0034237D" w14:paraId="5305891D" w14:textId="77777777">
        <w:tc>
          <w:tcPr>
            <w:tcW w:w="2250" w:type="dxa"/>
            <w:tcBorders>
              <w:top w:val="single" w:sz="2" w:space="0" w:color="auto"/>
              <w:left w:val="single" w:sz="2" w:space="0" w:color="auto"/>
              <w:bottom w:val="single" w:sz="2" w:space="0" w:color="auto"/>
              <w:right w:val="single" w:sz="2" w:space="0" w:color="auto"/>
            </w:tcBorders>
          </w:tcPr>
          <w:p w14:paraId="0EA37D43" w14:textId="77777777" w:rsidR="0034237D" w:rsidRDefault="009A3366">
            <w:pPr>
              <w:rPr>
                <w:color w:val="000000"/>
                <w:u w:color="000000"/>
              </w:rPr>
            </w:pPr>
            <w:r>
              <w:rPr>
                <w:sz w:val="16"/>
              </w:rPr>
              <w:t>Czynność tarczycy, obniżona (niedoczynność tarczycy)</w:t>
            </w:r>
          </w:p>
        </w:tc>
        <w:tc>
          <w:tcPr>
            <w:tcW w:w="2250" w:type="dxa"/>
            <w:tcBorders>
              <w:top w:val="single" w:sz="2" w:space="0" w:color="auto"/>
              <w:left w:val="single" w:sz="2" w:space="0" w:color="auto"/>
              <w:bottom w:val="single" w:sz="2" w:space="0" w:color="auto"/>
              <w:right w:val="single" w:sz="2" w:space="0" w:color="auto"/>
            </w:tcBorders>
          </w:tcPr>
          <w:p w14:paraId="31093979" w14:textId="77777777" w:rsidR="0034237D" w:rsidRDefault="009A3366">
            <w:pPr>
              <w:rPr>
                <w:color w:val="000000"/>
                <w:u w:color="000000"/>
              </w:rPr>
            </w:pPr>
            <w:r>
              <w:rPr>
                <w:sz w:val="16"/>
              </w:rPr>
              <w:t>Niedoczynność tarczycy</w:t>
            </w:r>
          </w:p>
        </w:tc>
        <w:tc>
          <w:tcPr>
            <w:tcW w:w="2505" w:type="dxa"/>
            <w:gridSpan w:val="2"/>
            <w:tcBorders>
              <w:top w:val="single" w:sz="2" w:space="0" w:color="auto"/>
              <w:left w:val="single" w:sz="2" w:space="0" w:color="auto"/>
              <w:bottom w:val="single" w:sz="2" w:space="0" w:color="auto"/>
              <w:right w:val="single" w:sz="2" w:space="0" w:color="auto"/>
            </w:tcBorders>
          </w:tcPr>
          <w:p w14:paraId="49EEB165" w14:textId="77777777" w:rsidR="0034237D" w:rsidRDefault="009A3366">
            <w:pPr>
              <w:rPr>
                <w:color w:val="000000"/>
                <w:u w:color="000000"/>
              </w:rPr>
            </w:pPr>
            <w:r>
              <w:rPr>
                <w:sz w:val="16"/>
              </w:rPr>
              <w:t>Przebieg bezobjawowy, interwencja nie wskazana</w:t>
            </w:r>
          </w:p>
        </w:tc>
        <w:tc>
          <w:tcPr>
            <w:tcW w:w="2250" w:type="dxa"/>
            <w:tcBorders>
              <w:top w:val="single" w:sz="2" w:space="0" w:color="auto"/>
              <w:left w:val="single" w:sz="2" w:space="0" w:color="auto"/>
              <w:bottom w:val="single" w:sz="2" w:space="0" w:color="auto"/>
              <w:right w:val="single" w:sz="2" w:space="0" w:color="auto"/>
            </w:tcBorders>
          </w:tcPr>
          <w:p w14:paraId="651852BF" w14:textId="77777777" w:rsidR="0034237D" w:rsidRDefault="009A3366">
            <w:pPr>
              <w:rPr>
                <w:color w:val="000000"/>
                <w:u w:color="000000"/>
              </w:rPr>
            </w:pPr>
            <w:r>
              <w:rPr>
                <w:sz w:val="16"/>
              </w:rPr>
              <w:t>Obecność objawów, bez utrudnienia czynności dnia codziennego; wskazana suplementacja hormonów tarczycy</w:t>
            </w:r>
          </w:p>
        </w:tc>
        <w:tc>
          <w:tcPr>
            <w:tcW w:w="2490" w:type="dxa"/>
            <w:gridSpan w:val="2"/>
            <w:tcBorders>
              <w:top w:val="single" w:sz="2" w:space="0" w:color="auto"/>
              <w:left w:val="single" w:sz="2" w:space="0" w:color="auto"/>
              <w:bottom w:val="single" w:sz="2" w:space="0" w:color="auto"/>
              <w:right w:val="single" w:sz="2" w:space="0" w:color="auto"/>
            </w:tcBorders>
          </w:tcPr>
          <w:p w14:paraId="712B482B" w14:textId="77777777" w:rsidR="0034237D" w:rsidRDefault="009A3366">
            <w:pPr>
              <w:rPr>
                <w:color w:val="000000"/>
                <w:u w:color="000000"/>
              </w:rPr>
            </w:pPr>
            <w:r>
              <w:rPr>
                <w:sz w:val="16"/>
              </w:rPr>
              <w:t>Obecność objawów z utrudnieniem czynności dnia codziennego; wskazana hospitalizacja</w:t>
            </w:r>
          </w:p>
        </w:tc>
        <w:tc>
          <w:tcPr>
            <w:tcW w:w="2490" w:type="dxa"/>
            <w:gridSpan w:val="2"/>
            <w:tcBorders>
              <w:top w:val="single" w:sz="2" w:space="0" w:color="auto"/>
              <w:left w:val="single" w:sz="2" w:space="0" w:color="auto"/>
              <w:bottom w:val="single" w:sz="2" w:space="0" w:color="auto"/>
              <w:right w:val="single" w:sz="2" w:space="0" w:color="auto"/>
            </w:tcBorders>
          </w:tcPr>
          <w:p w14:paraId="247C9135" w14:textId="77777777" w:rsidR="0034237D" w:rsidRDefault="009A3366">
            <w:pPr>
              <w:rPr>
                <w:color w:val="000000"/>
                <w:u w:color="000000"/>
              </w:rPr>
            </w:pPr>
            <w:r>
              <w:rPr>
                <w:sz w:val="16"/>
              </w:rPr>
              <w:t>Zagrożenie życia przez śpiączkę z powodu obrzęku  śluzowatego</w:t>
            </w:r>
          </w:p>
        </w:tc>
        <w:tc>
          <w:tcPr>
            <w:tcW w:w="780" w:type="dxa"/>
            <w:gridSpan w:val="2"/>
            <w:tcBorders>
              <w:top w:val="single" w:sz="2" w:space="0" w:color="auto"/>
              <w:left w:val="single" w:sz="2" w:space="0" w:color="auto"/>
              <w:bottom w:val="single" w:sz="2" w:space="0" w:color="auto"/>
              <w:right w:val="single" w:sz="2" w:space="0" w:color="auto"/>
            </w:tcBorders>
          </w:tcPr>
          <w:p w14:paraId="59DB7432" w14:textId="77777777" w:rsidR="0034237D" w:rsidRDefault="009A3366">
            <w:pPr>
              <w:jc w:val="both"/>
              <w:rPr>
                <w:color w:val="000000"/>
                <w:u w:color="000000"/>
              </w:rPr>
            </w:pPr>
            <w:r>
              <w:rPr>
                <w:sz w:val="16"/>
              </w:rPr>
              <w:t>Zgon</w:t>
            </w:r>
          </w:p>
        </w:tc>
      </w:tr>
      <w:tr w:rsidR="0034237D" w14:paraId="2E99870B" w14:textId="77777777">
        <w:tc>
          <w:tcPr>
            <w:tcW w:w="2250" w:type="dxa"/>
            <w:tcBorders>
              <w:top w:val="single" w:sz="2" w:space="0" w:color="auto"/>
              <w:left w:val="single" w:sz="2" w:space="0" w:color="auto"/>
              <w:bottom w:val="single" w:sz="2" w:space="0" w:color="auto"/>
              <w:right w:val="single" w:sz="2" w:space="0" w:color="auto"/>
            </w:tcBorders>
          </w:tcPr>
          <w:p w14:paraId="166A0D68" w14:textId="77777777" w:rsidR="0034237D" w:rsidRDefault="009A3366">
            <w:pPr>
              <w:rPr>
                <w:color w:val="000000"/>
                <w:u w:color="000000"/>
              </w:rPr>
            </w:pPr>
            <w:r>
              <w:rPr>
                <w:sz w:val="16"/>
              </w:rPr>
              <w:t>Objawy endokrynologiczne – Inne (należy określić, __)</w:t>
            </w:r>
          </w:p>
        </w:tc>
        <w:tc>
          <w:tcPr>
            <w:tcW w:w="2250" w:type="dxa"/>
            <w:tcBorders>
              <w:top w:val="single" w:sz="2" w:space="0" w:color="auto"/>
              <w:left w:val="single" w:sz="2" w:space="0" w:color="auto"/>
              <w:bottom w:val="single" w:sz="2" w:space="0" w:color="auto"/>
              <w:right w:val="single" w:sz="2" w:space="0" w:color="auto"/>
            </w:tcBorders>
          </w:tcPr>
          <w:p w14:paraId="7D910986" w14:textId="77777777" w:rsidR="0034237D" w:rsidRDefault="009A3366">
            <w:pPr>
              <w:rPr>
                <w:color w:val="000000"/>
                <w:u w:color="000000"/>
              </w:rPr>
            </w:pPr>
            <w:r>
              <w:rPr>
                <w:sz w:val="16"/>
              </w:rPr>
              <w:t>Objawy endokrynologiczne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4027431B"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3D462C2A"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48191A6E"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0617B945"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572B2E3C" w14:textId="77777777" w:rsidR="0034237D" w:rsidRDefault="009A3366">
            <w:pPr>
              <w:jc w:val="both"/>
              <w:rPr>
                <w:color w:val="000000"/>
                <w:u w:color="000000"/>
              </w:rPr>
            </w:pPr>
            <w:r>
              <w:rPr>
                <w:sz w:val="16"/>
              </w:rPr>
              <w:t>Zgon</w:t>
            </w:r>
          </w:p>
        </w:tc>
      </w:tr>
      <w:tr w:rsidR="0034237D" w14:paraId="7A437D4C" w14:textId="77777777">
        <w:trPr>
          <w:gridAfter w:val="1"/>
          <w:wAfter w:w="45" w:type="dxa"/>
        </w:trPr>
        <w:tc>
          <w:tcPr>
            <w:tcW w:w="4710" w:type="dxa"/>
            <w:gridSpan w:val="3"/>
            <w:tcBorders>
              <w:top w:val="nil"/>
              <w:left w:val="nil"/>
              <w:bottom w:val="nil"/>
              <w:right w:val="nil"/>
            </w:tcBorders>
          </w:tcPr>
          <w:p w14:paraId="52DE8344" w14:textId="77777777" w:rsidR="0034237D" w:rsidRDefault="0034237D">
            <w:pPr>
              <w:jc w:val="both"/>
              <w:rPr>
                <w:sz w:val="16"/>
              </w:rPr>
            </w:pPr>
          </w:p>
        </w:tc>
        <w:tc>
          <w:tcPr>
            <w:tcW w:w="4995" w:type="dxa"/>
            <w:gridSpan w:val="3"/>
            <w:tcBorders>
              <w:top w:val="nil"/>
              <w:left w:val="nil"/>
              <w:bottom w:val="nil"/>
              <w:right w:val="nil"/>
            </w:tcBorders>
          </w:tcPr>
          <w:p w14:paraId="3D5EB27A" w14:textId="77777777" w:rsidR="0034237D" w:rsidRDefault="0034237D">
            <w:pPr>
              <w:jc w:val="center"/>
              <w:rPr>
                <w:sz w:val="16"/>
              </w:rPr>
            </w:pPr>
          </w:p>
        </w:tc>
        <w:tc>
          <w:tcPr>
            <w:tcW w:w="5265" w:type="dxa"/>
            <w:gridSpan w:val="4"/>
            <w:tcBorders>
              <w:top w:val="nil"/>
              <w:left w:val="nil"/>
              <w:bottom w:val="nil"/>
              <w:right w:val="nil"/>
            </w:tcBorders>
          </w:tcPr>
          <w:p w14:paraId="74F1C5F0" w14:textId="77777777" w:rsidR="0034237D" w:rsidRDefault="0034237D">
            <w:pPr>
              <w:jc w:val="right"/>
              <w:rPr>
                <w:sz w:val="16"/>
              </w:rPr>
            </w:pPr>
          </w:p>
        </w:tc>
      </w:tr>
      <w:tr w:rsidR="0034237D" w14:paraId="586D1BD2" w14:textId="77777777">
        <w:trPr>
          <w:gridAfter w:val="1"/>
          <w:wAfter w:w="45" w:type="dxa"/>
        </w:trPr>
        <w:tc>
          <w:tcPr>
            <w:tcW w:w="4710" w:type="dxa"/>
            <w:gridSpan w:val="3"/>
            <w:tcBorders>
              <w:top w:val="nil"/>
              <w:left w:val="nil"/>
              <w:bottom w:val="nil"/>
              <w:right w:val="nil"/>
            </w:tcBorders>
          </w:tcPr>
          <w:p w14:paraId="0A2AC938" w14:textId="77777777" w:rsidR="0034237D" w:rsidRDefault="0034237D">
            <w:pPr>
              <w:jc w:val="both"/>
              <w:rPr>
                <w:sz w:val="16"/>
              </w:rPr>
            </w:pPr>
          </w:p>
        </w:tc>
        <w:tc>
          <w:tcPr>
            <w:tcW w:w="4995" w:type="dxa"/>
            <w:gridSpan w:val="3"/>
            <w:tcBorders>
              <w:top w:val="nil"/>
              <w:left w:val="nil"/>
              <w:bottom w:val="nil"/>
              <w:right w:val="nil"/>
            </w:tcBorders>
          </w:tcPr>
          <w:p w14:paraId="26761F85" w14:textId="77777777" w:rsidR="0034237D" w:rsidRDefault="0034237D">
            <w:pPr>
              <w:jc w:val="center"/>
              <w:rPr>
                <w:sz w:val="16"/>
              </w:rPr>
            </w:pPr>
          </w:p>
        </w:tc>
        <w:tc>
          <w:tcPr>
            <w:tcW w:w="5265" w:type="dxa"/>
            <w:gridSpan w:val="4"/>
            <w:tcBorders>
              <w:top w:val="nil"/>
              <w:left w:val="nil"/>
              <w:bottom w:val="nil"/>
              <w:right w:val="nil"/>
            </w:tcBorders>
          </w:tcPr>
          <w:p w14:paraId="1CA3F14F" w14:textId="77777777" w:rsidR="0034237D" w:rsidRDefault="0034237D">
            <w:pPr>
              <w:jc w:val="right"/>
              <w:rPr>
                <w:sz w:val="16"/>
              </w:rPr>
            </w:pPr>
          </w:p>
        </w:tc>
      </w:tr>
      <w:tr w:rsidR="0034237D" w14:paraId="04CE5E30" w14:textId="77777777">
        <w:trPr>
          <w:gridAfter w:val="1"/>
          <w:wAfter w:w="45" w:type="dxa"/>
        </w:trPr>
        <w:tc>
          <w:tcPr>
            <w:tcW w:w="4710" w:type="dxa"/>
            <w:gridSpan w:val="3"/>
            <w:tcBorders>
              <w:top w:val="nil"/>
              <w:left w:val="nil"/>
              <w:bottom w:val="nil"/>
              <w:right w:val="nil"/>
            </w:tcBorders>
          </w:tcPr>
          <w:p w14:paraId="6CD12300" w14:textId="77777777" w:rsidR="0034237D" w:rsidRDefault="0034237D">
            <w:pPr>
              <w:jc w:val="both"/>
              <w:rPr>
                <w:sz w:val="16"/>
              </w:rPr>
            </w:pPr>
          </w:p>
        </w:tc>
        <w:tc>
          <w:tcPr>
            <w:tcW w:w="4995" w:type="dxa"/>
            <w:gridSpan w:val="3"/>
            <w:tcBorders>
              <w:top w:val="nil"/>
              <w:left w:val="nil"/>
              <w:bottom w:val="nil"/>
              <w:right w:val="nil"/>
            </w:tcBorders>
          </w:tcPr>
          <w:p w14:paraId="2E389D6E" w14:textId="77777777" w:rsidR="0034237D" w:rsidRDefault="0034237D">
            <w:pPr>
              <w:jc w:val="center"/>
              <w:rPr>
                <w:sz w:val="16"/>
              </w:rPr>
            </w:pPr>
          </w:p>
        </w:tc>
        <w:tc>
          <w:tcPr>
            <w:tcW w:w="5265" w:type="dxa"/>
            <w:gridSpan w:val="4"/>
            <w:tcBorders>
              <w:top w:val="nil"/>
              <w:left w:val="nil"/>
              <w:bottom w:val="nil"/>
              <w:right w:val="nil"/>
            </w:tcBorders>
          </w:tcPr>
          <w:p w14:paraId="4CFC4420" w14:textId="77777777" w:rsidR="0034237D" w:rsidRDefault="0034237D">
            <w:pPr>
              <w:jc w:val="right"/>
              <w:rPr>
                <w:sz w:val="16"/>
              </w:rPr>
            </w:pPr>
          </w:p>
        </w:tc>
      </w:tr>
      <w:tr w:rsidR="0034237D" w14:paraId="46BF3A19" w14:textId="77777777">
        <w:trPr>
          <w:gridAfter w:val="1"/>
          <w:wAfter w:w="45" w:type="dxa"/>
        </w:trPr>
        <w:tc>
          <w:tcPr>
            <w:tcW w:w="4710" w:type="dxa"/>
            <w:gridSpan w:val="3"/>
            <w:tcBorders>
              <w:top w:val="nil"/>
              <w:left w:val="nil"/>
              <w:bottom w:val="nil"/>
              <w:right w:val="nil"/>
            </w:tcBorders>
          </w:tcPr>
          <w:p w14:paraId="7C0013C0" w14:textId="77777777" w:rsidR="0034237D" w:rsidRDefault="0034237D">
            <w:pPr>
              <w:jc w:val="both"/>
              <w:rPr>
                <w:sz w:val="16"/>
              </w:rPr>
            </w:pPr>
          </w:p>
        </w:tc>
        <w:tc>
          <w:tcPr>
            <w:tcW w:w="4995" w:type="dxa"/>
            <w:gridSpan w:val="3"/>
            <w:tcBorders>
              <w:top w:val="nil"/>
              <w:left w:val="nil"/>
              <w:bottom w:val="nil"/>
              <w:right w:val="nil"/>
            </w:tcBorders>
          </w:tcPr>
          <w:p w14:paraId="2A02B56C" w14:textId="77777777" w:rsidR="0034237D" w:rsidRDefault="0034237D">
            <w:pPr>
              <w:jc w:val="center"/>
              <w:rPr>
                <w:sz w:val="16"/>
              </w:rPr>
            </w:pPr>
          </w:p>
        </w:tc>
        <w:tc>
          <w:tcPr>
            <w:tcW w:w="5265" w:type="dxa"/>
            <w:gridSpan w:val="4"/>
            <w:tcBorders>
              <w:top w:val="nil"/>
              <w:left w:val="nil"/>
              <w:bottom w:val="nil"/>
              <w:right w:val="nil"/>
            </w:tcBorders>
          </w:tcPr>
          <w:p w14:paraId="44F6AFB3" w14:textId="77777777" w:rsidR="0034237D" w:rsidRDefault="0034237D">
            <w:pPr>
              <w:jc w:val="right"/>
              <w:rPr>
                <w:sz w:val="16"/>
              </w:rPr>
            </w:pPr>
          </w:p>
        </w:tc>
      </w:tr>
      <w:tr w:rsidR="0034237D" w14:paraId="1188FD88" w14:textId="77777777">
        <w:trPr>
          <w:gridAfter w:val="1"/>
          <w:wAfter w:w="45" w:type="dxa"/>
        </w:trPr>
        <w:tc>
          <w:tcPr>
            <w:tcW w:w="4710" w:type="dxa"/>
            <w:gridSpan w:val="3"/>
            <w:tcBorders>
              <w:top w:val="nil"/>
              <w:left w:val="nil"/>
              <w:bottom w:val="nil"/>
              <w:right w:val="nil"/>
            </w:tcBorders>
          </w:tcPr>
          <w:p w14:paraId="3124A348" w14:textId="77777777" w:rsidR="0034237D" w:rsidRDefault="0034237D">
            <w:pPr>
              <w:jc w:val="both"/>
              <w:rPr>
                <w:sz w:val="16"/>
              </w:rPr>
            </w:pPr>
          </w:p>
        </w:tc>
        <w:tc>
          <w:tcPr>
            <w:tcW w:w="4995" w:type="dxa"/>
            <w:gridSpan w:val="3"/>
            <w:tcBorders>
              <w:top w:val="nil"/>
              <w:left w:val="nil"/>
              <w:bottom w:val="nil"/>
              <w:right w:val="nil"/>
            </w:tcBorders>
          </w:tcPr>
          <w:p w14:paraId="6598BE98" w14:textId="77777777" w:rsidR="0034237D" w:rsidRDefault="0034237D">
            <w:pPr>
              <w:jc w:val="center"/>
              <w:rPr>
                <w:sz w:val="16"/>
              </w:rPr>
            </w:pPr>
          </w:p>
        </w:tc>
        <w:tc>
          <w:tcPr>
            <w:tcW w:w="5265" w:type="dxa"/>
            <w:gridSpan w:val="4"/>
            <w:tcBorders>
              <w:top w:val="nil"/>
              <w:left w:val="nil"/>
              <w:bottom w:val="nil"/>
              <w:right w:val="nil"/>
            </w:tcBorders>
          </w:tcPr>
          <w:p w14:paraId="2FD4CB53" w14:textId="77777777" w:rsidR="0034237D" w:rsidRDefault="0034237D">
            <w:pPr>
              <w:jc w:val="right"/>
              <w:rPr>
                <w:sz w:val="16"/>
              </w:rPr>
            </w:pPr>
          </w:p>
        </w:tc>
      </w:tr>
      <w:tr w:rsidR="0034237D" w14:paraId="0C72209D" w14:textId="77777777">
        <w:trPr>
          <w:gridAfter w:val="1"/>
          <w:wAfter w:w="45" w:type="dxa"/>
        </w:trPr>
        <w:tc>
          <w:tcPr>
            <w:tcW w:w="4710" w:type="dxa"/>
            <w:gridSpan w:val="3"/>
            <w:tcBorders>
              <w:top w:val="nil"/>
              <w:left w:val="nil"/>
              <w:bottom w:val="nil"/>
              <w:right w:val="nil"/>
            </w:tcBorders>
          </w:tcPr>
          <w:p w14:paraId="4F72FDBB" w14:textId="77777777" w:rsidR="0034237D" w:rsidRDefault="0034237D">
            <w:pPr>
              <w:jc w:val="both"/>
              <w:rPr>
                <w:sz w:val="16"/>
              </w:rPr>
            </w:pPr>
          </w:p>
        </w:tc>
        <w:tc>
          <w:tcPr>
            <w:tcW w:w="4995" w:type="dxa"/>
            <w:gridSpan w:val="3"/>
            <w:tcBorders>
              <w:top w:val="nil"/>
              <w:left w:val="nil"/>
              <w:bottom w:val="nil"/>
              <w:right w:val="nil"/>
            </w:tcBorders>
          </w:tcPr>
          <w:p w14:paraId="097CD909" w14:textId="77777777" w:rsidR="0034237D" w:rsidRDefault="0034237D">
            <w:pPr>
              <w:jc w:val="center"/>
              <w:rPr>
                <w:sz w:val="16"/>
              </w:rPr>
            </w:pPr>
          </w:p>
        </w:tc>
        <w:tc>
          <w:tcPr>
            <w:tcW w:w="5265" w:type="dxa"/>
            <w:gridSpan w:val="4"/>
            <w:tcBorders>
              <w:top w:val="nil"/>
              <w:left w:val="nil"/>
              <w:bottom w:val="nil"/>
              <w:right w:val="nil"/>
            </w:tcBorders>
          </w:tcPr>
          <w:p w14:paraId="159EE98A" w14:textId="77777777" w:rsidR="0034237D" w:rsidRDefault="0034237D">
            <w:pPr>
              <w:jc w:val="right"/>
              <w:rPr>
                <w:sz w:val="16"/>
              </w:rPr>
            </w:pPr>
          </w:p>
        </w:tc>
      </w:tr>
      <w:tr w:rsidR="0034237D" w14:paraId="67986519" w14:textId="77777777">
        <w:trPr>
          <w:gridAfter w:val="1"/>
          <w:wAfter w:w="45" w:type="dxa"/>
        </w:trPr>
        <w:tc>
          <w:tcPr>
            <w:tcW w:w="4710" w:type="dxa"/>
            <w:gridSpan w:val="3"/>
            <w:tcBorders>
              <w:top w:val="nil"/>
              <w:left w:val="nil"/>
              <w:bottom w:val="nil"/>
              <w:right w:val="nil"/>
            </w:tcBorders>
          </w:tcPr>
          <w:p w14:paraId="1159D379" w14:textId="77777777" w:rsidR="0034237D" w:rsidRDefault="0034237D">
            <w:pPr>
              <w:jc w:val="both"/>
              <w:rPr>
                <w:sz w:val="16"/>
              </w:rPr>
            </w:pPr>
          </w:p>
        </w:tc>
        <w:tc>
          <w:tcPr>
            <w:tcW w:w="4995" w:type="dxa"/>
            <w:gridSpan w:val="3"/>
            <w:tcBorders>
              <w:top w:val="nil"/>
              <w:left w:val="nil"/>
              <w:bottom w:val="nil"/>
              <w:right w:val="nil"/>
            </w:tcBorders>
          </w:tcPr>
          <w:p w14:paraId="3E12716B" w14:textId="77777777" w:rsidR="0034237D" w:rsidRDefault="0034237D">
            <w:pPr>
              <w:jc w:val="center"/>
              <w:rPr>
                <w:sz w:val="16"/>
              </w:rPr>
            </w:pPr>
          </w:p>
        </w:tc>
        <w:tc>
          <w:tcPr>
            <w:tcW w:w="5265" w:type="dxa"/>
            <w:gridSpan w:val="4"/>
            <w:tcBorders>
              <w:top w:val="nil"/>
              <w:left w:val="nil"/>
              <w:bottom w:val="nil"/>
              <w:right w:val="nil"/>
            </w:tcBorders>
          </w:tcPr>
          <w:p w14:paraId="6495F301" w14:textId="77777777" w:rsidR="0034237D" w:rsidRDefault="0034237D">
            <w:pPr>
              <w:jc w:val="right"/>
              <w:rPr>
                <w:sz w:val="16"/>
              </w:rPr>
            </w:pPr>
          </w:p>
        </w:tc>
      </w:tr>
      <w:tr w:rsidR="0034237D" w14:paraId="2D7C0862" w14:textId="77777777">
        <w:trPr>
          <w:gridAfter w:val="1"/>
          <w:wAfter w:w="45" w:type="dxa"/>
        </w:trPr>
        <w:tc>
          <w:tcPr>
            <w:tcW w:w="4710" w:type="dxa"/>
            <w:gridSpan w:val="3"/>
            <w:tcBorders>
              <w:top w:val="nil"/>
              <w:left w:val="nil"/>
              <w:bottom w:val="nil"/>
              <w:right w:val="nil"/>
            </w:tcBorders>
          </w:tcPr>
          <w:p w14:paraId="5C6B53F6" w14:textId="77777777" w:rsidR="0034237D" w:rsidRDefault="0034237D">
            <w:pPr>
              <w:jc w:val="both"/>
              <w:rPr>
                <w:sz w:val="16"/>
              </w:rPr>
            </w:pPr>
          </w:p>
        </w:tc>
        <w:tc>
          <w:tcPr>
            <w:tcW w:w="4995" w:type="dxa"/>
            <w:gridSpan w:val="3"/>
            <w:tcBorders>
              <w:top w:val="nil"/>
              <w:left w:val="nil"/>
              <w:bottom w:val="nil"/>
              <w:right w:val="nil"/>
            </w:tcBorders>
          </w:tcPr>
          <w:p w14:paraId="1C80E314" w14:textId="77777777" w:rsidR="0034237D" w:rsidRDefault="0034237D">
            <w:pPr>
              <w:jc w:val="center"/>
              <w:rPr>
                <w:sz w:val="16"/>
              </w:rPr>
            </w:pPr>
          </w:p>
        </w:tc>
        <w:tc>
          <w:tcPr>
            <w:tcW w:w="5265" w:type="dxa"/>
            <w:gridSpan w:val="4"/>
            <w:tcBorders>
              <w:top w:val="nil"/>
              <w:left w:val="nil"/>
              <w:bottom w:val="nil"/>
              <w:right w:val="nil"/>
            </w:tcBorders>
          </w:tcPr>
          <w:p w14:paraId="17944086" w14:textId="77777777" w:rsidR="0034237D" w:rsidRDefault="0034237D">
            <w:pPr>
              <w:jc w:val="right"/>
              <w:rPr>
                <w:sz w:val="16"/>
              </w:rPr>
            </w:pPr>
          </w:p>
        </w:tc>
      </w:tr>
      <w:tr w:rsidR="0034237D" w14:paraId="16C19577" w14:textId="77777777">
        <w:trPr>
          <w:gridAfter w:val="1"/>
          <w:wAfter w:w="45" w:type="dxa"/>
        </w:trPr>
        <w:tc>
          <w:tcPr>
            <w:tcW w:w="4710" w:type="dxa"/>
            <w:gridSpan w:val="3"/>
            <w:tcBorders>
              <w:top w:val="nil"/>
              <w:left w:val="nil"/>
              <w:bottom w:val="nil"/>
              <w:right w:val="nil"/>
            </w:tcBorders>
          </w:tcPr>
          <w:p w14:paraId="0A5A57D2" w14:textId="77777777" w:rsidR="0034237D" w:rsidRDefault="0034237D">
            <w:pPr>
              <w:jc w:val="both"/>
              <w:rPr>
                <w:sz w:val="16"/>
              </w:rPr>
            </w:pPr>
          </w:p>
        </w:tc>
        <w:tc>
          <w:tcPr>
            <w:tcW w:w="4995" w:type="dxa"/>
            <w:gridSpan w:val="3"/>
            <w:tcBorders>
              <w:top w:val="nil"/>
              <w:left w:val="nil"/>
              <w:bottom w:val="nil"/>
              <w:right w:val="nil"/>
            </w:tcBorders>
          </w:tcPr>
          <w:p w14:paraId="46E7B9F4" w14:textId="77777777" w:rsidR="0034237D" w:rsidRDefault="0034237D">
            <w:pPr>
              <w:jc w:val="center"/>
              <w:rPr>
                <w:sz w:val="16"/>
              </w:rPr>
            </w:pPr>
          </w:p>
        </w:tc>
        <w:tc>
          <w:tcPr>
            <w:tcW w:w="5265" w:type="dxa"/>
            <w:gridSpan w:val="4"/>
            <w:tcBorders>
              <w:top w:val="nil"/>
              <w:left w:val="nil"/>
              <w:bottom w:val="nil"/>
              <w:right w:val="nil"/>
            </w:tcBorders>
          </w:tcPr>
          <w:p w14:paraId="42D594FD" w14:textId="77777777" w:rsidR="0034237D" w:rsidRDefault="0034237D">
            <w:pPr>
              <w:jc w:val="right"/>
              <w:rPr>
                <w:sz w:val="16"/>
              </w:rPr>
            </w:pPr>
          </w:p>
        </w:tc>
      </w:tr>
      <w:tr w:rsidR="0034237D" w14:paraId="26EC570D" w14:textId="77777777">
        <w:trPr>
          <w:gridAfter w:val="1"/>
          <w:wAfter w:w="45" w:type="dxa"/>
        </w:trPr>
        <w:tc>
          <w:tcPr>
            <w:tcW w:w="4710" w:type="dxa"/>
            <w:gridSpan w:val="3"/>
            <w:tcBorders>
              <w:top w:val="nil"/>
              <w:left w:val="nil"/>
              <w:bottom w:val="nil"/>
              <w:right w:val="nil"/>
            </w:tcBorders>
          </w:tcPr>
          <w:p w14:paraId="1B8FAAC2" w14:textId="77777777" w:rsidR="0034237D" w:rsidRDefault="0034237D">
            <w:pPr>
              <w:jc w:val="both"/>
              <w:rPr>
                <w:sz w:val="16"/>
              </w:rPr>
            </w:pPr>
          </w:p>
        </w:tc>
        <w:tc>
          <w:tcPr>
            <w:tcW w:w="4995" w:type="dxa"/>
            <w:gridSpan w:val="3"/>
            <w:tcBorders>
              <w:top w:val="nil"/>
              <w:left w:val="nil"/>
              <w:bottom w:val="nil"/>
              <w:right w:val="nil"/>
            </w:tcBorders>
          </w:tcPr>
          <w:p w14:paraId="7196949D" w14:textId="77777777" w:rsidR="0034237D" w:rsidRDefault="0034237D">
            <w:pPr>
              <w:jc w:val="center"/>
              <w:rPr>
                <w:sz w:val="16"/>
              </w:rPr>
            </w:pPr>
          </w:p>
        </w:tc>
        <w:tc>
          <w:tcPr>
            <w:tcW w:w="5265" w:type="dxa"/>
            <w:gridSpan w:val="4"/>
            <w:tcBorders>
              <w:top w:val="nil"/>
              <w:left w:val="nil"/>
              <w:bottom w:val="nil"/>
              <w:right w:val="nil"/>
            </w:tcBorders>
          </w:tcPr>
          <w:p w14:paraId="38D03775" w14:textId="77777777" w:rsidR="0034237D" w:rsidRDefault="0034237D">
            <w:pPr>
              <w:jc w:val="right"/>
              <w:rPr>
                <w:sz w:val="16"/>
              </w:rPr>
            </w:pPr>
          </w:p>
        </w:tc>
      </w:tr>
      <w:tr w:rsidR="0034237D" w14:paraId="6B14408B" w14:textId="77777777">
        <w:trPr>
          <w:gridAfter w:val="1"/>
          <w:wAfter w:w="45" w:type="dxa"/>
        </w:trPr>
        <w:tc>
          <w:tcPr>
            <w:tcW w:w="4710" w:type="dxa"/>
            <w:gridSpan w:val="3"/>
            <w:tcBorders>
              <w:top w:val="nil"/>
              <w:left w:val="nil"/>
              <w:bottom w:val="nil"/>
              <w:right w:val="nil"/>
            </w:tcBorders>
          </w:tcPr>
          <w:p w14:paraId="53D45581" w14:textId="77777777" w:rsidR="0034237D" w:rsidRDefault="0034237D">
            <w:pPr>
              <w:jc w:val="both"/>
              <w:rPr>
                <w:sz w:val="16"/>
              </w:rPr>
            </w:pPr>
          </w:p>
        </w:tc>
        <w:tc>
          <w:tcPr>
            <w:tcW w:w="4995" w:type="dxa"/>
            <w:gridSpan w:val="3"/>
            <w:tcBorders>
              <w:top w:val="nil"/>
              <w:left w:val="nil"/>
              <w:bottom w:val="nil"/>
              <w:right w:val="nil"/>
            </w:tcBorders>
          </w:tcPr>
          <w:p w14:paraId="13E11028" w14:textId="77777777" w:rsidR="0034237D" w:rsidRDefault="0034237D">
            <w:pPr>
              <w:jc w:val="center"/>
              <w:rPr>
                <w:sz w:val="16"/>
              </w:rPr>
            </w:pPr>
          </w:p>
        </w:tc>
        <w:tc>
          <w:tcPr>
            <w:tcW w:w="5265" w:type="dxa"/>
            <w:gridSpan w:val="4"/>
            <w:tcBorders>
              <w:top w:val="nil"/>
              <w:left w:val="nil"/>
              <w:bottom w:val="nil"/>
              <w:right w:val="nil"/>
            </w:tcBorders>
          </w:tcPr>
          <w:p w14:paraId="3C357D49" w14:textId="77777777" w:rsidR="0034237D" w:rsidRDefault="0034237D">
            <w:pPr>
              <w:jc w:val="right"/>
              <w:rPr>
                <w:sz w:val="16"/>
              </w:rPr>
            </w:pPr>
          </w:p>
        </w:tc>
      </w:tr>
      <w:tr w:rsidR="0034237D" w14:paraId="511D3C89" w14:textId="77777777">
        <w:trPr>
          <w:gridAfter w:val="1"/>
          <w:wAfter w:w="45" w:type="dxa"/>
        </w:trPr>
        <w:tc>
          <w:tcPr>
            <w:tcW w:w="4710" w:type="dxa"/>
            <w:gridSpan w:val="3"/>
            <w:tcBorders>
              <w:top w:val="nil"/>
              <w:left w:val="nil"/>
              <w:bottom w:val="nil"/>
              <w:right w:val="nil"/>
            </w:tcBorders>
          </w:tcPr>
          <w:p w14:paraId="02FD0B56" w14:textId="77777777" w:rsidR="0034237D" w:rsidRDefault="0034237D">
            <w:pPr>
              <w:jc w:val="both"/>
              <w:rPr>
                <w:sz w:val="16"/>
              </w:rPr>
            </w:pPr>
          </w:p>
        </w:tc>
        <w:tc>
          <w:tcPr>
            <w:tcW w:w="4995" w:type="dxa"/>
            <w:gridSpan w:val="3"/>
            <w:tcBorders>
              <w:top w:val="nil"/>
              <w:left w:val="nil"/>
              <w:bottom w:val="nil"/>
              <w:right w:val="nil"/>
            </w:tcBorders>
          </w:tcPr>
          <w:p w14:paraId="40A89904" w14:textId="77777777" w:rsidR="0034237D" w:rsidRDefault="0034237D">
            <w:pPr>
              <w:jc w:val="center"/>
              <w:rPr>
                <w:sz w:val="16"/>
              </w:rPr>
            </w:pPr>
          </w:p>
        </w:tc>
        <w:tc>
          <w:tcPr>
            <w:tcW w:w="5265" w:type="dxa"/>
            <w:gridSpan w:val="4"/>
            <w:tcBorders>
              <w:top w:val="nil"/>
              <w:left w:val="nil"/>
              <w:bottom w:val="nil"/>
              <w:right w:val="nil"/>
            </w:tcBorders>
          </w:tcPr>
          <w:p w14:paraId="1F02FFD4" w14:textId="77777777" w:rsidR="0034237D" w:rsidRDefault="0034237D">
            <w:pPr>
              <w:jc w:val="right"/>
              <w:rPr>
                <w:sz w:val="16"/>
              </w:rPr>
            </w:pPr>
          </w:p>
        </w:tc>
      </w:tr>
      <w:tr w:rsidR="0034237D" w14:paraId="78FA745D" w14:textId="77777777">
        <w:trPr>
          <w:gridAfter w:val="1"/>
          <w:wAfter w:w="45" w:type="dxa"/>
        </w:trPr>
        <w:tc>
          <w:tcPr>
            <w:tcW w:w="4710" w:type="dxa"/>
            <w:gridSpan w:val="3"/>
            <w:tcBorders>
              <w:top w:val="nil"/>
              <w:left w:val="nil"/>
              <w:bottom w:val="nil"/>
              <w:right w:val="nil"/>
            </w:tcBorders>
          </w:tcPr>
          <w:p w14:paraId="69A82969" w14:textId="77777777" w:rsidR="0034237D" w:rsidRDefault="0034237D">
            <w:pPr>
              <w:jc w:val="both"/>
              <w:rPr>
                <w:sz w:val="16"/>
              </w:rPr>
            </w:pPr>
          </w:p>
        </w:tc>
        <w:tc>
          <w:tcPr>
            <w:tcW w:w="4995" w:type="dxa"/>
            <w:gridSpan w:val="3"/>
            <w:tcBorders>
              <w:top w:val="nil"/>
              <w:left w:val="nil"/>
              <w:bottom w:val="nil"/>
              <w:right w:val="nil"/>
            </w:tcBorders>
          </w:tcPr>
          <w:p w14:paraId="73499295" w14:textId="77777777" w:rsidR="0034237D" w:rsidRDefault="0034237D">
            <w:pPr>
              <w:jc w:val="center"/>
              <w:rPr>
                <w:sz w:val="16"/>
              </w:rPr>
            </w:pPr>
          </w:p>
        </w:tc>
        <w:tc>
          <w:tcPr>
            <w:tcW w:w="5265" w:type="dxa"/>
            <w:gridSpan w:val="4"/>
            <w:tcBorders>
              <w:top w:val="nil"/>
              <w:left w:val="nil"/>
              <w:bottom w:val="nil"/>
              <w:right w:val="nil"/>
            </w:tcBorders>
          </w:tcPr>
          <w:p w14:paraId="68895E7B" w14:textId="77777777" w:rsidR="0034237D" w:rsidRDefault="0034237D">
            <w:pPr>
              <w:jc w:val="right"/>
              <w:rPr>
                <w:sz w:val="16"/>
              </w:rPr>
            </w:pPr>
          </w:p>
        </w:tc>
      </w:tr>
      <w:tr w:rsidR="0034237D" w14:paraId="500212E1" w14:textId="77777777">
        <w:trPr>
          <w:gridAfter w:val="1"/>
          <w:wAfter w:w="45" w:type="dxa"/>
        </w:trPr>
        <w:tc>
          <w:tcPr>
            <w:tcW w:w="4710" w:type="dxa"/>
            <w:gridSpan w:val="3"/>
            <w:tcBorders>
              <w:top w:val="nil"/>
              <w:left w:val="nil"/>
              <w:bottom w:val="nil"/>
              <w:right w:val="nil"/>
            </w:tcBorders>
          </w:tcPr>
          <w:p w14:paraId="3B4F1244" w14:textId="77777777" w:rsidR="0034237D" w:rsidRDefault="0034237D">
            <w:pPr>
              <w:jc w:val="both"/>
              <w:rPr>
                <w:sz w:val="16"/>
              </w:rPr>
            </w:pPr>
          </w:p>
        </w:tc>
        <w:tc>
          <w:tcPr>
            <w:tcW w:w="4995" w:type="dxa"/>
            <w:gridSpan w:val="3"/>
            <w:tcBorders>
              <w:top w:val="nil"/>
              <w:left w:val="nil"/>
              <w:bottom w:val="nil"/>
              <w:right w:val="nil"/>
            </w:tcBorders>
          </w:tcPr>
          <w:p w14:paraId="637C858E" w14:textId="77777777" w:rsidR="0034237D" w:rsidRDefault="0034237D">
            <w:pPr>
              <w:jc w:val="center"/>
              <w:rPr>
                <w:sz w:val="16"/>
              </w:rPr>
            </w:pPr>
          </w:p>
        </w:tc>
        <w:tc>
          <w:tcPr>
            <w:tcW w:w="5265" w:type="dxa"/>
            <w:gridSpan w:val="4"/>
            <w:tcBorders>
              <w:top w:val="nil"/>
              <w:left w:val="nil"/>
              <w:bottom w:val="nil"/>
              <w:right w:val="nil"/>
            </w:tcBorders>
          </w:tcPr>
          <w:p w14:paraId="3B1C8409" w14:textId="77777777" w:rsidR="0034237D" w:rsidRDefault="0034237D">
            <w:pPr>
              <w:jc w:val="right"/>
              <w:rPr>
                <w:sz w:val="16"/>
              </w:rPr>
            </w:pPr>
          </w:p>
        </w:tc>
      </w:tr>
      <w:tr w:rsidR="0034237D" w14:paraId="63B23ACC" w14:textId="77777777">
        <w:trPr>
          <w:gridAfter w:val="1"/>
          <w:wAfter w:w="45" w:type="dxa"/>
        </w:trPr>
        <w:tc>
          <w:tcPr>
            <w:tcW w:w="4710" w:type="dxa"/>
            <w:gridSpan w:val="3"/>
            <w:tcBorders>
              <w:top w:val="nil"/>
              <w:left w:val="nil"/>
              <w:bottom w:val="nil"/>
              <w:right w:val="nil"/>
            </w:tcBorders>
          </w:tcPr>
          <w:p w14:paraId="7A9B11C2" w14:textId="77777777" w:rsidR="0034237D" w:rsidRDefault="0034237D">
            <w:pPr>
              <w:jc w:val="both"/>
              <w:rPr>
                <w:sz w:val="16"/>
              </w:rPr>
            </w:pPr>
          </w:p>
        </w:tc>
        <w:tc>
          <w:tcPr>
            <w:tcW w:w="4995" w:type="dxa"/>
            <w:gridSpan w:val="3"/>
            <w:tcBorders>
              <w:top w:val="nil"/>
              <w:left w:val="nil"/>
              <w:bottom w:val="nil"/>
              <w:right w:val="nil"/>
            </w:tcBorders>
          </w:tcPr>
          <w:p w14:paraId="2A053F61" w14:textId="77777777" w:rsidR="0034237D" w:rsidRDefault="0034237D">
            <w:pPr>
              <w:jc w:val="center"/>
              <w:rPr>
                <w:sz w:val="16"/>
              </w:rPr>
            </w:pPr>
          </w:p>
        </w:tc>
        <w:tc>
          <w:tcPr>
            <w:tcW w:w="5265" w:type="dxa"/>
            <w:gridSpan w:val="4"/>
            <w:tcBorders>
              <w:top w:val="nil"/>
              <w:left w:val="nil"/>
              <w:bottom w:val="nil"/>
              <w:right w:val="nil"/>
            </w:tcBorders>
          </w:tcPr>
          <w:p w14:paraId="265D487A" w14:textId="77777777" w:rsidR="0034237D" w:rsidRDefault="0034237D">
            <w:pPr>
              <w:jc w:val="right"/>
              <w:rPr>
                <w:sz w:val="16"/>
              </w:rPr>
            </w:pPr>
          </w:p>
        </w:tc>
      </w:tr>
      <w:tr w:rsidR="0034237D" w14:paraId="238CE287" w14:textId="77777777">
        <w:trPr>
          <w:gridAfter w:val="1"/>
          <w:wAfter w:w="45" w:type="dxa"/>
        </w:trPr>
        <w:tc>
          <w:tcPr>
            <w:tcW w:w="4710" w:type="dxa"/>
            <w:gridSpan w:val="3"/>
            <w:tcBorders>
              <w:top w:val="nil"/>
              <w:left w:val="nil"/>
              <w:bottom w:val="nil"/>
              <w:right w:val="nil"/>
            </w:tcBorders>
          </w:tcPr>
          <w:p w14:paraId="47869314" w14:textId="77777777" w:rsidR="0034237D" w:rsidRDefault="0034237D">
            <w:pPr>
              <w:jc w:val="both"/>
              <w:rPr>
                <w:sz w:val="16"/>
              </w:rPr>
            </w:pPr>
          </w:p>
        </w:tc>
        <w:tc>
          <w:tcPr>
            <w:tcW w:w="4995" w:type="dxa"/>
            <w:gridSpan w:val="3"/>
            <w:tcBorders>
              <w:top w:val="nil"/>
              <w:left w:val="nil"/>
              <w:bottom w:val="nil"/>
              <w:right w:val="nil"/>
            </w:tcBorders>
          </w:tcPr>
          <w:p w14:paraId="10C5407C" w14:textId="77777777" w:rsidR="0034237D" w:rsidRDefault="0034237D">
            <w:pPr>
              <w:jc w:val="center"/>
              <w:rPr>
                <w:sz w:val="16"/>
              </w:rPr>
            </w:pPr>
          </w:p>
        </w:tc>
        <w:tc>
          <w:tcPr>
            <w:tcW w:w="5265" w:type="dxa"/>
            <w:gridSpan w:val="4"/>
            <w:tcBorders>
              <w:top w:val="nil"/>
              <w:left w:val="nil"/>
              <w:bottom w:val="nil"/>
              <w:right w:val="nil"/>
            </w:tcBorders>
          </w:tcPr>
          <w:p w14:paraId="7A477CD5" w14:textId="77777777" w:rsidR="0034237D" w:rsidRDefault="0034237D">
            <w:pPr>
              <w:jc w:val="right"/>
              <w:rPr>
                <w:sz w:val="16"/>
              </w:rPr>
            </w:pPr>
          </w:p>
        </w:tc>
      </w:tr>
      <w:tr w:rsidR="0034237D" w14:paraId="53395BCD" w14:textId="77777777">
        <w:trPr>
          <w:gridAfter w:val="1"/>
          <w:wAfter w:w="45" w:type="dxa"/>
        </w:trPr>
        <w:tc>
          <w:tcPr>
            <w:tcW w:w="4710" w:type="dxa"/>
            <w:gridSpan w:val="3"/>
            <w:tcBorders>
              <w:top w:val="nil"/>
              <w:left w:val="nil"/>
              <w:bottom w:val="nil"/>
              <w:right w:val="nil"/>
            </w:tcBorders>
          </w:tcPr>
          <w:p w14:paraId="6EDB254A" w14:textId="77777777" w:rsidR="0034237D" w:rsidRDefault="0034237D">
            <w:pPr>
              <w:jc w:val="both"/>
              <w:rPr>
                <w:sz w:val="16"/>
              </w:rPr>
            </w:pPr>
          </w:p>
        </w:tc>
        <w:tc>
          <w:tcPr>
            <w:tcW w:w="4995" w:type="dxa"/>
            <w:gridSpan w:val="3"/>
            <w:tcBorders>
              <w:top w:val="nil"/>
              <w:left w:val="nil"/>
              <w:bottom w:val="nil"/>
              <w:right w:val="nil"/>
            </w:tcBorders>
          </w:tcPr>
          <w:p w14:paraId="68327653" w14:textId="77777777" w:rsidR="0034237D" w:rsidRDefault="0034237D">
            <w:pPr>
              <w:jc w:val="center"/>
              <w:rPr>
                <w:sz w:val="16"/>
              </w:rPr>
            </w:pPr>
          </w:p>
        </w:tc>
        <w:tc>
          <w:tcPr>
            <w:tcW w:w="5265" w:type="dxa"/>
            <w:gridSpan w:val="4"/>
            <w:tcBorders>
              <w:top w:val="nil"/>
              <w:left w:val="nil"/>
              <w:bottom w:val="nil"/>
              <w:right w:val="nil"/>
            </w:tcBorders>
          </w:tcPr>
          <w:p w14:paraId="72F24476" w14:textId="77777777" w:rsidR="0034237D" w:rsidRDefault="0034237D">
            <w:pPr>
              <w:jc w:val="right"/>
              <w:rPr>
                <w:sz w:val="16"/>
              </w:rPr>
            </w:pPr>
          </w:p>
        </w:tc>
      </w:tr>
      <w:tr w:rsidR="0034237D" w14:paraId="47F17402" w14:textId="77777777">
        <w:trPr>
          <w:gridAfter w:val="1"/>
          <w:wAfter w:w="45" w:type="dxa"/>
        </w:trPr>
        <w:tc>
          <w:tcPr>
            <w:tcW w:w="4710" w:type="dxa"/>
            <w:gridSpan w:val="3"/>
            <w:tcBorders>
              <w:top w:val="nil"/>
              <w:left w:val="nil"/>
              <w:bottom w:val="nil"/>
              <w:right w:val="nil"/>
            </w:tcBorders>
          </w:tcPr>
          <w:p w14:paraId="5A83A7E7" w14:textId="77777777" w:rsidR="0034237D" w:rsidRDefault="0034237D">
            <w:pPr>
              <w:jc w:val="both"/>
              <w:rPr>
                <w:sz w:val="16"/>
              </w:rPr>
            </w:pPr>
          </w:p>
        </w:tc>
        <w:tc>
          <w:tcPr>
            <w:tcW w:w="4995" w:type="dxa"/>
            <w:gridSpan w:val="3"/>
            <w:tcBorders>
              <w:top w:val="nil"/>
              <w:left w:val="nil"/>
              <w:bottom w:val="nil"/>
              <w:right w:val="nil"/>
            </w:tcBorders>
          </w:tcPr>
          <w:p w14:paraId="07CD405B" w14:textId="77777777" w:rsidR="0034237D" w:rsidRDefault="0034237D">
            <w:pPr>
              <w:jc w:val="center"/>
              <w:rPr>
                <w:sz w:val="16"/>
              </w:rPr>
            </w:pPr>
          </w:p>
        </w:tc>
        <w:tc>
          <w:tcPr>
            <w:tcW w:w="5265" w:type="dxa"/>
            <w:gridSpan w:val="4"/>
            <w:tcBorders>
              <w:top w:val="nil"/>
              <w:left w:val="nil"/>
              <w:bottom w:val="nil"/>
              <w:right w:val="nil"/>
            </w:tcBorders>
          </w:tcPr>
          <w:p w14:paraId="682AAB10" w14:textId="77777777" w:rsidR="0034237D" w:rsidRDefault="0034237D">
            <w:pPr>
              <w:jc w:val="right"/>
              <w:rPr>
                <w:sz w:val="16"/>
              </w:rPr>
            </w:pPr>
          </w:p>
        </w:tc>
      </w:tr>
      <w:tr w:rsidR="0034237D" w14:paraId="2AE78A34" w14:textId="77777777">
        <w:trPr>
          <w:gridAfter w:val="1"/>
          <w:wAfter w:w="45" w:type="dxa"/>
        </w:trPr>
        <w:tc>
          <w:tcPr>
            <w:tcW w:w="4710" w:type="dxa"/>
            <w:gridSpan w:val="3"/>
            <w:tcBorders>
              <w:top w:val="nil"/>
              <w:left w:val="nil"/>
              <w:bottom w:val="nil"/>
              <w:right w:val="nil"/>
            </w:tcBorders>
          </w:tcPr>
          <w:p w14:paraId="14FC397C" w14:textId="77777777" w:rsidR="0034237D" w:rsidRDefault="0034237D">
            <w:pPr>
              <w:jc w:val="both"/>
              <w:rPr>
                <w:sz w:val="16"/>
              </w:rPr>
            </w:pPr>
          </w:p>
        </w:tc>
        <w:tc>
          <w:tcPr>
            <w:tcW w:w="4995" w:type="dxa"/>
            <w:gridSpan w:val="3"/>
            <w:tcBorders>
              <w:top w:val="nil"/>
              <w:left w:val="nil"/>
              <w:bottom w:val="nil"/>
              <w:right w:val="nil"/>
            </w:tcBorders>
          </w:tcPr>
          <w:p w14:paraId="2B360BD6" w14:textId="77777777" w:rsidR="0034237D" w:rsidRDefault="0034237D">
            <w:pPr>
              <w:jc w:val="center"/>
              <w:rPr>
                <w:sz w:val="16"/>
              </w:rPr>
            </w:pPr>
          </w:p>
        </w:tc>
        <w:tc>
          <w:tcPr>
            <w:tcW w:w="5265" w:type="dxa"/>
            <w:gridSpan w:val="4"/>
            <w:tcBorders>
              <w:top w:val="nil"/>
              <w:left w:val="nil"/>
              <w:bottom w:val="nil"/>
              <w:right w:val="nil"/>
            </w:tcBorders>
          </w:tcPr>
          <w:p w14:paraId="5370D6A6" w14:textId="77777777" w:rsidR="0034237D" w:rsidRDefault="0034237D">
            <w:pPr>
              <w:jc w:val="right"/>
              <w:rPr>
                <w:sz w:val="16"/>
              </w:rPr>
            </w:pPr>
          </w:p>
        </w:tc>
      </w:tr>
      <w:tr w:rsidR="0034237D" w14:paraId="152F07D6" w14:textId="77777777">
        <w:trPr>
          <w:gridAfter w:val="1"/>
          <w:wAfter w:w="45" w:type="dxa"/>
        </w:trPr>
        <w:tc>
          <w:tcPr>
            <w:tcW w:w="4710" w:type="dxa"/>
            <w:gridSpan w:val="3"/>
            <w:tcBorders>
              <w:top w:val="nil"/>
              <w:left w:val="nil"/>
              <w:bottom w:val="nil"/>
              <w:right w:val="nil"/>
            </w:tcBorders>
          </w:tcPr>
          <w:p w14:paraId="0FADB5F3"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1629E294" w14:textId="77777777" w:rsidR="0034237D" w:rsidRDefault="009A3366">
            <w:pPr>
              <w:jc w:val="center"/>
              <w:rPr>
                <w:color w:val="000000"/>
                <w:u w:color="000000"/>
              </w:rPr>
            </w:pPr>
            <w:r>
              <w:rPr>
                <w:sz w:val="16"/>
              </w:rPr>
              <w:t>- 18 -</w:t>
            </w:r>
          </w:p>
        </w:tc>
        <w:tc>
          <w:tcPr>
            <w:tcW w:w="5265" w:type="dxa"/>
            <w:gridSpan w:val="4"/>
            <w:tcBorders>
              <w:top w:val="nil"/>
              <w:left w:val="nil"/>
              <w:bottom w:val="nil"/>
              <w:right w:val="nil"/>
            </w:tcBorders>
          </w:tcPr>
          <w:p w14:paraId="5FE5FD30" w14:textId="77777777" w:rsidR="0034237D" w:rsidRDefault="009A3366">
            <w:pPr>
              <w:jc w:val="right"/>
              <w:rPr>
                <w:color w:val="000000"/>
                <w:u w:color="000000"/>
              </w:rPr>
            </w:pPr>
            <w:r>
              <w:rPr>
                <w:sz w:val="16"/>
              </w:rPr>
              <w:t>31 marca 2003 roku, Data publikacji: 9 sierpnia 2006 roku</w:t>
            </w:r>
          </w:p>
        </w:tc>
      </w:tr>
    </w:tbl>
    <w:p w14:paraId="484C57B6"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3"/>
        <w:gridCol w:w="2319"/>
        <w:gridCol w:w="1107"/>
        <w:gridCol w:w="1036"/>
        <w:gridCol w:w="726"/>
        <w:gridCol w:w="45"/>
      </w:tblGrid>
      <w:tr w:rsidR="0034237D" w14:paraId="664DE0F8" w14:textId="77777777">
        <w:tc>
          <w:tcPr>
            <w:tcW w:w="13185" w:type="dxa"/>
            <w:gridSpan w:val="8"/>
            <w:tcBorders>
              <w:top w:val="single" w:sz="2" w:space="0" w:color="auto"/>
              <w:left w:val="single" w:sz="2" w:space="0" w:color="auto"/>
              <w:bottom w:val="single" w:sz="2" w:space="0" w:color="auto"/>
              <w:right w:val="nil"/>
            </w:tcBorders>
            <w:vAlign w:val="center"/>
          </w:tcPr>
          <w:p w14:paraId="33CDB916" w14:textId="77777777" w:rsidR="0034237D" w:rsidRDefault="009A3366">
            <w:pPr>
              <w:jc w:val="center"/>
              <w:rPr>
                <w:color w:val="000000"/>
                <w:u w:color="000000"/>
              </w:rPr>
            </w:pPr>
            <w:r>
              <w:rPr>
                <w:b/>
                <w:sz w:val="28"/>
              </w:rPr>
              <w:lastRenderedPageBreak/>
              <w:t>PRZEWÓD POKARMOWY</w:t>
            </w:r>
          </w:p>
        </w:tc>
        <w:tc>
          <w:tcPr>
            <w:tcW w:w="1830" w:type="dxa"/>
            <w:gridSpan w:val="3"/>
            <w:tcBorders>
              <w:top w:val="single" w:sz="2" w:space="0" w:color="auto"/>
              <w:left w:val="nil"/>
              <w:bottom w:val="single" w:sz="2" w:space="0" w:color="auto"/>
              <w:right w:val="single" w:sz="2" w:space="0" w:color="auto"/>
            </w:tcBorders>
            <w:vAlign w:val="center"/>
          </w:tcPr>
          <w:p w14:paraId="76423DE8" w14:textId="77777777" w:rsidR="0034237D" w:rsidRDefault="009A3366">
            <w:pPr>
              <w:jc w:val="center"/>
              <w:rPr>
                <w:color w:val="000000"/>
                <w:u w:color="000000"/>
              </w:rPr>
            </w:pPr>
            <w:r>
              <w:rPr>
                <w:b/>
                <w:sz w:val="18"/>
              </w:rPr>
              <w:t>Strona 1 z 10</w:t>
            </w:r>
          </w:p>
        </w:tc>
      </w:tr>
      <w:tr w:rsidR="0034237D" w14:paraId="1DA76D2A"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54BC7551"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5CED7B7E" w14:textId="77777777" w:rsidR="0034237D" w:rsidRDefault="009A3366">
            <w:pPr>
              <w:jc w:val="center"/>
              <w:rPr>
                <w:color w:val="000000"/>
                <w:u w:color="000000"/>
              </w:rPr>
            </w:pPr>
            <w:r>
              <w:rPr>
                <w:b/>
                <w:sz w:val="18"/>
              </w:rPr>
              <w:t>Stopień</w:t>
            </w:r>
          </w:p>
        </w:tc>
      </w:tr>
      <w:tr w:rsidR="0034237D" w14:paraId="100350D0" w14:textId="77777777">
        <w:tc>
          <w:tcPr>
            <w:tcW w:w="2250" w:type="dxa"/>
            <w:tcBorders>
              <w:top w:val="single" w:sz="2" w:space="0" w:color="auto"/>
              <w:left w:val="single" w:sz="2" w:space="0" w:color="auto"/>
              <w:bottom w:val="single" w:sz="2" w:space="0" w:color="auto"/>
              <w:right w:val="single" w:sz="2" w:space="0" w:color="auto"/>
            </w:tcBorders>
            <w:vAlign w:val="center"/>
          </w:tcPr>
          <w:p w14:paraId="3B13964F"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797A3B6C"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61469F8F"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6D641E91" w14:textId="77777777" w:rsidR="0034237D" w:rsidRDefault="009A3366">
            <w:pPr>
              <w:jc w:val="center"/>
              <w:rPr>
                <w:color w:val="000000"/>
                <w:u w:color="000000"/>
              </w:rPr>
            </w:pPr>
            <w:r>
              <w:rPr>
                <w:b/>
                <w:sz w:val="18"/>
              </w:rPr>
              <w:t>2</w:t>
            </w:r>
          </w:p>
        </w:tc>
        <w:tc>
          <w:tcPr>
            <w:tcW w:w="2805" w:type="dxa"/>
            <w:gridSpan w:val="2"/>
            <w:tcBorders>
              <w:top w:val="single" w:sz="2" w:space="0" w:color="auto"/>
              <w:left w:val="single" w:sz="2" w:space="0" w:color="auto"/>
              <w:bottom w:val="single" w:sz="2" w:space="0" w:color="auto"/>
              <w:right w:val="single" w:sz="2" w:space="0" w:color="auto"/>
            </w:tcBorders>
            <w:vAlign w:val="center"/>
          </w:tcPr>
          <w:p w14:paraId="34F596EA" w14:textId="77777777" w:rsidR="0034237D" w:rsidRDefault="009A3366">
            <w:pPr>
              <w:jc w:val="center"/>
              <w:rPr>
                <w:color w:val="000000"/>
                <w:u w:color="000000"/>
              </w:rPr>
            </w:pPr>
            <w:r>
              <w:rPr>
                <w:b/>
                <w:sz w:val="18"/>
              </w:rPr>
              <w:t>3</w:t>
            </w:r>
          </w:p>
        </w:tc>
        <w:tc>
          <w:tcPr>
            <w:tcW w:w="2175" w:type="dxa"/>
            <w:gridSpan w:val="2"/>
            <w:tcBorders>
              <w:top w:val="single" w:sz="2" w:space="0" w:color="auto"/>
              <w:left w:val="single" w:sz="2" w:space="0" w:color="auto"/>
              <w:bottom w:val="single" w:sz="2" w:space="0" w:color="auto"/>
              <w:right w:val="single" w:sz="2" w:space="0" w:color="auto"/>
            </w:tcBorders>
            <w:vAlign w:val="center"/>
          </w:tcPr>
          <w:p w14:paraId="4CAB5AC3"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64C5B6D1" w14:textId="77777777" w:rsidR="0034237D" w:rsidRDefault="009A3366">
            <w:pPr>
              <w:jc w:val="center"/>
              <w:rPr>
                <w:color w:val="000000"/>
                <w:u w:color="000000"/>
              </w:rPr>
            </w:pPr>
            <w:r>
              <w:rPr>
                <w:b/>
                <w:sz w:val="18"/>
              </w:rPr>
              <w:t>5</w:t>
            </w:r>
          </w:p>
        </w:tc>
      </w:tr>
      <w:tr w:rsidR="0034237D" w14:paraId="30F60D7D" w14:textId="77777777">
        <w:tc>
          <w:tcPr>
            <w:tcW w:w="15015" w:type="dxa"/>
            <w:gridSpan w:val="11"/>
            <w:tcBorders>
              <w:top w:val="single" w:sz="2" w:space="0" w:color="auto"/>
              <w:left w:val="single" w:sz="2" w:space="0" w:color="auto"/>
              <w:bottom w:val="single" w:sz="2" w:space="0" w:color="auto"/>
              <w:right w:val="single" w:sz="2" w:space="0" w:color="auto"/>
            </w:tcBorders>
          </w:tcPr>
          <w:p w14:paraId="6A3FE9B7" w14:textId="77777777" w:rsidR="0034237D" w:rsidRDefault="009A3366">
            <w:pPr>
              <w:jc w:val="both"/>
              <w:rPr>
                <w:color w:val="000000"/>
                <w:u w:color="000000"/>
              </w:rPr>
            </w:pPr>
            <w:r>
              <w:rPr>
                <w:sz w:val="16"/>
              </w:rPr>
              <w:t xml:space="preserve">Wskazówka nawigacyjna: Ból brzucha lub skurcz został oceniony w punkcie Ból – </w:t>
            </w:r>
            <w:r>
              <w:rPr>
                <w:i/>
                <w:sz w:val="16"/>
              </w:rPr>
              <w:t xml:space="preserve">Wybierz </w:t>
            </w:r>
            <w:r>
              <w:rPr>
                <w:sz w:val="16"/>
              </w:rPr>
              <w:t>w KATEGORII BÓL.</w:t>
            </w:r>
          </w:p>
        </w:tc>
      </w:tr>
      <w:tr w:rsidR="0034237D" w14:paraId="5A3C46CE" w14:textId="77777777">
        <w:tc>
          <w:tcPr>
            <w:tcW w:w="2250" w:type="dxa"/>
            <w:tcBorders>
              <w:top w:val="single" w:sz="2" w:space="0" w:color="auto"/>
              <w:left w:val="single" w:sz="2" w:space="0" w:color="auto"/>
              <w:bottom w:val="nil"/>
              <w:right w:val="single" w:sz="2" w:space="0" w:color="auto"/>
            </w:tcBorders>
          </w:tcPr>
          <w:p w14:paraId="6A703F7C" w14:textId="77777777" w:rsidR="0034237D" w:rsidRDefault="009A3366">
            <w:pPr>
              <w:rPr>
                <w:color w:val="000000"/>
                <w:u w:color="000000"/>
              </w:rPr>
            </w:pPr>
            <w:r>
              <w:rPr>
                <w:sz w:val="16"/>
              </w:rPr>
              <w:t>Anoreksja</w:t>
            </w:r>
          </w:p>
        </w:tc>
        <w:tc>
          <w:tcPr>
            <w:tcW w:w="2250" w:type="dxa"/>
            <w:tcBorders>
              <w:top w:val="single" w:sz="2" w:space="0" w:color="auto"/>
              <w:left w:val="single" w:sz="2" w:space="0" w:color="auto"/>
              <w:bottom w:val="nil"/>
              <w:right w:val="single" w:sz="2" w:space="0" w:color="auto"/>
            </w:tcBorders>
          </w:tcPr>
          <w:p w14:paraId="6F407865" w14:textId="77777777" w:rsidR="0034237D" w:rsidRDefault="009A3366">
            <w:pPr>
              <w:rPr>
                <w:color w:val="000000"/>
                <w:u w:color="000000"/>
              </w:rPr>
            </w:pPr>
            <w:r>
              <w:rPr>
                <w:sz w:val="16"/>
              </w:rPr>
              <w:t>Anoreksja</w:t>
            </w:r>
          </w:p>
        </w:tc>
        <w:tc>
          <w:tcPr>
            <w:tcW w:w="2505" w:type="dxa"/>
            <w:gridSpan w:val="2"/>
            <w:tcBorders>
              <w:top w:val="single" w:sz="2" w:space="0" w:color="auto"/>
              <w:left w:val="single" w:sz="2" w:space="0" w:color="auto"/>
              <w:bottom w:val="nil"/>
              <w:right w:val="single" w:sz="2" w:space="0" w:color="auto"/>
            </w:tcBorders>
          </w:tcPr>
          <w:p w14:paraId="1757C0AA" w14:textId="77777777" w:rsidR="0034237D" w:rsidRDefault="009A3366">
            <w:pPr>
              <w:rPr>
                <w:color w:val="000000"/>
                <w:u w:color="000000"/>
              </w:rPr>
            </w:pPr>
            <w:r>
              <w:rPr>
                <w:sz w:val="16"/>
              </w:rPr>
              <w:t>Utrata apetytu bez zmiany nawyków żywieniowych</w:t>
            </w:r>
          </w:p>
        </w:tc>
        <w:tc>
          <w:tcPr>
            <w:tcW w:w="2250" w:type="dxa"/>
            <w:tcBorders>
              <w:top w:val="single" w:sz="2" w:space="0" w:color="auto"/>
              <w:left w:val="single" w:sz="2" w:space="0" w:color="auto"/>
              <w:bottom w:val="nil"/>
              <w:right w:val="single" w:sz="2" w:space="0" w:color="auto"/>
            </w:tcBorders>
          </w:tcPr>
          <w:p w14:paraId="1C870AE8" w14:textId="77777777" w:rsidR="0034237D" w:rsidRDefault="009A3366">
            <w:pPr>
              <w:rPr>
                <w:color w:val="000000"/>
                <w:u w:color="000000"/>
              </w:rPr>
            </w:pPr>
            <w:r>
              <w:rPr>
                <w:sz w:val="16"/>
              </w:rPr>
              <w:t>Zmiana ilości spożywanego pokarmu bez znaczącego spadku wagi ciała, ani niedożywienia; wskazane podawanie odżywek doustnych</w:t>
            </w:r>
          </w:p>
        </w:tc>
        <w:tc>
          <w:tcPr>
            <w:tcW w:w="2805" w:type="dxa"/>
            <w:gridSpan w:val="2"/>
            <w:tcBorders>
              <w:top w:val="single" w:sz="2" w:space="0" w:color="auto"/>
              <w:left w:val="single" w:sz="2" w:space="0" w:color="auto"/>
              <w:bottom w:val="nil"/>
              <w:right w:val="single" w:sz="2" w:space="0" w:color="auto"/>
            </w:tcBorders>
          </w:tcPr>
          <w:p w14:paraId="03BA3542" w14:textId="77777777" w:rsidR="0034237D" w:rsidRDefault="009A3366">
            <w:pPr>
              <w:rPr>
                <w:color w:val="000000"/>
                <w:u w:color="000000"/>
              </w:rPr>
            </w:pPr>
            <w:r>
              <w:rPr>
                <w:sz w:val="16"/>
              </w:rPr>
              <w:t xml:space="preserve">Związek ze znaczącym spadkiem wagi ciała lub niedożywieniem (np. nieprawidłowa liczba kalorii podawanych doustnie i/lub spożycie płynów); wskazane dożylne podanie płynów, żywienie przez sondę lub żywienie pozajelitowe </w:t>
            </w:r>
          </w:p>
        </w:tc>
        <w:tc>
          <w:tcPr>
            <w:tcW w:w="2175" w:type="dxa"/>
            <w:gridSpan w:val="2"/>
            <w:tcBorders>
              <w:top w:val="single" w:sz="2" w:space="0" w:color="auto"/>
              <w:left w:val="single" w:sz="2" w:space="0" w:color="auto"/>
              <w:bottom w:val="nil"/>
              <w:right w:val="single" w:sz="2" w:space="0" w:color="auto"/>
            </w:tcBorders>
          </w:tcPr>
          <w:p w14:paraId="1999E9B0"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40A6CE11" w14:textId="77777777" w:rsidR="0034237D" w:rsidRDefault="009A3366">
            <w:pPr>
              <w:jc w:val="both"/>
              <w:rPr>
                <w:color w:val="000000"/>
                <w:u w:color="000000"/>
              </w:rPr>
            </w:pPr>
            <w:r>
              <w:rPr>
                <w:sz w:val="16"/>
              </w:rPr>
              <w:t>Zgon</w:t>
            </w:r>
          </w:p>
        </w:tc>
      </w:tr>
      <w:tr w:rsidR="0034237D" w14:paraId="0A063046" w14:textId="77777777">
        <w:tc>
          <w:tcPr>
            <w:tcW w:w="15015" w:type="dxa"/>
            <w:gridSpan w:val="11"/>
            <w:tcBorders>
              <w:top w:val="nil"/>
              <w:left w:val="single" w:sz="2" w:space="0" w:color="auto"/>
              <w:bottom w:val="single" w:sz="2" w:space="0" w:color="auto"/>
              <w:right w:val="single" w:sz="2" w:space="0" w:color="auto"/>
            </w:tcBorders>
          </w:tcPr>
          <w:p w14:paraId="55752480" w14:textId="77777777" w:rsidR="0034237D" w:rsidRDefault="009A3366">
            <w:pPr>
              <w:rPr>
                <w:color w:val="000000"/>
                <w:u w:color="000000"/>
              </w:rPr>
            </w:pPr>
            <w:r>
              <w:rPr>
                <w:sz w:val="16"/>
              </w:rPr>
              <w:t>Należy również rozważyć: Spadek wagi ciała.</w:t>
            </w:r>
          </w:p>
        </w:tc>
      </w:tr>
      <w:tr w:rsidR="0034237D" w14:paraId="1791C55D" w14:textId="77777777">
        <w:tc>
          <w:tcPr>
            <w:tcW w:w="2250" w:type="dxa"/>
            <w:tcBorders>
              <w:top w:val="single" w:sz="2" w:space="0" w:color="auto"/>
              <w:left w:val="single" w:sz="2" w:space="0" w:color="auto"/>
              <w:bottom w:val="nil"/>
              <w:right w:val="single" w:sz="2" w:space="0" w:color="auto"/>
            </w:tcBorders>
          </w:tcPr>
          <w:p w14:paraId="2A76A4E1" w14:textId="77777777" w:rsidR="0034237D" w:rsidRDefault="009A3366">
            <w:pPr>
              <w:rPr>
                <w:color w:val="000000"/>
                <w:u w:color="000000"/>
              </w:rPr>
            </w:pPr>
            <w:r>
              <w:rPr>
                <w:sz w:val="16"/>
              </w:rPr>
              <w:t>Wodobrzusze (niezłośliwe)</w:t>
            </w:r>
          </w:p>
        </w:tc>
        <w:tc>
          <w:tcPr>
            <w:tcW w:w="2250" w:type="dxa"/>
            <w:tcBorders>
              <w:top w:val="single" w:sz="2" w:space="0" w:color="auto"/>
              <w:left w:val="single" w:sz="2" w:space="0" w:color="auto"/>
              <w:bottom w:val="nil"/>
              <w:right w:val="single" w:sz="2" w:space="0" w:color="auto"/>
            </w:tcBorders>
          </w:tcPr>
          <w:p w14:paraId="24A00F1A" w14:textId="77777777" w:rsidR="0034237D" w:rsidRDefault="009A3366">
            <w:pPr>
              <w:rPr>
                <w:color w:val="000000"/>
                <w:u w:color="000000"/>
              </w:rPr>
            </w:pPr>
            <w:r>
              <w:rPr>
                <w:sz w:val="16"/>
              </w:rPr>
              <w:t>Wodobrzusze</w:t>
            </w:r>
          </w:p>
        </w:tc>
        <w:tc>
          <w:tcPr>
            <w:tcW w:w="2505" w:type="dxa"/>
            <w:gridSpan w:val="2"/>
            <w:tcBorders>
              <w:top w:val="single" w:sz="2" w:space="0" w:color="auto"/>
              <w:left w:val="single" w:sz="2" w:space="0" w:color="auto"/>
              <w:bottom w:val="nil"/>
              <w:right w:val="single" w:sz="2" w:space="0" w:color="auto"/>
            </w:tcBorders>
          </w:tcPr>
          <w:p w14:paraId="2B70173D"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nil"/>
              <w:right w:val="single" w:sz="2" w:space="0" w:color="auto"/>
            </w:tcBorders>
          </w:tcPr>
          <w:p w14:paraId="06383AE2" w14:textId="77777777" w:rsidR="0034237D" w:rsidRDefault="009A3366">
            <w:pPr>
              <w:rPr>
                <w:color w:val="000000"/>
                <w:u w:color="000000"/>
              </w:rPr>
            </w:pPr>
            <w:r>
              <w:rPr>
                <w:sz w:val="16"/>
              </w:rPr>
              <w:t>Obecność objawów, wskazana interwencja medyczna</w:t>
            </w:r>
          </w:p>
        </w:tc>
        <w:tc>
          <w:tcPr>
            <w:tcW w:w="2805" w:type="dxa"/>
            <w:gridSpan w:val="2"/>
            <w:tcBorders>
              <w:top w:val="single" w:sz="2" w:space="0" w:color="auto"/>
              <w:left w:val="single" w:sz="2" w:space="0" w:color="auto"/>
              <w:bottom w:val="nil"/>
              <w:right w:val="single" w:sz="2" w:space="0" w:color="auto"/>
            </w:tcBorders>
          </w:tcPr>
          <w:p w14:paraId="36379AA9" w14:textId="77777777" w:rsidR="0034237D" w:rsidRDefault="009A3366">
            <w:pPr>
              <w:rPr>
                <w:color w:val="000000"/>
                <w:u w:color="000000"/>
              </w:rPr>
            </w:pPr>
            <w:r>
              <w:rPr>
                <w:sz w:val="16"/>
              </w:rPr>
              <w:t>Obecność objawów, wskazana procedura inwazyjna</w:t>
            </w:r>
          </w:p>
        </w:tc>
        <w:tc>
          <w:tcPr>
            <w:tcW w:w="2175" w:type="dxa"/>
            <w:gridSpan w:val="2"/>
            <w:tcBorders>
              <w:top w:val="single" w:sz="2" w:space="0" w:color="auto"/>
              <w:left w:val="single" w:sz="2" w:space="0" w:color="auto"/>
              <w:bottom w:val="nil"/>
              <w:right w:val="single" w:sz="2" w:space="0" w:color="auto"/>
            </w:tcBorders>
          </w:tcPr>
          <w:p w14:paraId="0E3525D5"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27F90717" w14:textId="77777777" w:rsidR="0034237D" w:rsidRDefault="009A3366">
            <w:pPr>
              <w:jc w:val="both"/>
              <w:rPr>
                <w:color w:val="000000"/>
                <w:u w:color="000000"/>
              </w:rPr>
            </w:pPr>
            <w:r>
              <w:rPr>
                <w:sz w:val="16"/>
              </w:rPr>
              <w:t>Zgon</w:t>
            </w:r>
          </w:p>
        </w:tc>
      </w:tr>
      <w:tr w:rsidR="0034237D" w14:paraId="060DFB28" w14:textId="77777777">
        <w:tc>
          <w:tcPr>
            <w:tcW w:w="15015" w:type="dxa"/>
            <w:gridSpan w:val="11"/>
            <w:tcBorders>
              <w:top w:val="nil"/>
              <w:left w:val="single" w:sz="2" w:space="0" w:color="auto"/>
              <w:bottom w:val="single" w:sz="2" w:space="0" w:color="auto"/>
              <w:right w:val="single" w:sz="2" w:space="0" w:color="auto"/>
            </w:tcBorders>
          </w:tcPr>
          <w:p w14:paraId="4E4D499D" w14:textId="77777777" w:rsidR="0034237D" w:rsidRDefault="009A3366">
            <w:pPr>
              <w:rPr>
                <w:color w:val="000000"/>
                <w:u w:color="000000"/>
              </w:rPr>
            </w:pPr>
            <w:r>
              <w:rPr>
                <w:sz w:val="16"/>
              </w:rPr>
              <w:t>Uwaga: Wodobrzusze (niezłośliwe) odnosi się do udokumentowanego niezłośliwego wodobrzusza lub wodobrzusza o nieznanej etiologii, ale o mało prawdopodobnym charakterze złośliwym, oraz obejmuje wodobrzusze mleczowe.</w:t>
            </w:r>
          </w:p>
        </w:tc>
      </w:tr>
      <w:tr w:rsidR="0034237D" w14:paraId="0BF89517" w14:textId="77777777">
        <w:tc>
          <w:tcPr>
            <w:tcW w:w="2250" w:type="dxa"/>
            <w:tcBorders>
              <w:top w:val="single" w:sz="2" w:space="0" w:color="auto"/>
              <w:left w:val="single" w:sz="2" w:space="0" w:color="auto"/>
              <w:bottom w:val="nil"/>
              <w:right w:val="single" w:sz="2" w:space="0" w:color="auto"/>
            </w:tcBorders>
          </w:tcPr>
          <w:p w14:paraId="6168EF51" w14:textId="77777777" w:rsidR="0034237D" w:rsidRDefault="009A3366">
            <w:pPr>
              <w:rPr>
                <w:color w:val="000000"/>
                <w:u w:color="000000"/>
              </w:rPr>
            </w:pPr>
            <w:r>
              <w:rPr>
                <w:sz w:val="16"/>
              </w:rPr>
              <w:t>Zapalenie okrężnicy</w:t>
            </w:r>
          </w:p>
        </w:tc>
        <w:tc>
          <w:tcPr>
            <w:tcW w:w="2250" w:type="dxa"/>
            <w:tcBorders>
              <w:top w:val="single" w:sz="2" w:space="0" w:color="auto"/>
              <w:left w:val="single" w:sz="2" w:space="0" w:color="auto"/>
              <w:bottom w:val="nil"/>
              <w:right w:val="single" w:sz="2" w:space="0" w:color="auto"/>
            </w:tcBorders>
          </w:tcPr>
          <w:p w14:paraId="11B1E2B3" w14:textId="77777777" w:rsidR="0034237D" w:rsidRDefault="009A3366">
            <w:pPr>
              <w:rPr>
                <w:color w:val="000000"/>
                <w:u w:color="000000"/>
              </w:rPr>
            </w:pPr>
            <w:r>
              <w:rPr>
                <w:sz w:val="16"/>
              </w:rPr>
              <w:t>Zapalenie okrężnicy</w:t>
            </w:r>
          </w:p>
        </w:tc>
        <w:tc>
          <w:tcPr>
            <w:tcW w:w="2505" w:type="dxa"/>
            <w:gridSpan w:val="2"/>
            <w:tcBorders>
              <w:top w:val="single" w:sz="2" w:space="0" w:color="auto"/>
              <w:left w:val="single" w:sz="2" w:space="0" w:color="auto"/>
              <w:bottom w:val="nil"/>
              <w:right w:val="single" w:sz="2" w:space="0" w:color="auto"/>
            </w:tcBorders>
          </w:tcPr>
          <w:p w14:paraId="7052B28F" w14:textId="77777777" w:rsidR="0034237D" w:rsidRDefault="009A3366">
            <w:pPr>
              <w:rPr>
                <w:color w:val="000000"/>
                <w:u w:color="000000"/>
              </w:rPr>
            </w:pPr>
            <w:r>
              <w:rPr>
                <w:sz w:val="16"/>
              </w:rPr>
              <w:t>Przebieg bezobjawowy, wyłącznie wyniki badań patologicznych lub radiologicznych</w:t>
            </w:r>
          </w:p>
        </w:tc>
        <w:tc>
          <w:tcPr>
            <w:tcW w:w="2250" w:type="dxa"/>
            <w:tcBorders>
              <w:top w:val="single" w:sz="2" w:space="0" w:color="auto"/>
              <w:left w:val="single" w:sz="2" w:space="0" w:color="auto"/>
              <w:bottom w:val="nil"/>
              <w:right w:val="single" w:sz="2" w:space="0" w:color="auto"/>
            </w:tcBorders>
          </w:tcPr>
          <w:p w14:paraId="2F99075E" w14:textId="77777777" w:rsidR="0034237D" w:rsidRDefault="009A3366">
            <w:pPr>
              <w:rPr>
                <w:color w:val="000000"/>
                <w:u w:color="000000"/>
              </w:rPr>
            </w:pPr>
            <w:r>
              <w:rPr>
                <w:sz w:val="16"/>
              </w:rPr>
              <w:t>Ból brzucha; śluz lub krew w stolcu</w:t>
            </w:r>
          </w:p>
        </w:tc>
        <w:tc>
          <w:tcPr>
            <w:tcW w:w="2805" w:type="dxa"/>
            <w:gridSpan w:val="2"/>
            <w:tcBorders>
              <w:top w:val="single" w:sz="2" w:space="0" w:color="auto"/>
              <w:left w:val="single" w:sz="2" w:space="0" w:color="auto"/>
              <w:bottom w:val="nil"/>
              <w:right w:val="single" w:sz="2" w:space="0" w:color="auto"/>
            </w:tcBorders>
          </w:tcPr>
          <w:p w14:paraId="1CBC7EE3" w14:textId="77777777" w:rsidR="0034237D" w:rsidRDefault="009A3366">
            <w:pPr>
              <w:rPr>
                <w:color w:val="000000"/>
                <w:u w:color="000000"/>
              </w:rPr>
            </w:pPr>
            <w:r>
              <w:rPr>
                <w:sz w:val="16"/>
              </w:rPr>
              <w:t>Ból brzucha, gorączka, zmiany w zakresie wypróżniania włącznie z niedrożnością jelita; objawy otrzewnowe</w:t>
            </w:r>
          </w:p>
        </w:tc>
        <w:tc>
          <w:tcPr>
            <w:tcW w:w="2175" w:type="dxa"/>
            <w:gridSpan w:val="2"/>
            <w:tcBorders>
              <w:top w:val="single" w:sz="2" w:space="0" w:color="auto"/>
              <w:left w:val="single" w:sz="2" w:space="0" w:color="auto"/>
              <w:bottom w:val="nil"/>
              <w:right w:val="single" w:sz="2" w:space="0" w:color="auto"/>
            </w:tcBorders>
          </w:tcPr>
          <w:p w14:paraId="065C86DC" w14:textId="77777777" w:rsidR="0034237D" w:rsidRDefault="009A3366">
            <w:pPr>
              <w:rPr>
                <w:color w:val="000000"/>
                <w:u w:color="000000"/>
              </w:rPr>
            </w:pPr>
            <w:r>
              <w:rPr>
                <w:sz w:val="16"/>
              </w:rPr>
              <w:t>Konsekwencje zagrażające życiu (np. perforacja, krwawienie, niedokrwienie, martwica, toksyczne rozszerzenie okrężnicy)</w:t>
            </w:r>
          </w:p>
        </w:tc>
        <w:tc>
          <w:tcPr>
            <w:tcW w:w="780" w:type="dxa"/>
            <w:gridSpan w:val="2"/>
            <w:tcBorders>
              <w:top w:val="single" w:sz="2" w:space="0" w:color="auto"/>
              <w:left w:val="single" w:sz="2" w:space="0" w:color="auto"/>
              <w:bottom w:val="nil"/>
              <w:right w:val="single" w:sz="2" w:space="0" w:color="auto"/>
            </w:tcBorders>
          </w:tcPr>
          <w:p w14:paraId="26AE68D6" w14:textId="77777777" w:rsidR="0034237D" w:rsidRDefault="009A3366">
            <w:pPr>
              <w:jc w:val="both"/>
              <w:rPr>
                <w:color w:val="000000"/>
                <w:u w:color="000000"/>
              </w:rPr>
            </w:pPr>
            <w:r>
              <w:rPr>
                <w:sz w:val="16"/>
              </w:rPr>
              <w:t>Zgon</w:t>
            </w:r>
          </w:p>
        </w:tc>
      </w:tr>
      <w:tr w:rsidR="0034237D" w14:paraId="6BE7345C" w14:textId="77777777">
        <w:tc>
          <w:tcPr>
            <w:tcW w:w="15015" w:type="dxa"/>
            <w:gridSpan w:val="11"/>
            <w:tcBorders>
              <w:top w:val="nil"/>
              <w:left w:val="single" w:sz="2" w:space="0" w:color="auto"/>
              <w:bottom w:val="single" w:sz="2" w:space="0" w:color="auto"/>
              <w:right w:val="single" w:sz="2" w:space="0" w:color="auto"/>
            </w:tcBorders>
          </w:tcPr>
          <w:p w14:paraId="5A7C416F" w14:textId="77777777" w:rsidR="0034237D" w:rsidRDefault="009A3366">
            <w:pPr>
              <w:rPr>
                <w:color w:val="000000"/>
                <w:u w:color="000000"/>
              </w:rPr>
            </w:pPr>
            <w:r>
              <w:rPr>
                <w:sz w:val="16"/>
              </w:rPr>
              <w:t xml:space="preserve">Należy również rozważyć: Krwotok, przewód pokarmowy – </w:t>
            </w:r>
            <w:r>
              <w:rPr>
                <w:i/>
                <w:sz w:val="16"/>
              </w:rPr>
              <w:t>Wybierz</w:t>
            </w:r>
            <w:r>
              <w:rPr>
                <w:sz w:val="16"/>
              </w:rPr>
              <w:t>.</w:t>
            </w:r>
          </w:p>
        </w:tc>
      </w:tr>
      <w:tr w:rsidR="0034237D" w14:paraId="2405A09B" w14:textId="77777777">
        <w:tc>
          <w:tcPr>
            <w:tcW w:w="2250" w:type="dxa"/>
            <w:tcBorders>
              <w:top w:val="single" w:sz="2" w:space="0" w:color="auto"/>
              <w:left w:val="single" w:sz="2" w:space="0" w:color="auto"/>
              <w:bottom w:val="nil"/>
              <w:right w:val="single" w:sz="2" w:space="0" w:color="auto"/>
            </w:tcBorders>
          </w:tcPr>
          <w:p w14:paraId="1FD0A2FD" w14:textId="77777777" w:rsidR="0034237D" w:rsidRDefault="009A3366">
            <w:pPr>
              <w:rPr>
                <w:color w:val="000000"/>
                <w:u w:color="000000"/>
              </w:rPr>
            </w:pPr>
            <w:r>
              <w:rPr>
                <w:sz w:val="16"/>
              </w:rPr>
              <w:t>Zaparcie</w:t>
            </w:r>
          </w:p>
        </w:tc>
        <w:tc>
          <w:tcPr>
            <w:tcW w:w="2250" w:type="dxa"/>
            <w:tcBorders>
              <w:top w:val="single" w:sz="2" w:space="0" w:color="auto"/>
              <w:left w:val="single" w:sz="2" w:space="0" w:color="auto"/>
              <w:bottom w:val="nil"/>
              <w:right w:val="single" w:sz="2" w:space="0" w:color="auto"/>
            </w:tcBorders>
          </w:tcPr>
          <w:p w14:paraId="2209773D" w14:textId="77777777" w:rsidR="0034237D" w:rsidRDefault="009A3366">
            <w:pPr>
              <w:rPr>
                <w:color w:val="000000"/>
                <w:u w:color="000000"/>
              </w:rPr>
            </w:pPr>
            <w:r>
              <w:rPr>
                <w:sz w:val="16"/>
              </w:rPr>
              <w:t>Zaparcie</w:t>
            </w:r>
          </w:p>
        </w:tc>
        <w:tc>
          <w:tcPr>
            <w:tcW w:w="2505" w:type="dxa"/>
            <w:gridSpan w:val="2"/>
            <w:tcBorders>
              <w:top w:val="single" w:sz="2" w:space="0" w:color="auto"/>
              <w:left w:val="single" w:sz="2" w:space="0" w:color="auto"/>
              <w:bottom w:val="nil"/>
              <w:right w:val="single" w:sz="2" w:space="0" w:color="auto"/>
            </w:tcBorders>
          </w:tcPr>
          <w:p w14:paraId="603022E5" w14:textId="77777777" w:rsidR="0034237D" w:rsidRDefault="009A3366">
            <w:pPr>
              <w:rPr>
                <w:color w:val="000000"/>
                <w:u w:color="000000"/>
              </w:rPr>
            </w:pPr>
            <w:r>
              <w:rPr>
                <w:sz w:val="16"/>
              </w:rPr>
              <w:t>Objawy sporadyczne lub okresowe; sporadyczne wykorzystanie środków rozluźniających stolec, środki przeczyszczające, modyfikacja diety lub lewatywa</w:t>
            </w:r>
          </w:p>
        </w:tc>
        <w:tc>
          <w:tcPr>
            <w:tcW w:w="2250" w:type="dxa"/>
            <w:tcBorders>
              <w:top w:val="single" w:sz="2" w:space="0" w:color="auto"/>
              <w:left w:val="single" w:sz="2" w:space="0" w:color="auto"/>
              <w:bottom w:val="nil"/>
              <w:right w:val="single" w:sz="2" w:space="0" w:color="auto"/>
            </w:tcBorders>
          </w:tcPr>
          <w:p w14:paraId="31B78CD3" w14:textId="77777777" w:rsidR="0034237D" w:rsidRDefault="009A3366">
            <w:pPr>
              <w:rPr>
                <w:color w:val="000000"/>
                <w:u w:color="000000"/>
              </w:rPr>
            </w:pPr>
            <w:r>
              <w:rPr>
                <w:sz w:val="16"/>
              </w:rPr>
              <w:t>Uporczywe objawy z regularnym stosowaniem środków przeczyszczających lub wskazana lewatywa</w:t>
            </w:r>
          </w:p>
        </w:tc>
        <w:tc>
          <w:tcPr>
            <w:tcW w:w="2805" w:type="dxa"/>
            <w:gridSpan w:val="2"/>
            <w:tcBorders>
              <w:top w:val="single" w:sz="2" w:space="0" w:color="auto"/>
              <w:left w:val="single" w:sz="2" w:space="0" w:color="auto"/>
              <w:bottom w:val="nil"/>
              <w:right w:val="single" w:sz="2" w:space="0" w:color="auto"/>
            </w:tcBorders>
          </w:tcPr>
          <w:p w14:paraId="69A24820" w14:textId="77777777" w:rsidR="0034237D" w:rsidRDefault="009A3366">
            <w:pPr>
              <w:rPr>
                <w:color w:val="000000"/>
                <w:u w:color="000000"/>
              </w:rPr>
            </w:pPr>
            <w:r>
              <w:rPr>
                <w:sz w:val="16"/>
              </w:rPr>
              <w:t xml:space="preserve">Obecność objawów z utrudnieniem czynności dnia codziennego; zaparcie ze wskazaną ewakuacją manualną </w:t>
            </w:r>
          </w:p>
        </w:tc>
        <w:tc>
          <w:tcPr>
            <w:tcW w:w="2175" w:type="dxa"/>
            <w:gridSpan w:val="2"/>
            <w:tcBorders>
              <w:top w:val="single" w:sz="2" w:space="0" w:color="auto"/>
              <w:left w:val="single" w:sz="2" w:space="0" w:color="auto"/>
              <w:bottom w:val="nil"/>
              <w:right w:val="single" w:sz="2" w:space="0" w:color="auto"/>
            </w:tcBorders>
          </w:tcPr>
          <w:p w14:paraId="11B5ECCA" w14:textId="77777777" w:rsidR="0034237D" w:rsidRDefault="009A3366">
            <w:pPr>
              <w:rPr>
                <w:color w:val="000000"/>
                <w:u w:color="000000"/>
              </w:rPr>
            </w:pPr>
            <w:r>
              <w:rPr>
                <w:sz w:val="16"/>
              </w:rPr>
              <w:t>Konsekwencje zagrażające życiu (np. niedrożność, toksyczne rozszerzenie okrężnicy)</w:t>
            </w:r>
          </w:p>
        </w:tc>
        <w:tc>
          <w:tcPr>
            <w:tcW w:w="780" w:type="dxa"/>
            <w:gridSpan w:val="2"/>
            <w:tcBorders>
              <w:top w:val="single" w:sz="2" w:space="0" w:color="auto"/>
              <w:left w:val="single" w:sz="2" w:space="0" w:color="auto"/>
              <w:bottom w:val="nil"/>
              <w:right w:val="single" w:sz="2" w:space="0" w:color="auto"/>
            </w:tcBorders>
          </w:tcPr>
          <w:p w14:paraId="0B49A9D9" w14:textId="77777777" w:rsidR="0034237D" w:rsidRDefault="009A3366">
            <w:pPr>
              <w:jc w:val="both"/>
              <w:rPr>
                <w:color w:val="000000"/>
                <w:u w:color="000000"/>
              </w:rPr>
            </w:pPr>
            <w:r>
              <w:rPr>
                <w:sz w:val="16"/>
              </w:rPr>
              <w:t>Zgon</w:t>
            </w:r>
          </w:p>
        </w:tc>
      </w:tr>
      <w:tr w:rsidR="0034237D" w14:paraId="206B9618" w14:textId="77777777">
        <w:tc>
          <w:tcPr>
            <w:tcW w:w="15015" w:type="dxa"/>
            <w:gridSpan w:val="11"/>
            <w:tcBorders>
              <w:top w:val="nil"/>
              <w:left w:val="single" w:sz="2" w:space="0" w:color="auto"/>
              <w:bottom w:val="single" w:sz="2" w:space="0" w:color="auto"/>
              <w:right w:val="single" w:sz="2" w:space="0" w:color="auto"/>
            </w:tcBorders>
          </w:tcPr>
          <w:p w14:paraId="06EF2BAF" w14:textId="77777777" w:rsidR="0034237D" w:rsidRDefault="009A3366">
            <w:pPr>
              <w:rPr>
                <w:color w:val="000000"/>
                <w:u w:color="000000"/>
              </w:rPr>
            </w:pPr>
            <w:r>
              <w:rPr>
                <w:sz w:val="16"/>
              </w:rPr>
              <w:t xml:space="preserve">Należy również rozważyć: Niedrożność jelita, przewód pokarmowy (czynnościowa niedrożność jelita, tj. zaparcie neurogenne); Niedrożność, przewód pokarmowy – </w:t>
            </w:r>
            <w:r>
              <w:rPr>
                <w:i/>
                <w:sz w:val="16"/>
              </w:rPr>
              <w:t>Wybierz</w:t>
            </w:r>
            <w:r>
              <w:rPr>
                <w:sz w:val="16"/>
              </w:rPr>
              <w:t>.</w:t>
            </w:r>
          </w:p>
        </w:tc>
      </w:tr>
      <w:tr w:rsidR="0034237D" w14:paraId="13FE1983" w14:textId="77777777">
        <w:tc>
          <w:tcPr>
            <w:tcW w:w="2250" w:type="dxa"/>
            <w:tcBorders>
              <w:top w:val="single" w:sz="2" w:space="0" w:color="auto"/>
              <w:left w:val="single" w:sz="2" w:space="0" w:color="auto"/>
              <w:bottom w:val="nil"/>
              <w:right w:val="single" w:sz="2" w:space="0" w:color="auto"/>
            </w:tcBorders>
          </w:tcPr>
          <w:p w14:paraId="5A69CF10" w14:textId="77777777" w:rsidR="0034237D" w:rsidRDefault="009A3366">
            <w:pPr>
              <w:rPr>
                <w:color w:val="000000"/>
                <w:u w:color="000000"/>
              </w:rPr>
            </w:pPr>
            <w:r>
              <w:rPr>
                <w:sz w:val="16"/>
              </w:rPr>
              <w:t>Odwodnienie</w:t>
            </w:r>
          </w:p>
        </w:tc>
        <w:tc>
          <w:tcPr>
            <w:tcW w:w="2250" w:type="dxa"/>
            <w:tcBorders>
              <w:top w:val="single" w:sz="2" w:space="0" w:color="auto"/>
              <w:left w:val="single" w:sz="2" w:space="0" w:color="auto"/>
              <w:bottom w:val="nil"/>
              <w:right w:val="single" w:sz="2" w:space="0" w:color="auto"/>
            </w:tcBorders>
          </w:tcPr>
          <w:p w14:paraId="2839896E" w14:textId="77777777" w:rsidR="0034237D" w:rsidRDefault="009A3366">
            <w:pPr>
              <w:rPr>
                <w:color w:val="000000"/>
                <w:u w:color="000000"/>
              </w:rPr>
            </w:pPr>
            <w:r>
              <w:rPr>
                <w:sz w:val="16"/>
              </w:rPr>
              <w:t>Odwodnienie</w:t>
            </w:r>
          </w:p>
        </w:tc>
        <w:tc>
          <w:tcPr>
            <w:tcW w:w="2505" w:type="dxa"/>
            <w:gridSpan w:val="2"/>
            <w:tcBorders>
              <w:top w:val="single" w:sz="2" w:space="0" w:color="auto"/>
              <w:left w:val="single" w:sz="2" w:space="0" w:color="auto"/>
              <w:bottom w:val="nil"/>
              <w:right w:val="single" w:sz="2" w:space="0" w:color="auto"/>
            </w:tcBorders>
          </w:tcPr>
          <w:p w14:paraId="425A1B06" w14:textId="77777777" w:rsidR="0034237D" w:rsidRDefault="009A3366">
            <w:pPr>
              <w:rPr>
                <w:color w:val="000000"/>
                <w:u w:color="000000"/>
              </w:rPr>
            </w:pPr>
            <w:r>
              <w:rPr>
                <w:sz w:val="16"/>
              </w:rPr>
              <w:t>Wskazane podanie zwiększonej ilości płynów; suche błony śluzowe; zmniejszenie napięcia skóry</w:t>
            </w:r>
          </w:p>
        </w:tc>
        <w:tc>
          <w:tcPr>
            <w:tcW w:w="2250" w:type="dxa"/>
            <w:tcBorders>
              <w:top w:val="single" w:sz="2" w:space="0" w:color="auto"/>
              <w:left w:val="single" w:sz="2" w:space="0" w:color="auto"/>
              <w:bottom w:val="nil"/>
              <w:right w:val="single" w:sz="2" w:space="0" w:color="auto"/>
            </w:tcBorders>
          </w:tcPr>
          <w:p w14:paraId="15CB9BC2" w14:textId="77777777" w:rsidR="0034237D" w:rsidRDefault="009A3366">
            <w:pPr>
              <w:rPr>
                <w:color w:val="000000"/>
                <w:u w:color="000000"/>
              </w:rPr>
            </w:pPr>
            <w:r>
              <w:rPr>
                <w:sz w:val="16"/>
              </w:rPr>
              <w:t>Wskazane dożylne podanie płynów &lt;24 godz.</w:t>
            </w:r>
          </w:p>
        </w:tc>
        <w:tc>
          <w:tcPr>
            <w:tcW w:w="2805" w:type="dxa"/>
            <w:gridSpan w:val="2"/>
            <w:tcBorders>
              <w:top w:val="single" w:sz="2" w:space="0" w:color="auto"/>
              <w:left w:val="single" w:sz="2" w:space="0" w:color="auto"/>
              <w:bottom w:val="nil"/>
              <w:right w:val="single" w:sz="2" w:space="0" w:color="auto"/>
            </w:tcBorders>
          </w:tcPr>
          <w:p w14:paraId="3F232E81" w14:textId="77777777" w:rsidR="0034237D" w:rsidRDefault="009A3366">
            <w:pPr>
              <w:rPr>
                <w:color w:val="000000"/>
                <w:u w:color="000000"/>
              </w:rPr>
            </w:pPr>
            <w:r>
              <w:rPr>
                <w:sz w:val="16"/>
              </w:rPr>
              <w:t>Wskazane dożylne podanie płynów ≥24 godz.</w:t>
            </w:r>
          </w:p>
        </w:tc>
        <w:tc>
          <w:tcPr>
            <w:tcW w:w="2175" w:type="dxa"/>
            <w:gridSpan w:val="2"/>
            <w:tcBorders>
              <w:top w:val="single" w:sz="2" w:space="0" w:color="auto"/>
              <w:left w:val="single" w:sz="2" w:space="0" w:color="auto"/>
              <w:bottom w:val="nil"/>
              <w:right w:val="single" w:sz="2" w:space="0" w:color="auto"/>
            </w:tcBorders>
          </w:tcPr>
          <w:p w14:paraId="43BBDA36" w14:textId="77777777" w:rsidR="0034237D" w:rsidRDefault="009A3366">
            <w:pPr>
              <w:rPr>
                <w:color w:val="000000"/>
                <w:u w:color="000000"/>
              </w:rPr>
            </w:pPr>
            <w:r>
              <w:rPr>
                <w:sz w:val="16"/>
              </w:rPr>
              <w:t>Konsekwencje zagrażające życiu (np. zapaść hemodynamiczna)</w:t>
            </w:r>
          </w:p>
        </w:tc>
        <w:tc>
          <w:tcPr>
            <w:tcW w:w="780" w:type="dxa"/>
            <w:gridSpan w:val="2"/>
            <w:tcBorders>
              <w:top w:val="single" w:sz="2" w:space="0" w:color="auto"/>
              <w:left w:val="single" w:sz="2" w:space="0" w:color="auto"/>
              <w:bottom w:val="nil"/>
              <w:right w:val="single" w:sz="2" w:space="0" w:color="auto"/>
            </w:tcBorders>
          </w:tcPr>
          <w:p w14:paraId="18AF312C" w14:textId="77777777" w:rsidR="0034237D" w:rsidRDefault="009A3366">
            <w:pPr>
              <w:jc w:val="both"/>
              <w:rPr>
                <w:color w:val="000000"/>
                <w:u w:color="000000"/>
              </w:rPr>
            </w:pPr>
            <w:r>
              <w:rPr>
                <w:sz w:val="16"/>
              </w:rPr>
              <w:t>Zgon</w:t>
            </w:r>
          </w:p>
        </w:tc>
      </w:tr>
      <w:tr w:rsidR="0034237D" w14:paraId="3648A9FE" w14:textId="77777777">
        <w:tc>
          <w:tcPr>
            <w:tcW w:w="15015" w:type="dxa"/>
            <w:gridSpan w:val="11"/>
            <w:tcBorders>
              <w:top w:val="nil"/>
              <w:left w:val="single" w:sz="2" w:space="0" w:color="auto"/>
              <w:bottom w:val="single" w:sz="2" w:space="0" w:color="auto"/>
              <w:right w:val="single" w:sz="2" w:space="0" w:color="auto"/>
            </w:tcBorders>
          </w:tcPr>
          <w:p w14:paraId="162576BB" w14:textId="77777777" w:rsidR="0034237D" w:rsidRDefault="009A3366">
            <w:pPr>
              <w:rPr>
                <w:color w:val="000000"/>
                <w:u w:color="000000"/>
              </w:rPr>
            </w:pPr>
            <w:r>
              <w:rPr>
                <w:sz w:val="16"/>
              </w:rPr>
              <w:t>Należy również rozważyć: Biegunka; Niedociśnienie; Wymioty.</w:t>
            </w:r>
          </w:p>
        </w:tc>
      </w:tr>
      <w:tr w:rsidR="0034237D" w14:paraId="77A7B0EB" w14:textId="77777777">
        <w:tc>
          <w:tcPr>
            <w:tcW w:w="2250" w:type="dxa"/>
            <w:tcBorders>
              <w:top w:val="single" w:sz="2" w:space="0" w:color="auto"/>
              <w:left w:val="single" w:sz="2" w:space="0" w:color="auto"/>
              <w:bottom w:val="single" w:sz="2" w:space="0" w:color="auto"/>
              <w:right w:val="single" w:sz="2" w:space="0" w:color="auto"/>
            </w:tcBorders>
          </w:tcPr>
          <w:p w14:paraId="1CAE48BF" w14:textId="77777777" w:rsidR="0034237D" w:rsidRDefault="009A3366">
            <w:pPr>
              <w:rPr>
                <w:color w:val="000000"/>
                <w:u w:color="000000"/>
              </w:rPr>
            </w:pPr>
            <w:r>
              <w:rPr>
                <w:sz w:val="16"/>
              </w:rPr>
              <w:t>Objawy stomatologiczne:</w:t>
            </w:r>
          </w:p>
          <w:p w14:paraId="65298833" w14:textId="77777777" w:rsidR="0034237D" w:rsidRDefault="009A3366">
            <w:r>
              <w:rPr>
                <w:sz w:val="16"/>
              </w:rPr>
              <w:t>proteza dentystyczna lub proteza</w:t>
            </w:r>
          </w:p>
        </w:tc>
        <w:tc>
          <w:tcPr>
            <w:tcW w:w="2250" w:type="dxa"/>
            <w:tcBorders>
              <w:top w:val="single" w:sz="2" w:space="0" w:color="auto"/>
              <w:left w:val="single" w:sz="2" w:space="0" w:color="auto"/>
              <w:bottom w:val="single" w:sz="2" w:space="0" w:color="auto"/>
              <w:right w:val="single" w:sz="2" w:space="0" w:color="auto"/>
            </w:tcBorders>
          </w:tcPr>
          <w:p w14:paraId="055AEAF1" w14:textId="77777777" w:rsidR="0034237D" w:rsidRDefault="009A3366">
            <w:pPr>
              <w:rPr>
                <w:color w:val="000000"/>
                <w:u w:color="000000"/>
              </w:rPr>
            </w:pPr>
            <w:r>
              <w:rPr>
                <w:sz w:val="16"/>
              </w:rPr>
              <w:t>Proteza dentystyczna</w:t>
            </w:r>
          </w:p>
        </w:tc>
        <w:tc>
          <w:tcPr>
            <w:tcW w:w="2505" w:type="dxa"/>
            <w:gridSpan w:val="2"/>
            <w:tcBorders>
              <w:top w:val="single" w:sz="2" w:space="0" w:color="auto"/>
              <w:left w:val="single" w:sz="2" w:space="0" w:color="auto"/>
              <w:bottom w:val="single" w:sz="2" w:space="0" w:color="auto"/>
              <w:right w:val="single" w:sz="2" w:space="0" w:color="auto"/>
            </w:tcBorders>
          </w:tcPr>
          <w:p w14:paraId="0BF3CDEF" w14:textId="77777777" w:rsidR="0034237D" w:rsidRDefault="009A3366">
            <w:pPr>
              <w:rPr>
                <w:color w:val="000000"/>
                <w:u w:color="000000"/>
              </w:rPr>
            </w:pPr>
            <w:r>
              <w:rPr>
                <w:sz w:val="16"/>
              </w:rPr>
              <w:t>Minimalny dyskomfort, brak ograniczenia aktywności</w:t>
            </w:r>
          </w:p>
        </w:tc>
        <w:tc>
          <w:tcPr>
            <w:tcW w:w="2250" w:type="dxa"/>
            <w:tcBorders>
              <w:top w:val="single" w:sz="2" w:space="0" w:color="auto"/>
              <w:left w:val="single" w:sz="2" w:space="0" w:color="auto"/>
              <w:bottom w:val="single" w:sz="2" w:space="0" w:color="auto"/>
              <w:right w:val="single" w:sz="2" w:space="0" w:color="auto"/>
            </w:tcBorders>
          </w:tcPr>
          <w:p w14:paraId="23300E03" w14:textId="77777777" w:rsidR="0034237D" w:rsidRDefault="009A3366">
            <w:pPr>
              <w:rPr>
                <w:color w:val="000000"/>
                <w:u w:color="000000"/>
              </w:rPr>
            </w:pPr>
            <w:r>
              <w:rPr>
                <w:sz w:val="16"/>
              </w:rPr>
              <w:t>Dyskomfort nie pozwalający na stosowanie w niektórych czynnościach (np. jedzenie), ale pozwalający na zastosowanie w innych (np. mowa)</w:t>
            </w:r>
          </w:p>
        </w:tc>
        <w:tc>
          <w:tcPr>
            <w:tcW w:w="2805" w:type="dxa"/>
            <w:gridSpan w:val="2"/>
            <w:tcBorders>
              <w:top w:val="single" w:sz="2" w:space="0" w:color="auto"/>
              <w:left w:val="single" w:sz="2" w:space="0" w:color="auto"/>
              <w:bottom w:val="single" w:sz="2" w:space="0" w:color="auto"/>
              <w:right w:val="single" w:sz="2" w:space="0" w:color="auto"/>
            </w:tcBorders>
          </w:tcPr>
          <w:p w14:paraId="059647CF" w14:textId="77777777" w:rsidR="0034237D" w:rsidRDefault="009A3366">
            <w:pPr>
              <w:rPr>
                <w:color w:val="000000"/>
                <w:u w:color="000000"/>
              </w:rPr>
            </w:pPr>
            <w:r>
              <w:rPr>
                <w:sz w:val="16"/>
              </w:rPr>
              <w:t>Niezdolność do używania protezy dentystycznej lub protezy w każdej chwili</w:t>
            </w:r>
          </w:p>
        </w:tc>
        <w:tc>
          <w:tcPr>
            <w:tcW w:w="2175" w:type="dxa"/>
            <w:gridSpan w:val="2"/>
            <w:tcBorders>
              <w:top w:val="single" w:sz="2" w:space="0" w:color="auto"/>
              <w:left w:val="single" w:sz="2" w:space="0" w:color="auto"/>
              <w:bottom w:val="single" w:sz="2" w:space="0" w:color="auto"/>
              <w:right w:val="single" w:sz="2" w:space="0" w:color="auto"/>
            </w:tcBorders>
          </w:tcPr>
          <w:p w14:paraId="714D84F2"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45F23352" w14:textId="77777777" w:rsidR="0034237D" w:rsidRDefault="009A3366">
            <w:pPr>
              <w:jc w:val="both"/>
              <w:rPr>
                <w:color w:val="000000"/>
                <w:u w:color="000000"/>
              </w:rPr>
            </w:pPr>
            <w:r>
              <w:rPr>
                <w:sz w:val="16"/>
              </w:rPr>
              <w:t>—</w:t>
            </w:r>
          </w:p>
        </w:tc>
      </w:tr>
      <w:tr w:rsidR="0034237D" w14:paraId="0BD3C1CA" w14:textId="77777777">
        <w:trPr>
          <w:gridAfter w:val="1"/>
          <w:wAfter w:w="45" w:type="dxa"/>
        </w:trPr>
        <w:tc>
          <w:tcPr>
            <w:tcW w:w="4710" w:type="dxa"/>
            <w:gridSpan w:val="3"/>
            <w:tcBorders>
              <w:top w:val="nil"/>
              <w:left w:val="nil"/>
              <w:bottom w:val="nil"/>
              <w:right w:val="nil"/>
            </w:tcBorders>
          </w:tcPr>
          <w:p w14:paraId="773B294B"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33AC2140" w14:textId="77777777" w:rsidR="0034237D" w:rsidRDefault="009A3366">
            <w:pPr>
              <w:jc w:val="center"/>
              <w:rPr>
                <w:color w:val="000000"/>
                <w:u w:color="000000"/>
              </w:rPr>
            </w:pPr>
            <w:r>
              <w:rPr>
                <w:sz w:val="16"/>
              </w:rPr>
              <w:t>- 19 -</w:t>
            </w:r>
          </w:p>
        </w:tc>
        <w:tc>
          <w:tcPr>
            <w:tcW w:w="5265" w:type="dxa"/>
            <w:gridSpan w:val="4"/>
            <w:tcBorders>
              <w:top w:val="nil"/>
              <w:left w:val="nil"/>
              <w:bottom w:val="nil"/>
              <w:right w:val="nil"/>
            </w:tcBorders>
          </w:tcPr>
          <w:p w14:paraId="6D846997" w14:textId="77777777" w:rsidR="0034237D" w:rsidRDefault="009A3366">
            <w:pPr>
              <w:jc w:val="right"/>
              <w:rPr>
                <w:color w:val="000000"/>
                <w:u w:color="000000"/>
              </w:rPr>
            </w:pPr>
            <w:r>
              <w:rPr>
                <w:sz w:val="16"/>
              </w:rPr>
              <w:t>31 marca 2003 roku, Data publikacji: 9 sierpnia 2006 roku</w:t>
            </w:r>
          </w:p>
        </w:tc>
      </w:tr>
    </w:tbl>
    <w:p w14:paraId="55BE26A4"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3B11B664" w14:textId="77777777">
        <w:tc>
          <w:tcPr>
            <w:tcW w:w="13185" w:type="dxa"/>
            <w:gridSpan w:val="8"/>
            <w:tcBorders>
              <w:top w:val="single" w:sz="2" w:space="0" w:color="auto"/>
              <w:left w:val="single" w:sz="2" w:space="0" w:color="auto"/>
              <w:bottom w:val="single" w:sz="2" w:space="0" w:color="auto"/>
              <w:right w:val="nil"/>
            </w:tcBorders>
            <w:vAlign w:val="center"/>
          </w:tcPr>
          <w:p w14:paraId="7ADD4D9F" w14:textId="77777777" w:rsidR="0034237D" w:rsidRDefault="009A3366">
            <w:pPr>
              <w:jc w:val="center"/>
              <w:rPr>
                <w:color w:val="000000"/>
                <w:u w:color="000000"/>
              </w:rPr>
            </w:pPr>
            <w:r>
              <w:rPr>
                <w:b/>
                <w:sz w:val="28"/>
              </w:rPr>
              <w:lastRenderedPageBreak/>
              <w:t>PRZEWÓD POKARMOWY</w:t>
            </w:r>
          </w:p>
        </w:tc>
        <w:tc>
          <w:tcPr>
            <w:tcW w:w="1830" w:type="dxa"/>
            <w:gridSpan w:val="3"/>
            <w:tcBorders>
              <w:top w:val="single" w:sz="2" w:space="0" w:color="auto"/>
              <w:left w:val="nil"/>
              <w:bottom w:val="single" w:sz="2" w:space="0" w:color="auto"/>
              <w:right w:val="single" w:sz="2" w:space="0" w:color="auto"/>
            </w:tcBorders>
            <w:vAlign w:val="center"/>
          </w:tcPr>
          <w:p w14:paraId="16F7CA1F" w14:textId="77777777" w:rsidR="0034237D" w:rsidRDefault="009A3366">
            <w:pPr>
              <w:jc w:val="center"/>
              <w:rPr>
                <w:color w:val="000000"/>
                <w:u w:color="000000"/>
              </w:rPr>
            </w:pPr>
            <w:r>
              <w:rPr>
                <w:b/>
                <w:sz w:val="18"/>
              </w:rPr>
              <w:t>Strona 2 z 10</w:t>
            </w:r>
          </w:p>
        </w:tc>
      </w:tr>
      <w:tr w:rsidR="0034237D" w14:paraId="5DE65D88"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318EFDD6"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55ACB69C" w14:textId="77777777" w:rsidR="0034237D" w:rsidRDefault="009A3366">
            <w:pPr>
              <w:jc w:val="center"/>
              <w:rPr>
                <w:color w:val="000000"/>
                <w:u w:color="000000"/>
              </w:rPr>
            </w:pPr>
            <w:r>
              <w:rPr>
                <w:b/>
                <w:sz w:val="18"/>
              </w:rPr>
              <w:t>Stopień</w:t>
            </w:r>
          </w:p>
        </w:tc>
      </w:tr>
      <w:tr w:rsidR="0034237D" w14:paraId="59721B44" w14:textId="77777777">
        <w:tc>
          <w:tcPr>
            <w:tcW w:w="2250" w:type="dxa"/>
            <w:tcBorders>
              <w:top w:val="single" w:sz="2" w:space="0" w:color="auto"/>
              <w:left w:val="single" w:sz="2" w:space="0" w:color="auto"/>
              <w:bottom w:val="single" w:sz="2" w:space="0" w:color="auto"/>
              <w:right w:val="single" w:sz="2" w:space="0" w:color="auto"/>
            </w:tcBorders>
            <w:vAlign w:val="center"/>
          </w:tcPr>
          <w:p w14:paraId="699F0298"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14337968"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15C54BBF"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4CF7A45F"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3699D03"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5B96764"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04C01F01" w14:textId="77777777" w:rsidR="0034237D" w:rsidRDefault="009A3366">
            <w:pPr>
              <w:jc w:val="center"/>
              <w:rPr>
                <w:color w:val="000000"/>
                <w:u w:color="000000"/>
              </w:rPr>
            </w:pPr>
            <w:r>
              <w:rPr>
                <w:b/>
                <w:sz w:val="18"/>
              </w:rPr>
              <w:t>5</w:t>
            </w:r>
          </w:p>
        </w:tc>
      </w:tr>
      <w:tr w:rsidR="0034237D" w14:paraId="30D18E95" w14:textId="77777777">
        <w:tc>
          <w:tcPr>
            <w:tcW w:w="2250" w:type="dxa"/>
            <w:tcBorders>
              <w:top w:val="single" w:sz="2" w:space="0" w:color="auto"/>
              <w:left w:val="single" w:sz="2" w:space="0" w:color="auto"/>
              <w:bottom w:val="nil"/>
              <w:right w:val="single" w:sz="2" w:space="0" w:color="auto"/>
            </w:tcBorders>
          </w:tcPr>
          <w:p w14:paraId="098CD87F" w14:textId="77777777" w:rsidR="0034237D" w:rsidRDefault="009A3366">
            <w:pPr>
              <w:rPr>
                <w:color w:val="000000"/>
                <w:u w:color="000000"/>
              </w:rPr>
            </w:pPr>
            <w:r>
              <w:rPr>
                <w:sz w:val="16"/>
              </w:rPr>
              <w:t>Objawy stomatologiczne:</w:t>
            </w:r>
          </w:p>
          <w:p w14:paraId="7B5A3CFA" w14:textId="77777777" w:rsidR="0034237D" w:rsidRDefault="009A3366">
            <w:r>
              <w:rPr>
                <w:sz w:val="16"/>
              </w:rPr>
              <w:t>choroby przyzębia</w:t>
            </w:r>
          </w:p>
        </w:tc>
        <w:tc>
          <w:tcPr>
            <w:tcW w:w="2250" w:type="dxa"/>
            <w:tcBorders>
              <w:top w:val="single" w:sz="2" w:space="0" w:color="auto"/>
              <w:left w:val="single" w:sz="2" w:space="0" w:color="auto"/>
              <w:bottom w:val="nil"/>
              <w:right w:val="single" w:sz="2" w:space="0" w:color="auto"/>
            </w:tcBorders>
          </w:tcPr>
          <w:p w14:paraId="4FE22F8A" w14:textId="77777777" w:rsidR="0034237D" w:rsidRDefault="009A3366">
            <w:pPr>
              <w:rPr>
                <w:color w:val="000000"/>
                <w:u w:color="000000"/>
              </w:rPr>
            </w:pPr>
            <w:r>
              <w:rPr>
                <w:sz w:val="16"/>
              </w:rPr>
              <w:t>Choroby przyzębia</w:t>
            </w:r>
          </w:p>
        </w:tc>
        <w:tc>
          <w:tcPr>
            <w:tcW w:w="2505" w:type="dxa"/>
            <w:gridSpan w:val="2"/>
            <w:tcBorders>
              <w:top w:val="single" w:sz="2" w:space="0" w:color="auto"/>
              <w:left w:val="single" w:sz="2" w:space="0" w:color="auto"/>
              <w:bottom w:val="nil"/>
              <w:right w:val="single" w:sz="2" w:space="0" w:color="auto"/>
            </w:tcBorders>
          </w:tcPr>
          <w:p w14:paraId="3346B08D" w14:textId="77777777" w:rsidR="0034237D" w:rsidRDefault="009A3366">
            <w:pPr>
              <w:rPr>
                <w:color w:val="000000"/>
                <w:u w:color="000000"/>
              </w:rPr>
            </w:pPr>
            <w:r>
              <w:rPr>
                <w:sz w:val="16"/>
              </w:rPr>
              <w:t>Recesja dziąsła lub zapalenie dziąseł; ograniczone krwawienie przy sondowaniu; łagodna miejscowa utrata tkanki kostnej</w:t>
            </w:r>
          </w:p>
        </w:tc>
        <w:tc>
          <w:tcPr>
            <w:tcW w:w="2250" w:type="dxa"/>
            <w:tcBorders>
              <w:top w:val="single" w:sz="2" w:space="0" w:color="auto"/>
              <w:left w:val="single" w:sz="2" w:space="0" w:color="auto"/>
              <w:bottom w:val="nil"/>
              <w:right w:val="single" w:sz="2" w:space="0" w:color="auto"/>
            </w:tcBorders>
          </w:tcPr>
          <w:p w14:paraId="39EFEEE2" w14:textId="77777777" w:rsidR="0034237D" w:rsidRDefault="009A3366">
            <w:pPr>
              <w:rPr>
                <w:color w:val="000000"/>
                <w:u w:color="000000"/>
              </w:rPr>
            </w:pPr>
            <w:r>
              <w:rPr>
                <w:sz w:val="16"/>
              </w:rPr>
              <w:t>Umiarkowana recesja dziąsła lub zapalenie dziąseł; liczne miejsca krwawienia przy sondowaniu; umiarkowana utrata tkanki kostnej</w:t>
            </w:r>
          </w:p>
        </w:tc>
        <w:tc>
          <w:tcPr>
            <w:tcW w:w="2490" w:type="dxa"/>
            <w:gridSpan w:val="2"/>
            <w:tcBorders>
              <w:top w:val="single" w:sz="2" w:space="0" w:color="auto"/>
              <w:left w:val="single" w:sz="2" w:space="0" w:color="auto"/>
              <w:bottom w:val="nil"/>
              <w:right w:val="single" w:sz="2" w:space="0" w:color="auto"/>
            </w:tcBorders>
          </w:tcPr>
          <w:p w14:paraId="44AC2FE4" w14:textId="77777777" w:rsidR="0034237D" w:rsidRDefault="009A3366">
            <w:pPr>
              <w:rPr>
                <w:color w:val="000000"/>
                <w:u w:color="000000"/>
              </w:rPr>
            </w:pPr>
            <w:r>
              <w:rPr>
                <w:sz w:val="16"/>
              </w:rPr>
              <w:t>Samoistne krwawienie; ciężka utrata tkanki kostnej z utratą zębów lub bez; martwica jałowa kości szczęki lub żuchwy</w:t>
            </w:r>
          </w:p>
        </w:tc>
        <w:tc>
          <w:tcPr>
            <w:tcW w:w="2490" w:type="dxa"/>
            <w:gridSpan w:val="2"/>
            <w:tcBorders>
              <w:top w:val="single" w:sz="2" w:space="0" w:color="auto"/>
              <w:left w:val="single" w:sz="2" w:space="0" w:color="auto"/>
              <w:bottom w:val="nil"/>
              <w:right w:val="single" w:sz="2" w:space="0" w:color="auto"/>
            </w:tcBorders>
          </w:tcPr>
          <w:p w14:paraId="1CB604DD"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0DE54D42" w14:textId="77777777" w:rsidR="0034237D" w:rsidRDefault="009A3366">
            <w:pPr>
              <w:jc w:val="both"/>
              <w:rPr>
                <w:color w:val="000000"/>
                <w:u w:color="000000"/>
              </w:rPr>
            </w:pPr>
            <w:r>
              <w:rPr>
                <w:sz w:val="16"/>
              </w:rPr>
              <w:t>—</w:t>
            </w:r>
          </w:p>
        </w:tc>
      </w:tr>
      <w:tr w:rsidR="0034237D" w14:paraId="27B044B0" w14:textId="77777777">
        <w:tc>
          <w:tcPr>
            <w:tcW w:w="15015" w:type="dxa"/>
            <w:gridSpan w:val="11"/>
            <w:tcBorders>
              <w:top w:val="nil"/>
              <w:left w:val="single" w:sz="2" w:space="0" w:color="auto"/>
              <w:bottom w:val="single" w:sz="2" w:space="0" w:color="auto"/>
              <w:right w:val="single" w:sz="2" w:space="0" w:color="auto"/>
            </w:tcBorders>
          </w:tcPr>
          <w:p w14:paraId="7257A70B" w14:textId="77777777" w:rsidR="0034237D" w:rsidRDefault="009A3366">
            <w:pPr>
              <w:rPr>
                <w:color w:val="000000"/>
                <w:u w:color="000000"/>
              </w:rPr>
            </w:pPr>
            <w:r>
              <w:rPr>
                <w:sz w:val="16"/>
              </w:rPr>
              <w:t>Uwaga: Ciężkie choroby przyzębia prowadzące do martwicy jałowej kości zostały ocenione w punkcie Martwica jałowa kości (martwica aseptyczna) w KATEGORII UKŁAD MIĘŚNIOWO-SZKIELETOWY.</w:t>
            </w:r>
          </w:p>
        </w:tc>
      </w:tr>
      <w:tr w:rsidR="0034237D" w14:paraId="1BA2C65B" w14:textId="77777777">
        <w:tc>
          <w:tcPr>
            <w:tcW w:w="2250" w:type="dxa"/>
            <w:tcBorders>
              <w:top w:val="single" w:sz="2" w:space="0" w:color="auto"/>
              <w:left w:val="single" w:sz="2" w:space="0" w:color="auto"/>
              <w:bottom w:val="single" w:sz="2" w:space="0" w:color="auto"/>
              <w:right w:val="single" w:sz="2" w:space="0" w:color="auto"/>
            </w:tcBorders>
          </w:tcPr>
          <w:p w14:paraId="3047D8CC" w14:textId="77777777" w:rsidR="0034237D" w:rsidRDefault="009A3366">
            <w:pPr>
              <w:rPr>
                <w:color w:val="000000"/>
                <w:u w:color="000000"/>
              </w:rPr>
            </w:pPr>
            <w:r>
              <w:rPr>
                <w:sz w:val="16"/>
              </w:rPr>
              <w:t>Objawy stomatologiczne:</w:t>
            </w:r>
          </w:p>
          <w:p w14:paraId="4F54E12D" w14:textId="77777777" w:rsidR="0034237D" w:rsidRDefault="009A3366">
            <w:r>
              <w:rPr>
                <w:sz w:val="16"/>
              </w:rPr>
              <w:t>zęby</w:t>
            </w:r>
          </w:p>
        </w:tc>
        <w:tc>
          <w:tcPr>
            <w:tcW w:w="2250" w:type="dxa"/>
            <w:tcBorders>
              <w:top w:val="single" w:sz="2" w:space="0" w:color="auto"/>
              <w:left w:val="single" w:sz="2" w:space="0" w:color="auto"/>
              <w:bottom w:val="single" w:sz="2" w:space="0" w:color="auto"/>
              <w:right w:val="single" w:sz="2" w:space="0" w:color="auto"/>
            </w:tcBorders>
          </w:tcPr>
          <w:p w14:paraId="064F57BD" w14:textId="77777777" w:rsidR="0034237D" w:rsidRDefault="009A3366">
            <w:pPr>
              <w:rPr>
                <w:color w:val="000000"/>
                <w:u w:color="000000"/>
              </w:rPr>
            </w:pPr>
            <w:r>
              <w:rPr>
                <w:sz w:val="16"/>
              </w:rPr>
              <w:t>Zęby</w:t>
            </w:r>
          </w:p>
        </w:tc>
        <w:tc>
          <w:tcPr>
            <w:tcW w:w="2505" w:type="dxa"/>
            <w:gridSpan w:val="2"/>
            <w:tcBorders>
              <w:top w:val="single" w:sz="2" w:space="0" w:color="auto"/>
              <w:left w:val="single" w:sz="2" w:space="0" w:color="auto"/>
              <w:bottom w:val="single" w:sz="2" w:space="0" w:color="auto"/>
              <w:right w:val="single" w:sz="2" w:space="0" w:color="auto"/>
            </w:tcBorders>
          </w:tcPr>
          <w:p w14:paraId="2CE59FB7" w14:textId="77777777" w:rsidR="0034237D" w:rsidRDefault="009A3366">
            <w:pPr>
              <w:rPr>
                <w:color w:val="000000"/>
                <w:u w:color="000000"/>
              </w:rPr>
            </w:pPr>
            <w:r>
              <w:rPr>
                <w:sz w:val="16"/>
              </w:rPr>
              <w:t>Plamy powierzchniowe; próchnica zębów; do rekonstrukcji bez konieczności usuwania zębów</w:t>
            </w:r>
          </w:p>
        </w:tc>
        <w:tc>
          <w:tcPr>
            <w:tcW w:w="2250" w:type="dxa"/>
            <w:tcBorders>
              <w:top w:val="single" w:sz="2" w:space="0" w:color="auto"/>
              <w:left w:val="single" w:sz="2" w:space="0" w:color="auto"/>
              <w:bottom w:val="single" w:sz="2" w:space="0" w:color="auto"/>
              <w:right w:val="single" w:sz="2" w:space="0" w:color="auto"/>
            </w:tcBorders>
          </w:tcPr>
          <w:p w14:paraId="002CEFD9" w14:textId="77777777" w:rsidR="0034237D" w:rsidRDefault="009A3366">
            <w:pPr>
              <w:rPr>
                <w:color w:val="000000"/>
                <w:u w:color="000000"/>
              </w:rPr>
            </w:pPr>
            <w:r>
              <w:rPr>
                <w:sz w:val="16"/>
              </w:rPr>
              <w:t>Usunięcie nie wszystkich zębów; złamania zębów albo wskazana amputacja lub naprawa korony</w:t>
            </w:r>
          </w:p>
        </w:tc>
        <w:tc>
          <w:tcPr>
            <w:tcW w:w="2490" w:type="dxa"/>
            <w:gridSpan w:val="2"/>
            <w:tcBorders>
              <w:top w:val="single" w:sz="2" w:space="0" w:color="auto"/>
              <w:left w:val="single" w:sz="2" w:space="0" w:color="auto"/>
              <w:bottom w:val="single" w:sz="2" w:space="0" w:color="auto"/>
              <w:right w:val="single" w:sz="2" w:space="0" w:color="auto"/>
            </w:tcBorders>
          </w:tcPr>
          <w:p w14:paraId="56FA0C6E" w14:textId="77777777" w:rsidR="0034237D" w:rsidRDefault="009A3366">
            <w:pPr>
              <w:rPr>
                <w:color w:val="000000"/>
                <w:u w:color="000000"/>
              </w:rPr>
            </w:pPr>
            <w:r>
              <w:rPr>
                <w:sz w:val="16"/>
              </w:rPr>
              <w:t>Wskazane usunięcie wszystkich zębów</w:t>
            </w:r>
          </w:p>
        </w:tc>
        <w:tc>
          <w:tcPr>
            <w:tcW w:w="2490" w:type="dxa"/>
            <w:gridSpan w:val="2"/>
            <w:tcBorders>
              <w:top w:val="single" w:sz="2" w:space="0" w:color="auto"/>
              <w:left w:val="single" w:sz="2" w:space="0" w:color="auto"/>
              <w:bottom w:val="single" w:sz="2" w:space="0" w:color="auto"/>
              <w:right w:val="single" w:sz="2" w:space="0" w:color="auto"/>
            </w:tcBorders>
          </w:tcPr>
          <w:p w14:paraId="51BBC56F"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2B9203A6" w14:textId="77777777" w:rsidR="0034237D" w:rsidRDefault="009A3366">
            <w:pPr>
              <w:jc w:val="both"/>
              <w:rPr>
                <w:color w:val="000000"/>
                <w:u w:color="000000"/>
              </w:rPr>
            </w:pPr>
            <w:r>
              <w:rPr>
                <w:sz w:val="16"/>
              </w:rPr>
              <w:t>—</w:t>
            </w:r>
          </w:p>
        </w:tc>
      </w:tr>
      <w:tr w:rsidR="0034237D" w14:paraId="42806749" w14:textId="77777777">
        <w:tc>
          <w:tcPr>
            <w:tcW w:w="2250" w:type="dxa"/>
            <w:tcBorders>
              <w:top w:val="single" w:sz="2" w:space="0" w:color="auto"/>
              <w:left w:val="single" w:sz="2" w:space="0" w:color="auto"/>
              <w:bottom w:val="single" w:sz="2" w:space="0" w:color="auto"/>
              <w:right w:val="single" w:sz="2" w:space="0" w:color="auto"/>
            </w:tcBorders>
          </w:tcPr>
          <w:p w14:paraId="4EA05CBC" w14:textId="77777777" w:rsidR="0034237D" w:rsidRDefault="009A3366">
            <w:pPr>
              <w:rPr>
                <w:color w:val="000000"/>
                <w:u w:color="000000"/>
              </w:rPr>
            </w:pPr>
            <w:r>
              <w:rPr>
                <w:sz w:val="16"/>
              </w:rPr>
              <w:t>Objawy stomatologiczne:</w:t>
            </w:r>
          </w:p>
          <w:p w14:paraId="791283AA" w14:textId="77777777" w:rsidR="0034237D" w:rsidRDefault="009A3366">
            <w:r>
              <w:rPr>
                <w:sz w:val="16"/>
              </w:rPr>
              <w:t>rozwój zębów</w:t>
            </w:r>
          </w:p>
        </w:tc>
        <w:tc>
          <w:tcPr>
            <w:tcW w:w="2250" w:type="dxa"/>
            <w:tcBorders>
              <w:top w:val="single" w:sz="2" w:space="0" w:color="auto"/>
              <w:left w:val="single" w:sz="2" w:space="0" w:color="auto"/>
              <w:bottom w:val="single" w:sz="2" w:space="0" w:color="auto"/>
              <w:right w:val="single" w:sz="2" w:space="0" w:color="auto"/>
            </w:tcBorders>
          </w:tcPr>
          <w:p w14:paraId="56521C20" w14:textId="77777777" w:rsidR="0034237D" w:rsidRDefault="009A3366">
            <w:pPr>
              <w:rPr>
                <w:color w:val="000000"/>
                <w:u w:color="000000"/>
              </w:rPr>
            </w:pPr>
            <w:r>
              <w:rPr>
                <w:sz w:val="16"/>
              </w:rPr>
              <w:t>Rozwój zębów</w:t>
            </w:r>
          </w:p>
        </w:tc>
        <w:tc>
          <w:tcPr>
            <w:tcW w:w="2505" w:type="dxa"/>
            <w:gridSpan w:val="2"/>
            <w:tcBorders>
              <w:top w:val="single" w:sz="2" w:space="0" w:color="auto"/>
              <w:left w:val="single" w:sz="2" w:space="0" w:color="auto"/>
              <w:bottom w:val="single" w:sz="2" w:space="0" w:color="auto"/>
              <w:right w:val="single" w:sz="2" w:space="0" w:color="auto"/>
            </w:tcBorders>
          </w:tcPr>
          <w:p w14:paraId="270DCBC5" w14:textId="77777777" w:rsidR="0034237D" w:rsidRDefault="009A3366">
            <w:pPr>
              <w:rPr>
                <w:color w:val="000000"/>
                <w:u w:color="000000"/>
              </w:rPr>
            </w:pPr>
            <w:r>
              <w:rPr>
                <w:sz w:val="16"/>
              </w:rPr>
              <w:t>Hipoplazja zębów lub szkliwa nie utrudniająca czynności</w:t>
            </w:r>
          </w:p>
        </w:tc>
        <w:tc>
          <w:tcPr>
            <w:tcW w:w="2250" w:type="dxa"/>
            <w:tcBorders>
              <w:top w:val="single" w:sz="2" w:space="0" w:color="auto"/>
              <w:left w:val="single" w:sz="2" w:space="0" w:color="auto"/>
              <w:bottom w:val="single" w:sz="2" w:space="0" w:color="auto"/>
              <w:right w:val="single" w:sz="2" w:space="0" w:color="auto"/>
            </w:tcBorders>
          </w:tcPr>
          <w:p w14:paraId="574F1DBB" w14:textId="77777777" w:rsidR="0034237D" w:rsidRDefault="009A3366">
            <w:pPr>
              <w:rPr>
                <w:color w:val="000000"/>
                <w:u w:color="000000"/>
              </w:rPr>
            </w:pPr>
            <w:r>
              <w:rPr>
                <w:sz w:val="16"/>
              </w:rPr>
              <w:t xml:space="preserve">Upośledzenie czynności możliwe do skorygowania za pomocą zabiegu chirurgicznego </w:t>
            </w:r>
          </w:p>
        </w:tc>
        <w:tc>
          <w:tcPr>
            <w:tcW w:w="2490" w:type="dxa"/>
            <w:gridSpan w:val="2"/>
            <w:tcBorders>
              <w:top w:val="single" w:sz="2" w:space="0" w:color="auto"/>
              <w:left w:val="single" w:sz="2" w:space="0" w:color="auto"/>
              <w:bottom w:val="single" w:sz="2" w:space="0" w:color="auto"/>
              <w:right w:val="single" w:sz="2" w:space="0" w:color="auto"/>
            </w:tcBorders>
          </w:tcPr>
          <w:p w14:paraId="11346E9F" w14:textId="77777777" w:rsidR="0034237D" w:rsidRDefault="009A3366">
            <w:pPr>
              <w:rPr>
                <w:color w:val="000000"/>
                <w:u w:color="000000"/>
              </w:rPr>
            </w:pPr>
            <w:r>
              <w:rPr>
                <w:sz w:val="16"/>
              </w:rPr>
              <w:t xml:space="preserve">Nieprawidłowy rozwój z upośledzeniem czynności niemożliwy do skorygowania </w:t>
            </w:r>
          </w:p>
        </w:tc>
        <w:tc>
          <w:tcPr>
            <w:tcW w:w="2490" w:type="dxa"/>
            <w:gridSpan w:val="2"/>
            <w:tcBorders>
              <w:top w:val="single" w:sz="2" w:space="0" w:color="auto"/>
              <w:left w:val="single" w:sz="2" w:space="0" w:color="auto"/>
              <w:bottom w:val="single" w:sz="2" w:space="0" w:color="auto"/>
              <w:right w:val="single" w:sz="2" w:space="0" w:color="auto"/>
            </w:tcBorders>
          </w:tcPr>
          <w:p w14:paraId="23847B84"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2C8341CF" w14:textId="77777777" w:rsidR="0034237D" w:rsidRDefault="009A3366">
            <w:pPr>
              <w:jc w:val="both"/>
              <w:rPr>
                <w:color w:val="000000"/>
                <w:u w:color="000000"/>
              </w:rPr>
            </w:pPr>
            <w:r>
              <w:rPr>
                <w:sz w:val="16"/>
              </w:rPr>
              <w:t>—</w:t>
            </w:r>
          </w:p>
        </w:tc>
      </w:tr>
      <w:tr w:rsidR="0034237D" w14:paraId="227690B8" w14:textId="77777777">
        <w:tc>
          <w:tcPr>
            <w:tcW w:w="2250" w:type="dxa"/>
            <w:tcBorders>
              <w:top w:val="single" w:sz="2" w:space="0" w:color="auto"/>
              <w:left w:val="single" w:sz="2" w:space="0" w:color="auto"/>
              <w:bottom w:val="nil"/>
              <w:right w:val="single" w:sz="2" w:space="0" w:color="auto"/>
            </w:tcBorders>
          </w:tcPr>
          <w:p w14:paraId="53072121" w14:textId="77777777" w:rsidR="0034237D" w:rsidRDefault="009A3366">
            <w:pPr>
              <w:rPr>
                <w:color w:val="000000"/>
                <w:u w:color="000000"/>
              </w:rPr>
            </w:pPr>
            <w:r>
              <w:rPr>
                <w:sz w:val="16"/>
              </w:rPr>
              <w:t>Biegunka</w:t>
            </w:r>
          </w:p>
        </w:tc>
        <w:tc>
          <w:tcPr>
            <w:tcW w:w="2250" w:type="dxa"/>
            <w:tcBorders>
              <w:top w:val="single" w:sz="2" w:space="0" w:color="auto"/>
              <w:left w:val="single" w:sz="2" w:space="0" w:color="auto"/>
              <w:bottom w:val="nil"/>
              <w:right w:val="single" w:sz="2" w:space="0" w:color="auto"/>
            </w:tcBorders>
          </w:tcPr>
          <w:p w14:paraId="538EBF03" w14:textId="77777777" w:rsidR="0034237D" w:rsidRDefault="009A3366">
            <w:pPr>
              <w:rPr>
                <w:color w:val="000000"/>
                <w:u w:color="000000"/>
              </w:rPr>
            </w:pPr>
            <w:r>
              <w:rPr>
                <w:sz w:val="16"/>
              </w:rPr>
              <w:t>Biegunka</w:t>
            </w:r>
          </w:p>
        </w:tc>
        <w:tc>
          <w:tcPr>
            <w:tcW w:w="2505" w:type="dxa"/>
            <w:gridSpan w:val="2"/>
            <w:tcBorders>
              <w:top w:val="single" w:sz="2" w:space="0" w:color="auto"/>
              <w:left w:val="single" w:sz="2" w:space="0" w:color="auto"/>
              <w:bottom w:val="nil"/>
              <w:right w:val="single" w:sz="2" w:space="0" w:color="auto"/>
            </w:tcBorders>
          </w:tcPr>
          <w:p w14:paraId="2642AFA2" w14:textId="77777777" w:rsidR="0034237D" w:rsidRDefault="009A3366">
            <w:pPr>
              <w:rPr>
                <w:color w:val="000000"/>
                <w:u w:color="000000"/>
              </w:rPr>
            </w:pPr>
            <w:r>
              <w:rPr>
                <w:sz w:val="16"/>
              </w:rPr>
              <w:t>Wzrost liczby oddawanych stolców o &lt;4 na dobę ponad liczbę w punkcie wyjściowym; łagodny wzrost wydalania przez stomię w porównaniu z punktem wyjściowym</w:t>
            </w:r>
          </w:p>
        </w:tc>
        <w:tc>
          <w:tcPr>
            <w:tcW w:w="2250" w:type="dxa"/>
            <w:tcBorders>
              <w:top w:val="single" w:sz="2" w:space="0" w:color="auto"/>
              <w:left w:val="single" w:sz="2" w:space="0" w:color="auto"/>
              <w:bottom w:val="nil"/>
              <w:right w:val="single" w:sz="2" w:space="0" w:color="auto"/>
            </w:tcBorders>
          </w:tcPr>
          <w:p w14:paraId="67588FA6" w14:textId="77777777" w:rsidR="0034237D" w:rsidRDefault="009A3366">
            <w:pPr>
              <w:rPr>
                <w:color w:val="000000"/>
                <w:u w:color="000000"/>
              </w:rPr>
            </w:pPr>
            <w:r>
              <w:rPr>
                <w:sz w:val="16"/>
              </w:rPr>
              <w:t>Wzrost liczby oddawanych stolców o 4 – 6 na dobę ponad liczbę w punkcie wyjściowym; wskazane dożylne podanie płynów &lt;24 godz.; umiarkowany wzrost wydalania przez stomię w porównaniu z punktem wyjściowym; bez utrudnienia czynności dnia codziennego</w:t>
            </w:r>
          </w:p>
        </w:tc>
        <w:tc>
          <w:tcPr>
            <w:tcW w:w="2490" w:type="dxa"/>
            <w:gridSpan w:val="2"/>
            <w:tcBorders>
              <w:top w:val="single" w:sz="2" w:space="0" w:color="auto"/>
              <w:left w:val="single" w:sz="2" w:space="0" w:color="auto"/>
              <w:bottom w:val="nil"/>
              <w:right w:val="single" w:sz="2" w:space="0" w:color="auto"/>
            </w:tcBorders>
          </w:tcPr>
          <w:p w14:paraId="4B8BBD2E" w14:textId="77777777" w:rsidR="0034237D" w:rsidRDefault="009A3366">
            <w:pPr>
              <w:rPr>
                <w:color w:val="000000"/>
                <w:u w:color="000000"/>
              </w:rPr>
            </w:pPr>
            <w:r>
              <w:rPr>
                <w:sz w:val="16"/>
              </w:rPr>
              <w:t>Wzrost liczby oddawanych stolców o ≥7 na dobę ponad liczbę w punkcie wyjściowym; mimowolne oddawanie stolca; dożylne podanie płynów ≥24 godz.; hospitalizacja; ciężki wzrost wydalania przez stomię w porównaniu z punktem wyjściowym; utrudnienie czynności dnia codziennego</w:t>
            </w:r>
          </w:p>
        </w:tc>
        <w:tc>
          <w:tcPr>
            <w:tcW w:w="2490" w:type="dxa"/>
            <w:gridSpan w:val="2"/>
            <w:tcBorders>
              <w:top w:val="single" w:sz="2" w:space="0" w:color="auto"/>
              <w:left w:val="single" w:sz="2" w:space="0" w:color="auto"/>
              <w:bottom w:val="nil"/>
              <w:right w:val="single" w:sz="2" w:space="0" w:color="auto"/>
            </w:tcBorders>
          </w:tcPr>
          <w:p w14:paraId="4AE55A70" w14:textId="77777777" w:rsidR="0034237D" w:rsidRDefault="009A3366">
            <w:pPr>
              <w:rPr>
                <w:color w:val="000000"/>
                <w:u w:color="000000"/>
              </w:rPr>
            </w:pPr>
            <w:r>
              <w:rPr>
                <w:sz w:val="16"/>
              </w:rPr>
              <w:t>Konsekwencje zagrażające życiu (np. zapaść hemodynamiczna)</w:t>
            </w:r>
          </w:p>
        </w:tc>
        <w:tc>
          <w:tcPr>
            <w:tcW w:w="780" w:type="dxa"/>
            <w:gridSpan w:val="2"/>
            <w:tcBorders>
              <w:top w:val="single" w:sz="2" w:space="0" w:color="auto"/>
              <w:left w:val="single" w:sz="2" w:space="0" w:color="auto"/>
              <w:bottom w:val="nil"/>
              <w:right w:val="single" w:sz="2" w:space="0" w:color="auto"/>
            </w:tcBorders>
          </w:tcPr>
          <w:p w14:paraId="5BCB5486" w14:textId="77777777" w:rsidR="0034237D" w:rsidRDefault="009A3366">
            <w:pPr>
              <w:jc w:val="both"/>
              <w:rPr>
                <w:color w:val="000000"/>
                <w:u w:color="000000"/>
              </w:rPr>
            </w:pPr>
            <w:r>
              <w:rPr>
                <w:sz w:val="16"/>
              </w:rPr>
              <w:t>Zgon</w:t>
            </w:r>
          </w:p>
        </w:tc>
      </w:tr>
      <w:tr w:rsidR="0034237D" w14:paraId="5CB6A1E9" w14:textId="77777777">
        <w:tc>
          <w:tcPr>
            <w:tcW w:w="15015" w:type="dxa"/>
            <w:gridSpan w:val="11"/>
            <w:tcBorders>
              <w:top w:val="nil"/>
              <w:left w:val="single" w:sz="2" w:space="0" w:color="auto"/>
              <w:bottom w:val="single" w:sz="2" w:space="0" w:color="auto"/>
              <w:right w:val="single" w:sz="2" w:space="0" w:color="auto"/>
            </w:tcBorders>
          </w:tcPr>
          <w:p w14:paraId="399A95DF" w14:textId="77777777" w:rsidR="0034237D" w:rsidRDefault="009A3366">
            <w:pPr>
              <w:rPr>
                <w:color w:val="000000"/>
                <w:u w:color="000000"/>
              </w:rPr>
            </w:pPr>
            <w:r>
              <w:rPr>
                <w:sz w:val="16"/>
              </w:rPr>
              <w:t>Uwaga: Biegunka obejmuje biegunkę z przyczyną w jelicie cienkim lub grubym, i/lub biegunka ze stomii.</w:t>
            </w:r>
          </w:p>
          <w:p w14:paraId="7A745A3C" w14:textId="77777777" w:rsidR="0034237D" w:rsidRDefault="009A3366">
            <w:r>
              <w:rPr>
                <w:sz w:val="16"/>
              </w:rPr>
              <w:t>Należy również rozważyć: Odwodnienie; Niedociśnienie.</w:t>
            </w:r>
          </w:p>
        </w:tc>
      </w:tr>
      <w:tr w:rsidR="0034237D" w14:paraId="668CC965" w14:textId="77777777">
        <w:tc>
          <w:tcPr>
            <w:tcW w:w="2250" w:type="dxa"/>
            <w:tcBorders>
              <w:top w:val="single" w:sz="2" w:space="0" w:color="auto"/>
              <w:left w:val="single" w:sz="2" w:space="0" w:color="auto"/>
              <w:bottom w:val="nil"/>
              <w:right w:val="single" w:sz="2" w:space="0" w:color="auto"/>
            </w:tcBorders>
          </w:tcPr>
          <w:p w14:paraId="656E5A0F" w14:textId="77777777" w:rsidR="0034237D" w:rsidRDefault="009A3366">
            <w:pPr>
              <w:rPr>
                <w:color w:val="000000"/>
                <w:u w:color="000000"/>
              </w:rPr>
            </w:pPr>
            <w:r>
              <w:rPr>
                <w:sz w:val="16"/>
              </w:rPr>
              <w:t>Rozdęcie / nabrzmienie, objawy brzuszne</w:t>
            </w:r>
          </w:p>
        </w:tc>
        <w:tc>
          <w:tcPr>
            <w:tcW w:w="2250" w:type="dxa"/>
            <w:tcBorders>
              <w:top w:val="single" w:sz="2" w:space="0" w:color="auto"/>
              <w:left w:val="single" w:sz="2" w:space="0" w:color="auto"/>
              <w:bottom w:val="nil"/>
              <w:right w:val="single" w:sz="2" w:space="0" w:color="auto"/>
            </w:tcBorders>
          </w:tcPr>
          <w:p w14:paraId="5581D94D" w14:textId="77777777" w:rsidR="0034237D" w:rsidRDefault="009A3366">
            <w:pPr>
              <w:rPr>
                <w:color w:val="000000"/>
                <w:u w:color="000000"/>
              </w:rPr>
            </w:pPr>
            <w:r>
              <w:rPr>
                <w:sz w:val="16"/>
              </w:rPr>
              <w:t xml:space="preserve">Rozdęcie </w:t>
            </w:r>
          </w:p>
        </w:tc>
        <w:tc>
          <w:tcPr>
            <w:tcW w:w="2505" w:type="dxa"/>
            <w:gridSpan w:val="2"/>
            <w:tcBorders>
              <w:top w:val="single" w:sz="2" w:space="0" w:color="auto"/>
              <w:left w:val="single" w:sz="2" w:space="0" w:color="auto"/>
              <w:bottom w:val="nil"/>
              <w:right w:val="single" w:sz="2" w:space="0" w:color="auto"/>
            </w:tcBorders>
          </w:tcPr>
          <w:p w14:paraId="717A2F5E"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nil"/>
              <w:right w:val="single" w:sz="2" w:space="0" w:color="auto"/>
            </w:tcBorders>
          </w:tcPr>
          <w:p w14:paraId="77782587" w14:textId="77777777" w:rsidR="0034237D" w:rsidRDefault="009A3366">
            <w:pPr>
              <w:rPr>
                <w:color w:val="000000"/>
                <w:u w:color="000000"/>
              </w:rPr>
            </w:pPr>
            <w:r>
              <w:rPr>
                <w:sz w:val="16"/>
              </w:rPr>
              <w:t>Obecność objawów, ale bez utrudnienia funkcjonowania przewodu pokarmowego</w:t>
            </w:r>
          </w:p>
        </w:tc>
        <w:tc>
          <w:tcPr>
            <w:tcW w:w="2490" w:type="dxa"/>
            <w:gridSpan w:val="2"/>
            <w:tcBorders>
              <w:top w:val="single" w:sz="2" w:space="0" w:color="auto"/>
              <w:left w:val="single" w:sz="2" w:space="0" w:color="auto"/>
              <w:bottom w:val="nil"/>
              <w:right w:val="single" w:sz="2" w:space="0" w:color="auto"/>
            </w:tcBorders>
          </w:tcPr>
          <w:p w14:paraId="574499F6" w14:textId="77777777" w:rsidR="0034237D" w:rsidRDefault="009A3366">
            <w:pPr>
              <w:rPr>
                <w:color w:val="000000"/>
                <w:u w:color="000000"/>
              </w:rPr>
            </w:pPr>
            <w:r>
              <w:rPr>
                <w:sz w:val="16"/>
              </w:rPr>
              <w:t>Obecność objawów, z utrudnieniem czynności przewodu pokarmowego</w:t>
            </w:r>
          </w:p>
        </w:tc>
        <w:tc>
          <w:tcPr>
            <w:tcW w:w="2490" w:type="dxa"/>
            <w:gridSpan w:val="2"/>
            <w:tcBorders>
              <w:top w:val="single" w:sz="2" w:space="0" w:color="auto"/>
              <w:left w:val="single" w:sz="2" w:space="0" w:color="auto"/>
              <w:bottom w:val="nil"/>
              <w:right w:val="single" w:sz="2" w:space="0" w:color="auto"/>
            </w:tcBorders>
          </w:tcPr>
          <w:p w14:paraId="7DD35E30"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30D13FE4" w14:textId="77777777" w:rsidR="0034237D" w:rsidRDefault="009A3366">
            <w:pPr>
              <w:jc w:val="both"/>
              <w:rPr>
                <w:color w:val="000000"/>
                <w:u w:color="000000"/>
              </w:rPr>
            </w:pPr>
            <w:r>
              <w:rPr>
                <w:sz w:val="16"/>
              </w:rPr>
              <w:t>—</w:t>
            </w:r>
          </w:p>
        </w:tc>
      </w:tr>
      <w:tr w:rsidR="0034237D" w14:paraId="09F59550" w14:textId="77777777">
        <w:tc>
          <w:tcPr>
            <w:tcW w:w="15015" w:type="dxa"/>
            <w:gridSpan w:val="11"/>
            <w:tcBorders>
              <w:top w:val="nil"/>
              <w:left w:val="single" w:sz="2" w:space="0" w:color="auto"/>
              <w:bottom w:val="single" w:sz="2" w:space="0" w:color="auto"/>
              <w:right w:val="single" w:sz="2" w:space="0" w:color="auto"/>
            </w:tcBorders>
          </w:tcPr>
          <w:p w14:paraId="4217110A" w14:textId="77777777" w:rsidR="0034237D" w:rsidRDefault="009A3366">
            <w:pPr>
              <w:jc w:val="both"/>
              <w:rPr>
                <w:color w:val="000000"/>
                <w:u w:color="000000"/>
              </w:rPr>
            </w:pPr>
            <w:r>
              <w:rPr>
                <w:sz w:val="16"/>
              </w:rPr>
              <w:t xml:space="preserve">Należy również rozważyć: Wodobrzusze (niezłośliwe); Niedrożność jelita, przewód pokarmowy (czynnościowa niedrożność jelita, tj. zaparcie neurogenne); Niedrożność, przewód pokarmowy – </w:t>
            </w:r>
            <w:r>
              <w:rPr>
                <w:i/>
                <w:sz w:val="16"/>
              </w:rPr>
              <w:t>Wybierz</w:t>
            </w:r>
            <w:r>
              <w:rPr>
                <w:sz w:val="16"/>
              </w:rPr>
              <w:t>.</w:t>
            </w:r>
          </w:p>
        </w:tc>
      </w:tr>
      <w:tr w:rsidR="0034237D" w14:paraId="0EE8598C" w14:textId="77777777">
        <w:trPr>
          <w:gridAfter w:val="1"/>
          <w:wAfter w:w="45" w:type="dxa"/>
        </w:trPr>
        <w:tc>
          <w:tcPr>
            <w:tcW w:w="4710" w:type="dxa"/>
            <w:gridSpan w:val="3"/>
            <w:tcBorders>
              <w:top w:val="nil"/>
              <w:left w:val="nil"/>
              <w:bottom w:val="nil"/>
              <w:right w:val="nil"/>
            </w:tcBorders>
          </w:tcPr>
          <w:p w14:paraId="2D6DC806" w14:textId="77777777" w:rsidR="0034237D" w:rsidRDefault="0034237D">
            <w:pPr>
              <w:jc w:val="both"/>
              <w:rPr>
                <w:sz w:val="16"/>
              </w:rPr>
            </w:pPr>
          </w:p>
        </w:tc>
        <w:tc>
          <w:tcPr>
            <w:tcW w:w="4995" w:type="dxa"/>
            <w:gridSpan w:val="3"/>
            <w:tcBorders>
              <w:top w:val="nil"/>
              <w:left w:val="nil"/>
              <w:bottom w:val="nil"/>
              <w:right w:val="nil"/>
            </w:tcBorders>
          </w:tcPr>
          <w:p w14:paraId="679F5D3A" w14:textId="77777777" w:rsidR="0034237D" w:rsidRDefault="0034237D">
            <w:pPr>
              <w:jc w:val="center"/>
              <w:rPr>
                <w:sz w:val="16"/>
              </w:rPr>
            </w:pPr>
          </w:p>
        </w:tc>
        <w:tc>
          <w:tcPr>
            <w:tcW w:w="5265" w:type="dxa"/>
            <w:gridSpan w:val="4"/>
            <w:tcBorders>
              <w:top w:val="nil"/>
              <w:left w:val="nil"/>
              <w:bottom w:val="nil"/>
              <w:right w:val="nil"/>
            </w:tcBorders>
          </w:tcPr>
          <w:p w14:paraId="67C86C1C" w14:textId="77777777" w:rsidR="0034237D" w:rsidRDefault="0034237D">
            <w:pPr>
              <w:jc w:val="right"/>
              <w:rPr>
                <w:sz w:val="16"/>
              </w:rPr>
            </w:pPr>
          </w:p>
        </w:tc>
      </w:tr>
      <w:tr w:rsidR="0034237D" w14:paraId="19D5417F" w14:textId="77777777">
        <w:trPr>
          <w:gridAfter w:val="1"/>
          <w:wAfter w:w="45" w:type="dxa"/>
        </w:trPr>
        <w:tc>
          <w:tcPr>
            <w:tcW w:w="4710" w:type="dxa"/>
            <w:gridSpan w:val="3"/>
            <w:tcBorders>
              <w:top w:val="nil"/>
              <w:left w:val="nil"/>
              <w:bottom w:val="nil"/>
              <w:right w:val="nil"/>
            </w:tcBorders>
          </w:tcPr>
          <w:p w14:paraId="02C00E81" w14:textId="77777777" w:rsidR="0034237D" w:rsidRDefault="0034237D">
            <w:pPr>
              <w:jc w:val="both"/>
              <w:rPr>
                <w:sz w:val="16"/>
              </w:rPr>
            </w:pPr>
          </w:p>
        </w:tc>
        <w:tc>
          <w:tcPr>
            <w:tcW w:w="4995" w:type="dxa"/>
            <w:gridSpan w:val="3"/>
            <w:tcBorders>
              <w:top w:val="nil"/>
              <w:left w:val="nil"/>
              <w:bottom w:val="nil"/>
              <w:right w:val="nil"/>
            </w:tcBorders>
          </w:tcPr>
          <w:p w14:paraId="1CF918A6" w14:textId="77777777" w:rsidR="0034237D" w:rsidRDefault="0034237D">
            <w:pPr>
              <w:jc w:val="center"/>
              <w:rPr>
                <w:sz w:val="16"/>
              </w:rPr>
            </w:pPr>
          </w:p>
        </w:tc>
        <w:tc>
          <w:tcPr>
            <w:tcW w:w="5265" w:type="dxa"/>
            <w:gridSpan w:val="4"/>
            <w:tcBorders>
              <w:top w:val="nil"/>
              <w:left w:val="nil"/>
              <w:bottom w:val="nil"/>
              <w:right w:val="nil"/>
            </w:tcBorders>
          </w:tcPr>
          <w:p w14:paraId="1B334B1C" w14:textId="77777777" w:rsidR="0034237D" w:rsidRDefault="0034237D">
            <w:pPr>
              <w:jc w:val="right"/>
              <w:rPr>
                <w:sz w:val="16"/>
              </w:rPr>
            </w:pPr>
          </w:p>
        </w:tc>
      </w:tr>
      <w:tr w:rsidR="0034237D" w14:paraId="68B9E948" w14:textId="77777777">
        <w:trPr>
          <w:gridAfter w:val="1"/>
          <w:wAfter w:w="45" w:type="dxa"/>
        </w:trPr>
        <w:tc>
          <w:tcPr>
            <w:tcW w:w="4710" w:type="dxa"/>
            <w:gridSpan w:val="3"/>
            <w:tcBorders>
              <w:top w:val="nil"/>
              <w:left w:val="nil"/>
              <w:bottom w:val="nil"/>
              <w:right w:val="nil"/>
            </w:tcBorders>
          </w:tcPr>
          <w:p w14:paraId="253E7430" w14:textId="77777777" w:rsidR="0034237D" w:rsidRDefault="0034237D">
            <w:pPr>
              <w:jc w:val="both"/>
              <w:rPr>
                <w:sz w:val="16"/>
              </w:rPr>
            </w:pPr>
          </w:p>
        </w:tc>
        <w:tc>
          <w:tcPr>
            <w:tcW w:w="4995" w:type="dxa"/>
            <w:gridSpan w:val="3"/>
            <w:tcBorders>
              <w:top w:val="nil"/>
              <w:left w:val="nil"/>
              <w:bottom w:val="nil"/>
              <w:right w:val="nil"/>
            </w:tcBorders>
          </w:tcPr>
          <w:p w14:paraId="67FC211D" w14:textId="77777777" w:rsidR="0034237D" w:rsidRDefault="0034237D">
            <w:pPr>
              <w:jc w:val="center"/>
              <w:rPr>
                <w:sz w:val="16"/>
              </w:rPr>
            </w:pPr>
          </w:p>
        </w:tc>
        <w:tc>
          <w:tcPr>
            <w:tcW w:w="5265" w:type="dxa"/>
            <w:gridSpan w:val="4"/>
            <w:tcBorders>
              <w:top w:val="nil"/>
              <w:left w:val="nil"/>
              <w:bottom w:val="nil"/>
              <w:right w:val="nil"/>
            </w:tcBorders>
          </w:tcPr>
          <w:p w14:paraId="4E8F40E8" w14:textId="77777777" w:rsidR="0034237D" w:rsidRDefault="0034237D">
            <w:pPr>
              <w:jc w:val="right"/>
              <w:rPr>
                <w:sz w:val="16"/>
              </w:rPr>
            </w:pPr>
          </w:p>
        </w:tc>
      </w:tr>
      <w:tr w:rsidR="0034237D" w14:paraId="7F6E78FC" w14:textId="77777777">
        <w:trPr>
          <w:gridAfter w:val="1"/>
          <w:wAfter w:w="45" w:type="dxa"/>
        </w:trPr>
        <w:tc>
          <w:tcPr>
            <w:tcW w:w="4710" w:type="dxa"/>
            <w:gridSpan w:val="3"/>
            <w:tcBorders>
              <w:top w:val="nil"/>
              <w:left w:val="nil"/>
              <w:bottom w:val="nil"/>
              <w:right w:val="nil"/>
            </w:tcBorders>
          </w:tcPr>
          <w:p w14:paraId="3F3769AA" w14:textId="77777777" w:rsidR="0034237D" w:rsidRDefault="0034237D">
            <w:pPr>
              <w:jc w:val="both"/>
              <w:rPr>
                <w:sz w:val="16"/>
              </w:rPr>
            </w:pPr>
          </w:p>
        </w:tc>
        <w:tc>
          <w:tcPr>
            <w:tcW w:w="4995" w:type="dxa"/>
            <w:gridSpan w:val="3"/>
            <w:tcBorders>
              <w:top w:val="nil"/>
              <w:left w:val="nil"/>
              <w:bottom w:val="nil"/>
              <w:right w:val="nil"/>
            </w:tcBorders>
          </w:tcPr>
          <w:p w14:paraId="4BDD77EC" w14:textId="77777777" w:rsidR="0034237D" w:rsidRDefault="0034237D">
            <w:pPr>
              <w:jc w:val="center"/>
              <w:rPr>
                <w:sz w:val="16"/>
              </w:rPr>
            </w:pPr>
          </w:p>
        </w:tc>
        <w:tc>
          <w:tcPr>
            <w:tcW w:w="5265" w:type="dxa"/>
            <w:gridSpan w:val="4"/>
            <w:tcBorders>
              <w:top w:val="nil"/>
              <w:left w:val="nil"/>
              <w:bottom w:val="nil"/>
              <w:right w:val="nil"/>
            </w:tcBorders>
          </w:tcPr>
          <w:p w14:paraId="0A4E786C" w14:textId="77777777" w:rsidR="0034237D" w:rsidRDefault="0034237D">
            <w:pPr>
              <w:jc w:val="right"/>
              <w:rPr>
                <w:sz w:val="16"/>
              </w:rPr>
            </w:pPr>
          </w:p>
        </w:tc>
      </w:tr>
      <w:tr w:rsidR="0034237D" w14:paraId="3478C7B0" w14:textId="77777777">
        <w:trPr>
          <w:gridAfter w:val="1"/>
          <w:wAfter w:w="45" w:type="dxa"/>
        </w:trPr>
        <w:tc>
          <w:tcPr>
            <w:tcW w:w="4710" w:type="dxa"/>
            <w:gridSpan w:val="3"/>
            <w:tcBorders>
              <w:top w:val="nil"/>
              <w:left w:val="nil"/>
              <w:bottom w:val="nil"/>
              <w:right w:val="nil"/>
            </w:tcBorders>
          </w:tcPr>
          <w:p w14:paraId="4C244CC3" w14:textId="77777777" w:rsidR="0034237D" w:rsidRDefault="0034237D">
            <w:pPr>
              <w:jc w:val="both"/>
              <w:rPr>
                <w:sz w:val="16"/>
              </w:rPr>
            </w:pPr>
          </w:p>
        </w:tc>
        <w:tc>
          <w:tcPr>
            <w:tcW w:w="4995" w:type="dxa"/>
            <w:gridSpan w:val="3"/>
            <w:tcBorders>
              <w:top w:val="nil"/>
              <w:left w:val="nil"/>
              <w:bottom w:val="nil"/>
              <w:right w:val="nil"/>
            </w:tcBorders>
          </w:tcPr>
          <w:p w14:paraId="27A1C05D" w14:textId="77777777" w:rsidR="0034237D" w:rsidRDefault="0034237D">
            <w:pPr>
              <w:jc w:val="center"/>
              <w:rPr>
                <w:sz w:val="16"/>
              </w:rPr>
            </w:pPr>
          </w:p>
        </w:tc>
        <w:tc>
          <w:tcPr>
            <w:tcW w:w="5265" w:type="dxa"/>
            <w:gridSpan w:val="4"/>
            <w:tcBorders>
              <w:top w:val="nil"/>
              <w:left w:val="nil"/>
              <w:bottom w:val="nil"/>
              <w:right w:val="nil"/>
            </w:tcBorders>
          </w:tcPr>
          <w:p w14:paraId="035D7C5E" w14:textId="77777777" w:rsidR="0034237D" w:rsidRDefault="0034237D">
            <w:pPr>
              <w:jc w:val="right"/>
              <w:rPr>
                <w:sz w:val="16"/>
              </w:rPr>
            </w:pPr>
          </w:p>
        </w:tc>
      </w:tr>
      <w:tr w:rsidR="0034237D" w14:paraId="48119BB1" w14:textId="77777777">
        <w:trPr>
          <w:gridAfter w:val="1"/>
          <w:wAfter w:w="45" w:type="dxa"/>
        </w:trPr>
        <w:tc>
          <w:tcPr>
            <w:tcW w:w="4710" w:type="dxa"/>
            <w:gridSpan w:val="3"/>
            <w:tcBorders>
              <w:top w:val="nil"/>
              <w:left w:val="nil"/>
              <w:bottom w:val="nil"/>
              <w:right w:val="nil"/>
            </w:tcBorders>
          </w:tcPr>
          <w:p w14:paraId="189184DB" w14:textId="77777777" w:rsidR="0034237D" w:rsidRDefault="0034237D">
            <w:pPr>
              <w:jc w:val="both"/>
              <w:rPr>
                <w:sz w:val="16"/>
              </w:rPr>
            </w:pPr>
          </w:p>
        </w:tc>
        <w:tc>
          <w:tcPr>
            <w:tcW w:w="4995" w:type="dxa"/>
            <w:gridSpan w:val="3"/>
            <w:tcBorders>
              <w:top w:val="nil"/>
              <w:left w:val="nil"/>
              <w:bottom w:val="nil"/>
              <w:right w:val="nil"/>
            </w:tcBorders>
          </w:tcPr>
          <w:p w14:paraId="21A277D6" w14:textId="77777777" w:rsidR="0034237D" w:rsidRDefault="0034237D">
            <w:pPr>
              <w:jc w:val="center"/>
              <w:rPr>
                <w:sz w:val="16"/>
              </w:rPr>
            </w:pPr>
          </w:p>
        </w:tc>
        <w:tc>
          <w:tcPr>
            <w:tcW w:w="5265" w:type="dxa"/>
            <w:gridSpan w:val="4"/>
            <w:tcBorders>
              <w:top w:val="nil"/>
              <w:left w:val="nil"/>
              <w:bottom w:val="nil"/>
              <w:right w:val="nil"/>
            </w:tcBorders>
          </w:tcPr>
          <w:p w14:paraId="70DC2202" w14:textId="77777777" w:rsidR="0034237D" w:rsidRDefault="0034237D">
            <w:pPr>
              <w:jc w:val="right"/>
              <w:rPr>
                <w:sz w:val="16"/>
              </w:rPr>
            </w:pPr>
          </w:p>
        </w:tc>
      </w:tr>
      <w:tr w:rsidR="0034237D" w14:paraId="56B577DB" w14:textId="77777777">
        <w:trPr>
          <w:gridAfter w:val="1"/>
          <w:wAfter w:w="45" w:type="dxa"/>
        </w:trPr>
        <w:tc>
          <w:tcPr>
            <w:tcW w:w="4710" w:type="dxa"/>
            <w:gridSpan w:val="3"/>
            <w:tcBorders>
              <w:top w:val="nil"/>
              <w:left w:val="nil"/>
              <w:bottom w:val="nil"/>
              <w:right w:val="nil"/>
            </w:tcBorders>
          </w:tcPr>
          <w:p w14:paraId="668E9D9B" w14:textId="77777777" w:rsidR="0034237D" w:rsidRDefault="0034237D">
            <w:pPr>
              <w:jc w:val="both"/>
              <w:rPr>
                <w:sz w:val="16"/>
              </w:rPr>
            </w:pPr>
          </w:p>
        </w:tc>
        <w:tc>
          <w:tcPr>
            <w:tcW w:w="4995" w:type="dxa"/>
            <w:gridSpan w:val="3"/>
            <w:tcBorders>
              <w:top w:val="nil"/>
              <w:left w:val="nil"/>
              <w:bottom w:val="nil"/>
              <w:right w:val="nil"/>
            </w:tcBorders>
          </w:tcPr>
          <w:p w14:paraId="08412804" w14:textId="77777777" w:rsidR="0034237D" w:rsidRDefault="0034237D">
            <w:pPr>
              <w:jc w:val="center"/>
              <w:rPr>
                <w:sz w:val="16"/>
              </w:rPr>
            </w:pPr>
          </w:p>
        </w:tc>
        <w:tc>
          <w:tcPr>
            <w:tcW w:w="5265" w:type="dxa"/>
            <w:gridSpan w:val="4"/>
            <w:tcBorders>
              <w:top w:val="nil"/>
              <w:left w:val="nil"/>
              <w:bottom w:val="nil"/>
              <w:right w:val="nil"/>
            </w:tcBorders>
          </w:tcPr>
          <w:p w14:paraId="46A8D9B9" w14:textId="77777777" w:rsidR="0034237D" w:rsidRDefault="0034237D">
            <w:pPr>
              <w:jc w:val="right"/>
              <w:rPr>
                <w:sz w:val="16"/>
              </w:rPr>
            </w:pPr>
          </w:p>
        </w:tc>
      </w:tr>
      <w:tr w:rsidR="0034237D" w14:paraId="055C975B" w14:textId="77777777">
        <w:trPr>
          <w:gridAfter w:val="1"/>
          <w:wAfter w:w="45" w:type="dxa"/>
        </w:trPr>
        <w:tc>
          <w:tcPr>
            <w:tcW w:w="4710" w:type="dxa"/>
            <w:gridSpan w:val="3"/>
            <w:tcBorders>
              <w:top w:val="nil"/>
              <w:left w:val="nil"/>
              <w:bottom w:val="nil"/>
              <w:right w:val="nil"/>
            </w:tcBorders>
          </w:tcPr>
          <w:p w14:paraId="0AC3EABF" w14:textId="77777777" w:rsidR="0034237D" w:rsidRDefault="0034237D">
            <w:pPr>
              <w:jc w:val="both"/>
              <w:rPr>
                <w:sz w:val="16"/>
              </w:rPr>
            </w:pPr>
          </w:p>
        </w:tc>
        <w:tc>
          <w:tcPr>
            <w:tcW w:w="4995" w:type="dxa"/>
            <w:gridSpan w:val="3"/>
            <w:tcBorders>
              <w:top w:val="nil"/>
              <w:left w:val="nil"/>
              <w:bottom w:val="nil"/>
              <w:right w:val="nil"/>
            </w:tcBorders>
          </w:tcPr>
          <w:p w14:paraId="1911613A" w14:textId="77777777" w:rsidR="0034237D" w:rsidRDefault="0034237D">
            <w:pPr>
              <w:jc w:val="center"/>
              <w:rPr>
                <w:sz w:val="16"/>
              </w:rPr>
            </w:pPr>
          </w:p>
        </w:tc>
        <w:tc>
          <w:tcPr>
            <w:tcW w:w="5265" w:type="dxa"/>
            <w:gridSpan w:val="4"/>
            <w:tcBorders>
              <w:top w:val="nil"/>
              <w:left w:val="nil"/>
              <w:bottom w:val="nil"/>
              <w:right w:val="nil"/>
            </w:tcBorders>
          </w:tcPr>
          <w:p w14:paraId="4ACBBE9E" w14:textId="77777777" w:rsidR="0034237D" w:rsidRDefault="0034237D">
            <w:pPr>
              <w:jc w:val="right"/>
              <w:rPr>
                <w:sz w:val="16"/>
              </w:rPr>
            </w:pPr>
          </w:p>
        </w:tc>
      </w:tr>
      <w:tr w:rsidR="0034237D" w14:paraId="3AA8BB50" w14:textId="77777777">
        <w:trPr>
          <w:gridAfter w:val="1"/>
          <w:wAfter w:w="45" w:type="dxa"/>
        </w:trPr>
        <w:tc>
          <w:tcPr>
            <w:tcW w:w="4710" w:type="dxa"/>
            <w:gridSpan w:val="3"/>
            <w:tcBorders>
              <w:top w:val="nil"/>
              <w:left w:val="nil"/>
              <w:bottom w:val="nil"/>
              <w:right w:val="nil"/>
            </w:tcBorders>
          </w:tcPr>
          <w:p w14:paraId="4C273D5F"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186A5203" w14:textId="77777777" w:rsidR="0034237D" w:rsidRDefault="009A3366">
            <w:pPr>
              <w:jc w:val="center"/>
              <w:rPr>
                <w:color w:val="000000"/>
                <w:u w:color="000000"/>
              </w:rPr>
            </w:pPr>
            <w:r>
              <w:rPr>
                <w:sz w:val="16"/>
              </w:rPr>
              <w:t>- 20 -</w:t>
            </w:r>
          </w:p>
        </w:tc>
        <w:tc>
          <w:tcPr>
            <w:tcW w:w="5265" w:type="dxa"/>
            <w:gridSpan w:val="4"/>
            <w:tcBorders>
              <w:top w:val="nil"/>
              <w:left w:val="nil"/>
              <w:bottom w:val="nil"/>
              <w:right w:val="nil"/>
            </w:tcBorders>
          </w:tcPr>
          <w:p w14:paraId="41D8F12A" w14:textId="77777777" w:rsidR="0034237D" w:rsidRDefault="009A3366">
            <w:pPr>
              <w:jc w:val="right"/>
              <w:rPr>
                <w:color w:val="000000"/>
                <w:u w:color="000000"/>
              </w:rPr>
            </w:pPr>
            <w:r>
              <w:rPr>
                <w:sz w:val="16"/>
              </w:rPr>
              <w:t>31 marca 2003 roku, Data publikacji: 9 sierpnia 2006 roku</w:t>
            </w:r>
          </w:p>
        </w:tc>
      </w:tr>
    </w:tbl>
    <w:p w14:paraId="7626CAD8"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3A9D3E7F" w14:textId="77777777">
        <w:tc>
          <w:tcPr>
            <w:tcW w:w="13185" w:type="dxa"/>
            <w:gridSpan w:val="8"/>
            <w:tcBorders>
              <w:top w:val="single" w:sz="2" w:space="0" w:color="auto"/>
              <w:left w:val="single" w:sz="2" w:space="0" w:color="auto"/>
              <w:bottom w:val="single" w:sz="2" w:space="0" w:color="auto"/>
              <w:right w:val="nil"/>
            </w:tcBorders>
            <w:vAlign w:val="center"/>
          </w:tcPr>
          <w:p w14:paraId="4940B80E" w14:textId="77777777" w:rsidR="0034237D" w:rsidRDefault="009A3366">
            <w:pPr>
              <w:jc w:val="center"/>
              <w:rPr>
                <w:color w:val="000000"/>
                <w:u w:color="000000"/>
              </w:rPr>
            </w:pPr>
            <w:r>
              <w:rPr>
                <w:b/>
                <w:sz w:val="28"/>
              </w:rPr>
              <w:lastRenderedPageBreak/>
              <w:t>PRZEWÓD POKARMOWY</w:t>
            </w:r>
          </w:p>
        </w:tc>
        <w:tc>
          <w:tcPr>
            <w:tcW w:w="1830" w:type="dxa"/>
            <w:gridSpan w:val="3"/>
            <w:tcBorders>
              <w:top w:val="single" w:sz="2" w:space="0" w:color="auto"/>
              <w:left w:val="nil"/>
              <w:bottom w:val="single" w:sz="2" w:space="0" w:color="auto"/>
              <w:right w:val="single" w:sz="2" w:space="0" w:color="auto"/>
            </w:tcBorders>
            <w:vAlign w:val="center"/>
          </w:tcPr>
          <w:p w14:paraId="52E1C707" w14:textId="77777777" w:rsidR="0034237D" w:rsidRDefault="009A3366">
            <w:pPr>
              <w:jc w:val="center"/>
              <w:rPr>
                <w:color w:val="000000"/>
                <w:u w:color="000000"/>
              </w:rPr>
            </w:pPr>
            <w:r>
              <w:rPr>
                <w:b/>
                <w:sz w:val="18"/>
              </w:rPr>
              <w:t>Strona 3 z 10</w:t>
            </w:r>
          </w:p>
        </w:tc>
      </w:tr>
      <w:tr w:rsidR="0034237D" w14:paraId="56C495FF"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3D7357A4"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0CF60FB0" w14:textId="77777777" w:rsidR="0034237D" w:rsidRDefault="009A3366">
            <w:pPr>
              <w:jc w:val="center"/>
              <w:rPr>
                <w:color w:val="000000"/>
                <w:u w:color="000000"/>
              </w:rPr>
            </w:pPr>
            <w:r>
              <w:rPr>
                <w:b/>
                <w:sz w:val="18"/>
              </w:rPr>
              <w:t>Stopień</w:t>
            </w:r>
          </w:p>
        </w:tc>
      </w:tr>
      <w:tr w:rsidR="0034237D" w14:paraId="1B6216FF" w14:textId="77777777">
        <w:tc>
          <w:tcPr>
            <w:tcW w:w="2250" w:type="dxa"/>
            <w:tcBorders>
              <w:top w:val="single" w:sz="2" w:space="0" w:color="auto"/>
              <w:left w:val="single" w:sz="2" w:space="0" w:color="auto"/>
              <w:bottom w:val="single" w:sz="2" w:space="0" w:color="auto"/>
              <w:right w:val="single" w:sz="2" w:space="0" w:color="auto"/>
            </w:tcBorders>
            <w:vAlign w:val="center"/>
          </w:tcPr>
          <w:p w14:paraId="4EBB4748"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01AA615D"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0065D5DA"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5DC9ADFD"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D24B0AD"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239AAA67"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7F87E4D1" w14:textId="77777777" w:rsidR="0034237D" w:rsidRDefault="009A3366">
            <w:pPr>
              <w:jc w:val="center"/>
              <w:rPr>
                <w:color w:val="000000"/>
                <w:u w:color="000000"/>
              </w:rPr>
            </w:pPr>
            <w:r>
              <w:rPr>
                <w:b/>
                <w:sz w:val="18"/>
              </w:rPr>
              <w:t>5</w:t>
            </w:r>
          </w:p>
        </w:tc>
      </w:tr>
      <w:tr w:rsidR="0034237D" w14:paraId="492BF0F1" w14:textId="77777777">
        <w:tc>
          <w:tcPr>
            <w:tcW w:w="2250" w:type="dxa"/>
            <w:tcBorders>
              <w:top w:val="single" w:sz="2" w:space="0" w:color="auto"/>
              <w:left w:val="single" w:sz="2" w:space="0" w:color="auto"/>
              <w:bottom w:val="nil"/>
              <w:right w:val="single" w:sz="2" w:space="0" w:color="auto"/>
            </w:tcBorders>
          </w:tcPr>
          <w:p w14:paraId="1D18EBDD" w14:textId="77777777" w:rsidR="0034237D" w:rsidRDefault="009A3366">
            <w:pPr>
              <w:rPr>
                <w:color w:val="000000"/>
                <w:u w:color="000000"/>
              </w:rPr>
            </w:pPr>
            <w:r>
              <w:rPr>
                <w:sz w:val="16"/>
              </w:rPr>
              <w:t>Suchość jamy ustnej / gruczołów ślinowych (kserostomia)</w:t>
            </w:r>
          </w:p>
        </w:tc>
        <w:tc>
          <w:tcPr>
            <w:tcW w:w="2250" w:type="dxa"/>
            <w:tcBorders>
              <w:top w:val="single" w:sz="2" w:space="0" w:color="auto"/>
              <w:left w:val="single" w:sz="2" w:space="0" w:color="auto"/>
              <w:bottom w:val="nil"/>
              <w:right w:val="single" w:sz="2" w:space="0" w:color="auto"/>
            </w:tcBorders>
          </w:tcPr>
          <w:p w14:paraId="601D2BBD" w14:textId="77777777" w:rsidR="0034237D" w:rsidRDefault="009A3366">
            <w:pPr>
              <w:rPr>
                <w:color w:val="000000"/>
                <w:u w:color="000000"/>
              </w:rPr>
            </w:pPr>
            <w:r>
              <w:rPr>
                <w:sz w:val="16"/>
              </w:rPr>
              <w:t>Suchość jamy ustnej</w:t>
            </w:r>
          </w:p>
        </w:tc>
        <w:tc>
          <w:tcPr>
            <w:tcW w:w="2505" w:type="dxa"/>
            <w:gridSpan w:val="2"/>
            <w:tcBorders>
              <w:top w:val="single" w:sz="2" w:space="0" w:color="auto"/>
              <w:left w:val="single" w:sz="2" w:space="0" w:color="auto"/>
              <w:bottom w:val="nil"/>
              <w:right w:val="single" w:sz="2" w:space="0" w:color="auto"/>
            </w:tcBorders>
          </w:tcPr>
          <w:p w14:paraId="5A23E32D" w14:textId="77777777" w:rsidR="0034237D" w:rsidRDefault="009A3366">
            <w:pPr>
              <w:rPr>
                <w:color w:val="000000"/>
                <w:u w:color="000000"/>
              </w:rPr>
            </w:pPr>
            <w:r>
              <w:rPr>
                <w:sz w:val="16"/>
              </w:rPr>
              <w:t>Obecność objawów (suchość lub gęsta ślina) bez znaczących zmian diety; wypływ śliny bez stymulacji &gt;0,2 ml/min.</w:t>
            </w:r>
          </w:p>
        </w:tc>
        <w:tc>
          <w:tcPr>
            <w:tcW w:w="2250" w:type="dxa"/>
            <w:tcBorders>
              <w:top w:val="single" w:sz="2" w:space="0" w:color="auto"/>
              <w:left w:val="single" w:sz="2" w:space="0" w:color="auto"/>
              <w:bottom w:val="nil"/>
              <w:right w:val="single" w:sz="2" w:space="0" w:color="auto"/>
            </w:tcBorders>
          </w:tcPr>
          <w:p w14:paraId="2DCF164E" w14:textId="77777777" w:rsidR="0034237D" w:rsidRDefault="009A3366">
            <w:pPr>
              <w:rPr>
                <w:color w:val="000000"/>
                <w:u w:color="000000"/>
              </w:rPr>
            </w:pPr>
            <w:r>
              <w:rPr>
                <w:sz w:val="16"/>
              </w:rPr>
              <w:t>Obecność objawów i znacząca zmiana w zakresie spożywania pokarmów (np. duża ilość wody, inne środki zmniejszające tarcie, dieta ograniczona do  pokarmów przecieranych i/lub miękkich, wilgotnych); wypływ śliny bez stymulacji 0,1 to 0,2 ml/min.</w:t>
            </w:r>
          </w:p>
        </w:tc>
        <w:tc>
          <w:tcPr>
            <w:tcW w:w="2490" w:type="dxa"/>
            <w:gridSpan w:val="2"/>
            <w:tcBorders>
              <w:top w:val="single" w:sz="2" w:space="0" w:color="auto"/>
              <w:left w:val="single" w:sz="2" w:space="0" w:color="auto"/>
              <w:bottom w:val="nil"/>
              <w:right w:val="single" w:sz="2" w:space="0" w:color="auto"/>
            </w:tcBorders>
          </w:tcPr>
          <w:p w14:paraId="7C9789D2" w14:textId="77777777" w:rsidR="0034237D" w:rsidRDefault="009A3366">
            <w:pPr>
              <w:rPr>
                <w:color w:val="000000"/>
                <w:u w:color="000000"/>
              </w:rPr>
            </w:pPr>
            <w:r>
              <w:rPr>
                <w:sz w:val="16"/>
              </w:rPr>
              <w:t>Objawy prowadzące do niezdolności do właściwego odżywiania doustnego; wskazane dożylne podanie płynów, żywienie przez sondę lub żywienie pozajelitowe; wypływ śliny bez stymulacji &lt;0,1 ml/min.</w:t>
            </w:r>
          </w:p>
        </w:tc>
        <w:tc>
          <w:tcPr>
            <w:tcW w:w="2490" w:type="dxa"/>
            <w:gridSpan w:val="2"/>
            <w:tcBorders>
              <w:top w:val="single" w:sz="2" w:space="0" w:color="auto"/>
              <w:left w:val="single" w:sz="2" w:space="0" w:color="auto"/>
              <w:bottom w:val="nil"/>
              <w:right w:val="single" w:sz="2" w:space="0" w:color="auto"/>
            </w:tcBorders>
          </w:tcPr>
          <w:p w14:paraId="5C8F352C"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7CF7CACC" w14:textId="77777777" w:rsidR="0034237D" w:rsidRDefault="009A3366">
            <w:pPr>
              <w:jc w:val="both"/>
              <w:rPr>
                <w:color w:val="000000"/>
                <w:u w:color="000000"/>
              </w:rPr>
            </w:pPr>
            <w:r>
              <w:rPr>
                <w:sz w:val="16"/>
              </w:rPr>
              <w:t>—</w:t>
            </w:r>
          </w:p>
        </w:tc>
      </w:tr>
      <w:tr w:rsidR="0034237D" w14:paraId="00FA3BD3" w14:textId="77777777">
        <w:tc>
          <w:tcPr>
            <w:tcW w:w="15015" w:type="dxa"/>
            <w:gridSpan w:val="11"/>
            <w:tcBorders>
              <w:top w:val="nil"/>
              <w:left w:val="single" w:sz="2" w:space="0" w:color="auto"/>
              <w:bottom w:val="single" w:sz="2" w:space="0" w:color="auto"/>
              <w:right w:val="single" w:sz="2" w:space="0" w:color="auto"/>
            </w:tcBorders>
          </w:tcPr>
          <w:p w14:paraId="35C718B4" w14:textId="77777777" w:rsidR="0034237D" w:rsidRDefault="009A3366">
            <w:pPr>
              <w:rPr>
                <w:color w:val="000000"/>
                <w:u w:color="000000"/>
              </w:rPr>
            </w:pPr>
            <w:r>
              <w:rPr>
                <w:sz w:val="16"/>
              </w:rPr>
              <w:t>Uwaga: Suchość jamy ustnej / gruczołów ślinowych (kserostomia) obejmuje opisy stopnia za pomocą parametrów oceny zarówno subiektywnej jak i obiektywnej. Należy rejestrować te zdarzenia przez cały okres uczestnictwa pacjenta w badaniu. W przypadku, gdy pomiary przepływu śliny są wykorzystywane do oceny wstępnej, kolejne oceny muszą wykorzystywać pomiary przepływu śliny.</w:t>
            </w:r>
          </w:p>
          <w:p w14:paraId="320B9259" w14:textId="77777777" w:rsidR="0034237D" w:rsidRDefault="009A3366">
            <w:r>
              <w:rPr>
                <w:sz w:val="16"/>
              </w:rPr>
              <w:t>Należy również rozważyć: Zaburzenia dotyczące gruczołów ślinowych / śliny.</w:t>
            </w:r>
          </w:p>
        </w:tc>
      </w:tr>
      <w:tr w:rsidR="0034237D" w14:paraId="098FA655" w14:textId="77777777">
        <w:tc>
          <w:tcPr>
            <w:tcW w:w="2250" w:type="dxa"/>
            <w:tcBorders>
              <w:top w:val="single" w:sz="2" w:space="0" w:color="auto"/>
              <w:left w:val="single" w:sz="2" w:space="0" w:color="auto"/>
              <w:bottom w:val="nil"/>
              <w:right w:val="single" w:sz="2" w:space="0" w:color="auto"/>
            </w:tcBorders>
          </w:tcPr>
          <w:p w14:paraId="1AD5B8D0" w14:textId="77777777" w:rsidR="0034237D" w:rsidRDefault="009A3366">
            <w:pPr>
              <w:rPr>
                <w:color w:val="000000"/>
                <w:u w:color="000000"/>
              </w:rPr>
            </w:pPr>
            <w:r>
              <w:rPr>
                <w:sz w:val="16"/>
              </w:rPr>
              <w:t>Dysfagia</w:t>
            </w:r>
          </w:p>
          <w:p w14:paraId="141FCF05" w14:textId="77777777" w:rsidR="0034237D" w:rsidRDefault="009A3366">
            <w:r>
              <w:rPr>
                <w:sz w:val="16"/>
              </w:rPr>
              <w:t>(trudności w połykaniu)</w:t>
            </w:r>
          </w:p>
        </w:tc>
        <w:tc>
          <w:tcPr>
            <w:tcW w:w="2250" w:type="dxa"/>
            <w:tcBorders>
              <w:top w:val="single" w:sz="2" w:space="0" w:color="auto"/>
              <w:left w:val="single" w:sz="2" w:space="0" w:color="auto"/>
              <w:bottom w:val="nil"/>
              <w:right w:val="single" w:sz="2" w:space="0" w:color="auto"/>
            </w:tcBorders>
          </w:tcPr>
          <w:p w14:paraId="2355AE6D" w14:textId="77777777" w:rsidR="0034237D" w:rsidRDefault="009A3366">
            <w:pPr>
              <w:rPr>
                <w:color w:val="000000"/>
                <w:u w:color="000000"/>
              </w:rPr>
            </w:pPr>
            <w:r>
              <w:rPr>
                <w:sz w:val="16"/>
              </w:rPr>
              <w:t>Dysfagia</w:t>
            </w:r>
          </w:p>
        </w:tc>
        <w:tc>
          <w:tcPr>
            <w:tcW w:w="2505" w:type="dxa"/>
            <w:gridSpan w:val="2"/>
            <w:tcBorders>
              <w:top w:val="single" w:sz="2" w:space="0" w:color="auto"/>
              <w:left w:val="single" w:sz="2" w:space="0" w:color="auto"/>
              <w:bottom w:val="nil"/>
              <w:right w:val="single" w:sz="2" w:space="0" w:color="auto"/>
            </w:tcBorders>
          </w:tcPr>
          <w:p w14:paraId="29113EE3" w14:textId="77777777" w:rsidR="0034237D" w:rsidRDefault="009A3366">
            <w:pPr>
              <w:rPr>
                <w:color w:val="000000"/>
                <w:u w:color="000000"/>
              </w:rPr>
            </w:pPr>
            <w:r>
              <w:rPr>
                <w:sz w:val="16"/>
              </w:rPr>
              <w:t>Obecność objawów, zachowanie zdolności spożywania normalnej diety</w:t>
            </w:r>
          </w:p>
        </w:tc>
        <w:tc>
          <w:tcPr>
            <w:tcW w:w="2250" w:type="dxa"/>
            <w:tcBorders>
              <w:top w:val="single" w:sz="2" w:space="0" w:color="auto"/>
              <w:left w:val="single" w:sz="2" w:space="0" w:color="auto"/>
              <w:bottom w:val="nil"/>
              <w:right w:val="single" w:sz="2" w:space="0" w:color="auto"/>
            </w:tcBorders>
          </w:tcPr>
          <w:p w14:paraId="15A65DE7" w14:textId="77777777" w:rsidR="0034237D" w:rsidRDefault="009A3366">
            <w:pPr>
              <w:rPr>
                <w:color w:val="000000"/>
                <w:u w:color="000000"/>
              </w:rPr>
            </w:pPr>
            <w:r>
              <w:rPr>
                <w:sz w:val="16"/>
              </w:rPr>
              <w:t>Obecność objawów i zaburzeń w zakresie jedzenia / przełykania (np. zaburzenia nawyków dietetycznych, doustne suplementy diety); wskazane dożylne podanie płynów &lt;24 godz.</w:t>
            </w:r>
          </w:p>
        </w:tc>
        <w:tc>
          <w:tcPr>
            <w:tcW w:w="2490" w:type="dxa"/>
            <w:gridSpan w:val="2"/>
            <w:tcBorders>
              <w:top w:val="single" w:sz="2" w:space="0" w:color="auto"/>
              <w:left w:val="single" w:sz="2" w:space="0" w:color="auto"/>
              <w:bottom w:val="nil"/>
              <w:right w:val="single" w:sz="2" w:space="0" w:color="auto"/>
            </w:tcBorders>
          </w:tcPr>
          <w:p w14:paraId="2A6D1111" w14:textId="77777777" w:rsidR="0034237D" w:rsidRDefault="009A3366">
            <w:pPr>
              <w:rPr>
                <w:color w:val="000000"/>
                <w:u w:color="000000"/>
              </w:rPr>
            </w:pPr>
            <w:r>
              <w:rPr>
                <w:sz w:val="16"/>
              </w:rPr>
              <w:t>Obecność objawów i ciężkich zaburzeń w zakresie jedzenia / przełykania (np. spożycie nieodpowiedniej ilości kalorii lub płynów); wskazane dożylne podanie płynów, żywienie przez sondę lub żywienie pozajelitowe ≥24 godz.</w:t>
            </w:r>
          </w:p>
        </w:tc>
        <w:tc>
          <w:tcPr>
            <w:tcW w:w="2490" w:type="dxa"/>
            <w:gridSpan w:val="2"/>
            <w:tcBorders>
              <w:top w:val="single" w:sz="2" w:space="0" w:color="auto"/>
              <w:left w:val="single" w:sz="2" w:space="0" w:color="auto"/>
              <w:bottom w:val="nil"/>
              <w:right w:val="single" w:sz="2" w:space="0" w:color="auto"/>
            </w:tcBorders>
          </w:tcPr>
          <w:p w14:paraId="35348677" w14:textId="77777777" w:rsidR="0034237D" w:rsidRDefault="009A3366">
            <w:pPr>
              <w:rPr>
                <w:color w:val="000000"/>
                <w:u w:color="000000"/>
              </w:rPr>
            </w:pPr>
            <w:r>
              <w:rPr>
                <w:sz w:val="16"/>
              </w:rPr>
              <w:t>Konsekwencje zagrażające życiu (np. niedrożność, perforacja)</w:t>
            </w:r>
          </w:p>
        </w:tc>
        <w:tc>
          <w:tcPr>
            <w:tcW w:w="780" w:type="dxa"/>
            <w:gridSpan w:val="2"/>
            <w:tcBorders>
              <w:top w:val="single" w:sz="2" w:space="0" w:color="auto"/>
              <w:left w:val="single" w:sz="2" w:space="0" w:color="auto"/>
              <w:bottom w:val="nil"/>
              <w:right w:val="single" w:sz="2" w:space="0" w:color="auto"/>
            </w:tcBorders>
          </w:tcPr>
          <w:p w14:paraId="3B1757CA" w14:textId="77777777" w:rsidR="0034237D" w:rsidRDefault="009A3366">
            <w:pPr>
              <w:jc w:val="both"/>
              <w:rPr>
                <w:color w:val="000000"/>
                <w:u w:color="000000"/>
              </w:rPr>
            </w:pPr>
            <w:r>
              <w:rPr>
                <w:sz w:val="16"/>
              </w:rPr>
              <w:t>Zgon</w:t>
            </w:r>
          </w:p>
        </w:tc>
      </w:tr>
      <w:tr w:rsidR="0034237D" w14:paraId="15AB03F0" w14:textId="77777777">
        <w:tc>
          <w:tcPr>
            <w:tcW w:w="15015" w:type="dxa"/>
            <w:gridSpan w:val="11"/>
            <w:tcBorders>
              <w:top w:val="nil"/>
              <w:left w:val="single" w:sz="2" w:space="0" w:color="auto"/>
              <w:bottom w:val="single" w:sz="2" w:space="0" w:color="auto"/>
              <w:right w:val="single" w:sz="2" w:space="0" w:color="auto"/>
            </w:tcBorders>
          </w:tcPr>
          <w:p w14:paraId="66ECC0AD" w14:textId="77777777" w:rsidR="0034237D" w:rsidRDefault="009A3366">
            <w:pPr>
              <w:rPr>
                <w:color w:val="000000"/>
                <w:u w:color="000000"/>
              </w:rPr>
            </w:pPr>
            <w:r>
              <w:rPr>
                <w:sz w:val="16"/>
              </w:rPr>
              <w:t xml:space="preserve">Uwaga: Dysfagia (trudności w połykaniu) może być stosowana do oceny trudności w połykaniu z przyczyn leżących w jamie ustnej, gardle, zaburzeniach neurologicznych. Dysfagia wymagająca poszerzenia została oceniona w punkcie Zwężenie / stenoza (włącznie ze zwężeniem wskutek zespolenia), przewód pokarmowy – </w:t>
            </w:r>
            <w:r>
              <w:rPr>
                <w:i/>
                <w:sz w:val="16"/>
              </w:rPr>
              <w:t>Wybierz</w:t>
            </w:r>
            <w:r>
              <w:rPr>
                <w:sz w:val="16"/>
              </w:rPr>
              <w:t>.</w:t>
            </w:r>
          </w:p>
          <w:p w14:paraId="23A896B9" w14:textId="77777777" w:rsidR="0034237D" w:rsidRDefault="009A3366">
            <w:r>
              <w:rPr>
                <w:sz w:val="16"/>
              </w:rPr>
              <w:t>Należy również rozważyć: Odwodnienie; Zapalenie przełyku.</w:t>
            </w:r>
          </w:p>
        </w:tc>
      </w:tr>
      <w:tr w:rsidR="0034237D" w14:paraId="02080058" w14:textId="77777777">
        <w:tc>
          <w:tcPr>
            <w:tcW w:w="2250" w:type="dxa"/>
            <w:tcBorders>
              <w:top w:val="single" w:sz="2" w:space="0" w:color="auto"/>
              <w:left w:val="single" w:sz="2" w:space="0" w:color="auto"/>
              <w:bottom w:val="nil"/>
              <w:right w:val="single" w:sz="2" w:space="0" w:color="auto"/>
            </w:tcBorders>
          </w:tcPr>
          <w:p w14:paraId="5CC2C1A9" w14:textId="77777777" w:rsidR="0034237D" w:rsidRDefault="009A3366">
            <w:pPr>
              <w:rPr>
                <w:color w:val="000000"/>
                <w:u w:color="000000"/>
              </w:rPr>
            </w:pPr>
            <w:r>
              <w:rPr>
                <w:sz w:val="16"/>
              </w:rPr>
              <w:t>Zapalenie jelita cienkiego</w:t>
            </w:r>
          </w:p>
          <w:p w14:paraId="368C686E" w14:textId="77777777" w:rsidR="0034237D" w:rsidRDefault="009A3366">
            <w:r>
              <w:rPr>
                <w:sz w:val="16"/>
              </w:rPr>
              <w:t>(stan zapalny jelita cienkiego)</w:t>
            </w:r>
          </w:p>
        </w:tc>
        <w:tc>
          <w:tcPr>
            <w:tcW w:w="2250" w:type="dxa"/>
            <w:tcBorders>
              <w:top w:val="single" w:sz="2" w:space="0" w:color="auto"/>
              <w:left w:val="single" w:sz="2" w:space="0" w:color="auto"/>
              <w:bottom w:val="nil"/>
              <w:right w:val="single" w:sz="2" w:space="0" w:color="auto"/>
            </w:tcBorders>
          </w:tcPr>
          <w:p w14:paraId="438F1D5A" w14:textId="77777777" w:rsidR="0034237D" w:rsidRDefault="009A3366">
            <w:pPr>
              <w:rPr>
                <w:color w:val="000000"/>
                <w:u w:color="000000"/>
              </w:rPr>
            </w:pPr>
            <w:r>
              <w:rPr>
                <w:sz w:val="16"/>
              </w:rPr>
              <w:t>Zapalenie jelita cienkiego</w:t>
            </w:r>
          </w:p>
        </w:tc>
        <w:tc>
          <w:tcPr>
            <w:tcW w:w="2505" w:type="dxa"/>
            <w:gridSpan w:val="2"/>
            <w:tcBorders>
              <w:top w:val="single" w:sz="2" w:space="0" w:color="auto"/>
              <w:left w:val="single" w:sz="2" w:space="0" w:color="auto"/>
              <w:bottom w:val="nil"/>
              <w:right w:val="single" w:sz="2" w:space="0" w:color="auto"/>
            </w:tcBorders>
          </w:tcPr>
          <w:p w14:paraId="6465D3EB" w14:textId="77777777" w:rsidR="0034237D" w:rsidRDefault="009A3366">
            <w:pPr>
              <w:rPr>
                <w:color w:val="000000"/>
                <w:u w:color="000000"/>
              </w:rPr>
            </w:pPr>
            <w:r>
              <w:rPr>
                <w:sz w:val="16"/>
              </w:rPr>
              <w:t>Przebieg bezobjawowy, zmiany wyłącznie w badaniach histopatologicznych i radiologicznych</w:t>
            </w:r>
          </w:p>
        </w:tc>
        <w:tc>
          <w:tcPr>
            <w:tcW w:w="2250" w:type="dxa"/>
            <w:tcBorders>
              <w:top w:val="single" w:sz="2" w:space="0" w:color="auto"/>
              <w:left w:val="single" w:sz="2" w:space="0" w:color="auto"/>
              <w:bottom w:val="nil"/>
              <w:right w:val="single" w:sz="2" w:space="0" w:color="auto"/>
            </w:tcBorders>
          </w:tcPr>
          <w:p w14:paraId="317FD07D" w14:textId="77777777" w:rsidR="0034237D" w:rsidRDefault="009A3366">
            <w:pPr>
              <w:rPr>
                <w:color w:val="000000"/>
                <w:u w:color="000000"/>
              </w:rPr>
            </w:pPr>
            <w:r>
              <w:rPr>
                <w:sz w:val="16"/>
              </w:rPr>
              <w:t>Ból brzucha; śluz lub krew w stolcu</w:t>
            </w:r>
          </w:p>
        </w:tc>
        <w:tc>
          <w:tcPr>
            <w:tcW w:w="2490" w:type="dxa"/>
            <w:gridSpan w:val="2"/>
            <w:tcBorders>
              <w:top w:val="single" w:sz="2" w:space="0" w:color="auto"/>
              <w:left w:val="single" w:sz="2" w:space="0" w:color="auto"/>
              <w:bottom w:val="nil"/>
              <w:right w:val="single" w:sz="2" w:space="0" w:color="auto"/>
            </w:tcBorders>
          </w:tcPr>
          <w:p w14:paraId="0F6E1764" w14:textId="77777777" w:rsidR="0034237D" w:rsidRDefault="009A3366">
            <w:pPr>
              <w:rPr>
                <w:color w:val="000000"/>
                <w:u w:color="000000"/>
              </w:rPr>
            </w:pPr>
            <w:r>
              <w:rPr>
                <w:sz w:val="16"/>
              </w:rPr>
              <w:t>Ból brzucha, gorączka, zaburzenia w zakresie wypróżniania włącznie z niedrożnością jelita; objawy otrzewnowe</w:t>
            </w:r>
          </w:p>
        </w:tc>
        <w:tc>
          <w:tcPr>
            <w:tcW w:w="2490" w:type="dxa"/>
            <w:gridSpan w:val="2"/>
            <w:tcBorders>
              <w:top w:val="single" w:sz="2" w:space="0" w:color="auto"/>
              <w:left w:val="single" w:sz="2" w:space="0" w:color="auto"/>
              <w:bottom w:val="nil"/>
              <w:right w:val="single" w:sz="2" w:space="0" w:color="auto"/>
            </w:tcBorders>
          </w:tcPr>
          <w:p w14:paraId="0D8411DA" w14:textId="77777777" w:rsidR="0034237D" w:rsidRDefault="009A3366">
            <w:pPr>
              <w:rPr>
                <w:color w:val="000000"/>
                <w:u w:color="000000"/>
              </w:rPr>
            </w:pPr>
            <w:r>
              <w:rPr>
                <w:sz w:val="16"/>
              </w:rPr>
              <w:t>Konsekwencje zagrażające życiu (np. perforacja, krwawienie, niedokrwienie, martwica)</w:t>
            </w:r>
          </w:p>
        </w:tc>
        <w:tc>
          <w:tcPr>
            <w:tcW w:w="780" w:type="dxa"/>
            <w:gridSpan w:val="2"/>
            <w:tcBorders>
              <w:top w:val="single" w:sz="2" w:space="0" w:color="auto"/>
              <w:left w:val="single" w:sz="2" w:space="0" w:color="auto"/>
              <w:bottom w:val="nil"/>
              <w:right w:val="single" w:sz="2" w:space="0" w:color="auto"/>
            </w:tcBorders>
          </w:tcPr>
          <w:p w14:paraId="1EAD865A" w14:textId="77777777" w:rsidR="0034237D" w:rsidRDefault="009A3366">
            <w:pPr>
              <w:jc w:val="both"/>
              <w:rPr>
                <w:color w:val="000000"/>
                <w:u w:color="000000"/>
              </w:rPr>
            </w:pPr>
            <w:r>
              <w:rPr>
                <w:sz w:val="16"/>
              </w:rPr>
              <w:t>Zgon</w:t>
            </w:r>
          </w:p>
        </w:tc>
      </w:tr>
      <w:tr w:rsidR="0034237D" w14:paraId="49491791" w14:textId="77777777">
        <w:tc>
          <w:tcPr>
            <w:tcW w:w="15015" w:type="dxa"/>
            <w:gridSpan w:val="11"/>
            <w:tcBorders>
              <w:top w:val="nil"/>
              <w:left w:val="single" w:sz="2" w:space="0" w:color="auto"/>
              <w:bottom w:val="single" w:sz="2" w:space="0" w:color="auto"/>
              <w:right w:val="single" w:sz="2" w:space="0" w:color="auto"/>
            </w:tcBorders>
          </w:tcPr>
          <w:p w14:paraId="0801D4B0" w14:textId="77777777" w:rsidR="0034237D" w:rsidRDefault="009A3366">
            <w:pPr>
              <w:rPr>
                <w:color w:val="000000"/>
                <w:u w:color="000000"/>
              </w:rPr>
            </w:pPr>
            <w:r>
              <w:rPr>
                <w:sz w:val="16"/>
              </w:rPr>
              <w:t xml:space="preserve">Należy również rozważyć: Krwotok, przewód pokarmowy – </w:t>
            </w:r>
            <w:r>
              <w:rPr>
                <w:i/>
                <w:sz w:val="16"/>
              </w:rPr>
              <w:t>Wybierz</w:t>
            </w:r>
            <w:r>
              <w:rPr>
                <w:sz w:val="16"/>
              </w:rPr>
              <w:t>; Zapalenie jelita ślepego (zapalenie kątnicy).</w:t>
            </w:r>
          </w:p>
        </w:tc>
      </w:tr>
      <w:tr w:rsidR="0034237D" w14:paraId="65E0C54B" w14:textId="77777777">
        <w:tc>
          <w:tcPr>
            <w:tcW w:w="2250" w:type="dxa"/>
            <w:tcBorders>
              <w:top w:val="single" w:sz="2" w:space="0" w:color="auto"/>
              <w:left w:val="single" w:sz="2" w:space="0" w:color="auto"/>
              <w:bottom w:val="nil"/>
              <w:right w:val="single" w:sz="2" w:space="0" w:color="auto"/>
            </w:tcBorders>
          </w:tcPr>
          <w:p w14:paraId="1419E5EB" w14:textId="77777777" w:rsidR="0034237D" w:rsidRDefault="009A3366">
            <w:pPr>
              <w:rPr>
                <w:color w:val="000000"/>
                <w:u w:color="000000"/>
              </w:rPr>
            </w:pPr>
            <w:r>
              <w:rPr>
                <w:sz w:val="16"/>
              </w:rPr>
              <w:t>Zapalenie przełyku</w:t>
            </w:r>
          </w:p>
        </w:tc>
        <w:tc>
          <w:tcPr>
            <w:tcW w:w="2250" w:type="dxa"/>
            <w:tcBorders>
              <w:top w:val="single" w:sz="2" w:space="0" w:color="auto"/>
              <w:left w:val="single" w:sz="2" w:space="0" w:color="auto"/>
              <w:bottom w:val="nil"/>
              <w:right w:val="single" w:sz="2" w:space="0" w:color="auto"/>
            </w:tcBorders>
          </w:tcPr>
          <w:p w14:paraId="4096212B" w14:textId="77777777" w:rsidR="0034237D" w:rsidRDefault="009A3366">
            <w:pPr>
              <w:rPr>
                <w:color w:val="000000"/>
                <w:u w:color="000000"/>
              </w:rPr>
            </w:pPr>
            <w:r>
              <w:rPr>
                <w:sz w:val="16"/>
              </w:rPr>
              <w:t>Zapalenie przełyku</w:t>
            </w:r>
          </w:p>
        </w:tc>
        <w:tc>
          <w:tcPr>
            <w:tcW w:w="2505" w:type="dxa"/>
            <w:gridSpan w:val="2"/>
            <w:tcBorders>
              <w:top w:val="single" w:sz="2" w:space="0" w:color="auto"/>
              <w:left w:val="single" w:sz="2" w:space="0" w:color="auto"/>
              <w:bottom w:val="nil"/>
              <w:right w:val="single" w:sz="2" w:space="0" w:color="auto"/>
            </w:tcBorders>
          </w:tcPr>
          <w:p w14:paraId="5A833C52" w14:textId="77777777" w:rsidR="0034237D" w:rsidRDefault="009A3366">
            <w:pPr>
              <w:rPr>
                <w:color w:val="000000"/>
                <w:u w:color="000000"/>
              </w:rPr>
            </w:pPr>
            <w:r>
              <w:rPr>
                <w:sz w:val="16"/>
              </w:rPr>
              <w:t>Przebieg bezobjawowy, zmiany wyłącznie w badaniach histopatologicznych, radiologicznych lub endoskopowych</w:t>
            </w:r>
          </w:p>
        </w:tc>
        <w:tc>
          <w:tcPr>
            <w:tcW w:w="2250" w:type="dxa"/>
            <w:tcBorders>
              <w:top w:val="single" w:sz="2" w:space="0" w:color="auto"/>
              <w:left w:val="single" w:sz="2" w:space="0" w:color="auto"/>
              <w:bottom w:val="nil"/>
              <w:right w:val="single" w:sz="2" w:space="0" w:color="auto"/>
            </w:tcBorders>
          </w:tcPr>
          <w:p w14:paraId="77ADFD7D" w14:textId="77777777" w:rsidR="0034237D" w:rsidRDefault="009A3366">
            <w:pPr>
              <w:rPr>
                <w:color w:val="000000"/>
                <w:u w:color="000000"/>
              </w:rPr>
            </w:pPr>
            <w:r>
              <w:rPr>
                <w:sz w:val="16"/>
              </w:rPr>
              <w:t>Obecność objawów; zaburzenia w zakresie jedzenia / przełykania (np. zaburzenia nawyków dietetycznych, doustne suplementy diety); wskazane dożylne podanie płynów &lt;24 godz.</w:t>
            </w:r>
          </w:p>
        </w:tc>
        <w:tc>
          <w:tcPr>
            <w:tcW w:w="2490" w:type="dxa"/>
            <w:gridSpan w:val="2"/>
            <w:tcBorders>
              <w:top w:val="single" w:sz="2" w:space="0" w:color="auto"/>
              <w:left w:val="single" w:sz="2" w:space="0" w:color="auto"/>
              <w:bottom w:val="nil"/>
              <w:right w:val="single" w:sz="2" w:space="0" w:color="auto"/>
            </w:tcBorders>
          </w:tcPr>
          <w:p w14:paraId="68E28D3C" w14:textId="77777777" w:rsidR="0034237D" w:rsidRDefault="009A3366">
            <w:pPr>
              <w:rPr>
                <w:color w:val="000000"/>
                <w:u w:color="000000"/>
              </w:rPr>
            </w:pPr>
            <w:r>
              <w:rPr>
                <w:sz w:val="16"/>
              </w:rPr>
              <w:t>Obecność objawów i ciężkich zaburzeń w zakresie jedzenia / przełykania (np. spożycie nieodpowiedniej ilości kalorii lub płynów); wskazane dożylne podanie płynów, żywienie przez sondę lub żywienie pozajelitowe ≥24 godz.</w:t>
            </w:r>
          </w:p>
        </w:tc>
        <w:tc>
          <w:tcPr>
            <w:tcW w:w="2490" w:type="dxa"/>
            <w:gridSpan w:val="2"/>
            <w:tcBorders>
              <w:top w:val="single" w:sz="2" w:space="0" w:color="auto"/>
              <w:left w:val="single" w:sz="2" w:space="0" w:color="auto"/>
              <w:bottom w:val="nil"/>
              <w:right w:val="single" w:sz="2" w:space="0" w:color="auto"/>
            </w:tcBorders>
          </w:tcPr>
          <w:p w14:paraId="56511521"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7FA48720" w14:textId="77777777" w:rsidR="0034237D" w:rsidRDefault="009A3366">
            <w:pPr>
              <w:jc w:val="both"/>
              <w:rPr>
                <w:color w:val="000000"/>
                <w:u w:color="000000"/>
              </w:rPr>
            </w:pPr>
            <w:r>
              <w:rPr>
                <w:sz w:val="16"/>
              </w:rPr>
              <w:t>Zgon</w:t>
            </w:r>
          </w:p>
        </w:tc>
      </w:tr>
      <w:tr w:rsidR="0034237D" w14:paraId="66A8282F" w14:textId="77777777">
        <w:tc>
          <w:tcPr>
            <w:tcW w:w="15015" w:type="dxa"/>
            <w:gridSpan w:val="11"/>
            <w:tcBorders>
              <w:top w:val="nil"/>
              <w:left w:val="single" w:sz="2" w:space="0" w:color="auto"/>
              <w:bottom w:val="single" w:sz="2" w:space="0" w:color="auto"/>
              <w:right w:val="single" w:sz="2" w:space="0" w:color="auto"/>
            </w:tcBorders>
          </w:tcPr>
          <w:p w14:paraId="7AFDB305" w14:textId="77777777" w:rsidR="0034237D" w:rsidRDefault="009A3366">
            <w:pPr>
              <w:jc w:val="both"/>
              <w:rPr>
                <w:color w:val="000000"/>
                <w:u w:color="000000"/>
              </w:rPr>
            </w:pPr>
            <w:r>
              <w:rPr>
                <w:sz w:val="16"/>
              </w:rPr>
              <w:t>Uwaga: Zapalenie przełyku obejmuje refluksowe zapalenie przełyku.</w:t>
            </w:r>
          </w:p>
          <w:p w14:paraId="71C9D2C8" w14:textId="77777777" w:rsidR="0034237D" w:rsidRDefault="009A3366">
            <w:pPr>
              <w:jc w:val="both"/>
            </w:pPr>
            <w:r>
              <w:rPr>
                <w:sz w:val="16"/>
              </w:rPr>
              <w:t>Należy również rozważyć: Dysfagia (trudności w połykaniu).</w:t>
            </w:r>
          </w:p>
        </w:tc>
      </w:tr>
      <w:tr w:rsidR="0034237D" w14:paraId="57BA3939" w14:textId="77777777">
        <w:trPr>
          <w:gridAfter w:val="1"/>
          <w:wAfter w:w="45" w:type="dxa"/>
        </w:trPr>
        <w:tc>
          <w:tcPr>
            <w:tcW w:w="4710" w:type="dxa"/>
            <w:gridSpan w:val="3"/>
            <w:tcBorders>
              <w:top w:val="nil"/>
              <w:left w:val="nil"/>
              <w:bottom w:val="nil"/>
              <w:right w:val="nil"/>
            </w:tcBorders>
          </w:tcPr>
          <w:p w14:paraId="5C1A71B5"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7D891666" w14:textId="77777777" w:rsidR="0034237D" w:rsidRDefault="009A3366">
            <w:pPr>
              <w:jc w:val="center"/>
              <w:rPr>
                <w:color w:val="000000"/>
                <w:u w:color="000000"/>
              </w:rPr>
            </w:pPr>
            <w:r>
              <w:rPr>
                <w:sz w:val="16"/>
              </w:rPr>
              <w:t>- 21 -</w:t>
            </w:r>
          </w:p>
        </w:tc>
        <w:tc>
          <w:tcPr>
            <w:tcW w:w="5265" w:type="dxa"/>
            <w:gridSpan w:val="4"/>
            <w:tcBorders>
              <w:top w:val="nil"/>
              <w:left w:val="nil"/>
              <w:bottom w:val="nil"/>
              <w:right w:val="nil"/>
            </w:tcBorders>
          </w:tcPr>
          <w:p w14:paraId="0F2D4B9B" w14:textId="77777777" w:rsidR="0034237D" w:rsidRDefault="009A3366">
            <w:pPr>
              <w:jc w:val="right"/>
              <w:rPr>
                <w:color w:val="000000"/>
                <w:u w:color="000000"/>
              </w:rPr>
            </w:pPr>
            <w:r>
              <w:rPr>
                <w:sz w:val="16"/>
              </w:rPr>
              <w:t>31 marca 2003 roku, Data publikacji: 9 sierpnia 2006 roku</w:t>
            </w:r>
          </w:p>
        </w:tc>
      </w:tr>
    </w:tbl>
    <w:p w14:paraId="1E32173A"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4943650D" w14:textId="77777777">
        <w:tc>
          <w:tcPr>
            <w:tcW w:w="13185" w:type="dxa"/>
            <w:gridSpan w:val="8"/>
            <w:tcBorders>
              <w:top w:val="single" w:sz="2" w:space="0" w:color="auto"/>
              <w:left w:val="single" w:sz="2" w:space="0" w:color="auto"/>
              <w:bottom w:val="single" w:sz="2" w:space="0" w:color="auto"/>
              <w:right w:val="nil"/>
            </w:tcBorders>
            <w:vAlign w:val="center"/>
          </w:tcPr>
          <w:p w14:paraId="02B1C58B" w14:textId="77777777" w:rsidR="0034237D" w:rsidRDefault="009A3366">
            <w:pPr>
              <w:jc w:val="center"/>
              <w:rPr>
                <w:color w:val="000000"/>
                <w:u w:color="000000"/>
              </w:rPr>
            </w:pPr>
            <w:r>
              <w:rPr>
                <w:b/>
                <w:sz w:val="28"/>
              </w:rPr>
              <w:lastRenderedPageBreak/>
              <w:t>PRZEWÓD POKARMOWY</w:t>
            </w:r>
          </w:p>
        </w:tc>
        <w:tc>
          <w:tcPr>
            <w:tcW w:w="1830" w:type="dxa"/>
            <w:gridSpan w:val="3"/>
            <w:tcBorders>
              <w:top w:val="single" w:sz="2" w:space="0" w:color="auto"/>
              <w:left w:val="nil"/>
              <w:bottom w:val="single" w:sz="2" w:space="0" w:color="auto"/>
              <w:right w:val="single" w:sz="2" w:space="0" w:color="auto"/>
            </w:tcBorders>
            <w:vAlign w:val="center"/>
          </w:tcPr>
          <w:p w14:paraId="78F4252F" w14:textId="77777777" w:rsidR="0034237D" w:rsidRDefault="009A3366">
            <w:pPr>
              <w:jc w:val="center"/>
              <w:rPr>
                <w:color w:val="000000"/>
                <w:u w:color="000000"/>
              </w:rPr>
            </w:pPr>
            <w:r>
              <w:rPr>
                <w:b/>
                <w:sz w:val="18"/>
              </w:rPr>
              <w:t>Strona 4 z 10</w:t>
            </w:r>
          </w:p>
        </w:tc>
      </w:tr>
      <w:tr w:rsidR="0034237D" w14:paraId="0022FE91"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3988808F"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44B8C9D0" w14:textId="77777777" w:rsidR="0034237D" w:rsidRDefault="009A3366">
            <w:pPr>
              <w:jc w:val="center"/>
              <w:rPr>
                <w:color w:val="000000"/>
                <w:u w:color="000000"/>
              </w:rPr>
            </w:pPr>
            <w:r>
              <w:rPr>
                <w:b/>
                <w:sz w:val="18"/>
              </w:rPr>
              <w:t>Stopień</w:t>
            </w:r>
          </w:p>
        </w:tc>
      </w:tr>
      <w:tr w:rsidR="0034237D" w14:paraId="6F09710D" w14:textId="77777777">
        <w:tc>
          <w:tcPr>
            <w:tcW w:w="2250" w:type="dxa"/>
            <w:tcBorders>
              <w:top w:val="single" w:sz="2" w:space="0" w:color="auto"/>
              <w:left w:val="single" w:sz="2" w:space="0" w:color="auto"/>
              <w:bottom w:val="single" w:sz="2" w:space="0" w:color="auto"/>
              <w:right w:val="single" w:sz="2" w:space="0" w:color="auto"/>
            </w:tcBorders>
            <w:vAlign w:val="center"/>
          </w:tcPr>
          <w:p w14:paraId="598CB786"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06696807"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14C875F7"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696238A7"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8245A26"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25A34AD5"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047A9DEE" w14:textId="77777777" w:rsidR="0034237D" w:rsidRDefault="009A3366">
            <w:pPr>
              <w:jc w:val="center"/>
              <w:rPr>
                <w:color w:val="000000"/>
                <w:u w:color="000000"/>
              </w:rPr>
            </w:pPr>
            <w:r>
              <w:rPr>
                <w:b/>
                <w:sz w:val="18"/>
              </w:rPr>
              <w:t>5</w:t>
            </w:r>
          </w:p>
        </w:tc>
      </w:tr>
      <w:tr w:rsidR="0034237D" w14:paraId="3F1C98F8" w14:textId="77777777">
        <w:tc>
          <w:tcPr>
            <w:tcW w:w="2250" w:type="dxa"/>
            <w:tcBorders>
              <w:top w:val="single" w:sz="2" w:space="0" w:color="auto"/>
              <w:left w:val="single" w:sz="2" w:space="0" w:color="auto"/>
              <w:bottom w:val="nil"/>
              <w:right w:val="single" w:sz="2" w:space="0" w:color="auto"/>
            </w:tcBorders>
          </w:tcPr>
          <w:p w14:paraId="5842E566" w14:textId="77777777" w:rsidR="0034237D" w:rsidRDefault="009A3366">
            <w:pPr>
              <w:rPr>
                <w:color w:val="000000"/>
                <w:u w:color="000000"/>
              </w:rPr>
            </w:pPr>
            <w:r>
              <w:rPr>
                <w:sz w:val="16"/>
              </w:rPr>
              <w:t>Przetoka, przewód pokarmowy</w:t>
            </w:r>
          </w:p>
          <w:p w14:paraId="196766A1" w14:textId="77777777" w:rsidR="0034237D" w:rsidRDefault="009A3366">
            <w:r>
              <w:rPr>
                <w:sz w:val="16"/>
              </w:rPr>
              <w:t xml:space="preserve">– </w:t>
            </w:r>
            <w:r>
              <w:rPr>
                <w:i/>
                <w:sz w:val="16"/>
              </w:rPr>
              <w:t>Wybierz</w:t>
            </w:r>
            <w:r>
              <w:rPr>
                <w:sz w:val="16"/>
              </w:rPr>
              <w:t>:</w:t>
            </w:r>
          </w:p>
        </w:tc>
        <w:tc>
          <w:tcPr>
            <w:tcW w:w="2250" w:type="dxa"/>
            <w:tcBorders>
              <w:top w:val="single" w:sz="2" w:space="0" w:color="auto"/>
              <w:left w:val="single" w:sz="2" w:space="0" w:color="auto"/>
              <w:bottom w:val="nil"/>
              <w:right w:val="single" w:sz="2" w:space="0" w:color="auto"/>
            </w:tcBorders>
          </w:tcPr>
          <w:p w14:paraId="2ED8E988" w14:textId="77777777" w:rsidR="0034237D" w:rsidRDefault="009A3366">
            <w:pPr>
              <w:rPr>
                <w:color w:val="000000"/>
                <w:u w:color="000000"/>
              </w:rPr>
            </w:pPr>
            <w:r>
              <w:rPr>
                <w:sz w:val="16"/>
              </w:rPr>
              <w:t xml:space="preserve">Przetoka, przewód pokarmowy – </w:t>
            </w:r>
            <w:r>
              <w:rPr>
                <w:i/>
                <w:sz w:val="16"/>
              </w:rPr>
              <w:t>Wybierz</w:t>
            </w:r>
          </w:p>
        </w:tc>
        <w:tc>
          <w:tcPr>
            <w:tcW w:w="2505" w:type="dxa"/>
            <w:gridSpan w:val="2"/>
            <w:vMerge w:val="restart"/>
            <w:tcBorders>
              <w:top w:val="single" w:sz="2" w:space="0" w:color="auto"/>
              <w:left w:val="single" w:sz="2" w:space="0" w:color="auto"/>
              <w:bottom w:val="single" w:sz="2" w:space="0" w:color="auto"/>
              <w:right w:val="single" w:sz="2" w:space="0" w:color="auto"/>
            </w:tcBorders>
          </w:tcPr>
          <w:p w14:paraId="5283E557" w14:textId="77777777" w:rsidR="0034237D" w:rsidRDefault="009A3366">
            <w:pPr>
              <w:rPr>
                <w:color w:val="000000"/>
                <w:u w:color="000000"/>
              </w:rPr>
            </w:pPr>
            <w:r>
              <w:rPr>
                <w:sz w:val="16"/>
              </w:rPr>
              <w:t>Przebieg bezobjawowy, zmiany wyłącznie w badaniach radiologicznych</w:t>
            </w:r>
          </w:p>
        </w:tc>
        <w:tc>
          <w:tcPr>
            <w:tcW w:w="2250" w:type="dxa"/>
            <w:vMerge w:val="restart"/>
            <w:tcBorders>
              <w:top w:val="single" w:sz="2" w:space="0" w:color="auto"/>
              <w:left w:val="single" w:sz="2" w:space="0" w:color="auto"/>
              <w:bottom w:val="single" w:sz="2" w:space="0" w:color="auto"/>
              <w:right w:val="single" w:sz="2" w:space="0" w:color="auto"/>
            </w:tcBorders>
          </w:tcPr>
          <w:p w14:paraId="290219C4" w14:textId="77777777" w:rsidR="0034237D" w:rsidRDefault="009A3366">
            <w:pPr>
              <w:rPr>
                <w:color w:val="000000"/>
                <w:u w:color="000000"/>
              </w:rPr>
            </w:pPr>
            <w:r>
              <w:rPr>
                <w:sz w:val="16"/>
              </w:rPr>
              <w:t>Obecność objawów; zaburzenia czynności przewodu pokarmowego (np. zaburzenia nawyków dietetycznych, biegunka lub utrata płynów przez przewód pokarmowy); wskazane dożylne podanie płynów &lt;24 godz.</w:t>
            </w:r>
          </w:p>
        </w:tc>
        <w:tc>
          <w:tcPr>
            <w:tcW w:w="2490" w:type="dxa"/>
            <w:gridSpan w:val="2"/>
            <w:vMerge w:val="restart"/>
            <w:tcBorders>
              <w:top w:val="single" w:sz="2" w:space="0" w:color="auto"/>
              <w:left w:val="single" w:sz="2" w:space="0" w:color="auto"/>
              <w:bottom w:val="single" w:sz="2" w:space="0" w:color="auto"/>
              <w:right w:val="single" w:sz="2" w:space="0" w:color="auto"/>
            </w:tcBorders>
          </w:tcPr>
          <w:p w14:paraId="50A341E7" w14:textId="77777777" w:rsidR="0034237D" w:rsidRDefault="009A3366">
            <w:pPr>
              <w:rPr>
                <w:color w:val="000000"/>
                <w:u w:color="000000"/>
              </w:rPr>
            </w:pPr>
            <w:r>
              <w:rPr>
                <w:sz w:val="16"/>
              </w:rPr>
              <w:t>Obecność objawów i ciężkie zaburzenia czynności przewodu pokarmowego (np. zaburzenia nawyków dietetycznych, biegunka lub utrata płynów przez przewód pokarmowy); wskazane dożylne podanie płynów, żywienie przez sondę lub żywienie pozajelitowe ≥24 godz.</w:t>
            </w:r>
          </w:p>
        </w:tc>
        <w:tc>
          <w:tcPr>
            <w:tcW w:w="2490" w:type="dxa"/>
            <w:gridSpan w:val="2"/>
            <w:vMerge w:val="restart"/>
            <w:tcBorders>
              <w:top w:val="single" w:sz="2" w:space="0" w:color="auto"/>
              <w:left w:val="single" w:sz="2" w:space="0" w:color="auto"/>
              <w:bottom w:val="single" w:sz="2" w:space="0" w:color="auto"/>
              <w:right w:val="single" w:sz="2" w:space="0" w:color="auto"/>
            </w:tcBorders>
          </w:tcPr>
          <w:p w14:paraId="2224229F" w14:textId="77777777" w:rsidR="0034237D" w:rsidRDefault="009A3366">
            <w:pPr>
              <w:rPr>
                <w:color w:val="000000"/>
                <w:u w:color="000000"/>
              </w:rPr>
            </w:pPr>
            <w:r>
              <w:rPr>
                <w:sz w:val="16"/>
              </w:rPr>
              <w:t>Konsekwencje zagrażające życiu</w:t>
            </w:r>
          </w:p>
        </w:tc>
        <w:tc>
          <w:tcPr>
            <w:tcW w:w="780" w:type="dxa"/>
            <w:gridSpan w:val="2"/>
            <w:vMerge w:val="restart"/>
            <w:tcBorders>
              <w:top w:val="single" w:sz="2" w:space="0" w:color="auto"/>
              <w:left w:val="single" w:sz="2" w:space="0" w:color="auto"/>
              <w:bottom w:val="single" w:sz="2" w:space="0" w:color="auto"/>
              <w:right w:val="single" w:sz="2" w:space="0" w:color="auto"/>
            </w:tcBorders>
          </w:tcPr>
          <w:p w14:paraId="5F50F039" w14:textId="77777777" w:rsidR="0034237D" w:rsidRDefault="009A3366">
            <w:pPr>
              <w:jc w:val="both"/>
              <w:rPr>
                <w:color w:val="000000"/>
                <w:u w:color="000000"/>
              </w:rPr>
            </w:pPr>
            <w:r>
              <w:rPr>
                <w:sz w:val="16"/>
              </w:rPr>
              <w:t>Zgon</w:t>
            </w:r>
          </w:p>
        </w:tc>
      </w:tr>
      <w:tr w:rsidR="0034237D" w14:paraId="52A43A7E" w14:textId="77777777">
        <w:tc>
          <w:tcPr>
            <w:tcW w:w="4500" w:type="dxa"/>
            <w:gridSpan w:val="2"/>
            <w:tcBorders>
              <w:top w:val="nil"/>
              <w:left w:val="single" w:sz="2" w:space="0" w:color="auto"/>
              <w:bottom w:val="nil"/>
              <w:right w:val="single" w:sz="2" w:space="0" w:color="auto"/>
            </w:tcBorders>
          </w:tcPr>
          <w:p w14:paraId="472528E7" w14:textId="77777777" w:rsidR="0034237D" w:rsidRDefault="009A3366">
            <w:pPr>
              <w:rPr>
                <w:color w:val="000000"/>
                <w:u w:color="000000"/>
              </w:rPr>
            </w:pPr>
            <w:r>
              <w:rPr>
                <w:sz w:val="16"/>
              </w:rPr>
              <w:t>– Brzuch nie określony inaczej</w:t>
            </w:r>
          </w:p>
          <w:p w14:paraId="779EF257" w14:textId="77777777" w:rsidR="0034237D" w:rsidRDefault="009A3366">
            <w:r>
              <w:rPr>
                <w:sz w:val="16"/>
              </w:rPr>
              <w:t>– Odbyt</w:t>
            </w:r>
          </w:p>
          <w:p w14:paraId="27C3FE4D" w14:textId="77777777" w:rsidR="0034237D" w:rsidRDefault="009A3366">
            <w:r>
              <w:rPr>
                <w:sz w:val="16"/>
              </w:rPr>
              <w:t>– Drogi żółciowe</w:t>
            </w:r>
          </w:p>
          <w:p w14:paraId="24FF8BD8" w14:textId="77777777" w:rsidR="0034237D" w:rsidRDefault="009A3366">
            <w:r>
              <w:rPr>
                <w:sz w:val="16"/>
              </w:rPr>
              <w:t>– Okrężnica / kątnica / wyrostek robaczkowy</w:t>
            </w:r>
          </w:p>
          <w:p w14:paraId="7AA495F6" w14:textId="77777777" w:rsidR="0034237D" w:rsidRDefault="009A3366">
            <w:r>
              <w:rPr>
                <w:sz w:val="16"/>
              </w:rPr>
              <w:t>– Dwunastnica</w:t>
            </w:r>
          </w:p>
          <w:p w14:paraId="1719FCED" w14:textId="77777777" w:rsidR="0034237D" w:rsidRDefault="009A3366">
            <w:r>
              <w:rPr>
                <w:sz w:val="16"/>
              </w:rPr>
              <w:t>– Przełyk</w:t>
            </w:r>
          </w:p>
          <w:p w14:paraId="5B08BBA1" w14:textId="77777777" w:rsidR="0034237D" w:rsidRDefault="009A3366">
            <w:r>
              <w:rPr>
                <w:sz w:val="16"/>
              </w:rPr>
              <w:t>– Pęcherzyk żółciowy</w:t>
            </w:r>
          </w:p>
          <w:p w14:paraId="7912FDC8" w14:textId="77777777" w:rsidR="0034237D" w:rsidRDefault="009A3366">
            <w:r>
              <w:rPr>
                <w:sz w:val="16"/>
              </w:rPr>
              <w:t>– Krętnica</w:t>
            </w:r>
          </w:p>
          <w:p w14:paraId="689EC9E1" w14:textId="77777777" w:rsidR="0034237D" w:rsidRDefault="009A3366">
            <w:r>
              <w:rPr>
                <w:sz w:val="16"/>
              </w:rPr>
              <w:t>– Jelito czcze</w:t>
            </w:r>
          </w:p>
          <w:p w14:paraId="2EB3B00E" w14:textId="77777777" w:rsidR="0034237D" w:rsidRDefault="009A3366">
            <w:r>
              <w:rPr>
                <w:sz w:val="16"/>
              </w:rPr>
              <w:t>– Jama ustna</w:t>
            </w:r>
          </w:p>
          <w:p w14:paraId="3E75D178" w14:textId="77777777" w:rsidR="0034237D" w:rsidRDefault="009A3366">
            <w:r>
              <w:rPr>
                <w:sz w:val="16"/>
              </w:rPr>
              <w:t>– Trzustka</w:t>
            </w:r>
          </w:p>
          <w:p w14:paraId="48F1ADE7" w14:textId="77777777" w:rsidR="0034237D" w:rsidRDefault="009A3366">
            <w:r>
              <w:rPr>
                <w:sz w:val="16"/>
              </w:rPr>
              <w:t>– Gardło</w:t>
            </w:r>
          </w:p>
          <w:p w14:paraId="7AA9516E" w14:textId="77777777" w:rsidR="0034237D" w:rsidRDefault="009A3366">
            <w:r>
              <w:rPr>
                <w:sz w:val="16"/>
              </w:rPr>
              <w:t>– Odbytnica</w:t>
            </w:r>
          </w:p>
          <w:p w14:paraId="4CA5D2FC" w14:textId="77777777" w:rsidR="0034237D" w:rsidRDefault="009A3366">
            <w:r>
              <w:rPr>
                <w:sz w:val="16"/>
              </w:rPr>
              <w:t>– Gruczoły ślinowe</w:t>
            </w:r>
          </w:p>
          <w:p w14:paraId="109BE84A" w14:textId="77777777" w:rsidR="0034237D" w:rsidRDefault="009A3366">
            <w:r>
              <w:rPr>
                <w:sz w:val="16"/>
              </w:rPr>
              <w:t>– Jelito cienkie nie określone inaczej</w:t>
            </w:r>
          </w:p>
          <w:p w14:paraId="482B1116" w14:textId="77777777" w:rsidR="0034237D" w:rsidRDefault="009A3366">
            <w:r>
              <w:rPr>
                <w:sz w:val="16"/>
              </w:rPr>
              <w:t>– Żołądek</w:t>
            </w:r>
          </w:p>
        </w:tc>
        <w:tc>
          <w:tcPr>
            <w:tcW w:w="2505" w:type="dxa"/>
            <w:gridSpan w:val="2"/>
            <w:vMerge/>
            <w:tcBorders>
              <w:top w:val="single" w:sz="2" w:space="0" w:color="auto"/>
              <w:left w:val="single" w:sz="2" w:space="0" w:color="auto"/>
              <w:bottom w:val="nil"/>
              <w:right w:val="single" w:sz="2" w:space="0" w:color="auto"/>
            </w:tcBorders>
          </w:tcPr>
          <w:p w14:paraId="373B474B" w14:textId="77777777" w:rsidR="0034237D" w:rsidRDefault="0034237D">
            <w:pPr>
              <w:rPr>
                <w:color w:val="000000"/>
                <w:u w:color="000000"/>
              </w:rPr>
            </w:pPr>
          </w:p>
        </w:tc>
        <w:tc>
          <w:tcPr>
            <w:tcW w:w="2250" w:type="dxa"/>
            <w:vMerge/>
            <w:tcBorders>
              <w:top w:val="single" w:sz="2" w:space="0" w:color="auto"/>
              <w:left w:val="single" w:sz="2" w:space="0" w:color="auto"/>
              <w:bottom w:val="nil"/>
              <w:right w:val="single" w:sz="2" w:space="0" w:color="auto"/>
            </w:tcBorders>
          </w:tcPr>
          <w:p w14:paraId="782ADAF7" w14:textId="77777777" w:rsidR="0034237D" w:rsidRDefault="0034237D">
            <w:pPr>
              <w:rPr>
                <w:color w:val="000000"/>
                <w:u w:color="000000"/>
              </w:rPr>
            </w:pPr>
          </w:p>
        </w:tc>
        <w:tc>
          <w:tcPr>
            <w:tcW w:w="2490" w:type="dxa"/>
            <w:gridSpan w:val="2"/>
            <w:vMerge/>
            <w:tcBorders>
              <w:top w:val="single" w:sz="2" w:space="0" w:color="auto"/>
              <w:left w:val="single" w:sz="2" w:space="0" w:color="auto"/>
              <w:bottom w:val="nil"/>
              <w:right w:val="single" w:sz="2" w:space="0" w:color="auto"/>
            </w:tcBorders>
          </w:tcPr>
          <w:p w14:paraId="1F1F23F4" w14:textId="77777777" w:rsidR="0034237D" w:rsidRDefault="0034237D">
            <w:pPr>
              <w:rPr>
                <w:color w:val="000000"/>
                <w:u w:color="000000"/>
              </w:rPr>
            </w:pPr>
          </w:p>
        </w:tc>
        <w:tc>
          <w:tcPr>
            <w:tcW w:w="2490" w:type="dxa"/>
            <w:gridSpan w:val="2"/>
            <w:vMerge/>
            <w:tcBorders>
              <w:top w:val="single" w:sz="2" w:space="0" w:color="auto"/>
              <w:left w:val="single" w:sz="2" w:space="0" w:color="auto"/>
              <w:bottom w:val="nil"/>
              <w:right w:val="single" w:sz="2" w:space="0" w:color="auto"/>
            </w:tcBorders>
          </w:tcPr>
          <w:p w14:paraId="08B3029D" w14:textId="77777777" w:rsidR="0034237D" w:rsidRDefault="0034237D">
            <w:pPr>
              <w:rPr>
                <w:color w:val="000000"/>
                <w:u w:color="000000"/>
              </w:rPr>
            </w:pPr>
          </w:p>
        </w:tc>
        <w:tc>
          <w:tcPr>
            <w:tcW w:w="780" w:type="dxa"/>
            <w:gridSpan w:val="2"/>
            <w:vMerge/>
            <w:tcBorders>
              <w:top w:val="single" w:sz="2" w:space="0" w:color="auto"/>
              <w:left w:val="single" w:sz="2" w:space="0" w:color="auto"/>
              <w:bottom w:val="nil"/>
              <w:right w:val="single" w:sz="2" w:space="0" w:color="auto"/>
            </w:tcBorders>
          </w:tcPr>
          <w:p w14:paraId="5677F2A3" w14:textId="77777777" w:rsidR="0034237D" w:rsidRDefault="0034237D">
            <w:pPr>
              <w:jc w:val="both"/>
              <w:rPr>
                <w:color w:val="000000"/>
                <w:u w:color="000000"/>
              </w:rPr>
            </w:pPr>
          </w:p>
        </w:tc>
      </w:tr>
      <w:tr w:rsidR="0034237D" w14:paraId="17108518" w14:textId="77777777">
        <w:tc>
          <w:tcPr>
            <w:tcW w:w="15015" w:type="dxa"/>
            <w:gridSpan w:val="11"/>
            <w:tcBorders>
              <w:top w:val="nil"/>
              <w:left w:val="single" w:sz="2" w:space="0" w:color="auto"/>
              <w:bottom w:val="single" w:sz="2" w:space="0" w:color="auto"/>
              <w:right w:val="single" w:sz="2" w:space="0" w:color="auto"/>
            </w:tcBorders>
          </w:tcPr>
          <w:p w14:paraId="0164E778" w14:textId="77777777" w:rsidR="0034237D" w:rsidRDefault="009A3366">
            <w:pPr>
              <w:rPr>
                <w:color w:val="000000"/>
                <w:u w:color="000000"/>
              </w:rPr>
            </w:pPr>
            <w:r>
              <w:rPr>
                <w:sz w:val="16"/>
              </w:rPr>
              <w:t>Uwaga: Przetoka została zdefiniowana jako nieprawidłowe połączenie pomiędzy dwiema jamami ciała, potencjalnymi przestrzeniami i/lub skórą. Miejsce wskazujące na przetokę, jest miejscem, które uważa się za miejsce zapoczątkowania nieprawidłowego procesu. Na przykład, przetoka tchawiczo-przełykowa powstała w wyniku resekcji lub naświetlania raka przełyku została oceniona w punkcie Przetoka, przewód pokarmowy – przełyk.</w:t>
            </w:r>
          </w:p>
        </w:tc>
      </w:tr>
      <w:tr w:rsidR="0034237D" w14:paraId="31F28877" w14:textId="77777777">
        <w:tc>
          <w:tcPr>
            <w:tcW w:w="2250" w:type="dxa"/>
            <w:tcBorders>
              <w:top w:val="single" w:sz="2" w:space="0" w:color="auto"/>
              <w:left w:val="single" w:sz="2" w:space="0" w:color="auto"/>
              <w:bottom w:val="single" w:sz="2" w:space="0" w:color="auto"/>
              <w:right w:val="single" w:sz="2" w:space="0" w:color="auto"/>
            </w:tcBorders>
          </w:tcPr>
          <w:p w14:paraId="6FCE9A6C" w14:textId="77777777" w:rsidR="0034237D" w:rsidRDefault="009A3366">
            <w:pPr>
              <w:rPr>
                <w:color w:val="000000"/>
                <w:u w:color="000000"/>
              </w:rPr>
            </w:pPr>
            <w:r>
              <w:rPr>
                <w:sz w:val="16"/>
              </w:rPr>
              <w:t>Wzdęcie</w:t>
            </w:r>
          </w:p>
        </w:tc>
        <w:tc>
          <w:tcPr>
            <w:tcW w:w="2250" w:type="dxa"/>
            <w:tcBorders>
              <w:top w:val="single" w:sz="2" w:space="0" w:color="auto"/>
              <w:left w:val="single" w:sz="2" w:space="0" w:color="auto"/>
              <w:bottom w:val="single" w:sz="2" w:space="0" w:color="auto"/>
              <w:right w:val="single" w:sz="2" w:space="0" w:color="auto"/>
            </w:tcBorders>
          </w:tcPr>
          <w:p w14:paraId="6407091F" w14:textId="77777777" w:rsidR="0034237D" w:rsidRDefault="009A3366">
            <w:pPr>
              <w:rPr>
                <w:color w:val="000000"/>
                <w:u w:color="000000"/>
              </w:rPr>
            </w:pPr>
            <w:r>
              <w:rPr>
                <w:sz w:val="16"/>
              </w:rPr>
              <w:t>Wzdęcie</w:t>
            </w:r>
          </w:p>
        </w:tc>
        <w:tc>
          <w:tcPr>
            <w:tcW w:w="2505" w:type="dxa"/>
            <w:gridSpan w:val="2"/>
            <w:tcBorders>
              <w:top w:val="single" w:sz="2" w:space="0" w:color="auto"/>
              <w:left w:val="single" w:sz="2" w:space="0" w:color="auto"/>
              <w:bottom w:val="single" w:sz="2" w:space="0" w:color="auto"/>
              <w:right w:val="single" w:sz="2" w:space="0" w:color="auto"/>
            </w:tcBorders>
          </w:tcPr>
          <w:p w14:paraId="7CF5D16F"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7D709418"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62EE57D3"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6CAC2446"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22F87D7A" w14:textId="77777777" w:rsidR="0034237D" w:rsidRDefault="009A3366">
            <w:pPr>
              <w:jc w:val="both"/>
              <w:rPr>
                <w:color w:val="000000"/>
                <w:u w:color="000000"/>
              </w:rPr>
            </w:pPr>
            <w:r>
              <w:rPr>
                <w:sz w:val="16"/>
              </w:rPr>
              <w:t>—</w:t>
            </w:r>
          </w:p>
        </w:tc>
      </w:tr>
      <w:tr w:rsidR="0034237D" w14:paraId="6B7BE0B0" w14:textId="77777777">
        <w:tc>
          <w:tcPr>
            <w:tcW w:w="2250" w:type="dxa"/>
            <w:tcBorders>
              <w:top w:val="single" w:sz="2" w:space="0" w:color="auto"/>
              <w:left w:val="single" w:sz="2" w:space="0" w:color="auto"/>
              <w:bottom w:val="nil"/>
              <w:right w:val="single" w:sz="2" w:space="0" w:color="auto"/>
            </w:tcBorders>
          </w:tcPr>
          <w:p w14:paraId="4069FA39" w14:textId="77777777" w:rsidR="0034237D" w:rsidRDefault="009A3366">
            <w:pPr>
              <w:rPr>
                <w:color w:val="000000"/>
                <w:u w:color="000000"/>
              </w:rPr>
            </w:pPr>
            <w:r>
              <w:rPr>
                <w:sz w:val="16"/>
              </w:rPr>
              <w:t>Zapalenie żołądka (włącznie z żółciowym zapaleniem żołądka)</w:t>
            </w:r>
          </w:p>
        </w:tc>
        <w:tc>
          <w:tcPr>
            <w:tcW w:w="2250" w:type="dxa"/>
            <w:tcBorders>
              <w:top w:val="single" w:sz="2" w:space="0" w:color="auto"/>
              <w:left w:val="single" w:sz="2" w:space="0" w:color="auto"/>
              <w:bottom w:val="nil"/>
              <w:right w:val="single" w:sz="2" w:space="0" w:color="auto"/>
            </w:tcBorders>
          </w:tcPr>
          <w:p w14:paraId="3CB13100" w14:textId="77777777" w:rsidR="0034237D" w:rsidRDefault="009A3366">
            <w:pPr>
              <w:rPr>
                <w:color w:val="000000"/>
                <w:u w:color="000000"/>
              </w:rPr>
            </w:pPr>
            <w:r>
              <w:rPr>
                <w:sz w:val="16"/>
              </w:rPr>
              <w:t>Zapalenie żołądka</w:t>
            </w:r>
          </w:p>
        </w:tc>
        <w:tc>
          <w:tcPr>
            <w:tcW w:w="2505" w:type="dxa"/>
            <w:gridSpan w:val="2"/>
            <w:tcBorders>
              <w:top w:val="single" w:sz="2" w:space="0" w:color="auto"/>
              <w:left w:val="single" w:sz="2" w:space="0" w:color="auto"/>
              <w:bottom w:val="nil"/>
              <w:right w:val="single" w:sz="2" w:space="0" w:color="auto"/>
            </w:tcBorders>
          </w:tcPr>
          <w:p w14:paraId="74B1B419" w14:textId="77777777" w:rsidR="0034237D" w:rsidRDefault="009A3366">
            <w:pPr>
              <w:rPr>
                <w:color w:val="000000"/>
                <w:u w:color="000000"/>
              </w:rPr>
            </w:pPr>
            <w:r>
              <w:rPr>
                <w:sz w:val="16"/>
              </w:rPr>
              <w:t>Przebieg bezobjawowy, zmiany wyłącznie w badaniach radiologicznych lub endoskopowych</w:t>
            </w:r>
          </w:p>
        </w:tc>
        <w:tc>
          <w:tcPr>
            <w:tcW w:w="2250" w:type="dxa"/>
            <w:tcBorders>
              <w:top w:val="single" w:sz="2" w:space="0" w:color="auto"/>
              <w:left w:val="single" w:sz="2" w:space="0" w:color="auto"/>
              <w:bottom w:val="nil"/>
              <w:right w:val="single" w:sz="2" w:space="0" w:color="auto"/>
            </w:tcBorders>
          </w:tcPr>
          <w:p w14:paraId="605720E3" w14:textId="77777777" w:rsidR="0034237D" w:rsidRDefault="009A3366">
            <w:pPr>
              <w:rPr>
                <w:color w:val="000000"/>
                <w:u w:color="000000"/>
              </w:rPr>
            </w:pPr>
            <w:r>
              <w:rPr>
                <w:sz w:val="16"/>
              </w:rPr>
              <w:t>Obecność objawów; zaburzenia czynności żołądka (np. spożycie nieodpowiedniej ilości kalorii lub płynów); wskazane dożylne podanie płynów &lt;24 godz.</w:t>
            </w:r>
          </w:p>
        </w:tc>
        <w:tc>
          <w:tcPr>
            <w:tcW w:w="2490" w:type="dxa"/>
            <w:gridSpan w:val="2"/>
            <w:tcBorders>
              <w:top w:val="single" w:sz="2" w:space="0" w:color="auto"/>
              <w:left w:val="single" w:sz="2" w:space="0" w:color="auto"/>
              <w:bottom w:val="nil"/>
              <w:right w:val="single" w:sz="2" w:space="0" w:color="auto"/>
            </w:tcBorders>
          </w:tcPr>
          <w:p w14:paraId="09957D69" w14:textId="77777777" w:rsidR="0034237D" w:rsidRDefault="009A3366">
            <w:pPr>
              <w:rPr>
                <w:color w:val="000000"/>
                <w:u w:color="000000"/>
              </w:rPr>
            </w:pPr>
            <w:r>
              <w:rPr>
                <w:sz w:val="16"/>
              </w:rPr>
              <w:t>Obecność objawów i ciężkie zaburzenia czynności żołądka (np. spożycie nieodpowiedniej ilości kalorii lub płynów); wskazane dożylne podanie płynów, żywienie przez sondę lub żywienie pozajelitowe ≥24 godz.</w:t>
            </w:r>
          </w:p>
        </w:tc>
        <w:tc>
          <w:tcPr>
            <w:tcW w:w="2490" w:type="dxa"/>
            <w:gridSpan w:val="2"/>
            <w:tcBorders>
              <w:top w:val="single" w:sz="2" w:space="0" w:color="auto"/>
              <w:left w:val="single" w:sz="2" w:space="0" w:color="auto"/>
              <w:bottom w:val="nil"/>
              <w:right w:val="single" w:sz="2" w:space="0" w:color="auto"/>
            </w:tcBorders>
          </w:tcPr>
          <w:p w14:paraId="46F8C98F" w14:textId="77777777" w:rsidR="0034237D" w:rsidRDefault="009A3366">
            <w:pPr>
              <w:rPr>
                <w:color w:val="000000"/>
                <w:u w:color="000000"/>
              </w:rPr>
            </w:pPr>
            <w:r>
              <w:rPr>
                <w:sz w:val="16"/>
              </w:rPr>
              <w:t>Konsekwencje zagrażające życiu; interwencja operacyjna wymagająca całkowitej resekcji narządu (np. gastrektomia)</w:t>
            </w:r>
          </w:p>
        </w:tc>
        <w:tc>
          <w:tcPr>
            <w:tcW w:w="780" w:type="dxa"/>
            <w:gridSpan w:val="2"/>
            <w:tcBorders>
              <w:top w:val="single" w:sz="2" w:space="0" w:color="auto"/>
              <w:left w:val="single" w:sz="2" w:space="0" w:color="auto"/>
              <w:bottom w:val="nil"/>
              <w:right w:val="single" w:sz="2" w:space="0" w:color="auto"/>
            </w:tcBorders>
          </w:tcPr>
          <w:p w14:paraId="5159576D" w14:textId="77777777" w:rsidR="0034237D" w:rsidRDefault="009A3366">
            <w:pPr>
              <w:jc w:val="both"/>
              <w:rPr>
                <w:color w:val="000000"/>
                <w:u w:color="000000"/>
              </w:rPr>
            </w:pPr>
            <w:r>
              <w:rPr>
                <w:sz w:val="16"/>
              </w:rPr>
              <w:t>Zgon</w:t>
            </w:r>
          </w:p>
        </w:tc>
      </w:tr>
      <w:tr w:rsidR="0034237D" w14:paraId="47BC086A" w14:textId="77777777">
        <w:tc>
          <w:tcPr>
            <w:tcW w:w="15015" w:type="dxa"/>
            <w:gridSpan w:val="11"/>
            <w:tcBorders>
              <w:top w:val="nil"/>
              <w:left w:val="single" w:sz="2" w:space="0" w:color="auto"/>
              <w:bottom w:val="single" w:sz="2" w:space="0" w:color="auto"/>
              <w:right w:val="single" w:sz="2" w:space="0" w:color="auto"/>
            </w:tcBorders>
          </w:tcPr>
          <w:p w14:paraId="0A67B5F4" w14:textId="77777777" w:rsidR="0034237D" w:rsidRDefault="009A3366">
            <w:pPr>
              <w:rPr>
                <w:color w:val="000000"/>
                <w:u w:color="000000"/>
              </w:rPr>
            </w:pPr>
            <w:r>
              <w:rPr>
                <w:sz w:val="16"/>
              </w:rPr>
              <w:t xml:space="preserve">Należy również rozważyć: Krwotok, przewód pokarmowy </w:t>
            </w:r>
            <w:r>
              <w:rPr>
                <w:i/>
                <w:sz w:val="16"/>
              </w:rPr>
              <w:t>– Wybierz</w:t>
            </w:r>
            <w:r>
              <w:rPr>
                <w:sz w:val="16"/>
              </w:rPr>
              <w:t xml:space="preserve">; Wrzód, przewód pokarmowy </w:t>
            </w:r>
            <w:r>
              <w:rPr>
                <w:i/>
                <w:sz w:val="16"/>
              </w:rPr>
              <w:t>– Wybierz</w:t>
            </w:r>
            <w:r>
              <w:rPr>
                <w:sz w:val="16"/>
              </w:rPr>
              <w:t>.</w:t>
            </w:r>
          </w:p>
        </w:tc>
      </w:tr>
      <w:tr w:rsidR="0034237D" w14:paraId="53B7EA9E" w14:textId="77777777">
        <w:tc>
          <w:tcPr>
            <w:tcW w:w="15015" w:type="dxa"/>
            <w:gridSpan w:val="11"/>
            <w:tcBorders>
              <w:top w:val="single" w:sz="2" w:space="0" w:color="auto"/>
              <w:left w:val="single" w:sz="2" w:space="0" w:color="auto"/>
              <w:bottom w:val="single" w:sz="2" w:space="0" w:color="auto"/>
              <w:right w:val="single" w:sz="2" w:space="0" w:color="auto"/>
            </w:tcBorders>
          </w:tcPr>
          <w:p w14:paraId="139B9BE2" w14:textId="77777777" w:rsidR="0034237D" w:rsidRDefault="009A3366">
            <w:pPr>
              <w:rPr>
                <w:color w:val="000000"/>
                <w:u w:color="000000"/>
              </w:rPr>
            </w:pPr>
            <w:r>
              <w:rPr>
                <w:sz w:val="16"/>
              </w:rPr>
              <w:t xml:space="preserve">Wskazówka nawigacyjna: Martwica tkanek miękkich głowy i szyi została oceniona w punkcie Martwica tkanek miękkich </w:t>
            </w:r>
            <w:r>
              <w:rPr>
                <w:i/>
                <w:sz w:val="16"/>
              </w:rPr>
              <w:t xml:space="preserve">– Wybierz </w:t>
            </w:r>
            <w:r>
              <w:rPr>
                <w:sz w:val="16"/>
              </w:rPr>
              <w:t>w KATEGORII UKŁAD MIĘŚNIOWO-SZKIELETOWY / TKANKI MIĘKKIE.</w:t>
            </w:r>
          </w:p>
        </w:tc>
      </w:tr>
      <w:tr w:rsidR="0034237D" w14:paraId="0781D927" w14:textId="77777777">
        <w:tc>
          <w:tcPr>
            <w:tcW w:w="2250" w:type="dxa"/>
            <w:tcBorders>
              <w:top w:val="single" w:sz="2" w:space="0" w:color="auto"/>
              <w:left w:val="single" w:sz="2" w:space="0" w:color="auto"/>
              <w:bottom w:val="single" w:sz="2" w:space="0" w:color="auto"/>
              <w:right w:val="single" w:sz="2" w:space="0" w:color="auto"/>
            </w:tcBorders>
          </w:tcPr>
          <w:p w14:paraId="51B08E1B" w14:textId="77777777" w:rsidR="0034237D" w:rsidRDefault="009A3366">
            <w:pPr>
              <w:rPr>
                <w:color w:val="000000"/>
                <w:u w:color="000000"/>
              </w:rPr>
            </w:pPr>
            <w:r>
              <w:rPr>
                <w:sz w:val="16"/>
              </w:rPr>
              <w:t>Zgaga / dyspepsja</w:t>
            </w:r>
          </w:p>
        </w:tc>
        <w:tc>
          <w:tcPr>
            <w:tcW w:w="2250" w:type="dxa"/>
            <w:tcBorders>
              <w:top w:val="single" w:sz="2" w:space="0" w:color="auto"/>
              <w:left w:val="single" w:sz="2" w:space="0" w:color="auto"/>
              <w:bottom w:val="single" w:sz="2" w:space="0" w:color="auto"/>
              <w:right w:val="single" w:sz="2" w:space="0" w:color="auto"/>
            </w:tcBorders>
          </w:tcPr>
          <w:p w14:paraId="7D48926C" w14:textId="77777777" w:rsidR="0034237D" w:rsidRDefault="009A3366">
            <w:pPr>
              <w:rPr>
                <w:color w:val="000000"/>
                <w:u w:color="000000"/>
              </w:rPr>
            </w:pPr>
            <w:r>
              <w:rPr>
                <w:sz w:val="16"/>
              </w:rPr>
              <w:t>Zgaga</w:t>
            </w:r>
          </w:p>
        </w:tc>
        <w:tc>
          <w:tcPr>
            <w:tcW w:w="2505" w:type="dxa"/>
            <w:gridSpan w:val="2"/>
            <w:tcBorders>
              <w:top w:val="single" w:sz="2" w:space="0" w:color="auto"/>
              <w:left w:val="single" w:sz="2" w:space="0" w:color="auto"/>
              <w:bottom w:val="single" w:sz="2" w:space="0" w:color="auto"/>
              <w:right w:val="single" w:sz="2" w:space="0" w:color="auto"/>
            </w:tcBorders>
          </w:tcPr>
          <w:p w14:paraId="642639A9"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297EEF1F"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05A8533B"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258D9F2E"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452069A6" w14:textId="77777777" w:rsidR="0034237D" w:rsidRDefault="009A3366">
            <w:pPr>
              <w:jc w:val="both"/>
              <w:rPr>
                <w:color w:val="000000"/>
                <w:u w:color="000000"/>
              </w:rPr>
            </w:pPr>
            <w:r>
              <w:rPr>
                <w:sz w:val="16"/>
              </w:rPr>
              <w:t>—</w:t>
            </w:r>
          </w:p>
        </w:tc>
      </w:tr>
      <w:tr w:rsidR="0034237D" w14:paraId="2CD482DE" w14:textId="77777777">
        <w:tc>
          <w:tcPr>
            <w:tcW w:w="2250" w:type="dxa"/>
            <w:tcBorders>
              <w:top w:val="single" w:sz="2" w:space="0" w:color="auto"/>
              <w:left w:val="single" w:sz="2" w:space="0" w:color="auto"/>
              <w:bottom w:val="single" w:sz="2" w:space="0" w:color="auto"/>
              <w:right w:val="single" w:sz="2" w:space="0" w:color="auto"/>
            </w:tcBorders>
          </w:tcPr>
          <w:p w14:paraId="1B746A76" w14:textId="77777777" w:rsidR="0034237D" w:rsidRDefault="009A3366">
            <w:pPr>
              <w:rPr>
                <w:color w:val="000000"/>
                <w:u w:color="000000"/>
              </w:rPr>
            </w:pPr>
            <w:r>
              <w:rPr>
                <w:sz w:val="16"/>
              </w:rPr>
              <w:t>Hemoroidy</w:t>
            </w:r>
          </w:p>
        </w:tc>
        <w:tc>
          <w:tcPr>
            <w:tcW w:w="2250" w:type="dxa"/>
            <w:tcBorders>
              <w:top w:val="single" w:sz="2" w:space="0" w:color="auto"/>
              <w:left w:val="single" w:sz="2" w:space="0" w:color="auto"/>
              <w:bottom w:val="single" w:sz="2" w:space="0" w:color="auto"/>
              <w:right w:val="single" w:sz="2" w:space="0" w:color="auto"/>
            </w:tcBorders>
          </w:tcPr>
          <w:p w14:paraId="5C24FAAC" w14:textId="77777777" w:rsidR="0034237D" w:rsidRDefault="009A3366">
            <w:pPr>
              <w:rPr>
                <w:color w:val="000000"/>
                <w:u w:color="000000"/>
              </w:rPr>
            </w:pPr>
            <w:r>
              <w:rPr>
                <w:sz w:val="16"/>
              </w:rPr>
              <w:t>Hemoroidy</w:t>
            </w:r>
          </w:p>
        </w:tc>
        <w:tc>
          <w:tcPr>
            <w:tcW w:w="2505" w:type="dxa"/>
            <w:gridSpan w:val="2"/>
            <w:tcBorders>
              <w:top w:val="single" w:sz="2" w:space="0" w:color="auto"/>
              <w:left w:val="single" w:sz="2" w:space="0" w:color="auto"/>
              <w:bottom w:val="single" w:sz="2" w:space="0" w:color="auto"/>
              <w:right w:val="single" w:sz="2" w:space="0" w:color="auto"/>
            </w:tcBorders>
          </w:tcPr>
          <w:p w14:paraId="11B16F1B"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single" w:sz="2" w:space="0" w:color="auto"/>
              <w:right w:val="single" w:sz="2" w:space="0" w:color="auto"/>
            </w:tcBorders>
          </w:tcPr>
          <w:p w14:paraId="5F001162" w14:textId="77777777" w:rsidR="0034237D" w:rsidRDefault="009A3366">
            <w:pPr>
              <w:rPr>
                <w:color w:val="000000"/>
                <w:u w:color="000000"/>
              </w:rPr>
            </w:pPr>
            <w:r>
              <w:rPr>
                <w:sz w:val="16"/>
              </w:rPr>
              <w:t>Obecność objawów; wskazany opatrunek lub interwencja medyczna</w:t>
            </w:r>
          </w:p>
        </w:tc>
        <w:tc>
          <w:tcPr>
            <w:tcW w:w="2490" w:type="dxa"/>
            <w:gridSpan w:val="2"/>
            <w:tcBorders>
              <w:top w:val="single" w:sz="2" w:space="0" w:color="auto"/>
              <w:left w:val="single" w:sz="2" w:space="0" w:color="auto"/>
              <w:bottom w:val="single" w:sz="2" w:space="0" w:color="auto"/>
              <w:right w:val="single" w:sz="2" w:space="0" w:color="auto"/>
            </w:tcBorders>
          </w:tcPr>
          <w:p w14:paraId="20A7CDBF" w14:textId="77777777" w:rsidR="0034237D" w:rsidRDefault="009A3366">
            <w:pPr>
              <w:rPr>
                <w:color w:val="000000"/>
                <w:u w:color="000000"/>
              </w:rPr>
            </w:pPr>
            <w:r>
              <w:rPr>
                <w:sz w:val="16"/>
              </w:rPr>
              <w:t>Utrudnienie czynności dnia codziennego; wskazane interwencyjne badanie radiologiczne oraz interwencja endoskopowa lub operacyjna</w:t>
            </w:r>
          </w:p>
        </w:tc>
        <w:tc>
          <w:tcPr>
            <w:tcW w:w="2490" w:type="dxa"/>
            <w:gridSpan w:val="2"/>
            <w:tcBorders>
              <w:top w:val="single" w:sz="2" w:space="0" w:color="auto"/>
              <w:left w:val="single" w:sz="2" w:space="0" w:color="auto"/>
              <w:bottom w:val="single" w:sz="2" w:space="0" w:color="auto"/>
              <w:right w:val="single" w:sz="2" w:space="0" w:color="auto"/>
            </w:tcBorders>
          </w:tcPr>
          <w:p w14:paraId="608CD680"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single" w:sz="2" w:space="0" w:color="auto"/>
              <w:right w:val="single" w:sz="2" w:space="0" w:color="auto"/>
            </w:tcBorders>
          </w:tcPr>
          <w:p w14:paraId="160DDC98" w14:textId="77777777" w:rsidR="0034237D" w:rsidRDefault="009A3366">
            <w:pPr>
              <w:jc w:val="both"/>
              <w:rPr>
                <w:color w:val="000000"/>
                <w:u w:color="000000"/>
              </w:rPr>
            </w:pPr>
            <w:r>
              <w:rPr>
                <w:sz w:val="16"/>
              </w:rPr>
              <w:t>Zgon</w:t>
            </w:r>
          </w:p>
        </w:tc>
      </w:tr>
      <w:tr w:rsidR="0034237D" w14:paraId="4A8CF6A1" w14:textId="77777777">
        <w:trPr>
          <w:gridAfter w:val="1"/>
          <w:wAfter w:w="45" w:type="dxa"/>
        </w:trPr>
        <w:tc>
          <w:tcPr>
            <w:tcW w:w="4710" w:type="dxa"/>
            <w:gridSpan w:val="3"/>
            <w:tcBorders>
              <w:top w:val="nil"/>
              <w:left w:val="nil"/>
              <w:bottom w:val="nil"/>
              <w:right w:val="nil"/>
            </w:tcBorders>
          </w:tcPr>
          <w:p w14:paraId="6FAD5BB5"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68A41F85" w14:textId="77777777" w:rsidR="0034237D" w:rsidRDefault="009A3366">
            <w:pPr>
              <w:jc w:val="center"/>
              <w:rPr>
                <w:color w:val="000000"/>
                <w:u w:color="000000"/>
              </w:rPr>
            </w:pPr>
            <w:r>
              <w:rPr>
                <w:sz w:val="16"/>
              </w:rPr>
              <w:t>- 22 -</w:t>
            </w:r>
          </w:p>
        </w:tc>
        <w:tc>
          <w:tcPr>
            <w:tcW w:w="5265" w:type="dxa"/>
            <w:gridSpan w:val="4"/>
            <w:tcBorders>
              <w:top w:val="nil"/>
              <w:left w:val="nil"/>
              <w:bottom w:val="nil"/>
              <w:right w:val="nil"/>
            </w:tcBorders>
          </w:tcPr>
          <w:p w14:paraId="7B5A1963" w14:textId="77777777" w:rsidR="0034237D" w:rsidRDefault="009A3366">
            <w:pPr>
              <w:jc w:val="right"/>
              <w:rPr>
                <w:color w:val="000000"/>
                <w:u w:color="000000"/>
              </w:rPr>
            </w:pPr>
            <w:r>
              <w:rPr>
                <w:sz w:val="16"/>
              </w:rPr>
              <w:t>31 marca 2003 roku, Data publikacji: 9 sierpnia 2006 roku</w:t>
            </w:r>
          </w:p>
        </w:tc>
      </w:tr>
    </w:tbl>
    <w:p w14:paraId="1CDE6E82"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28FF5143" w14:textId="77777777">
        <w:tc>
          <w:tcPr>
            <w:tcW w:w="13185" w:type="dxa"/>
            <w:gridSpan w:val="8"/>
            <w:tcBorders>
              <w:top w:val="single" w:sz="2" w:space="0" w:color="auto"/>
              <w:left w:val="single" w:sz="2" w:space="0" w:color="auto"/>
              <w:bottom w:val="single" w:sz="2" w:space="0" w:color="auto"/>
              <w:right w:val="nil"/>
            </w:tcBorders>
            <w:vAlign w:val="center"/>
          </w:tcPr>
          <w:p w14:paraId="1C4239E9" w14:textId="77777777" w:rsidR="0034237D" w:rsidRDefault="009A3366">
            <w:pPr>
              <w:jc w:val="center"/>
              <w:rPr>
                <w:color w:val="000000"/>
                <w:u w:color="000000"/>
              </w:rPr>
            </w:pPr>
            <w:r>
              <w:rPr>
                <w:b/>
                <w:sz w:val="28"/>
              </w:rPr>
              <w:lastRenderedPageBreak/>
              <w:t>PRZEWÓD POKARMOWY</w:t>
            </w:r>
          </w:p>
        </w:tc>
        <w:tc>
          <w:tcPr>
            <w:tcW w:w="1830" w:type="dxa"/>
            <w:gridSpan w:val="3"/>
            <w:tcBorders>
              <w:top w:val="single" w:sz="2" w:space="0" w:color="auto"/>
              <w:left w:val="nil"/>
              <w:bottom w:val="single" w:sz="2" w:space="0" w:color="auto"/>
              <w:right w:val="single" w:sz="2" w:space="0" w:color="auto"/>
            </w:tcBorders>
            <w:vAlign w:val="center"/>
          </w:tcPr>
          <w:p w14:paraId="33B45A77" w14:textId="77777777" w:rsidR="0034237D" w:rsidRDefault="009A3366">
            <w:pPr>
              <w:jc w:val="center"/>
              <w:rPr>
                <w:color w:val="000000"/>
                <w:u w:color="000000"/>
              </w:rPr>
            </w:pPr>
            <w:r>
              <w:rPr>
                <w:b/>
                <w:sz w:val="18"/>
              </w:rPr>
              <w:t>Strona 5 z 10</w:t>
            </w:r>
          </w:p>
        </w:tc>
      </w:tr>
      <w:tr w:rsidR="0034237D" w14:paraId="48F0162B"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65DD3C7F"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7366C713" w14:textId="77777777" w:rsidR="0034237D" w:rsidRDefault="009A3366">
            <w:pPr>
              <w:jc w:val="center"/>
              <w:rPr>
                <w:color w:val="000000"/>
                <w:u w:color="000000"/>
              </w:rPr>
            </w:pPr>
            <w:r>
              <w:rPr>
                <w:b/>
                <w:sz w:val="18"/>
              </w:rPr>
              <w:t>Stopień</w:t>
            </w:r>
          </w:p>
        </w:tc>
      </w:tr>
      <w:tr w:rsidR="0034237D" w14:paraId="5C149856" w14:textId="77777777">
        <w:tc>
          <w:tcPr>
            <w:tcW w:w="2250" w:type="dxa"/>
            <w:tcBorders>
              <w:top w:val="single" w:sz="2" w:space="0" w:color="auto"/>
              <w:left w:val="single" w:sz="2" w:space="0" w:color="auto"/>
              <w:bottom w:val="single" w:sz="2" w:space="0" w:color="auto"/>
              <w:right w:val="single" w:sz="2" w:space="0" w:color="auto"/>
            </w:tcBorders>
            <w:vAlign w:val="center"/>
          </w:tcPr>
          <w:p w14:paraId="3D8F499C"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3D07C548"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6E282C4D"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16387B50"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FDF70ED"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9FBE4CE"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1F8568DD" w14:textId="77777777" w:rsidR="0034237D" w:rsidRDefault="009A3366">
            <w:pPr>
              <w:jc w:val="center"/>
              <w:rPr>
                <w:color w:val="000000"/>
                <w:u w:color="000000"/>
              </w:rPr>
            </w:pPr>
            <w:r>
              <w:rPr>
                <w:b/>
                <w:sz w:val="18"/>
              </w:rPr>
              <w:t>5</w:t>
            </w:r>
          </w:p>
        </w:tc>
      </w:tr>
      <w:tr w:rsidR="0034237D" w14:paraId="69E85BCA" w14:textId="77777777">
        <w:tc>
          <w:tcPr>
            <w:tcW w:w="2250" w:type="dxa"/>
            <w:tcBorders>
              <w:top w:val="single" w:sz="2" w:space="0" w:color="auto"/>
              <w:left w:val="single" w:sz="2" w:space="0" w:color="auto"/>
              <w:bottom w:val="nil"/>
              <w:right w:val="single" w:sz="2" w:space="0" w:color="auto"/>
            </w:tcBorders>
          </w:tcPr>
          <w:p w14:paraId="1D2501F9" w14:textId="77777777" w:rsidR="0034237D" w:rsidRDefault="009A3366">
            <w:pPr>
              <w:rPr>
                <w:color w:val="000000"/>
                <w:u w:color="000000"/>
              </w:rPr>
            </w:pPr>
            <w:r>
              <w:rPr>
                <w:sz w:val="16"/>
              </w:rPr>
              <w:t>Niedrożność jelita, przewód pokarmowy (czynnościowa niedrożność jelita, tj. zaparcie neurogenne)</w:t>
            </w:r>
          </w:p>
        </w:tc>
        <w:tc>
          <w:tcPr>
            <w:tcW w:w="2250" w:type="dxa"/>
            <w:tcBorders>
              <w:top w:val="single" w:sz="2" w:space="0" w:color="auto"/>
              <w:left w:val="single" w:sz="2" w:space="0" w:color="auto"/>
              <w:bottom w:val="nil"/>
              <w:right w:val="single" w:sz="2" w:space="0" w:color="auto"/>
            </w:tcBorders>
          </w:tcPr>
          <w:p w14:paraId="2FC9620F" w14:textId="77777777" w:rsidR="0034237D" w:rsidRDefault="009A3366">
            <w:pPr>
              <w:rPr>
                <w:color w:val="000000"/>
                <w:u w:color="000000"/>
              </w:rPr>
            </w:pPr>
            <w:r>
              <w:rPr>
                <w:sz w:val="16"/>
              </w:rPr>
              <w:t>Niedrożność jelita</w:t>
            </w:r>
          </w:p>
        </w:tc>
        <w:tc>
          <w:tcPr>
            <w:tcW w:w="2505" w:type="dxa"/>
            <w:gridSpan w:val="2"/>
            <w:tcBorders>
              <w:top w:val="single" w:sz="2" w:space="0" w:color="auto"/>
              <w:left w:val="single" w:sz="2" w:space="0" w:color="auto"/>
              <w:bottom w:val="nil"/>
              <w:right w:val="single" w:sz="2" w:space="0" w:color="auto"/>
            </w:tcBorders>
          </w:tcPr>
          <w:p w14:paraId="5BC3A08E"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nil"/>
              <w:right w:val="single" w:sz="2" w:space="0" w:color="auto"/>
            </w:tcBorders>
          </w:tcPr>
          <w:p w14:paraId="7AF34FE2" w14:textId="77777777" w:rsidR="0034237D" w:rsidRDefault="009A3366">
            <w:pPr>
              <w:rPr>
                <w:color w:val="000000"/>
                <w:u w:color="000000"/>
              </w:rPr>
            </w:pPr>
            <w:r>
              <w:rPr>
                <w:sz w:val="16"/>
              </w:rPr>
              <w:t>Obecność objawów; zaburzenia czynności przewodu pokarmowego (np. zaburzenia nawyków dietetycznych); wskazane dożylne podanie płynów &lt;24 godz.</w:t>
            </w:r>
          </w:p>
        </w:tc>
        <w:tc>
          <w:tcPr>
            <w:tcW w:w="2490" w:type="dxa"/>
            <w:gridSpan w:val="2"/>
            <w:tcBorders>
              <w:top w:val="single" w:sz="2" w:space="0" w:color="auto"/>
              <w:left w:val="single" w:sz="2" w:space="0" w:color="auto"/>
              <w:bottom w:val="nil"/>
              <w:right w:val="single" w:sz="2" w:space="0" w:color="auto"/>
            </w:tcBorders>
          </w:tcPr>
          <w:p w14:paraId="634C8B4F" w14:textId="77777777" w:rsidR="0034237D" w:rsidRDefault="009A3366">
            <w:pPr>
              <w:rPr>
                <w:color w:val="000000"/>
                <w:u w:color="000000"/>
              </w:rPr>
            </w:pPr>
            <w:r>
              <w:rPr>
                <w:sz w:val="16"/>
              </w:rPr>
              <w:t>Obecność objawów i ciężkie zaburzenia czynności przewodu pokarmowego; wskazane dożylne podanie płynów, żywienie przez sondę lub żywienie pozajelitowe ≥24 godz.</w:t>
            </w:r>
          </w:p>
        </w:tc>
        <w:tc>
          <w:tcPr>
            <w:tcW w:w="2490" w:type="dxa"/>
            <w:gridSpan w:val="2"/>
            <w:tcBorders>
              <w:top w:val="single" w:sz="2" w:space="0" w:color="auto"/>
              <w:left w:val="single" w:sz="2" w:space="0" w:color="auto"/>
              <w:bottom w:val="nil"/>
              <w:right w:val="single" w:sz="2" w:space="0" w:color="auto"/>
            </w:tcBorders>
          </w:tcPr>
          <w:p w14:paraId="0A89396F"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4D6D01BC" w14:textId="77777777" w:rsidR="0034237D" w:rsidRDefault="009A3366">
            <w:pPr>
              <w:jc w:val="both"/>
              <w:rPr>
                <w:color w:val="000000"/>
                <w:u w:color="000000"/>
              </w:rPr>
            </w:pPr>
            <w:r>
              <w:rPr>
                <w:sz w:val="16"/>
              </w:rPr>
              <w:t>Zgon</w:t>
            </w:r>
          </w:p>
        </w:tc>
      </w:tr>
      <w:tr w:rsidR="0034237D" w14:paraId="0BCCCF6B" w14:textId="77777777">
        <w:tc>
          <w:tcPr>
            <w:tcW w:w="15015" w:type="dxa"/>
            <w:gridSpan w:val="11"/>
            <w:tcBorders>
              <w:top w:val="nil"/>
              <w:left w:val="single" w:sz="2" w:space="0" w:color="auto"/>
              <w:bottom w:val="single" w:sz="2" w:space="0" w:color="auto"/>
              <w:right w:val="single" w:sz="2" w:space="0" w:color="auto"/>
            </w:tcBorders>
          </w:tcPr>
          <w:p w14:paraId="12165410" w14:textId="77777777" w:rsidR="0034237D" w:rsidRDefault="009A3366">
            <w:pPr>
              <w:rPr>
                <w:color w:val="000000"/>
                <w:u w:color="000000"/>
              </w:rPr>
            </w:pPr>
            <w:r>
              <w:rPr>
                <w:sz w:val="16"/>
              </w:rPr>
              <w:t>Uwaga: „Niedrożność jelita, przewód pokarmowy” odnosi się do zaburzeń czynności górnego lub dolnego odcinka przewodu pokarmowego (np. opóźnione opróżnianie żołądka lub okrężnicy).</w:t>
            </w:r>
          </w:p>
          <w:p w14:paraId="7DA3B111" w14:textId="77777777" w:rsidR="0034237D" w:rsidRDefault="009A3366">
            <w:r>
              <w:rPr>
                <w:sz w:val="16"/>
              </w:rPr>
              <w:t xml:space="preserve">Należy również rozważyć: Zaparcie; Nudności; Niedrożność, przewód pokarmowy – </w:t>
            </w:r>
            <w:r>
              <w:rPr>
                <w:i/>
                <w:sz w:val="16"/>
              </w:rPr>
              <w:t>Wybierz</w:t>
            </w:r>
            <w:r>
              <w:rPr>
                <w:sz w:val="16"/>
              </w:rPr>
              <w:t>; Wymioty.</w:t>
            </w:r>
          </w:p>
        </w:tc>
      </w:tr>
      <w:tr w:rsidR="0034237D" w14:paraId="70DE4929" w14:textId="77777777">
        <w:tc>
          <w:tcPr>
            <w:tcW w:w="2250" w:type="dxa"/>
            <w:tcBorders>
              <w:top w:val="single" w:sz="2" w:space="0" w:color="auto"/>
              <w:left w:val="single" w:sz="2" w:space="0" w:color="auto"/>
              <w:bottom w:val="nil"/>
              <w:right w:val="single" w:sz="2" w:space="0" w:color="auto"/>
            </w:tcBorders>
          </w:tcPr>
          <w:p w14:paraId="4B3DE143" w14:textId="77777777" w:rsidR="0034237D" w:rsidRDefault="009A3366">
            <w:pPr>
              <w:rPr>
                <w:color w:val="000000"/>
                <w:u w:color="000000"/>
              </w:rPr>
            </w:pPr>
            <w:r>
              <w:rPr>
                <w:sz w:val="16"/>
              </w:rPr>
              <w:t>Mimowolne oddawanie stolca, przyczyny związane z odbytem</w:t>
            </w:r>
          </w:p>
        </w:tc>
        <w:tc>
          <w:tcPr>
            <w:tcW w:w="2250" w:type="dxa"/>
            <w:tcBorders>
              <w:top w:val="single" w:sz="2" w:space="0" w:color="auto"/>
              <w:left w:val="single" w:sz="2" w:space="0" w:color="auto"/>
              <w:bottom w:val="nil"/>
              <w:right w:val="single" w:sz="2" w:space="0" w:color="auto"/>
            </w:tcBorders>
          </w:tcPr>
          <w:p w14:paraId="1FF79352" w14:textId="77777777" w:rsidR="0034237D" w:rsidRDefault="009A3366">
            <w:pPr>
              <w:rPr>
                <w:color w:val="000000"/>
                <w:u w:color="000000"/>
              </w:rPr>
            </w:pPr>
            <w:r>
              <w:rPr>
                <w:sz w:val="16"/>
              </w:rPr>
              <w:t>Mimowolne oddawanie stolca, przyczyny związane z odbytem</w:t>
            </w:r>
          </w:p>
        </w:tc>
        <w:tc>
          <w:tcPr>
            <w:tcW w:w="2505" w:type="dxa"/>
            <w:gridSpan w:val="2"/>
            <w:tcBorders>
              <w:top w:val="single" w:sz="2" w:space="0" w:color="auto"/>
              <w:left w:val="single" w:sz="2" w:space="0" w:color="auto"/>
              <w:bottom w:val="nil"/>
              <w:right w:val="single" w:sz="2" w:space="0" w:color="auto"/>
            </w:tcBorders>
          </w:tcPr>
          <w:p w14:paraId="77DB6B4E" w14:textId="77777777" w:rsidR="0034237D" w:rsidRDefault="009A3366">
            <w:pPr>
              <w:rPr>
                <w:color w:val="000000"/>
                <w:u w:color="000000"/>
              </w:rPr>
            </w:pPr>
            <w:r>
              <w:rPr>
                <w:sz w:val="16"/>
              </w:rPr>
              <w:t>Wymagane sporadyczne używanie podkładów</w:t>
            </w:r>
          </w:p>
        </w:tc>
        <w:tc>
          <w:tcPr>
            <w:tcW w:w="2250" w:type="dxa"/>
            <w:tcBorders>
              <w:top w:val="single" w:sz="2" w:space="0" w:color="auto"/>
              <w:left w:val="single" w:sz="2" w:space="0" w:color="auto"/>
              <w:bottom w:val="nil"/>
              <w:right w:val="single" w:sz="2" w:space="0" w:color="auto"/>
            </w:tcBorders>
          </w:tcPr>
          <w:p w14:paraId="37B08A38" w14:textId="77777777" w:rsidR="0034237D" w:rsidRDefault="009A3366">
            <w:pPr>
              <w:rPr>
                <w:color w:val="000000"/>
                <w:u w:color="000000"/>
              </w:rPr>
            </w:pPr>
            <w:r>
              <w:rPr>
                <w:sz w:val="16"/>
              </w:rPr>
              <w:t>Wymagane codzienne używanie podkładów</w:t>
            </w:r>
          </w:p>
        </w:tc>
        <w:tc>
          <w:tcPr>
            <w:tcW w:w="2490" w:type="dxa"/>
            <w:gridSpan w:val="2"/>
            <w:tcBorders>
              <w:top w:val="single" w:sz="2" w:space="0" w:color="auto"/>
              <w:left w:val="single" w:sz="2" w:space="0" w:color="auto"/>
              <w:bottom w:val="nil"/>
              <w:right w:val="single" w:sz="2" w:space="0" w:color="auto"/>
            </w:tcBorders>
          </w:tcPr>
          <w:p w14:paraId="0AB35BFE" w14:textId="77777777" w:rsidR="0034237D" w:rsidRDefault="009A3366">
            <w:pPr>
              <w:rPr>
                <w:color w:val="000000"/>
                <w:u w:color="000000"/>
              </w:rPr>
            </w:pPr>
            <w:r>
              <w:rPr>
                <w:sz w:val="16"/>
              </w:rPr>
              <w:t>Utrudnienie czynności dnia codziennego; wskazana interwencja operacyjna</w:t>
            </w:r>
          </w:p>
        </w:tc>
        <w:tc>
          <w:tcPr>
            <w:tcW w:w="2490" w:type="dxa"/>
            <w:gridSpan w:val="2"/>
            <w:tcBorders>
              <w:top w:val="single" w:sz="2" w:space="0" w:color="auto"/>
              <w:left w:val="single" w:sz="2" w:space="0" w:color="auto"/>
              <w:bottom w:val="nil"/>
              <w:right w:val="single" w:sz="2" w:space="0" w:color="auto"/>
            </w:tcBorders>
          </w:tcPr>
          <w:p w14:paraId="1DDCC3FE" w14:textId="77777777" w:rsidR="0034237D" w:rsidRDefault="009A3366">
            <w:pPr>
              <w:rPr>
                <w:color w:val="000000"/>
                <w:u w:color="000000"/>
              </w:rPr>
            </w:pPr>
            <w:r>
              <w:rPr>
                <w:sz w:val="16"/>
              </w:rPr>
              <w:t>Wskazane stałe odprowadzanie stolca</w:t>
            </w:r>
          </w:p>
        </w:tc>
        <w:tc>
          <w:tcPr>
            <w:tcW w:w="780" w:type="dxa"/>
            <w:gridSpan w:val="2"/>
            <w:tcBorders>
              <w:top w:val="single" w:sz="2" w:space="0" w:color="auto"/>
              <w:left w:val="single" w:sz="2" w:space="0" w:color="auto"/>
              <w:bottom w:val="nil"/>
              <w:right w:val="single" w:sz="2" w:space="0" w:color="auto"/>
            </w:tcBorders>
          </w:tcPr>
          <w:p w14:paraId="39579AE6" w14:textId="77777777" w:rsidR="0034237D" w:rsidRDefault="009A3366">
            <w:pPr>
              <w:jc w:val="both"/>
              <w:rPr>
                <w:color w:val="000000"/>
                <w:u w:color="000000"/>
              </w:rPr>
            </w:pPr>
            <w:r>
              <w:rPr>
                <w:sz w:val="16"/>
              </w:rPr>
              <w:t>Zgon</w:t>
            </w:r>
          </w:p>
        </w:tc>
      </w:tr>
      <w:tr w:rsidR="0034237D" w14:paraId="78A1E1D4" w14:textId="77777777">
        <w:tc>
          <w:tcPr>
            <w:tcW w:w="15015" w:type="dxa"/>
            <w:gridSpan w:val="11"/>
            <w:tcBorders>
              <w:top w:val="nil"/>
              <w:left w:val="single" w:sz="2" w:space="0" w:color="auto"/>
              <w:bottom w:val="single" w:sz="2" w:space="0" w:color="auto"/>
              <w:right w:val="single" w:sz="2" w:space="0" w:color="auto"/>
            </w:tcBorders>
          </w:tcPr>
          <w:p w14:paraId="1AA9A168" w14:textId="77777777" w:rsidR="0034237D" w:rsidRDefault="009A3366">
            <w:pPr>
              <w:rPr>
                <w:color w:val="000000"/>
                <w:u w:color="000000"/>
              </w:rPr>
            </w:pPr>
            <w:r>
              <w:rPr>
                <w:sz w:val="16"/>
              </w:rPr>
              <w:t>Uwaga: Mimowolne oddawanie stolca, przyczyny związane z odbytem można wykorzystać w ocenie utraty kontroli zwieracza w konsekwencji interwencji operacyjnej lub terapeutycznej.</w:t>
            </w:r>
          </w:p>
        </w:tc>
      </w:tr>
      <w:tr w:rsidR="0034237D" w14:paraId="688B600B" w14:textId="77777777">
        <w:tc>
          <w:tcPr>
            <w:tcW w:w="2250" w:type="dxa"/>
            <w:tcBorders>
              <w:top w:val="single" w:sz="2" w:space="0" w:color="auto"/>
              <w:left w:val="single" w:sz="2" w:space="0" w:color="auto"/>
              <w:bottom w:val="nil"/>
              <w:right w:val="single" w:sz="2" w:space="0" w:color="auto"/>
            </w:tcBorders>
          </w:tcPr>
          <w:p w14:paraId="7561740E" w14:textId="77777777" w:rsidR="0034237D" w:rsidRDefault="009A3366">
            <w:pPr>
              <w:rPr>
                <w:color w:val="000000"/>
                <w:u w:color="000000"/>
              </w:rPr>
            </w:pPr>
            <w:r>
              <w:rPr>
                <w:sz w:val="16"/>
              </w:rPr>
              <w:t>Wyciek (obejmujący zespolenie), przewód pokarmowy</w:t>
            </w:r>
          </w:p>
          <w:p w14:paraId="36AE289C" w14:textId="77777777" w:rsidR="0034237D" w:rsidRDefault="009A3366">
            <w:r>
              <w:rPr>
                <w:sz w:val="16"/>
              </w:rPr>
              <w:t xml:space="preserve">– </w:t>
            </w:r>
            <w:r>
              <w:rPr>
                <w:i/>
                <w:sz w:val="16"/>
              </w:rPr>
              <w:t>Wybierz</w:t>
            </w:r>
            <w:r>
              <w:rPr>
                <w:sz w:val="16"/>
              </w:rPr>
              <w:t>:</w:t>
            </w:r>
          </w:p>
          <w:p w14:paraId="5258B553" w14:textId="77777777" w:rsidR="0034237D" w:rsidRDefault="009A3366">
            <w:r>
              <w:rPr>
                <w:sz w:val="16"/>
              </w:rPr>
              <w:t>– Drogi żółciowe</w:t>
            </w:r>
          </w:p>
          <w:p w14:paraId="30310406" w14:textId="77777777" w:rsidR="0034237D" w:rsidRDefault="009A3366">
            <w:r>
              <w:rPr>
                <w:sz w:val="16"/>
              </w:rPr>
              <w:t>– Przełyk</w:t>
            </w:r>
          </w:p>
          <w:p w14:paraId="63742FF9" w14:textId="77777777" w:rsidR="0034237D" w:rsidRDefault="009A3366">
            <w:r>
              <w:rPr>
                <w:sz w:val="16"/>
              </w:rPr>
              <w:t>– Jelito grube</w:t>
            </w:r>
          </w:p>
          <w:p w14:paraId="7B613C78" w14:textId="77777777" w:rsidR="0034237D" w:rsidRDefault="009A3366">
            <w:r>
              <w:rPr>
                <w:sz w:val="16"/>
              </w:rPr>
              <w:t>– Wyciek nie określony inaczej</w:t>
            </w:r>
          </w:p>
          <w:p w14:paraId="5C59BFB4" w14:textId="77777777" w:rsidR="0034237D" w:rsidRDefault="009A3366">
            <w:r>
              <w:rPr>
                <w:sz w:val="16"/>
              </w:rPr>
              <w:t>– Trzustka</w:t>
            </w:r>
          </w:p>
          <w:p w14:paraId="7A1C3CD2" w14:textId="77777777" w:rsidR="0034237D" w:rsidRDefault="009A3366">
            <w:r>
              <w:rPr>
                <w:sz w:val="16"/>
              </w:rPr>
              <w:t>– Gardło</w:t>
            </w:r>
          </w:p>
          <w:p w14:paraId="28563BBA" w14:textId="77777777" w:rsidR="0034237D" w:rsidRDefault="009A3366">
            <w:r>
              <w:rPr>
                <w:sz w:val="16"/>
              </w:rPr>
              <w:t>– Odbytnica</w:t>
            </w:r>
          </w:p>
          <w:p w14:paraId="0F3E16BB" w14:textId="77777777" w:rsidR="0034237D" w:rsidRDefault="009A3366">
            <w:r>
              <w:rPr>
                <w:sz w:val="16"/>
              </w:rPr>
              <w:t>– Jelito cienkie</w:t>
            </w:r>
          </w:p>
          <w:p w14:paraId="5BFAB456" w14:textId="77777777" w:rsidR="0034237D" w:rsidRDefault="009A3366">
            <w:r>
              <w:rPr>
                <w:sz w:val="16"/>
              </w:rPr>
              <w:t>– Przetoka</w:t>
            </w:r>
          </w:p>
          <w:p w14:paraId="3BE52E1F" w14:textId="77777777" w:rsidR="0034237D" w:rsidRDefault="009A3366">
            <w:r>
              <w:rPr>
                <w:sz w:val="16"/>
              </w:rPr>
              <w:t>– Żołądek</w:t>
            </w:r>
          </w:p>
        </w:tc>
        <w:tc>
          <w:tcPr>
            <w:tcW w:w="2250" w:type="dxa"/>
            <w:tcBorders>
              <w:top w:val="single" w:sz="2" w:space="0" w:color="auto"/>
              <w:left w:val="single" w:sz="2" w:space="0" w:color="auto"/>
              <w:bottom w:val="nil"/>
              <w:right w:val="single" w:sz="2" w:space="0" w:color="auto"/>
            </w:tcBorders>
          </w:tcPr>
          <w:p w14:paraId="62271DCC" w14:textId="77777777" w:rsidR="0034237D" w:rsidRDefault="009A3366">
            <w:pPr>
              <w:rPr>
                <w:color w:val="000000"/>
                <w:u w:color="000000"/>
              </w:rPr>
            </w:pPr>
            <w:r>
              <w:rPr>
                <w:sz w:val="16"/>
              </w:rPr>
              <w:t xml:space="preserve">Wyciek, przewód pokarmowy – </w:t>
            </w:r>
            <w:r>
              <w:rPr>
                <w:i/>
                <w:sz w:val="16"/>
              </w:rPr>
              <w:t>Wybierz</w:t>
            </w:r>
          </w:p>
        </w:tc>
        <w:tc>
          <w:tcPr>
            <w:tcW w:w="2505" w:type="dxa"/>
            <w:gridSpan w:val="2"/>
            <w:tcBorders>
              <w:top w:val="single" w:sz="2" w:space="0" w:color="auto"/>
              <w:left w:val="single" w:sz="2" w:space="0" w:color="auto"/>
              <w:bottom w:val="nil"/>
              <w:right w:val="single" w:sz="2" w:space="0" w:color="auto"/>
            </w:tcBorders>
          </w:tcPr>
          <w:p w14:paraId="11AF0057"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nil"/>
              <w:right w:val="single" w:sz="2" w:space="0" w:color="auto"/>
            </w:tcBorders>
          </w:tcPr>
          <w:p w14:paraId="01ACCC4C" w14:textId="77777777" w:rsidR="0034237D" w:rsidRDefault="009A3366">
            <w:pPr>
              <w:rPr>
                <w:color w:val="000000"/>
                <w:u w:color="000000"/>
              </w:rPr>
            </w:pPr>
            <w:r>
              <w:rPr>
                <w:sz w:val="16"/>
              </w:rPr>
              <w:t>Obecność objawów; wskazana interwencja medyczna</w:t>
            </w:r>
          </w:p>
        </w:tc>
        <w:tc>
          <w:tcPr>
            <w:tcW w:w="2490" w:type="dxa"/>
            <w:gridSpan w:val="2"/>
            <w:tcBorders>
              <w:top w:val="single" w:sz="2" w:space="0" w:color="auto"/>
              <w:left w:val="single" w:sz="2" w:space="0" w:color="auto"/>
              <w:bottom w:val="nil"/>
              <w:right w:val="single" w:sz="2" w:space="0" w:color="auto"/>
            </w:tcBorders>
          </w:tcPr>
          <w:p w14:paraId="5D26260C" w14:textId="77777777" w:rsidR="0034237D" w:rsidRDefault="009A3366">
            <w:pPr>
              <w:rPr>
                <w:color w:val="000000"/>
                <w:u w:color="000000"/>
              </w:rPr>
            </w:pPr>
            <w:r>
              <w:rPr>
                <w:sz w:val="16"/>
              </w:rPr>
              <w:t xml:space="preserve">Objawy i utrudniający czynność przewodu pokarmowego; wskazana interwencja inwazyjna lub endoskopowa </w:t>
            </w:r>
          </w:p>
        </w:tc>
        <w:tc>
          <w:tcPr>
            <w:tcW w:w="2490" w:type="dxa"/>
            <w:gridSpan w:val="2"/>
            <w:tcBorders>
              <w:top w:val="single" w:sz="2" w:space="0" w:color="auto"/>
              <w:left w:val="single" w:sz="2" w:space="0" w:color="auto"/>
              <w:bottom w:val="nil"/>
              <w:right w:val="single" w:sz="2" w:space="0" w:color="auto"/>
            </w:tcBorders>
          </w:tcPr>
          <w:p w14:paraId="1B8E7B2C"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4418052D" w14:textId="77777777" w:rsidR="0034237D" w:rsidRDefault="009A3366">
            <w:pPr>
              <w:jc w:val="both"/>
              <w:rPr>
                <w:color w:val="000000"/>
                <w:u w:color="000000"/>
              </w:rPr>
            </w:pPr>
            <w:r>
              <w:rPr>
                <w:sz w:val="16"/>
              </w:rPr>
              <w:t>Zgon</w:t>
            </w:r>
          </w:p>
        </w:tc>
      </w:tr>
      <w:tr w:rsidR="0034237D" w14:paraId="35341CE7" w14:textId="77777777">
        <w:tc>
          <w:tcPr>
            <w:tcW w:w="15015" w:type="dxa"/>
            <w:gridSpan w:val="11"/>
            <w:tcBorders>
              <w:top w:val="nil"/>
              <w:left w:val="single" w:sz="2" w:space="0" w:color="auto"/>
              <w:bottom w:val="single" w:sz="2" w:space="0" w:color="auto"/>
              <w:right w:val="single" w:sz="2" w:space="0" w:color="auto"/>
            </w:tcBorders>
          </w:tcPr>
          <w:p w14:paraId="45F077E3" w14:textId="77777777" w:rsidR="0034237D" w:rsidRDefault="009A3366">
            <w:pPr>
              <w:rPr>
                <w:color w:val="000000"/>
                <w:u w:color="000000"/>
              </w:rPr>
            </w:pPr>
            <w:r>
              <w:rPr>
                <w:sz w:val="16"/>
              </w:rPr>
              <w:t xml:space="preserve">Uwaga: Wyciek (obejmujący zespolenie), przewód pokarmowy – </w:t>
            </w:r>
            <w:r>
              <w:rPr>
                <w:i/>
                <w:sz w:val="16"/>
              </w:rPr>
              <w:t xml:space="preserve">Wybierz </w:t>
            </w:r>
            <w:r>
              <w:rPr>
                <w:sz w:val="16"/>
              </w:rPr>
              <w:t>należy wykorzystywać do potwierdzenia oznak / objawów klinicznych lub radiologicznych wycieku w miejscu zespolenia lub przewodu (np. żółciowego, przełykowego, jelitowego, trzustkowego, gardłowego, odbytniczego), ale bez powstania przetoki.</w:t>
            </w:r>
          </w:p>
        </w:tc>
      </w:tr>
      <w:tr w:rsidR="0034237D" w14:paraId="28B474A6" w14:textId="77777777">
        <w:tc>
          <w:tcPr>
            <w:tcW w:w="2250" w:type="dxa"/>
            <w:tcBorders>
              <w:top w:val="single" w:sz="2" w:space="0" w:color="auto"/>
              <w:left w:val="single" w:sz="2" w:space="0" w:color="auto"/>
              <w:bottom w:val="single" w:sz="2" w:space="0" w:color="auto"/>
              <w:right w:val="single" w:sz="2" w:space="0" w:color="auto"/>
            </w:tcBorders>
          </w:tcPr>
          <w:p w14:paraId="2B4590CD" w14:textId="77777777" w:rsidR="0034237D" w:rsidRDefault="009A3366">
            <w:pPr>
              <w:rPr>
                <w:color w:val="000000"/>
                <w:u w:color="000000"/>
              </w:rPr>
            </w:pPr>
            <w:r>
              <w:rPr>
                <w:sz w:val="16"/>
              </w:rPr>
              <w:t>Nieprawidłowe wchłanianie</w:t>
            </w:r>
          </w:p>
        </w:tc>
        <w:tc>
          <w:tcPr>
            <w:tcW w:w="2250" w:type="dxa"/>
            <w:tcBorders>
              <w:top w:val="single" w:sz="2" w:space="0" w:color="auto"/>
              <w:left w:val="single" w:sz="2" w:space="0" w:color="auto"/>
              <w:bottom w:val="single" w:sz="2" w:space="0" w:color="auto"/>
              <w:right w:val="single" w:sz="2" w:space="0" w:color="auto"/>
            </w:tcBorders>
          </w:tcPr>
          <w:p w14:paraId="26D0DBDF" w14:textId="77777777" w:rsidR="0034237D" w:rsidRDefault="009A3366">
            <w:pPr>
              <w:rPr>
                <w:color w:val="000000"/>
                <w:u w:color="000000"/>
              </w:rPr>
            </w:pPr>
            <w:r>
              <w:rPr>
                <w:sz w:val="16"/>
              </w:rPr>
              <w:t>Nieprawidłowe wchłanianie</w:t>
            </w:r>
          </w:p>
        </w:tc>
        <w:tc>
          <w:tcPr>
            <w:tcW w:w="2505" w:type="dxa"/>
            <w:gridSpan w:val="2"/>
            <w:tcBorders>
              <w:top w:val="single" w:sz="2" w:space="0" w:color="auto"/>
              <w:left w:val="single" w:sz="2" w:space="0" w:color="auto"/>
              <w:bottom w:val="single" w:sz="2" w:space="0" w:color="auto"/>
              <w:right w:val="single" w:sz="2" w:space="0" w:color="auto"/>
            </w:tcBorders>
          </w:tcPr>
          <w:p w14:paraId="358FB3DB"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64F3BB16" w14:textId="77777777" w:rsidR="0034237D" w:rsidRDefault="009A3366">
            <w:pPr>
              <w:rPr>
                <w:color w:val="000000"/>
                <w:u w:color="000000"/>
              </w:rPr>
            </w:pPr>
            <w:r>
              <w:rPr>
                <w:sz w:val="16"/>
              </w:rPr>
              <w:t>Zaburzenia diety; wskazane leczenie doustne (np. enzymy, leki, suplementy diety)</w:t>
            </w:r>
          </w:p>
        </w:tc>
        <w:tc>
          <w:tcPr>
            <w:tcW w:w="2490" w:type="dxa"/>
            <w:gridSpan w:val="2"/>
            <w:tcBorders>
              <w:top w:val="single" w:sz="2" w:space="0" w:color="auto"/>
              <w:left w:val="single" w:sz="2" w:space="0" w:color="auto"/>
              <w:bottom w:val="single" w:sz="2" w:space="0" w:color="auto"/>
              <w:right w:val="single" w:sz="2" w:space="0" w:color="auto"/>
            </w:tcBorders>
          </w:tcPr>
          <w:p w14:paraId="755D35B9" w14:textId="77777777" w:rsidR="0034237D" w:rsidRDefault="009A3366">
            <w:pPr>
              <w:rPr>
                <w:color w:val="000000"/>
                <w:u w:color="000000"/>
              </w:rPr>
            </w:pPr>
            <w:r>
              <w:rPr>
                <w:sz w:val="16"/>
              </w:rPr>
              <w:t>Brak możliwości prawidłowego odżywiania przez przewód pokarmowy (tj. wskazane żywienie pozajelitowe)</w:t>
            </w:r>
          </w:p>
        </w:tc>
        <w:tc>
          <w:tcPr>
            <w:tcW w:w="2490" w:type="dxa"/>
            <w:gridSpan w:val="2"/>
            <w:tcBorders>
              <w:top w:val="single" w:sz="2" w:space="0" w:color="auto"/>
              <w:left w:val="single" w:sz="2" w:space="0" w:color="auto"/>
              <w:bottom w:val="single" w:sz="2" w:space="0" w:color="auto"/>
              <w:right w:val="single" w:sz="2" w:space="0" w:color="auto"/>
            </w:tcBorders>
          </w:tcPr>
          <w:p w14:paraId="13E2E848"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single" w:sz="2" w:space="0" w:color="auto"/>
              <w:right w:val="single" w:sz="2" w:space="0" w:color="auto"/>
            </w:tcBorders>
          </w:tcPr>
          <w:p w14:paraId="02F5BF31" w14:textId="77777777" w:rsidR="0034237D" w:rsidRDefault="009A3366">
            <w:pPr>
              <w:jc w:val="both"/>
              <w:rPr>
                <w:color w:val="000000"/>
                <w:u w:color="000000"/>
              </w:rPr>
            </w:pPr>
            <w:r>
              <w:rPr>
                <w:sz w:val="16"/>
              </w:rPr>
              <w:t>Zgon</w:t>
            </w:r>
          </w:p>
        </w:tc>
      </w:tr>
      <w:tr w:rsidR="0034237D" w14:paraId="7A396675" w14:textId="77777777">
        <w:trPr>
          <w:gridAfter w:val="1"/>
          <w:wAfter w:w="45" w:type="dxa"/>
        </w:trPr>
        <w:tc>
          <w:tcPr>
            <w:tcW w:w="4710" w:type="dxa"/>
            <w:gridSpan w:val="3"/>
            <w:tcBorders>
              <w:top w:val="nil"/>
              <w:left w:val="nil"/>
              <w:bottom w:val="nil"/>
              <w:right w:val="nil"/>
            </w:tcBorders>
          </w:tcPr>
          <w:p w14:paraId="2DEBC07A" w14:textId="77777777" w:rsidR="0034237D" w:rsidRDefault="0034237D">
            <w:pPr>
              <w:jc w:val="both"/>
              <w:rPr>
                <w:sz w:val="16"/>
              </w:rPr>
            </w:pPr>
          </w:p>
        </w:tc>
        <w:tc>
          <w:tcPr>
            <w:tcW w:w="4995" w:type="dxa"/>
            <w:gridSpan w:val="3"/>
            <w:tcBorders>
              <w:top w:val="nil"/>
              <w:left w:val="nil"/>
              <w:bottom w:val="nil"/>
              <w:right w:val="nil"/>
            </w:tcBorders>
          </w:tcPr>
          <w:p w14:paraId="4843CD54" w14:textId="77777777" w:rsidR="0034237D" w:rsidRDefault="0034237D">
            <w:pPr>
              <w:jc w:val="center"/>
              <w:rPr>
                <w:sz w:val="16"/>
              </w:rPr>
            </w:pPr>
          </w:p>
        </w:tc>
        <w:tc>
          <w:tcPr>
            <w:tcW w:w="5265" w:type="dxa"/>
            <w:gridSpan w:val="4"/>
            <w:tcBorders>
              <w:top w:val="nil"/>
              <w:left w:val="nil"/>
              <w:bottom w:val="nil"/>
              <w:right w:val="nil"/>
            </w:tcBorders>
          </w:tcPr>
          <w:p w14:paraId="6C28F484" w14:textId="77777777" w:rsidR="0034237D" w:rsidRDefault="0034237D">
            <w:pPr>
              <w:jc w:val="right"/>
              <w:rPr>
                <w:sz w:val="16"/>
              </w:rPr>
            </w:pPr>
          </w:p>
        </w:tc>
      </w:tr>
      <w:tr w:rsidR="0034237D" w14:paraId="568C7D8D" w14:textId="77777777">
        <w:trPr>
          <w:gridAfter w:val="1"/>
          <w:wAfter w:w="45" w:type="dxa"/>
        </w:trPr>
        <w:tc>
          <w:tcPr>
            <w:tcW w:w="4710" w:type="dxa"/>
            <w:gridSpan w:val="3"/>
            <w:tcBorders>
              <w:top w:val="nil"/>
              <w:left w:val="nil"/>
              <w:bottom w:val="nil"/>
              <w:right w:val="nil"/>
            </w:tcBorders>
          </w:tcPr>
          <w:p w14:paraId="071C961C" w14:textId="77777777" w:rsidR="0034237D" w:rsidRDefault="0034237D">
            <w:pPr>
              <w:jc w:val="both"/>
              <w:rPr>
                <w:sz w:val="16"/>
              </w:rPr>
            </w:pPr>
          </w:p>
        </w:tc>
        <w:tc>
          <w:tcPr>
            <w:tcW w:w="4995" w:type="dxa"/>
            <w:gridSpan w:val="3"/>
            <w:tcBorders>
              <w:top w:val="nil"/>
              <w:left w:val="nil"/>
              <w:bottom w:val="nil"/>
              <w:right w:val="nil"/>
            </w:tcBorders>
          </w:tcPr>
          <w:p w14:paraId="6EB77088" w14:textId="77777777" w:rsidR="0034237D" w:rsidRDefault="0034237D">
            <w:pPr>
              <w:jc w:val="center"/>
              <w:rPr>
                <w:sz w:val="16"/>
              </w:rPr>
            </w:pPr>
          </w:p>
        </w:tc>
        <w:tc>
          <w:tcPr>
            <w:tcW w:w="5265" w:type="dxa"/>
            <w:gridSpan w:val="4"/>
            <w:tcBorders>
              <w:top w:val="nil"/>
              <w:left w:val="nil"/>
              <w:bottom w:val="nil"/>
              <w:right w:val="nil"/>
            </w:tcBorders>
          </w:tcPr>
          <w:p w14:paraId="0E6512BC" w14:textId="77777777" w:rsidR="0034237D" w:rsidRDefault="0034237D">
            <w:pPr>
              <w:jc w:val="right"/>
              <w:rPr>
                <w:sz w:val="16"/>
              </w:rPr>
            </w:pPr>
          </w:p>
        </w:tc>
      </w:tr>
      <w:tr w:rsidR="0034237D" w14:paraId="49236CC3" w14:textId="77777777">
        <w:trPr>
          <w:gridAfter w:val="1"/>
          <w:wAfter w:w="45" w:type="dxa"/>
        </w:trPr>
        <w:tc>
          <w:tcPr>
            <w:tcW w:w="4710" w:type="dxa"/>
            <w:gridSpan w:val="3"/>
            <w:tcBorders>
              <w:top w:val="nil"/>
              <w:left w:val="nil"/>
              <w:bottom w:val="nil"/>
              <w:right w:val="nil"/>
            </w:tcBorders>
          </w:tcPr>
          <w:p w14:paraId="66B98075"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7581FA78" w14:textId="77777777" w:rsidR="0034237D" w:rsidRDefault="009A3366">
            <w:pPr>
              <w:jc w:val="center"/>
              <w:rPr>
                <w:color w:val="000000"/>
                <w:u w:color="000000"/>
              </w:rPr>
            </w:pPr>
            <w:r>
              <w:rPr>
                <w:sz w:val="16"/>
              </w:rPr>
              <w:t>- 23 -</w:t>
            </w:r>
          </w:p>
        </w:tc>
        <w:tc>
          <w:tcPr>
            <w:tcW w:w="5265" w:type="dxa"/>
            <w:gridSpan w:val="4"/>
            <w:tcBorders>
              <w:top w:val="nil"/>
              <w:left w:val="nil"/>
              <w:bottom w:val="nil"/>
              <w:right w:val="nil"/>
            </w:tcBorders>
          </w:tcPr>
          <w:p w14:paraId="1672B200" w14:textId="77777777" w:rsidR="0034237D" w:rsidRDefault="009A3366">
            <w:pPr>
              <w:jc w:val="right"/>
              <w:rPr>
                <w:color w:val="000000"/>
                <w:u w:color="000000"/>
              </w:rPr>
            </w:pPr>
            <w:r>
              <w:rPr>
                <w:sz w:val="16"/>
              </w:rPr>
              <w:t>31 marca 2003 roku, Data publikacji: 9 sierpnia 2006 roku</w:t>
            </w:r>
          </w:p>
        </w:tc>
      </w:tr>
    </w:tbl>
    <w:p w14:paraId="6F10489B"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6"/>
        <w:gridCol w:w="2216"/>
        <w:gridCol w:w="207"/>
        <w:gridCol w:w="2260"/>
        <w:gridCol w:w="2659"/>
        <w:gridCol w:w="2659"/>
        <w:gridCol w:w="768"/>
        <w:gridCol w:w="1036"/>
        <w:gridCol w:w="726"/>
        <w:gridCol w:w="45"/>
      </w:tblGrid>
      <w:tr w:rsidR="0034237D" w14:paraId="353E3472" w14:textId="77777777">
        <w:tc>
          <w:tcPr>
            <w:tcW w:w="13185" w:type="dxa"/>
            <w:gridSpan w:val="7"/>
            <w:tcBorders>
              <w:top w:val="single" w:sz="2" w:space="0" w:color="auto"/>
              <w:left w:val="single" w:sz="2" w:space="0" w:color="auto"/>
              <w:bottom w:val="single" w:sz="2" w:space="0" w:color="auto"/>
              <w:right w:val="nil"/>
            </w:tcBorders>
            <w:vAlign w:val="center"/>
          </w:tcPr>
          <w:p w14:paraId="5EBE655B" w14:textId="77777777" w:rsidR="0034237D" w:rsidRDefault="009A3366">
            <w:pPr>
              <w:jc w:val="center"/>
              <w:rPr>
                <w:color w:val="000000"/>
                <w:u w:color="000000"/>
              </w:rPr>
            </w:pPr>
            <w:r>
              <w:rPr>
                <w:b/>
                <w:sz w:val="28"/>
              </w:rPr>
              <w:lastRenderedPageBreak/>
              <w:t>PRZEWÓD POKARMOWY</w:t>
            </w:r>
          </w:p>
        </w:tc>
        <w:tc>
          <w:tcPr>
            <w:tcW w:w="1830" w:type="dxa"/>
            <w:gridSpan w:val="3"/>
            <w:tcBorders>
              <w:top w:val="single" w:sz="2" w:space="0" w:color="auto"/>
              <w:left w:val="nil"/>
              <w:bottom w:val="single" w:sz="2" w:space="0" w:color="auto"/>
              <w:right w:val="single" w:sz="2" w:space="0" w:color="auto"/>
            </w:tcBorders>
            <w:vAlign w:val="center"/>
          </w:tcPr>
          <w:p w14:paraId="4943486C" w14:textId="77777777" w:rsidR="0034237D" w:rsidRDefault="009A3366">
            <w:pPr>
              <w:jc w:val="center"/>
              <w:rPr>
                <w:color w:val="000000"/>
                <w:u w:color="000000"/>
              </w:rPr>
            </w:pPr>
            <w:r>
              <w:rPr>
                <w:b/>
                <w:sz w:val="18"/>
              </w:rPr>
              <w:t>Strona 6 z 10</w:t>
            </w:r>
          </w:p>
        </w:tc>
      </w:tr>
      <w:tr w:rsidR="0034237D" w14:paraId="61CE2218"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2E6ED1C2" w14:textId="77777777" w:rsidR="0034237D" w:rsidRDefault="0034237D">
            <w:pPr>
              <w:jc w:val="center"/>
              <w:rPr>
                <w:color w:val="000000"/>
                <w:u w:color="000000"/>
              </w:rPr>
            </w:pPr>
          </w:p>
        </w:tc>
        <w:tc>
          <w:tcPr>
            <w:tcW w:w="10515" w:type="dxa"/>
            <w:gridSpan w:val="8"/>
            <w:tcBorders>
              <w:top w:val="single" w:sz="2" w:space="0" w:color="auto"/>
              <w:left w:val="single" w:sz="2" w:space="0" w:color="auto"/>
              <w:bottom w:val="single" w:sz="2" w:space="0" w:color="auto"/>
              <w:right w:val="single" w:sz="2" w:space="0" w:color="auto"/>
            </w:tcBorders>
            <w:vAlign w:val="center"/>
          </w:tcPr>
          <w:p w14:paraId="6C71B8DF" w14:textId="77777777" w:rsidR="0034237D" w:rsidRDefault="009A3366">
            <w:pPr>
              <w:jc w:val="center"/>
              <w:rPr>
                <w:color w:val="000000"/>
                <w:u w:color="000000"/>
              </w:rPr>
            </w:pPr>
            <w:r>
              <w:rPr>
                <w:b/>
                <w:sz w:val="18"/>
              </w:rPr>
              <w:t>Stopień</w:t>
            </w:r>
          </w:p>
        </w:tc>
      </w:tr>
      <w:tr w:rsidR="0034237D" w14:paraId="3B435C4C" w14:textId="77777777">
        <w:tc>
          <w:tcPr>
            <w:tcW w:w="2250" w:type="dxa"/>
            <w:tcBorders>
              <w:top w:val="single" w:sz="2" w:space="0" w:color="auto"/>
              <w:left w:val="single" w:sz="2" w:space="0" w:color="auto"/>
              <w:bottom w:val="single" w:sz="2" w:space="0" w:color="auto"/>
              <w:right w:val="single" w:sz="2" w:space="0" w:color="auto"/>
            </w:tcBorders>
            <w:vAlign w:val="center"/>
          </w:tcPr>
          <w:p w14:paraId="3BFEDFE4"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3BDFFA41"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1A9073F2" w14:textId="77777777" w:rsidR="0034237D" w:rsidRDefault="009A3366">
            <w:pPr>
              <w:jc w:val="center"/>
              <w:rPr>
                <w:color w:val="000000"/>
                <w:u w:color="000000"/>
              </w:rPr>
            </w:pPr>
            <w:r>
              <w:rPr>
                <w:b/>
                <w:sz w:val="18"/>
              </w:rPr>
              <w:t>1</w:t>
            </w:r>
          </w:p>
        </w:tc>
        <w:tc>
          <w:tcPr>
            <w:tcW w:w="2700" w:type="dxa"/>
            <w:tcBorders>
              <w:top w:val="single" w:sz="2" w:space="0" w:color="auto"/>
              <w:left w:val="single" w:sz="2" w:space="0" w:color="auto"/>
              <w:bottom w:val="single" w:sz="2" w:space="0" w:color="auto"/>
              <w:right w:val="single" w:sz="2" w:space="0" w:color="auto"/>
            </w:tcBorders>
            <w:vAlign w:val="center"/>
          </w:tcPr>
          <w:p w14:paraId="32BCC6B5" w14:textId="77777777" w:rsidR="0034237D" w:rsidRDefault="009A3366">
            <w:pPr>
              <w:jc w:val="center"/>
              <w:rPr>
                <w:color w:val="000000"/>
                <w:u w:color="000000"/>
              </w:rPr>
            </w:pPr>
            <w:r>
              <w:rPr>
                <w:b/>
                <w:sz w:val="18"/>
              </w:rPr>
              <w:t>2</w:t>
            </w:r>
          </w:p>
        </w:tc>
        <w:tc>
          <w:tcPr>
            <w:tcW w:w="2700" w:type="dxa"/>
            <w:tcBorders>
              <w:top w:val="single" w:sz="2" w:space="0" w:color="auto"/>
              <w:left w:val="single" w:sz="2" w:space="0" w:color="auto"/>
              <w:bottom w:val="single" w:sz="2" w:space="0" w:color="auto"/>
              <w:right w:val="single" w:sz="2" w:space="0" w:color="auto"/>
            </w:tcBorders>
            <w:vAlign w:val="center"/>
          </w:tcPr>
          <w:p w14:paraId="0F1FE5A6" w14:textId="77777777" w:rsidR="0034237D" w:rsidRDefault="009A3366">
            <w:pPr>
              <w:jc w:val="center"/>
              <w:rPr>
                <w:color w:val="000000"/>
                <w:u w:color="000000"/>
              </w:rPr>
            </w:pPr>
            <w:r>
              <w:rPr>
                <w:b/>
                <w:sz w:val="18"/>
              </w:rPr>
              <w:t>3</w:t>
            </w:r>
          </w:p>
        </w:tc>
        <w:tc>
          <w:tcPr>
            <w:tcW w:w="1830" w:type="dxa"/>
            <w:gridSpan w:val="2"/>
            <w:tcBorders>
              <w:top w:val="single" w:sz="2" w:space="0" w:color="auto"/>
              <w:left w:val="single" w:sz="2" w:space="0" w:color="auto"/>
              <w:bottom w:val="single" w:sz="2" w:space="0" w:color="auto"/>
              <w:right w:val="single" w:sz="2" w:space="0" w:color="auto"/>
            </w:tcBorders>
            <w:vAlign w:val="center"/>
          </w:tcPr>
          <w:p w14:paraId="55B9C741"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531DDA0F" w14:textId="77777777" w:rsidR="0034237D" w:rsidRDefault="009A3366">
            <w:pPr>
              <w:jc w:val="center"/>
              <w:rPr>
                <w:color w:val="000000"/>
                <w:u w:color="000000"/>
              </w:rPr>
            </w:pPr>
            <w:r>
              <w:rPr>
                <w:b/>
                <w:sz w:val="18"/>
              </w:rPr>
              <w:t>5</w:t>
            </w:r>
          </w:p>
        </w:tc>
      </w:tr>
      <w:tr w:rsidR="0034237D" w14:paraId="344AA2FF" w14:textId="77777777">
        <w:tc>
          <w:tcPr>
            <w:tcW w:w="2250" w:type="dxa"/>
            <w:tcBorders>
              <w:top w:val="single" w:sz="2" w:space="0" w:color="auto"/>
              <w:left w:val="single" w:sz="2" w:space="0" w:color="auto"/>
              <w:bottom w:val="nil"/>
              <w:right w:val="single" w:sz="2" w:space="0" w:color="auto"/>
            </w:tcBorders>
          </w:tcPr>
          <w:p w14:paraId="2238AA33" w14:textId="77777777" w:rsidR="0034237D" w:rsidRDefault="009A3366">
            <w:pPr>
              <w:rPr>
                <w:color w:val="000000"/>
                <w:u w:color="000000"/>
              </w:rPr>
            </w:pPr>
            <w:r>
              <w:rPr>
                <w:sz w:val="16"/>
              </w:rPr>
              <w:t>Zapalenie błony śluzowej / zapalenie jamy ustnej (badanie kliniczne)</w:t>
            </w:r>
          </w:p>
          <w:p w14:paraId="72E63127" w14:textId="77777777" w:rsidR="0034237D" w:rsidRDefault="009A3366">
            <w:r>
              <w:rPr>
                <w:sz w:val="16"/>
              </w:rPr>
              <w:t xml:space="preserve">– </w:t>
            </w:r>
            <w:r>
              <w:rPr>
                <w:i/>
                <w:sz w:val="16"/>
              </w:rPr>
              <w:t>Wybierz</w:t>
            </w:r>
            <w:r>
              <w:rPr>
                <w:sz w:val="16"/>
              </w:rPr>
              <w:t>:</w:t>
            </w:r>
          </w:p>
          <w:p w14:paraId="03F8A214" w14:textId="77777777" w:rsidR="0034237D" w:rsidRDefault="009A3366">
            <w:r>
              <w:rPr>
                <w:sz w:val="16"/>
              </w:rPr>
              <w:t>– Odbyt</w:t>
            </w:r>
          </w:p>
          <w:p w14:paraId="746E84F2" w14:textId="77777777" w:rsidR="0034237D" w:rsidRDefault="009A3366">
            <w:r>
              <w:rPr>
                <w:sz w:val="16"/>
              </w:rPr>
              <w:t>– Przełyk</w:t>
            </w:r>
          </w:p>
          <w:p w14:paraId="4EEF3425" w14:textId="77777777" w:rsidR="0034237D" w:rsidRDefault="009A3366">
            <w:r>
              <w:rPr>
                <w:sz w:val="16"/>
              </w:rPr>
              <w:t>– Jelito grube</w:t>
            </w:r>
          </w:p>
          <w:p w14:paraId="49B04F93" w14:textId="77777777" w:rsidR="0034237D" w:rsidRDefault="009A3366">
            <w:r>
              <w:rPr>
                <w:sz w:val="16"/>
              </w:rPr>
              <w:t>– Krtań</w:t>
            </w:r>
          </w:p>
          <w:p w14:paraId="0BE995F8" w14:textId="77777777" w:rsidR="0034237D" w:rsidRDefault="009A3366">
            <w:r>
              <w:rPr>
                <w:sz w:val="16"/>
              </w:rPr>
              <w:t>– Jama ustna</w:t>
            </w:r>
          </w:p>
          <w:p w14:paraId="1B2AFD39" w14:textId="77777777" w:rsidR="0034237D" w:rsidRDefault="009A3366">
            <w:r>
              <w:rPr>
                <w:sz w:val="16"/>
              </w:rPr>
              <w:t>– Gardło</w:t>
            </w:r>
          </w:p>
          <w:p w14:paraId="5B413B0A" w14:textId="77777777" w:rsidR="0034237D" w:rsidRDefault="009A3366">
            <w:r>
              <w:rPr>
                <w:sz w:val="16"/>
              </w:rPr>
              <w:t>– Odbytnica</w:t>
            </w:r>
          </w:p>
          <w:p w14:paraId="7082C579" w14:textId="77777777" w:rsidR="0034237D" w:rsidRDefault="009A3366">
            <w:r>
              <w:rPr>
                <w:sz w:val="16"/>
              </w:rPr>
              <w:t>– Jelito cienkie</w:t>
            </w:r>
          </w:p>
          <w:p w14:paraId="63DEA0CD" w14:textId="77777777" w:rsidR="0034237D" w:rsidRDefault="009A3366">
            <w:r>
              <w:rPr>
                <w:sz w:val="16"/>
              </w:rPr>
              <w:t>– Żołądek</w:t>
            </w:r>
          </w:p>
          <w:p w14:paraId="6ECBBD66" w14:textId="77777777" w:rsidR="0034237D" w:rsidRDefault="009A3366">
            <w:r>
              <w:rPr>
                <w:sz w:val="16"/>
              </w:rPr>
              <w:t>– Tchawica</w:t>
            </w:r>
          </w:p>
        </w:tc>
        <w:tc>
          <w:tcPr>
            <w:tcW w:w="2250" w:type="dxa"/>
            <w:tcBorders>
              <w:top w:val="single" w:sz="2" w:space="0" w:color="auto"/>
              <w:left w:val="single" w:sz="2" w:space="0" w:color="auto"/>
              <w:bottom w:val="nil"/>
              <w:right w:val="single" w:sz="2" w:space="0" w:color="auto"/>
            </w:tcBorders>
          </w:tcPr>
          <w:p w14:paraId="192DE599" w14:textId="77777777" w:rsidR="0034237D" w:rsidRDefault="009A3366">
            <w:pPr>
              <w:rPr>
                <w:color w:val="000000"/>
                <w:u w:color="000000"/>
              </w:rPr>
            </w:pPr>
            <w:r>
              <w:rPr>
                <w:sz w:val="16"/>
              </w:rPr>
              <w:t>Zapalenie błony śluzowej (badanie kliniczne)</w:t>
            </w:r>
          </w:p>
          <w:p w14:paraId="10CDD5A8" w14:textId="77777777" w:rsidR="0034237D" w:rsidRDefault="009A3366">
            <w:r>
              <w:rPr>
                <w:sz w:val="16"/>
              </w:rPr>
              <w:t xml:space="preserve">– </w:t>
            </w:r>
            <w:r>
              <w:rPr>
                <w:i/>
                <w:sz w:val="16"/>
              </w:rPr>
              <w:t>Wybierz</w:t>
            </w:r>
          </w:p>
        </w:tc>
        <w:tc>
          <w:tcPr>
            <w:tcW w:w="2505" w:type="dxa"/>
            <w:gridSpan w:val="2"/>
            <w:tcBorders>
              <w:top w:val="single" w:sz="2" w:space="0" w:color="auto"/>
              <w:left w:val="single" w:sz="2" w:space="0" w:color="auto"/>
              <w:bottom w:val="nil"/>
              <w:right w:val="single" w:sz="2" w:space="0" w:color="auto"/>
            </w:tcBorders>
          </w:tcPr>
          <w:p w14:paraId="438A54EA" w14:textId="77777777" w:rsidR="0034237D" w:rsidRDefault="009A3366">
            <w:pPr>
              <w:rPr>
                <w:color w:val="000000"/>
                <w:u w:color="000000"/>
              </w:rPr>
            </w:pPr>
            <w:r>
              <w:rPr>
                <w:sz w:val="16"/>
              </w:rPr>
              <w:t>Rumień błony śluzowej</w:t>
            </w:r>
          </w:p>
        </w:tc>
        <w:tc>
          <w:tcPr>
            <w:tcW w:w="2700" w:type="dxa"/>
            <w:tcBorders>
              <w:top w:val="single" w:sz="2" w:space="0" w:color="auto"/>
              <w:left w:val="single" w:sz="2" w:space="0" w:color="auto"/>
              <w:bottom w:val="nil"/>
              <w:right w:val="single" w:sz="2" w:space="0" w:color="auto"/>
            </w:tcBorders>
          </w:tcPr>
          <w:p w14:paraId="2CE86868" w14:textId="77777777" w:rsidR="0034237D" w:rsidRDefault="009A3366">
            <w:pPr>
              <w:rPr>
                <w:color w:val="000000"/>
                <w:u w:color="000000"/>
              </w:rPr>
            </w:pPr>
            <w:r>
              <w:rPr>
                <w:sz w:val="16"/>
              </w:rPr>
              <w:t>Niejednolite owrzodzenia lub pseudobłony</w:t>
            </w:r>
          </w:p>
        </w:tc>
        <w:tc>
          <w:tcPr>
            <w:tcW w:w="2700" w:type="dxa"/>
            <w:tcBorders>
              <w:top w:val="single" w:sz="2" w:space="0" w:color="auto"/>
              <w:left w:val="single" w:sz="2" w:space="0" w:color="auto"/>
              <w:bottom w:val="nil"/>
              <w:right w:val="single" w:sz="2" w:space="0" w:color="auto"/>
            </w:tcBorders>
          </w:tcPr>
          <w:p w14:paraId="6AFA17A0" w14:textId="77777777" w:rsidR="0034237D" w:rsidRDefault="009A3366">
            <w:pPr>
              <w:rPr>
                <w:color w:val="000000"/>
                <w:u w:color="000000"/>
              </w:rPr>
            </w:pPr>
            <w:r>
              <w:rPr>
                <w:sz w:val="16"/>
              </w:rPr>
              <w:t>Zlewające się owrzodzenia lub pseudobłony; krwawienie przy niewielkim urazie</w:t>
            </w:r>
          </w:p>
        </w:tc>
        <w:tc>
          <w:tcPr>
            <w:tcW w:w="1830" w:type="dxa"/>
            <w:gridSpan w:val="2"/>
            <w:tcBorders>
              <w:top w:val="single" w:sz="2" w:space="0" w:color="auto"/>
              <w:left w:val="single" w:sz="2" w:space="0" w:color="auto"/>
              <w:bottom w:val="nil"/>
              <w:right w:val="single" w:sz="2" w:space="0" w:color="auto"/>
            </w:tcBorders>
          </w:tcPr>
          <w:p w14:paraId="176937A9" w14:textId="77777777" w:rsidR="0034237D" w:rsidRDefault="009A3366">
            <w:pPr>
              <w:rPr>
                <w:color w:val="000000"/>
                <w:u w:color="000000"/>
              </w:rPr>
            </w:pPr>
            <w:r>
              <w:rPr>
                <w:sz w:val="16"/>
              </w:rPr>
              <w:t>Martwica tkanek; znaczne samoistne krwawienie; konsekwencje zagrażające życiu</w:t>
            </w:r>
          </w:p>
        </w:tc>
        <w:tc>
          <w:tcPr>
            <w:tcW w:w="780" w:type="dxa"/>
            <w:gridSpan w:val="2"/>
            <w:tcBorders>
              <w:top w:val="single" w:sz="2" w:space="0" w:color="auto"/>
              <w:left w:val="single" w:sz="2" w:space="0" w:color="auto"/>
              <w:bottom w:val="nil"/>
              <w:right w:val="single" w:sz="2" w:space="0" w:color="auto"/>
            </w:tcBorders>
          </w:tcPr>
          <w:p w14:paraId="3A88FC7A" w14:textId="77777777" w:rsidR="0034237D" w:rsidRDefault="009A3366">
            <w:pPr>
              <w:jc w:val="both"/>
              <w:rPr>
                <w:color w:val="000000"/>
                <w:u w:color="000000"/>
              </w:rPr>
            </w:pPr>
            <w:r>
              <w:rPr>
                <w:sz w:val="16"/>
              </w:rPr>
              <w:t>Zgon</w:t>
            </w:r>
          </w:p>
        </w:tc>
      </w:tr>
      <w:tr w:rsidR="0034237D" w14:paraId="15A6EE5C" w14:textId="77777777">
        <w:tc>
          <w:tcPr>
            <w:tcW w:w="15015" w:type="dxa"/>
            <w:gridSpan w:val="10"/>
            <w:tcBorders>
              <w:top w:val="nil"/>
              <w:left w:val="single" w:sz="2" w:space="0" w:color="auto"/>
              <w:bottom w:val="single" w:sz="2" w:space="0" w:color="auto"/>
              <w:right w:val="single" w:sz="2" w:space="0" w:color="auto"/>
            </w:tcBorders>
          </w:tcPr>
          <w:p w14:paraId="2E5BDFD6" w14:textId="77777777" w:rsidR="0034237D" w:rsidRDefault="009A3366">
            <w:pPr>
              <w:rPr>
                <w:color w:val="000000"/>
                <w:u w:color="000000"/>
              </w:rPr>
            </w:pPr>
            <w:r>
              <w:rPr>
                <w:sz w:val="16"/>
              </w:rPr>
              <w:t>Uwaga: Zapalenie błony śluzowej / zapalenie jamy ustnej (czynnościowe / z obecnością objawów) można wykorzystywać w ocenia zapalenia błony śluzowej górnego odcinka przewodu pokarmowego i dróg oddechowych spowodowanych promieniowaniem, środkami lub w chorobie przeszczep przeciwko gospodarzowi [</w:t>
            </w:r>
            <w:r>
              <w:rPr>
                <w:i/>
                <w:sz w:val="16"/>
              </w:rPr>
              <w:t>GVHD</w:t>
            </w:r>
            <w:r>
              <w:rPr>
                <w:sz w:val="16"/>
              </w:rPr>
              <w:t>].</w:t>
            </w:r>
          </w:p>
        </w:tc>
      </w:tr>
      <w:tr w:rsidR="0034237D" w14:paraId="076B0863" w14:textId="77777777">
        <w:tc>
          <w:tcPr>
            <w:tcW w:w="2250" w:type="dxa"/>
            <w:tcBorders>
              <w:top w:val="single" w:sz="2" w:space="0" w:color="auto"/>
              <w:left w:val="single" w:sz="2" w:space="0" w:color="auto"/>
              <w:bottom w:val="single" w:sz="2" w:space="0" w:color="auto"/>
              <w:right w:val="single" w:sz="2" w:space="0" w:color="auto"/>
            </w:tcBorders>
          </w:tcPr>
          <w:p w14:paraId="4012FC30" w14:textId="77777777" w:rsidR="0034237D" w:rsidRDefault="009A3366">
            <w:pPr>
              <w:rPr>
                <w:color w:val="000000"/>
                <w:u w:color="000000"/>
              </w:rPr>
            </w:pPr>
            <w:r>
              <w:rPr>
                <w:sz w:val="16"/>
              </w:rPr>
              <w:t>Zapalenie błony śluzowej / zapalenie jamy ustnej</w:t>
            </w:r>
          </w:p>
          <w:p w14:paraId="3361A331" w14:textId="77777777" w:rsidR="0034237D" w:rsidRDefault="009A3366">
            <w:r>
              <w:rPr>
                <w:sz w:val="16"/>
              </w:rPr>
              <w:t>(czynnościowe / z obecnością objawów)</w:t>
            </w:r>
          </w:p>
          <w:p w14:paraId="43BE5BE7" w14:textId="77777777" w:rsidR="0034237D" w:rsidRDefault="009A3366">
            <w:r>
              <w:rPr>
                <w:sz w:val="16"/>
              </w:rPr>
              <w:t xml:space="preserve">– </w:t>
            </w:r>
            <w:r>
              <w:rPr>
                <w:i/>
                <w:sz w:val="16"/>
              </w:rPr>
              <w:t>Wybierz</w:t>
            </w:r>
            <w:r>
              <w:rPr>
                <w:sz w:val="16"/>
              </w:rPr>
              <w:t>:</w:t>
            </w:r>
          </w:p>
          <w:p w14:paraId="78D8833B" w14:textId="77777777" w:rsidR="0034237D" w:rsidRDefault="009A3366">
            <w:r>
              <w:rPr>
                <w:sz w:val="16"/>
              </w:rPr>
              <w:t>– Odbyt</w:t>
            </w:r>
          </w:p>
          <w:p w14:paraId="252F783B" w14:textId="77777777" w:rsidR="0034237D" w:rsidRDefault="009A3366">
            <w:r>
              <w:rPr>
                <w:sz w:val="16"/>
              </w:rPr>
              <w:t>– Przełyk</w:t>
            </w:r>
          </w:p>
          <w:p w14:paraId="29242469" w14:textId="77777777" w:rsidR="0034237D" w:rsidRDefault="009A3366">
            <w:r>
              <w:rPr>
                <w:sz w:val="16"/>
              </w:rPr>
              <w:t>– Jelito grube</w:t>
            </w:r>
          </w:p>
          <w:p w14:paraId="6A9593BA" w14:textId="77777777" w:rsidR="0034237D" w:rsidRDefault="009A3366">
            <w:r>
              <w:rPr>
                <w:sz w:val="16"/>
              </w:rPr>
              <w:t>– Krtań</w:t>
            </w:r>
          </w:p>
          <w:p w14:paraId="075140A2" w14:textId="77777777" w:rsidR="0034237D" w:rsidRDefault="009A3366">
            <w:r>
              <w:rPr>
                <w:sz w:val="16"/>
              </w:rPr>
              <w:t>– Jama ustna</w:t>
            </w:r>
          </w:p>
          <w:p w14:paraId="53293635" w14:textId="77777777" w:rsidR="0034237D" w:rsidRDefault="009A3366">
            <w:r>
              <w:rPr>
                <w:sz w:val="16"/>
              </w:rPr>
              <w:t>– Gardło</w:t>
            </w:r>
          </w:p>
          <w:p w14:paraId="6F11614C" w14:textId="77777777" w:rsidR="0034237D" w:rsidRDefault="009A3366">
            <w:r>
              <w:rPr>
                <w:sz w:val="16"/>
              </w:rPr>
              <w:t>– Odbytnica</w:t>
            </w:r>
          </w:p>
          <w:p w14:paraId="08CE9CD8" w14:textId="77777777" w:rsidR="0034237D" w:rsidRDefault="009A3366">
            <w:r>
              <w:rPr>
                <w:sz w:val="16"/>
              </w:rPr>
              <w:t>– Jelito cienkie</w:t>
            </w:r>
          </w:p>
          <w:p w14:paraId="7963C43C" w14:textId="77777777" w:rsidR="0034237D" w:rsidRDefault="009A3366">
            <w:r>
              <w:rPr>
                <w:sz w:val="16"/>
              </w:rPr>
              <w:t>– Żołądek</w:t>
            </w:r>
          </w:p>
          <w:p w14:paraId="036C33BA" w14:textId="77777777" w:rsidR="0034237D" w:rsidRDefault="009A3366">
            <w:r>
              <w:rPr>
                <w:sz w:val="16"/>
              </w:rPr>
              <w:t>– Tchawica</w:t>
            </w:r>
          </w:p>
        </w:tc>
        <w:tc>
          <w:tcPr>
            <w:tcW w:w="2250" w:type="dxa"/>
            <w:tcBorders>
              <w:top w:val="single" w:sz="2" w:space="0" w:color="auto"/>
              <w:left w:val="single" w:sz="2" w:space="0" w:color="auto"/>
              <w:bottom w:val="single" w:sz="2" w:space="0" w:color="auto"/>
              <w:right w:val="single" w:sz="2" w:space="0" w:color="auto"/>
            </w:tcBorders>
          </w:tcPr>
          <w:p w14:paraId="690918D8" w14:textId="77777777" w:rsidR="0034237D" w:rsidRDefault="009A3366">
            <w:pPr>
              <w:rPr>
                <w:color w:val="000000"/>
                <w:u w:color="000000"/>
              </w:rPr>
            </w:pPr>
            <w:r>
              <w:rPr>
                <w:sz w:val="16"/>
              </w:rPr>
              <w:t xml:space="preserve">Zapalenie błony śluzowej (czynnościowe / z obecnością objawów) – </w:t>
            </w:r>
            <w:r>
              <w:rPr>
                <w:i/>
                <w:sz w:val="16"/>
              </w:rPr>
              <w:t>Wybierz</w:t>
            </w:r>
          </w:p>
        </w:tc>
        <w:tc>
          <w:tcPr>
            <w:tcW w:w="2505" w:type="dxa"/>
            <w:gridSpan w:val="2"/>
            <w:tcBorders>
              <w:top w:val="single" w:sz="2" w:space="0" w:color="auto"/>
              <w:left w:val="single" w:sz="2" w:space="0" w:color="auto"/>
              <w:bottom w:val="single" w:sz="2" w:space="0" w:color="auto"/>
              <w:right w:val="single" w:sz="2" w:space="0" w:color="auto"/>
            </w:tcBorders>
          </w:tcPr>
          <w:p w14:paraId="1D0B121A" w14:textId="77777777" w:rsidR="0034237D" w:rsidRDefault="009A3366">
            <w:pPr>
              <w:rPr>
                <w:color w:val="000000"/>
                <w:u w:color="000000"/>
              </w:rPr>
            </w:pPr>
            <w:r>
              <w:rPr>
                <w:sz w:val="16"/>
                <w:u w:val="single"/>
              </w:rPr>
              <w:t>Górny odcinek przewodu pokarmowego i dróg oddechowych:</w:t>
            </w:r>
            <w:r>
              <w:rPr>
                <w:sz w:val="16"/>
              </w:rPr>
              <w:t xml:space="preserve"> Objawy minimalne, prawidłowa dieta; minimalne objawy oddechowe, ale nie utrudniające czynności</w:t>
            </w:r>
          </w:p>
          <w:p w14:paraId="4CC23E0B" w14:textId="77777777" w:rsidR="0034237D" w:rsidRDefault="0034237D"/>
          <w:p w14:paraId="52D31A97" w14:textId="77777777" w:rsidR="0034237D" w:rsidRDefault="0034237D"/>
          <w:p w14:paraId="07AFF098" w14:textId="77777777" w:rsidR="0034237D" w:rsidRDefault="0034237D"/>
          <w:p w14:paraId="03ADB39D" w14:textId="77777777" w:rsidR="0034237D" w:rsidRDefault="0034237D"/>
          <w:p w14:paraId="39D050F2" w14:textId="77777777" w:rsidR="0034237D" w:rsidRDefault="0034237D"/>
          <w:p w14:paraId="07BE35A0" w14:textId="77777777" w:rsidR="0034237D" w:rsidRDefault="009A3366">
            <w:r>
              <w:rPr>
                <w:sz w:val="16"/>
                <w:u w:val="single"/>
              </w:rPr>
              <w:t>Dolny odcinek przewodu pokarmowego:</w:t>
            </w:r>
          </w:p>
          <w:p w14:paraId="271BE935" w14:textId="77777777" w:rsidR="0034237D" w:rsidRDefault="009A3366">
            <w:r>
              <w:rPr>
                <w:sz w:val="16"/>
              </w:rPr>
              <w:t>Minimalny dyskomfort, interwencja nie wskazana</w:t>
            </w:r>
          </w:p>
        </w:tc>
        <w:tc>
          <w:tcPr>
            <w:tcW w:w="2700" w:type="dxa"/>
            <w:tcBorders>
              <w:top w:val="single" w:sz="2" w:space="0" w:color="auto"/>
              <w:left w:val="single" w:sz="2" w:space="0" w:color="auto"/>
              <w:bottom w:val="single" w:sz="2" w:space="0" w:color="auto"/>
              <w:right w:val="single" w:sz="2" w:space="0" w:color="auto"/>
            </w:tcBorders>
          </w:tcPr>
          <w:p w14:paraId="74CE64ED" w14:textId="77777777" w:rsidR="0034237D" w:rsidRDefault="009A3366">
            <w:pPr>
              <w:rPr>
                <w:color w:val="000000"/>
                <w:u w:color="000000"/>
              </w:rPr>
            </w:pPr>
            <w:r>
              <w:rPr>
                <w:sz w:val="16"/>
                <w:u w:val="single"/>
              </w:rPr>
              <w:t>Górny odcinek przewodu pokarmowego i dróg oddechowych:</w:t>
            </w:r>
            <w:r>
              <w:rPr>
                <w:sz w:val="16"/>
              </w:rPr>
              <w:t xml:space="preserve"> Obecność objawów, ale możliwe jedzenie i przełykanie w przypadku diety zmodyfikowanej; objawy oddechowe z utrudnieniem funkcjonowania, ale bez utrudnienia czynności dnia codziennego</w:t>
            </w:r>
          </w:p>
          <w:p w14:paraId="2D02CDA9" w14:textId="77777777" w:rsidR="0034237D" w:rsidRDefault="0034237D"/>
          <w:p w14:paraId="5F98A615" w14:textId="77777777" w:rsidR="0034237D" w:rsidRDefault="009A3366">
            <w:r>
              <w:rPr>
                <w:sz w:val="16"/>
                <w:u w:val="single"/>
              </w:rPr>
              <w:t>Dolny odcinek przewodu pokarmowego:</w:t>
            </w:r>
          </w:p>
          <w:p w14:paraId="7E285DB9" w14:textId="77777777" w:rsidR="0034237D" w:rsidRDefault="009A3366">
            <w:r>
              <w:rPr>
                <w:sz w:val="16"/>
              </w:rPr>
              <w:t>Obecność objawów, wskazana interwencja medyczna, ale bez utrudnienia czynności dnia codziennego</w:t>
            </w:r>
          </w:p>
        </w:tc>
        <w:tc>
          <w:tcPr>
            <w:tcW w:w="2700" w:type="dxa"/>
            <w:tcBorders>
              <w:top w:val="single" w:sz="2" w:space="0" w:color="auto"/>
              <w:left w:val="single" w:sz="2" w:space="0" w:color="auto"/>
              <w:bottom w:val="single" w:sz="2" w:space="0" w:color="auto"/>
              <w:right w:val="single" w:sz="2" w:space="0" w:color="auto"/>
            </w:tcBorders>
          </w:tcPr>
          <w:p w14:paraId="6DA08A33" w14:textId="77777777" w:rsidR="0034237D" w:rsidRDefault="009A3366">
            <w:pPr>
              <w:rPr>
                <w:color w:val="000000"/>
                <w:u w:color="000000"/>
              </w:rPr>
            </w:pPr>
            <w:r>
              <w:rPr>
                <w:sz w:val="16"/>
                <w:u w:val="single"/>
              </w:rPr>
              <w:t>Górny odcinek przewodu pokarmowego i dróg oddechowych:</w:t>
            </w:r>
            <w:r>
              <w:rPr>
                <w:sz w:val="16"/>
              </w:rPr>
              <w:t xml:space="preserve"> Obecność objawów i brak możliwości odpowiedniego odżywiania lub nawadniania doustnego; objawy oddechowe z utrudnieniem czynności dnia codziennego </w:t>
            </w:r>
          </w:p>
          <w:p w14:paraId="42E2BA71" w14:textId="77777777" w:rsidR="0034237D" w:rsidRDefault="0034237D"/>
          <w:p w14:paraId="0F175AE5" w14:textId="77777777" w:rsidR="0034237D" w:rsidRDefault="0034237D"/>
          <w:p w14:paraId="0E06AE81" w14:textId="77777777" w:rsidR="0034237D" w:rsidRDefault="0034237D"/>
          <w:p w14:paraId="31613DE4" w14:textId="77777777" w:rsidR="0034237D" w:rsidRDefault="009A3366">
            <w:r>
              <w:rPr>
                <w:sz w:val="16"/>
                <w:u w:val="single"/>
              </w:rPr>
              <w:t>Dolny odcinek przewodu pokarmowego:</w:t>
            </w:r>
          </w:p>
          <w:p w14:paraId="7A90220D" w14:textId="77777777" w:rsidR="0034237D" w:rsidRDefault="009A3366">
            <w:r>
              <w:rPr>
                <w:sz w:val="16"/>
              </w:rPr>
              <w:t xml:space="preserve">Mimowolne oddawanie stolca lub inne objawy przebiegające z utrudnieniem czynności dnia codziennego </w:t>
            </w:r>
          </w:p>
        </w:tc>
        <w:tc>
          <w:tcPr>
            <w:tcW w:w="1830" w:type="dxa"/>
            <w:gridSpan w:val="2"/>
            <w:tcBorders>
              <w:top w:val="single" w:sz="2" w:space="0" w:color="auto"/>
              <w:left w:val="single" w:sz="2" w:space="0" w:color="auto"/>
              <w:bottom w:val="single" w:sz="2" w:space="0" w:color="auto"/>
              <w:right w:val="single" w:sz="2" w:space="0" w:color="auto"/>
            </w:tcBorders>
          </w:tcPr>
          <w:p w14:paraId="06773ED8" w14:textId="77777777" w:rsidR="0034237D" w:rsidRDefault="009A3366">
            <w:pPr>
              <w:rPr>
                <w:color w:val="000000"/>
                <w:u w:color="000000"/>
              </w:rPr>
            </w:pPr>
            <w:r>
              <w:rPr>
                <w:sz w:val="16"/>
              </w:rPr>
              <w:t>Objawy związane z konsekwencjami zagrażającymi życiu</w:t>
            </w:r>
          </w:p>
        </w:tc>
        <w:tc>
          <w:tcPr>
            <w:tcW w:w="780" w:type="dxa"/>
            <w:gridSpan w:val="2"/>
            <w:tcBorders>
              <w:top w:val="single" w:sz="2" w:space="0" w:color="auto"/>
              <w:left w:val="single" w:sz="2" w:space="0" w:color="auto"/>
              <w:bottom w:val="single" w:sz="2" w:space="0" w:color="auto"/>
              <w:right w:val="single" w:sz="2" w:space="0" w:color="auto"/>
            </w:tcBorders>
          </w:tcPr>
          <w:p w14:paraId="27B28A29" w14:textId="77777777" w:rsidR="0034237D" w:rsidRDefault="009A3366">
            <w:pPr>
              <w:jc w:val="both"/>
              <w:rPr>
                <w:color w:val="000000"/>
                <w:u w:color="000000"/>
              </w:rPr>
            </w:pPr>
            <w:r>
              <w:rPr>
                <w:sz w:val="16"/>
              </w:rPr>
              <w:t>Zgon</w:t>
            </w:r>
          </w:p>
        </w:tc>
      </w:tr>
      <w:tr w:rsidR="0034237D" w14:paraId="21BE8821" w14:textId="77777777">
        <w:tc>
          <w:tcPr>
            <w:tcW w:w="2250" w:type="dxa"/>
            <w:tcBorders>
              <w:top w:val="single" w:sz="2" w:space="0" w:color="auto"/>
              <w:left w:val="single" w:sz="2" w:space="0" w:color="auto"/>
              <w:bottom w:val="nil"/>
              <w:right w:val="single" w:sz="2" w:space="0" w:color="auto"/>
            </w:tcBorders>
          </w:tcPr>
          <w:p w14:paraId="302D6800" w14:textId="77777777" w:rsidR="0034237D" w:rsidRDefault="009A3366">
            <w:pPr>
              <w:rPr>
                <w:color w:val="000000"/>
                <w:u w:color="000000"/>
              </w:rPr>
            </w:pPr>
            <w:r>
              <w:rPr>
                <w:sz w:val="16"/>
              </w:rPr>
              <w:t>Nudności</w:t>
            </w:r>
          </w:p>
        </w:tc>
        <w:tc>
          <w:tcPr>
            <w:tcW w:w="2250" w:type="dxa"/>
            <w:tcBorders>
              <w:top w:val="single" w:sz="2" w:space="0" w:color="auto"/>
              <w:left w:val="single" w:sz="2" w:space="0" w:color="auto"/>
              <w:bottom w:val="nil"/>
              <w:right w:val="single" w:sz="2" w:space="0" w:color="auto"/>
            </w:tcBorders>
          </w:tcPr>
          <w:p w14:paraId="58FB9E04" w14:textId="77777777" w:rsidR="0034237D" w:rsidRDefault="009A3366">
            <w:pPr>
              <w:rPr>
                <w:color w:val="000000"/>
                <w:u w:color="000000"/>
              </w:rPr>
            </w:pPr>
            <w:r>
              <w:rPr>
                <w:sz w:val="16"/>
              </w:rPr>
              <w:t>Nudności</w:t>
            </w:r>
          </w:p>
        </w:tc>
        <w:tc>
          <w:tcPr>
            <w:tcW w:w="2505" w:type="dxa"/>
            <w:gridSpan w:val="2"/>
            <w:tcBorders>
              <w:top w:val="single" w:sz="2" w:space="0" w:color="auto"/>
              <w:left w:val="single" w:sz="2" w:space="0" w:color="auto"/>
              <w:bottom w:val="nil"/>
              <w:right w:val="single" w:sz="2" w:space="0" w:color="auto"/>
            </w:tcBorders>
          </w:tcPr>
          <w:p w14:paraId="47E9ED5F" w14:textId="77777777" w:rsidR="0034237D" w:rsidRDefault="009A3366">
            <w:pPr>
              <w:rPr>
                <w:color w:val="000000"/>
                <w:u w:color="000000"/>
              </w:rPr>
            </w:pPr>
            <w:r>
              <w:rPr>
                <w:sz w:val="16"/>
              </w:rPr>
              <w:t>Utrata apetytu bez zmiany nawyków żywieniowych</w:t>
            </w:r>
          </w:p>
        </w:tc>
        <w:tc>
          <w:tcPr>
            <w:tcW w:w="2700" w:type="dxa"/>
            <w:tcBorders>
              <w:top w:val="single" w:sz="2" w:space="0" w:color="auto"/>
              <w:left w:val="single" w:sz="2" w:space="0" w:color="auto"/>
              <w:bottom w:val="nil"/>
              <w:right w:val="single" w:sz="2" w:space="0" w:color="auto"/>
            </w:tcBorders>
          </w:tcPr>
          <w:p w14:paraId="74444141" w14:textId="77777777" w:rsidR="0034237D" w:rsidRDefault="009A3366">
            <w:pPr>
              <w:rPr>
                <w:color w:val="000000"/>
                <w:u w:color="000000"/>
              </w:rPr>
            </w:pPr>
            <w:r>
              <w:rPr>
                <w:sz w:val="16"/>
              </w:rPr>
              <w:t>Zmniejszenie ilości spożywanego pokarmu bez znaczącego spadku wagi ciała, odwodnienia lub niedożywienia; wskazane dożylne podanie płynów &lt;24 godz.</w:t>
            </w:r>
          </w:p>
        </w:tc>
        <w:tc>
          <w:tcPr>
            <w:tcW w:w="2700" w:type="dxa"/>
            <w:tcBorders>
              <w:top w:val="single" w:sz="2" w:space="0" w:color="auto"/>
              <w:left w:val="single" w:sz="2" w:space="0" w:color="auto"/>
              <w:bottom w:val="nil"/>
              <w:right w:val="single" w:sz="2" w:space="0" w:color="auto"/>
            </w:tcBorders>
          </w:tcPr>
          <w:p w14:paraId="79886275" w14:textId="77777777" w:rsidR="0034237D" w:rsidRDefault="009A3366">
            <w:pPr>
              <w:rPr>
                <w:color w:val="000000"/>
                <w:u w:color="000000"/>
              </w:rPr>
            </w:pPr>
            <w:r>
              <w:rPr>
                <w:sz w:val="16"/>
              </w:rPr>
              <w:t>Spożycie nieodpowiedniej ilości kalorii lub płynów; wskazane dożylne podanie płynów, żywienie przez sondę lub żywienie pozajelitowe ≥24 godz.</w:t>
            </w:r>
          </w:p>
        </w:tc>
        <w:tc>
          <w:tcPr>
            <w:tcW w:w="1830" w:type="dxa"/>
            <w:gridSpan w:val="2"/>
            <w:tcBorders>
              <w:top w:val="single" w:sz="2" w:space="0" w:color="auto"/>
              <w:left w:val="single" w:sz="2" w:space="0" w:color="auto"/>
              <w:bottom w:val="nil"/>
              <w:right w:val="single" w:sz="2" w:space="0" w:color="auto"/>
            </w:tcBorders>
          </w:tcPr>
          <w:p w14:paraId="0036087C"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33F038C4" w14:textId="77777777" w:rsidR="0034237D" w:rsidRDefault="009A3366">
            <w:pPr>
              <w:jc w:val="both"/>
              <w:rPr>
                <w:color w:val="000000"/>
                <w:u w:color="000000"/>
              </w:rPr>
            </w:pPr>
            <w:r>
              <w:rPr>
                <w:sz w:val="16"/>
              </w:rPr>
              <w:t>Zgon</w:t>
            </w:r>
          </w:p>
        </w:tc>
      </w:tr>
      <w:tr w:rsidR="0034237D" w14:paraId="332B3BB1" w14:textId="77777777">
        <w:tc>
          <w:tcPr>
            <w:tcW w:w="15015" w:type="dxa"/>
            <w:gridSpan w:val="10"/>
            <w:tcBorders>
              <w:top w:val="nil"/>
              <w:left w:val="single" w:sz="2" w:space="0" w:color="auto"/>
              <w:bottom w:val="single" w:sz="2" w:space="0" w:color="auto"/>
              <w:right w:val="single" w:sz="2" w:space="0" w:color="auto"/>
            </w:tcBorders>
          </w:tcPr>
          <w:p w14:paraId="25792272" w14:textId="77777777" w:rsidR="0034237D" w:rsidRDefault="009A3366">
            <w:pPr>
              <w:jc w:val="both"/>
              <w:rPr>
                <w:color w:val="000000"/>
                <w:u w:color="000000"/>
              </w:rPr>
            </w:pPr>
            <w:r>
              <w:rPr>
                <w:sz w:val="16"/>
              </w:rPr>
              <w:t>Należy również rozważyć: Anoreksja; Wymioty.</w:t>
            </w:r>
          </w:p>
        </w:tc>
      </w:tr>
      <w:tr w:rsidR="0034237D" w14:paraId="020BFE0E" w14:textId="77777777">
        <w:trPr>
          <w:gridAfter w:val="1"/>
          <w:wAfter w:w="45" w:type="dxa"/>
        </w:trPr>
        <w:tc>
          <w:tcPr>
            <w:tcW w:w="4710" w:type="dxa"/>
            <w:gridSpan w:val="3"/>
            <w:tcBorders>
              <w:top w:val="nil"/>
              <w:left w:val="nil"/>
              <w:bottom w:val="nil"/>
              <w:right w:val="nil"/>
            </w:tcBorders>
          </w:tcPr>
          <w:p w14:paraId="1C9DCBB2" w14:textId="77777777" w:rsidR="0034237D" w:rsidRDefault="009A3366">
            <w:pPr>
              <w:jc w:val="both"/>
              <w:rPr>
                <w:color w:val="000000"/>
                <w:u w:color="000000"/>
              </w:rPr>
            </w:pPr>
            <w:r>
              <w:rPr>
                <w:sz w:val="16"/>
              </w:rPr>
              <w:t>CTCAE wersja 3.0</w:t>
            </w:r>
          </w:p>
        </w:tc>
        <w:tc>
          <w:tcPr>
            <w:tcW w:w="4995" w:type="dxa"/>
            <w:gridSpan w:val="2"/>
            <w:tcBorders>
              <w:top w:val="nil"/>
              <w:left w:val="nil"/>
              <w:bottom w:val="nil"/>
              <w:right w:val="nil"/>
            </w:tcBorders>
          </w:tcPr>
          <w:p w14:paraId="6C9C2FB2" w14:textId="77777777" w:rsidR="0034237D" w:rsidRDefault="009A3366">
            <w:pPr>
              <w:jc w:val="center"/>
              <w:rPr>
                <w:color w:val="000000"/>
                <w:u w:color="000000"/>
              </w:rPr>
            </w:pPr>
            <w:r>
              <w:rPr>
                <w:sz w:val="16"/>
              </w:rPr>
              <w:t>- 24 -</w:t>
            </w:r>
          </w:p>
        </w:tc>
        <w:tc>
          <w:tcPr>
            <w:tcW w:w="5265" w:type="dxa"/>
            <w:gridSpan w:val="4"/>
            <w:tcBorders>
              <w:top w:val="nil"/>
              <w:left w:val="nil"/>
              <w:bottom w:val="nil"/>
              <w:right w:val="nil"/>
            </w:tcBorders>
          </w:tcPr>
          <w:p w14:paraId="3EDEBD2B" w14:textId="77777777" w:rsidR="0034237D" w:rsidRDefault="009A3366">
            <w:pPr>
              <w:jc w:val="right"/>
              <w:rPr>
                <w:color w:val="000000"/>
                <w:u w:color="000000"/>
              </w:rPr>
            </w:pPr>
            <w:r>
              <w:rPr>
                <w:sz w:val="16"/>
              </w:rPr>
              <w:t>31 marca 2003 roku, Data publikacji: 9 sierpnia 2006 roku</w:t>
            </w:r>
          </w:p>
        </w:tc>
      </w:tr>
    </w:tbl>
    <w:p w14:paraId="211E13FD"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49108490" w14:textId="77777777">
        <w:tc>
          <w:tcPr>
            <w:tcW w:w="13185" w:type="dxa"/>
            <w:gridSpan w:val="8"/>
            <w:tcBorders>
              <w:top w:val="single" w:sz="2" w:space="0" w:color="auto"/>
              <w:left w:val="single" w:sz="2" w:space="0" w:color="auto"/>
              <w:bottom w:val="single" w:sz="2" w:space="0" w:color="auto"/>
              <w:right w:val="nil"/>
            </w:tcBorders>
            <w:vAlign w:val="center"/>
          </w:tcPr>
          <w:p w14:paraId="19F18D88" w14:textId="77777777" w:rsidR="0034237D" w:rsidRDefault="009A3366">
            <w:pPr>
              <w:jc w:val="center"/>
              <w:rPr>
                <w:color w:val="000000"/>
                <w:u w:color="000000"/>
              </w:rPr>
            </w:pPr>
            <w:r>
              <w:rPr>
                <w:b/>
                <w:sz w:val="28"/>
              </w:rPr>
              <w:lastRenderedPageBreak/>
              <w:t>PRZEWÓD POKARMOWY</w:t>
            </w:r>
          </w:p>
        </w:tc>
        <w:tc>
          <w:tcPr>
            <w:tcW w:w="1830" w:type="dxa"/>
            <w:gridSpan w:val="3"/>
            <w:tcBorders>
              <w:top w:val="single" w:sz="2" w:space="0" w:color="auto"/>
              <w:left w:val="nil"/>
              <w:bottom w:val="single" w:sz="2" w:space="0" w:color="auto"/>
              <w:right w:val="single" w:sz="2" w:space="0" w:color="auto"/>
            </w:tcBorders>
            <w:vAlign w:val="center"/>
          </w:tcPr>
          <w:p w14:paraId="62CF62DC" w14:textId="77777777" w:rsidR="0034237D" w:rsidRDefault="009A3366">
            <w:pPr>
              <w:jc w:val="center"/>
              <w:rPr>
                <w:color w:val="000000"/>
                <w:u w:color="000000"/>
              </w:rPr>
            </w:pPr>
            <w:r>
              <w:rPr>
                <w:b/>
                <w:sz w:val="18"/>
              </w:rPr>
              <w:t>Strona 7 z 10</w:t>
            </w:r>
          </w:p>
        </w:tc>
      </w:tr>
      <w:tr w:rsidR="0034237D" w14:paraId="51146186"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19BA5EB5"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1DD009CB" w14:textId="77777777" w:rsidR="0034237D" w:rsidRDefault="009A3366">
            <w:pPr>
              <w:jc w:val="center"/>
              <w:rPr>
                <w:color w:val="000000"/>
                <w:u w:color="000000"/>
              </w:rPr>
            </w:pPr>
            <w:r>
              <w:rPr>
                <w:b/>
                <w:sz w:val="18"/>
              </w:rPr>
              <w:t>Stopień</w:t>
            </w:r>
          </w:p>
        </w:tc>
      </w:tr>
      <w:tr w:rsidR="0034237D" w14:paraId="722E938C" w14:textId="77777777">
        <w:tc>
          <w:tcPr>
            <w:tcW w:w="2250" w:type="dxa"/>
            <w:tcBorders>
              <w:top w:val="single" w:sz="2" w:space="0" w:color="auto"/>
              <w:left w:val="single" w:sz="2" w:space="0" w:color="auto"/>
              <w:bottom w:val="single" w:sz="2" w:space="0" w:color="auto"/>
              <w:right w:val="single" w:sz="2" w:space="0" w:color="auto"/>
            </w:tcBorders>
            <w:vAlign w:val="center"/>
          </w:tcPr>
          <w:p w14:paraId="15EE350A"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6E756E90"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2A1F716A"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134EC6F4"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0333124"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6F11C40"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7AD5ABD9" w14:textId="77777777" w:rsidR="0034237D" w:rsidRDefault="009A3366">
            <w:pPr>
              <w:jc w:val="center"/>
              <w:rPr>
                <w:color w:val="000000"/>
                <w:u w:color="000000"/>
              </w:rPr>
            </w:pPr>
            <w:r>
              <w:rPr>
                <w:b/>
                <w:sz w:val="18"/>
              </w:rPr>
              <w:t>5</w:t>
            </w:r>
          </w:p>
        </w:tc>
      </w:tr>
      <w:tr w:rsidR="0034237D" w14:paraId="420A5F5B" w14:textId="77777777">
        <w:tc>
          <w:tcPr>
            <w:tcW w:w="2250" w:type="dxa"/>
            <w:tcBorders>
              <w:top w:val="single" w:sz="2" w:space="0" w:color="auto"/>
              <w:left w:val="single" w:sz="2" w:space="0" w:color="auto"/>
              <w:bottom w:val="nil"/>
              <w:right w:val="single" w:sz="2" w:space="0" w:color="auto"/>
            </w:tcBorders>
          </w:tcPr>
          <w:p w14:paraId="7FDF5B77" w14:textId="77777777" w:rsidR="0034237D" w:rsidRDefault="009A3366">
            <w:pPr>
              <w:rPr>
                <w:color w:val="000000"/>
                <w:u w:color="000000"/>
              </w:rPr>
            </w:pPr>
            <w:r>
              <w:rPr>
                <w:sz w:val="16"/>
              </w:rPr>
              <w:t>Martwica, przewód pokarmowy</w:t>
            </w:r>
          </w:p>
          <w:p w14:paraId="36C4DCF1" w14:textId="77777777" w:rsidR="0034237D" w:rsidRDefault="009A3366">
            <w:r>
              <w:rPr>
                <w:sz w:val="16"/>
              </w:rPr>
              <w:t xml:space="preserve">– </w:t>
            </w:r>
            <w:r>
              <w:rPr>
                <w:i/>
                <w:sz w:val="16"/>
              </w:rPr>
              <w:t>Wybierz</w:t>
            </w:r>
            <w:r>
              <w:rPr>
                <w:sz w:val="16"/>
              </w:rPr>
              <w:t>:</w:t>
            </w:r>
          </w:p>
        </w:tc>
        <w:tc>
          <w:tcPr>
            <w:tcW w:w="2250" w:type="dxa"/>
            <w:tcBorders>
              <w:top w:val="single" w:sz="2" w:space="0" w:color="auto"/>
              <w:left w:val="single" w:sz="2" w:space="0" w:color="auto"/>
              <w:bottom w:val="nil"/>
              <w:right w:val="single" w:sz="2" w:space="0" w:color="auto"/>
            </w:tcBorders>
          </w:tcPr>
          <w:p w14:paraId="395CD501" w14:textId="77777777" w:rsidR="0034237D" w:rsidRDefault="009A3366">
            <w:pPr>
              <w:rPr>
                <w:color w:val="000000"/>
                <w:u w:color="000000"/>
              </w:rPr>
            </w:pPr>
            <w:r>
              <w:rPr>
                <w:sz w:val="16"/>
              </w:rPr>
              <w:t xml:space="preserve">Martwica, przewód pokarmowy – </w:t>
            </w:r>
            <w:r>
              <w:rPr>
                <w:i/>
                <w:sz w:val="16"/>
              </w:rPr>
              <w:t>Wybierz</w:t>
            </w:r>
          </w:p>
        </w:tc>
        <w:tc>
          <w:tcPr>
            <w:tcW w:w="2505" w:type="dxa"/>
            <w:gridSpan w:val="2"/>
            <w:vMerge w:val="restart"/>
            <w:tcBorders>
              <w:top w:val="single" w:sz="2" w:space="0" w:color="auto"/>
              <w:left w:val="single" w:sz="2" w:space="0" w:color="auto"/>
              <w:bottom w:val="single" w:sz="2" w:space="0" w:color="auto"/>
              <w:right w:val="single" w:sz="2" w:space="0" w:color="auto"/>
            </w:tcBorders>
          </w:tcPr>
          <w:p w14:paraId="39645DD5" w14:textId="77777777" w:rsidR="0034237D" w:rsidRDefault="009A3366">
            <w:pPr>
              <w:rPr>
                <w:color w:val="000000"/>
                <w:u w:color="000000"/>
              </w:rPr>
            </w:pPr>
            <w:r>
              <w:rPr>
                <w:sz w:val="16"/>
              </w:rPr>
              <w:t>—</w:t>
            </w:r>
          </w:p>
        </w:tc>
        <w:tc>
          <w:tcPr>
            <w:tcW w:w="2250" w:type="dxa"/>
            <w:vMerge w:val="restart"/>
            <w:tcBorders>
              <w:top w:val="single" w:sz="2" w:space="0" w:color="auto"/>
              <w:left w:val="single" w:sz="2" w:space="0" w:color="auto"/>
              <w:bottom w:val="single" w:sz="2" w:space="0" w:color="auto"/>
              <w:right w:val="single" w:sz="2" w:space="0" w:color="auto"/>
            </w:tcBorders>
          </w:tcPr>
          <w:p w14:paraId="5A707F61" w14:textId="77777777" w:rsidR="0034237D" w:rsidRDefault="009A3366">
            <w:pPr>
              <w:rPr>
                <w:color w:val="000000"/>
                <w:u w:color="000000"/>
              </w:rPr>
            </w:pPr>
            <w:r>
              <w:rPr>
                <w:sz w:val="16"/>
              </w:rPr>
              <w:t>—</w:t>
            </w:r>
          </w:p>
        </w:tc>
        <w:tc>
          <w:tcPr>
            <w:tcW w:w="2490" w:type="dxa"/>
            <w:gridSpan w:val="2"/>
            <w:vMerge w:val="restart"/>
            <w:tcBorders>
              <w:top w:val="single" w:sz="2" w:space="0" w:color="auto"/>
              <w:left w:val="single" w:sz="2" w:space="0" w:color="auto"/>
              <w:bottom w:val="single" w:sz="2" w:space="0" w:color="auto"/>
              <w:right w:val="single" w:sz="2" w:space="0" w:color="auto"/>
            </w:tcBorders>
          </w:tcPr>
          <w:p w14:paraId="28D3A5A0" w14:textId="77777777" w:rsidR="0034237D" w:rsidRDefault="009A3366">
            <w:pPr>
              <w:rPr>
                <w:color w:val="000000"/>
                <w:u w:color="000000"/>
              </w:rPr>
            </w:pPr>
            <w:r>
              <w:rPr>
                <w:sz w:val="16"/>
              </w:rPr>
              <w:t>Brak możliwości prawidłowego odżywiania przez przewód pokarmowy (np. wymagające odżywiania dojelitowego lub pozajelitowego); wskazane interwencyjne badanie radiologiczne oraz interwencja endoskopowa lub operacyjna</w:t>
            </w:r>
          </w:p>
        </w:tc>
        <w:tc>
          <w:tcPr>
            <w:tcW w:w="2490" w:type="dxa"/>
            <w:gridSpan w:val="2"/>
            <w:vMerge w:val="restart"/>
            <w:tcBorders>
              <w:top w:val="single" w:sz="2" w:space="0" w:color="auto"/>
              <w:left w:val="single" w:sz="2" w:space="0" w:color="auto"/>
              <w:bottom w:val="single" w:sz="2" w:space="0" w:color="auto"/>
              <w:right w:val="single" w:sz="2" w:space="0" w:color="auto"/>
            </w:tcBorders>
          </w:tcPr>
          <w:p w14:paraId="5A85A87D" w14:textId="77777777" w:rsidR="0034237D" w:rsidRDefault="009A3366">
            <w:pPr>
              <w:rPr>
                <w:color w:val="000000"/>
                <w:u w:color="000000"/>
              </w:rPr>
            </w:pPr>
            <w:r>
              <w:rPr>
                <w:sz w:val="16"/>
              </w:rPr>
              <w:t>Konsekwencje zagrażające życiu; interwencja operacyjna wymagająca całkowitej resekcji narządu (np. całkowita kolektomia)</w:t>
            </w:r>
          </w:p>
        </w:tc>
        <w:tc>
          <w:tcPr>
            <w:tcW w:w="780" w:type="dxa"/>
            <w:gridSpan w:val="2"/>
            <w:vMerge w:val="restart"/>
            <w:tcBorders>
              <w:top w:val="single" w:sz="2" w:space="0" w:color="auto"/>
              <w:left w:val="single" w:sz="2" w:space="0" w:color="auto"/>
              <w:bottom w:val="single" w:sz="2" w:space="0" w:color="auto"/>
              <w:right w:val="single" w:sz="2" w:space="0" w:color="auto"/>
            </w:tcBorders>
          </w:tcPr>
          <w:p w14:paraId="549DBA8C" w14:textId="77777777" w:rsidR="0034237D" w:rsidRDefault="009A3366">
            <w:pPr>
              <w:jc w:val="both"/>
              <w:rPr>
                <w:color w:val="000000"/>
                <w:u w:color="000000"/>
              </w:rPr>
            </w:pPr>
            <w:r>
              <w:rPr>
                <w:sz w:val="16"/>
              </w:rPr>
              <w:t>Zgon</w:t>
            </w:r>
          </w:p>
        </w:tc>
      </w:tr>
      <w:tr w:rsidR="0034237D" w14:paraId="1799A2B3" w14:textId="77777777">
        <w:tc>
          <w:tcPr>
            <w:tcW w:w="4500" w:type="dxa"/>
            <w:gridSpan w:val="2"/>
            <w:tcBorders>
              <w:top w:val="nil"/>
              <w:left w:val="single" w:sz="2" w:space="0" w:color="auto"/>
              <w:bottom w:val="nil"/>
              <w:right w:val="single" w:sz="2" w:space="0" w:color="auto"/>
            </w:tcBorders>
          </w:tcPr>
          <w:p w14:paraId="22F8FF60" w14:textId="77777777" w:rsidR="0034237D" w:rsidRDefault="009A3366">
            <w:pPr>
              <w:rPr>
                <w:color w:val="000000"/>
                <w:u w:color="000000"/>
              </w:rPr>
            </w:pPr>
            <w:r>
              <w:rPr>
                <w:sz w:val="16"/>
              </w:rPr>
              <w:t>– Odbyt</w:t>
            </w:r>
          </w:p>
          <w:p w14:paraId="4569CD22" w14:textId="77777777" w:rsidR="0034237D" w:rsidRDefault="009A3366">
            <w:r>
              <w:rPr>
                <w:sz w:val="16"/>
              </w:rPr>
              <w:t>– Okrężnica / kątnica / wyrostek robaczkowy</w:t>
            </w:r>
          </w:p>
          <w:p w14:paraId="06EF613B" w14:textId="77777777" w:rsidR="0034237D" w:rsidRDefault="009A3366">
            <w:r>
              <w:rPr>
                <w:sz w:val="16"/>
              </w:rPr>
              <w:t>– Dwunastnica</w:t>
            </w:r>
          </w:p>
          <w:p w14:paraId="2871B9AD" w14:textId="77777777" w:rsidR="0034237D" w:rsidRDefault="009A3366">
            <w:r>
              <w:rPr>
                <w:sz w:val="16"/>
              </w:rPr>
              <w:t>– Przełyk</w:t>
            </w:r>
          </w:p>
          <w:p w14:paraId="2DECDFE4" w14:textId="77777777" w:rsidR="0034237D" w:rsidRDefault="009A3366">
            <w:r>
              <w:rPr>
                <w:sz w:val="16"/>
              </w:rPr>
              <w:t>– Pęcherzyk żółciowy</w:t>
            </w:r>
          </w:p>
          <w:p w14:paraId="7355F096" w14:textId="77777777" w:rsidR="0034237D" w:rsidRDefault="009A3366">
            <w:r>
              <w:rPr>
                <w:sz w:val="16"/>
              </w:rPr>
              <w:t>– Wątroba</w:t>
            </w:r>
          </w:p>
          <w:p w14:paraId="42FBA4A0" w14:textId="77777777" w:rsidR="0034237D" w:rsidRDefault="009A3366">
            <w:r>
              <w:rPr>
                <w:sz w:val="16"/>
              </w:rPr>
              <w:t>– Krętnica</w:t>
            </w:r>
          </w:p>
          <w:p w14:paraId="4AE76AF6" w14:textId="77777777" w:rsidR="0034237D" w:rsidRDefault="009A3366">
            <w:r>
              <w:rPr>
                <w:sz w:val="16"/>
              </w:rPr>
              <w:t>– Jelito czcze</w:t>
            </w:r>
          </w:p>
          <w:p w14:paraId="2AFF3B3B" w14:textId="77777777" w:rsidR="0034237D" w:rsidRDefault="009A3366">
            <w:r>
              <w:rPr>
                <w:sz w:val="16"/>
              </w:rPr>
              <w:t>– Jama ustna</w:t>
            </w:r>
          </w:p>
          <w:p w14:paraId="1C901470" w14:textId="77777777" w:rsidR="0034237D" w:rsidRDefault="009A3366">
            <w:r>
              <w:rPr>
                <w:sz w:val="16"/>
              </w:rPr>
              <w:t>– Trzustka</w:t>
            </w:r>
          </w:p>
          <w:p w14:paraId="5E6CC389" w14:textId="77777777" w:rsidR="0034237D" w:rsidRDefault="009A3366">
            <w:r>
              <w:rPr>
                <w:sz w:val="16"/>
              </w:rPr>
              <w:t>– Jama otrzewnej</w:t>
            </w:r>
          </w:p>
          <w:p w14:paraId="0D96371D" w14:textId="77777777" w:rsidR="0034237D" w:rsidRDefault="009A3366">
            <w:r>
              <w:rPr>
                <w:sz w:val="16"/>
              </w:rPr>
              <w:t>– Gardło</w:t>
            </w:r>
          </w:p>
          <w:p w14:paraId="56CD0CEE" w14:textId="77777777" w:rsidR="0034237D" w:rsidRDefault="009A3366">
            <w:r>
              <w:rPr>
                <w:sz w:val="16"/>
              </w:rPr>
              <w:t>– Odbytnica</w:t>
            </w:r>
          </w:p>
          <w:p w14:paraId="1375E58C" w14:textId="77777777" w:rsidR="0034237D" w:rsidRDefault="009A3366">
            <w:r>
              <w:rPr>
                <w:sz w:val="16"/>
              </w:rPr>
              <w:t>– Jelito cienkie nie określone inaczej</w:t>
            </w:r>
          </w:p>
          <w:p w14:paraId="2CF3F298" w14:textId="77777777" w:rsidR="0034237D" w:rsidRDefault="009A3366">
            <w:r>
              <w:rPr>
                <w:sz w:val="16"/>
              </w:rPr>
              <w:t>– Przetoka</w:t>
            </w:r>
          </w:p>
          <w:p w14:paraId="25AE76AE" w14:textId="77777777" w:rsidR="0034237D" w:rsidRDefault="009A3366">
            <w:r>
              <w:rPr>
                <w:sz w:val="16"/>
              </w:rPr>
              <w:t>– Żołądek</w:t>
            </w:r>
          </w:p>
        </w:tc>
        <w:tc>
          <w:tcPr>
            <w:tcW w:w="2505" w:type="dxa"/>
            <w:gridSpan w:val="2"/>
            <w:vMerge/>
            <w:tcBorders>
              <w:top w:val="single" w:sz="2" w:space="0" w:color="auto"/>
              <w:left w:val="single" w:sz="2" w:space="0" w:color="auto"/>
              <w:bottom w:val="nil"/>
              <w:right w:val="single" w:sz="2" w:space="0" w:color="auto"/>
            </w:tcBorders>
          </w:tcPr>
          <w:p w14:paraId="310BB34D" w14:textId="77777777" w:rsidR="0034237D" w:rsidRDefault="0034237D">
            <w:pPr>
              <w:rPr>
                <w:color w:val="000000"/>
                <w:u w:color="000000"/>
              </w:rPr>
            </w:pPr>
          </w:p>
        </w:tc>
        <w:tc>
          <w:tcPr>
            <w:tcW w:w="2250" w:type="dxa"/>
            <w:vMerge/>
            <w:tcBorders>
              <w:top w:val="single" w:sz="2" w:space="0" w:color="auto"/>
              <w:left w:val="single" w:sz="2" w:space="0" w:color="auto"/>
              <w:bottom w:val="nil"/>
              <w:right w:val="single" w:sz="2" w:space="0" w:color="auto"/>
            </w:tcBorders>
          </w:tcPr>
          <w:p w14:paraId="28EA4C64" w14:textId="77777777" w:rsidR="0034237D" w:rsidRDefault="0034237D">
            <w:pPr>
              <w:rPr>
                <w:color w:val="000000"/>
                <w:u w:color="000000"/>
              </w:rPr>
            </w:pPr>
          </w:p>
        </w:tc>
        <w:tc>
          <w:tcPr>
            <w:tcW w:w="2490" w:type="dxa"/>
            <w:gridSpan w:val="2"/>
            <w:vMerge/>
            <w:tcBorders>
              <w:top w:val="single" w:sz="2" w:space="0" w:color="auto"/>
              <w:left w:val="single" w:sz="2" w:space="0" w:color="auto"/>
              <w:bottom w:val="nil"/>
              <w:right w:val="single" w:sz="2" w:space="0" w:color="auto"/>
            </w:tcBorders>
          </w:tcPr>
          <w:p w14:paraId="3F8173BE" w14:textId="77777777" w:rsidR="0034237D" w:rsidRDefault="0034237D">
            <w:pPr>
              <w:rPr>
                <w:color w:val="000000"/>
                <w:u w:color="000000"/>
              </w:rPr>
            </w:pPr>
          </w:p>
        </w:tc>
        <w:tc>
          <w:tcPr>
            <w:tcW w:w="2490" w:type="dxa"/>
            <w:gridSpan w:val="2"/>
            <w:vMerge/>
            <w:tcBorders>
              <w:top w:val="single" w:sz="2" w:space="0" w:color="auto"/>
              <w:left w:val="single" w:sz="2" w:space="0" w:color="auto"/>
              <w:bottom w:val="nil"/>
              <w:right w:val="single" w:sz="2" w:space="0" w:color="auto"/>
            </w:tcBorders>
          </w:tcPr>
          <w:p w14:paraId="64420A93" w14:textId="77777777" w:rsidR="0034237D" w:rsidRDefault="0034237D">
            <w:pPr>
              <w:rPr>
                <w:color w:val="000000"/>
                <w:u w:color="000000"/>
              </w:rPr>
            </w:pPr>
          </w:p>
        </w:tc>
        <w:tc>
          <w:tcPr>
            <w:tcW w:w="780" w:type="dxa"/>
            <w:gridSpan w:val="2"/>
            <w:vMerge/>
            <w:tcBorders>
              <w:top w:val="single" w:sz="2" w:space="0" w:color="auto"/>
              <w:left w:val="single" w:sz="2" w:space="0" w:color="auto"/>
              <w:bottom w:val="nil"/>
              <w:right w:val="single" w:sz="2" w:space="0" w:color="auto"/>
            </w:tcBorders>
          </w:tcPr>
          <w:p w14:paraId="549C9F57" w14:textId="77777777" w:rsidR="0034237D" w:rsidRDefault="0034237D">
            <w:pPr>
              <w:jc w:val="both"/>
              <w:rPr>
                <w:color w:val="000000"/>
                <w:u w:color="000000"/>
              </w:rPr>
            </w:pPr>
          </w:p>
        </w:tc>
      </w:tr>
      <w:tr w:rsidR="0034237D" w14:paraId="2CA7B7DA" w14:textId="77777777">
        <w:tc>
          <w:tcPr>
            <w:tcW w:w="15015" w:type="dxa"/>
            <w:gridSpan w:val="11"/>
            <w:tcBorders>
              <w:top w:val="nil"/>
              <w:left w:val="single" w:sz="2" w:space="0" w:color="auto"/>
              <w:bottom w:val="single" w:sz="2" w:space="0" w:color="auto"/>
              <w:right w:val="single" w:sz="2" w:space="0" w:color="auto"/>
            </w:tcBorders>
          </w:tcPr>
          <w:p w14:paraId="7C037B8D" w14:textId="77777777" w:rsidR="0034237D" w:rsidRDefault="009A3366">
            <w:pPr>
              <w:rPr>
                <w:color w:val="000000"/>
                <w:u w:color="000000"/>
              </w:rPr>
            </w:pPr>
            <w:r>
              <w:rPr>
                <w:sz w:val="16"/>
              </w:rPr>
              <w:t>Należy również rozważyć: Niedokrwienie tętnic trzewi (inne niż pochodzenia sercowego).</w:t>
            </w:r>
          </w:p>
        </w:tc>
      </w:tr>
      <w:tr w:rsidR="0034237D" w14:paraId="61FF0426" w14:textId="77777777">
        <w:tc>
          <w:tcPr>
            <w:tcW w:w="2250" w:type="dxa"/>
            <w:tcBorders>
              <w:top w:val="single" w:sz="2" w:space="0" w:color="auto"/>
              <w:left w:val="single" w:sz="2" w:space="0" w:color="auto"/>
              <w:bottom w:val="single" w:sz="2" w:space="0" w:color="auto"/>
              <w:right w:val="single" w:sz="2" w:space="0" w:color="auto"/>
            </w:tcBorders>
          </w:tcPr>
          <w:p w14:paraId="3944E1C4" w14:textId="77777777" w:rsidR="0034237D" w:rsidRDefault="009A3366">
            <w:pPr>
              <w:rPr>
                <w:color w:val="000000"/>
                <w:u w:color="000000"/>
              </w:rPr>
            </w:pPr>
            <w:r>
              <w:rPr>
                <w:sz w:val="16"/>
              </w:rPr>
              <w:t>Niedrożność, przewód pokarmowy</w:t>
            </w:r>
          </w:p>
          <w:p w14:paraId="2295DF31" w14:textId="77777777" w:rsidR="0034237D" w:rsidRDefault="009A3366">
            <w:r>
              <w:rPr>
                <w:sz w:val="16"/>
              </w:rPr>
              <w:t xml:space="preserve">– </w:t>
            </w:r>
            <w:r>
              <w:rPr>
                <w:i/>
                <w:sz w:val="16"/>
              </w:rPr>
              <w:t>Wybierz</w:t>
            </w:r>
            <w:r>
              <w:rPr>
                <w:sz w:val="16"/>
              </w:rPr>
              <w:t>:</w:t>
            </w:r>
          </w:p>
          <w:p w14:paraId="6AA01D1C" w14:textId="77777777" w:rsidR="0034237D" w:rsidRDefault="009A3366">
            <w:r>
              <w:rPr>
                <w:sz w:val="16"/>
              </w:rPr>
              <w:t>– Kątnica</w:t>
            </w:r>
          </w:p>
          <w:p w14:paraId="1B89B1DC" w14:textId="77777777" w:rsidR="0034237D" w:rsidRDefault="009A3366">
            <w:r>
              <w:rPr>
                <w:sz w:val="16"/>
              </w:rPr>
              <w:t>– Okrężnica</w:t>
            </w:r>
          </w:p>
          <w:p w14:paraId="0C7913FA" w14:textId="77777777" w:rsidR="0034237D" w:rsidRDefault="009A3366">
            <w:r>
              <w:rPr>
                <w:sz w:val="16"/>
              </w:rPr>
              <w:t>– Dwunastnica</w:t>
            </w:r>
          </w:p>
          <w:p w14:paraId="1C000323" w14:textId="77777777" w:rsidR="0034237D" w:rsidRDefault="009A3366">
            <w:r>
              <w:rPr>
                <w:sz w:val="16"/>
              </w:rPr>
              <w:t>– Przełyk</w:t>
            </w:r>
          </w:p>
          <w:p w14:paraId="47851AB9" w14:textId="77777777" w:rsidR="0034237D" w:rsidRDefault="009A3366">
            <w:r>
              <w:rPr>
                <w:sz w:val="16"/>
              </w:rPr>
              <w:t>– Pęcherzyk żółciowy</w:t>
            </w:r>
          </w:p>
          <w:p w14:paraId="585F1036" w14:textId="77777777" w:rsidR="0034237D" w:rsidRDefault="009A3366">
            <w:r>
              <w:rPr>
                <w:sz w:val="16"/>
              </w:rPr>
              <w:t>– Krętnica</w:t>
            </w:r>
          </w:p>
          <w:p w14:paraId="51FDBBC3" w14:textId="77777777" w:rsidR="0034237D" w:rsidRDefault="009A3366">
            <w:r>
              <w:rPr>
                <w:sz w:val="16"/>
              </w:rPr>
              <w:t>– Jelito czcze</w:t>
            </w:r>
          </w:p>
          <w:p w14:paraId="0E190102" w14:textId="77777777" w:rsidR="0034237D" w:rsidRDefault="009A3366">
            <w:r>
              <w:rPr>
                <w:sz w:val="16"/>
              </w:rPr>
              <w:t>– Odbytnica</w:t>
            </w:r>
          </w:p>
          <w:p w14:paraId="7048630B" w14:textId="77777777" w:rsidR="0034237D" w:rsidRDefault="009A3366">
            <w:r>
              <w:rPr>
                <w:sz w:val="16"/>
              </w:rPr>
              <w:t>– Jelito cienkie nie określone inaczej</w:t>
            </w:r>
          </w:p>
          <w:p w14:paraId="240C9B7A" w14:textId="77777777" w:rsidR="0034237D" w:rsidRDefault="009A3366">
            <w:r>
              <w:rPr>
                <w:sz w:val="16"/>
              </w:rPr>
              <w:t>– Przetoka</w:t>
            </w:r>
          </w:p>
          <w:p w14:paraId="12B5622D" w14:textId="77777777" w:rsidR="0034237D" w:rsidRDefault="009A3366">
            <w:r>
              <w:rPr>
                <w:sz w:val="16"/>
              </w:rPr>
              <w:t>– Żołądek</w:t>
            </w:r>
          </w:p>
        </w:tc>
        <w:tc>
          <w:tcPr>
            <w:tcW w:w="2250" w:type="dxa"/>
            <w:tcBorders>
              <w:top w:val="single" w:sz="2" w:space="0" w:color="auto"/>
              <w:left w:val="single" w:sz="2" w:space="0" w:color="auto"/>
              <w:bottom w:val="single" w:sz="2" w:space="0" w:color="auto"/>
              <w:right w:val="single" w:sz="2" w:space="0" w:color="auto"/>
            </w:tcBorders>
          </w:tcPr>
          <w:p w14:paraId="53841D6E" w14:textId="77777777" w:rsidR="0034237D" w:rsidRDefault="009A3366">
            <w:pPr>
              <w:rPr>
                <w:color w:val="000000"/>
                <w:u w:color="000000"/>
              </w:rPr>
            </w:pPr>
            <w:r>
              <w:rPr>
                <w:sz w:val="16"/>
              </w:rPr>
              <w:t xml:space="preserve">Niedrożność, przewód pokarmowy – </w:t>
            </w:r>
            <w:r>
              <w:rPr>
                <w:i/>
                <w:sz w:val="16"/>
              </w:rPr>
              <w:t>Wybierz</w:t>
            </w:r>
          </w:p>
        </w:tc>
        <w:tc>
          <w:tcPr>
            <w:tcW w:w="2505" w:type="dxa"/>
            <w:gridSpan w:val="2"/>
            <w:tcBorders>
              <w:top w:val="single" w:sz="2" w:space="0" w:color="auto"/>
              <w:left w:val="single" w:sz="2" w:space="0" w:color="auto"/>
              <w:bottom w:val="single" w:sz="2" w:space="0" w:color="auto"/>
              <w:right w:val="single" w:sz="2" w:space="0" w:color="auto"/>
            </w:tcBorders>
          </w:tcPr>
          <w:p w14:paraId="0E69F0F0"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single" w:sz="2" w:space="0" w:color="auto"/>
              <w:right w:val="single" w:sz="2" w:space="0" w:color="auto"/>
            </w:tcBorders>
          </w:tcPr>
          <w:p w14:paraId="114CD0DA" w14:textId="77777777" w:rsidR="0034237D" w:rsidRDefault="009A3366">
            <w:pPr>
              <w:rPr>
                <w:color w:val="000000"/>
                <w:u w:color="000000"/>
              </w:rPr>
            </w:pPr>
            <w:r>
              <w:rPr>
                <w:sz w:val="16"/>
              </w:rPr>
              <w:t>Obecność objawów; zaburzenia czynności przewodu pokarmowego (np. zaburzenia nawyków dietetycznych, wymioty, biegunka lub utrata płynów przez przewód pokarmowy); wskazane dożylne podanie płynów &lt;24 godz.</w:t>
            </w:r>
          </w:p>
        </w:tc>
        <w:tc>
          <w:tcPr>
            <w:tcW w:w="2490" w:type="dxa"/>
            <w:gridSpan w:val="2"/>
            <w:tcBorders>
              <w:top w:val="single" w:sz="2" w:space="0" w:color="auto"/>
              <w:left w:val="single" w:sz="2" w:space="0" w:color="auto"/>
              <w:bottom w:val="single" w:sz="2" w:space="0" w:color="auto"/>
              <w:right w:val="single" w:sz="2" w:space="0" w:color="auto"/>
            </w:tcBorders>
          </w:tcPr>
          <w:p w14:paraId="4AF4EE5F" w14:textId="77777777" w:rsidR="0034237D" w:rsidRDefault="009A3366">
            <w:pPr>
              <w:rPr>
                <w:color w:val="000000"/>
                <w:u w:color="000000"/>
              </w:rPr>
            </w:pPr>
            <w:r>
              <w:rPr>
                <w:sz w:val="16"/>
              </w:rPr>
              <w:t>Obecność objawów i ciężkie zaburzenia czynności przewodu pokarmowego (np. zaburzenia nawyków dietetycznych, wymioty, biegunka lub utrata płynów przez przewód pokarmowy); wskazane dożylne podanie płynów, żywienie przez sondę lub żywienie pozajelitowe ≥24 godz.; 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31698EAD" w14:textId="77777777" w:rsidR="0034237D" w:rsidRDefault="009A3366">
            <w:pPr>
              <w:rPr>
                <w:color w:val="000000"/>
                <w:u w:color="000000"/>
              </w:rPr>
            </w:pPr>
            <w:r>
              <w:rPr>
                <w:sz w:val="16"/>
              </w:rPr>
              <w:t>Konsekwencje zagrażające życiu; interwencja operacyjna wymagająca całkowitej resekcji narządu (np. całkowita kolektomia)</w:t>
            </w:r>
          </w:p>
        </w:tc>
        <w:tc>
          <w:tcPr>
            <w:tcW w:w="780" w:type="dxa"/>
            <w:gridSpan w:val="2"/>
            <w:tcBorders>
              <w:top w:val="single" w:sz="2" w:space="0" w:color="auto"/>
              <w:left w:val="single" w:sz="2" w:space="0" w:color="auto"/>
              <w:bottom w:val="single" w:sz="2" w:space="0" w:color="auto"/>
              <w:right w:val="single" w:sz="2" w:space="0" w:color="auto"/>
            </w:tcBorders>
          </w:tcPr>
          <w:p w14:paraId="3993465C" w14:textId="77777777" w:rsidR="0034237D" w:rsidRDefault="009A3366">
            <w:pPr>
              <w:jc w:val="both"/>
              <w:rPr>
                <w:color w:val="000000"/>
                <w:u w:color="000000"/>
              </w:rPr>
            </w:pPr>
            <w:r>
              <w:rPr>
                <w:sz w:val="16"/>
              </w:rPr>
              <w:t>Zgon</w:t>
            </w:r>
          </w:p>
        </w:tc>
      </w:tr>
      <w:tr w:rsidR="0034237D" w14:paraId="64B22E9D" w14:textId="77777777">
        <w:tc>
          <w:tcPr>
            <w:tcW w:w="15015" w:type="dxa"/>
            <w:gridSpan w:val="11"/>
            <w:tcBorders>
              <w:top w:val="single" w:sz="2" w:space="0" w:color="auto"/>
              <w:left w:val="single" w:sz="2" w:space="0" w:color="auto"/>
              <w:bottom w:val="single" w:sz="2" w:space="0" w:color="auto"/>
              <w:right w:val="single" w:sz="2" w:space="0" w:color="auto"/>
            </w:tcBorders>
          </w:tcPr>
          <w:p w14:paraId="0F4EFFA6" w14:textId="77777777" w:rsidR="0034237D" w:rsidRDefault="009A3366">
            <w:pPr>
              <w:jc w:val="both"/>
              <w:rPr>
                <w:color w:val="000000"/>
                <w:u w:color="000000"/>
              </w:rPr>
            </w:pPr>
            <w:r>
              <w:rPr>
                <w:sz w:val="16"/>
              </w:rPr>
              <w:t xml:space="preserve">Wskazówka nawigacyjna: Uraz operacyjny został oceniony w punkcie Uraz śródoperacyjny – </w:t>
            </w:r>
            <w:r>
              <w:rPr>
                <w:i/>
                <w:sz w:val="16"/>
              </w:rPr>
              <w:t xml:space="preserve">Wybierz Narząd lub struktura </w:t>
            </w:r>
            <w:r>
              <w:rPr>
                <w:sz w:val="16"/>
              </w:rPr>
              <w:t>w KATEGORII URAZ CHIRURGICZNY / ŚRÓDOPERACYJNY.</w:t>
            </w:r>
          </w:p>
        </w:tc>
      </w:tr>
      <w:tr w:rsidR="0034237D" w14:paraId="4B7021D3" w14:textId="77777777">
        <w:tc>
          <w:tcPr>
            <w:tcW w:w="15015" w:type="dxa"/>
            <w:gridSpan w:val="11"/>
            <w:tcBorders>
              <w:top w:val="single" w:sz="2" w:space="0" w:color="auto"/>
              <w:left w:val="single" w:sz="2" w:space="0" w:color="auto"/>
              <w:bottom w:val="single" w:sz="2" w:space="0" w:color="auto"/>
              <w:right w:val="single" w:sz="2" w:space="0" w:color="auto"/>
            </w:tcBorders>
          </w:tcPr>
          <w:p w14:paraId="22B3166D" w14:textId="77777777" w:rsidR="0034237D" w:rsidRDefault="009A3366">
            <w:pPr>
              <w:jc w:val="both"/>
              <w:rPr>
                <w:color w:val="000000"/>
                <w:u w:color="000000"/>
              </w:rPr>
            </w:pPr>
            <w:r>
              <w:rPr>
                <w:sz w:val="16"/>
              </w:rPr>
              <w:t xml:space="preserve">Wskazówka nawigacyjna: Ból miednicy został oceniony w punkcie Ból – </w:t>
            </w:r>
            <w:r>
              <w:rPr>
                <w:i/>
                <w:sz w:val="16"/>
              </w:rPr>
              <w:t xml:space="preserve">Wybierz </w:t>
            </w:r>
            <w:r>
              <w:rPr>
                <w:sz w:val="16"/>
              </w:rPr>
              <w:t xml:space="preserve">w KATEGORII BÓL. </w:t>
            </w:r>
          </w:p>
        </w:tc>
      </w:tr>
      <w:tr w:rsidR="0034237D" w14:paraId="3BCF10F1" w14:textId="77777777">
        <w:trPr>
          <w:gridAfter w:val="1"/>
          <w:wAfter w:w="45" w:type="dxa"/>
        </w:trPr>
        <w:tc>
          <w:tcPr>
            <w:tcW w:w="4710" w:type="dxa"/>
            <w:gridSpan w:val="3"/>
            <w:tcBorders>
              <w:top w:val="nil"/>
              <w:left w:val="nil"/>
              <w:bottom w:val="nil"/>
              <w:right w:val="nil"/>
            </w:tcBorders>
          </w:tcPr>
          <w:p w14:paraId="27CE6768"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3461CCC2" w14:textId="77777777" w:rsidR="0034237D" w:rsidRDefault="009A3366">
            <w:pPr>
              <w:jc w:val="center"/>
              <w:rPr>
                <w:color w:val="000000"/>
                <w:u w:color="000000"/>
              </w:rPr>
            </w:pPr>
            <w:r>
              <w:rPr>
                <w:sz w:val="16"/>
              </w:rPr>
              <w:t>- 25 -</w:t>
            </w:r>
          </w:p>
        </w:tc>
        <w:tc>
          <w:tcPr>
            <w:tcW w:w="5265" w:type="dxa"/>
            <w:gridSpan w:val="4"/>
            <w:tcBorders>
              <w:top w:val="nil"/>
              <w:left w:val="nil"/>
              <w:bottom w:val="nil"/>
              <w:right w:val="nil"/>
            </w:tcBorders>
          </w:tcPr>
          <w:p w14:paraId="26F90F5C" w14:textId="77777777" w:rsidR="0034237D" w:rsidRDefault="009A3366">
            <w:pPr>
              <w:jc w:val="right"/>
              <w:rPr>
                <w:color w:val="000000"/>
                <w:u w:color="000000"/>
              </w:rPr>
            </w:pPr>
            <w:r>
              <w:rPr>
                <w:sz w:val="16"/>
              </w:rPr>
              <w:t>31 marca 2003 roku, Data publikacji: 9 sierpnia 2006 roku</w:t>
            </w:r>
          </w:p>
        </w:tc>
      </w:tr>
    </w:tbl>
    <w:p w14:paraId="11C9C332"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219EB533" w14:textId="77777777">
        <w:tc>
          <w:tcPr>
            <w:tcW w:w="13185" w:type="dxa"/>
            <w:gridSpan w:val="8"/>
            <w:tcBorders>
              <w:top w:val="single" w:sz="2" w:space="0" w:color="auto"/>
              <w:left w:val="single" w:sz="2" w:space="0" w:color="auto"/>
              <w:bottom w:val="single" w:sz="2" w:space="0" w:color="auto"/>
              <w:right w:val="nil"/>
            </w:tcBorders>
            <w:vAlign w:val="center"/>
          </w:tcPr>
          <w:p w14:paraId="0452203F" w14:textId="77777777" w:rsidR="0034237D" w:rsidRDefault="009A3366">
            <w:pPr>
              <w:jc w:val="center"/>
              <w:rPr>
                <w:color w:val="000000"/>
                <w:u w:color="000000"/>
              </w:rPr>
            </w:pPr>
            <w:r>
              <w:rPr>
                <w:b/>
                <w:sz w:val="28"/>
              </w:rPr>
              <w:lastRenderedPageBreak/>
              <w:t>PRZEWÓD POKARMOWY</w:t>
            </w:r>
          </w:p>
        </w:tc>
        <w:tc>
          <w:tcPr>
            <w:tcW w:w="1830" w:type="dxa"/>
            <w:gridSpan w:val="3"/>
            <w:tcBorders>
              <w:top w:val="single" w:sz="2" w:space="0" w:color="auto"/>
              <w:left w:val="nil"/>
              <w:bottom w:val="single" w:sz="2" w:space="0" w:color="auto"/>
              <w:right w:val="single" w:sz="2" w:space="0" w:color="auto"/>
            </w:tcBorders>
            <w:vAlign w:val="center"/>
          </w:tcPr>
          <w:p w14:paraId="5DABC483" w14:textId="77777777" w:rsidR="0034237D" w:rsidRDefault="009A3366">
            <w:pPr>
              <w:jc w:val="center"/>
              <w:rPr>
                <w:color w:val="000000"/>
                <w:u w:color="000000"/>
              </w:rPr>
            </w:pPr>
            <w:r>
              <w:rPr>
                <w:b/>
                <w:sz w:val="18"/>
              </w:rPr>
              <w:t>Strona 8 z 10</w:t>
            </w:r>
          </w:p>
        </w:tc>
      </w:tr>
      <w:tr w:rsidR="0034237D" w14:paraId="34F2B85D"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609A36AC"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173059D3" w14:textId="77777777" w:rsidR="0034237D" w:rsidRDefault="009A3366">
            <w:pPr>
              <w:jc w:val="center"/>
              <w:rPr>
                <w:color w:val="000000"/>
                <w:u w:color="000000"/>
              </w:rPr>
            </w:pPr>
            <w:r>
              <w:rPr>
                <w:b/>
                <w:sz w:val="18"/>
              </w:rPr>
              <w:t>Stopień</w:t>
            </w:r>
          </w:p>
        </w:tc>
      </w:tr>
      <w:tr w:rsidR="0034237D" w14:paraId="5E67B032" w14:textId="77777777">
        <w:tc>
          <w:tcPr>
            <w:tcW w:w="2250" w:type="dxa"/>
            <w:tcBorders>
              <w:top w:val="single" w:sz="2" w:space="0" w:color="auto"/>
              <w:left w:val="single" w:sz="2" w:space="0" w:color="auto"/>
              <w:bottom w:val="single" w:sz="2" w:space="0" w:color="auto"/>
              <w:right w:val="single" w:sz="2" w:space="0" w:color="auto"/>
            </w:tcBorders>
            <w:vAlign w:val="center"/>
          </w:tcPr>
          <w:p w14:paraId="5E9790EA"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779F45A2"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343F55E2"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7CCE86A8"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A10C6C8"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0A6A1EE"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639ECE92" w14:textId="77777777" w:rsidR="0034237D" w:rsidRDefault="009A3366">
            <w:pPr>
              <w:jc w:val="center"/>
              <w:rPr>
                <w:color w:val="000000"/>
                <w:u w:color="000000"/>
              </w:rPr>
            </w:pPr>
            <w:r>
              <w:rPr>
                <w:b/>
                <w:sz w:val="18"/>
              </w:rPr>
              <w:t>5</w:t>
            </w:r>
          </w:p>
        </w:tc>
      </w:tr>
      <w:tr w:rsidR="0034237D" w14:paraId="73C0CCAD" w14:textId="77777777">
        <w:tc>
          <w:tcPr>
            <w:tcW w:w="2250" w:type="dxa"/>
            <w:tcBorders>
              <w:top w:val="single" w:sz="2" w:space="0" w:color="auto"/>
              <w:left w:val="single" w:sz="2" w:space="0" w:color="auto"/>
              <w:bottom w:val="single" w:sz="2" w:space="0" w:color="auto"/>
              <w:right w:val="single" w:sz="2" w:space="0" w:color="auto"/>
            </w:tcBorders>
          </w:tcPr>
          <w:p w14:paraId="4ADF635A" w14:textId="77777777" w:rsidR="0034237D" w:rsidRDefault="009A3366">
            <w:pPr>
              <w:rPr>
                <w:color w:val="000000"/>
                <w:u w:color="000000"/>
              </w:rPr>
            </w:pPr>
            <w:r>
              <w:rPr>
                <w:sz w:val="16"/>
              </w:rPr>
              <w:t>Perforacja, przewód pokarmowy</w:t>
            </w:r>
          </w:p>
          <w:p w14:paraId="76F350D4" w14:textId="77777777" w:rsidR="0034237D" w:rsidRDefault="009A3366">
            <w:r>
              <w:rPr>
                <w:sz w:val="16"/>
              </w:rPr>
              <w:t xml:space="preserve">– </w:t>
            </w:r>
            <w:r>
              <w:rPr>
                <w:i/>
                <w:sz w:val="16"/>
              </w:rPr>
              <w:t>Wybierz</w:t>
            </w:r>
            <w:r>
              <w:rPr>
                <w:sz w:val="16"/>
              </w:rPr>
              <w:t>:</w:t>
            </w:r>
          </w:p>
          <w:p w14:paraId="6F70CCC0" w14:textId="77777777" w:rsidR="0034237D" w:rsidRDefault="009A3366">
            <w:r>
              <w:rPr>
                <w:sz w:val="16"/>
              </w:rPr>
              <w:t>– Wyrostek robaczkowy</w:t>
            </w:r>
          </w:p>
          <w:p w14:paraId="556BC5C7" w14:textId="77777777" w:rsidR="0034237D" w:rsidRDefault="009A3366">
            <w:r>
              <w:rPr>
                <w:sz w:val="16"/>
              </w:rPr>
              <w:t>– Drogi żółciowe</w:t>
            </w:r>
          </w:p>
          <w:p w14:paraId="228F5004" w14:textId="77777777" w:rsidR="0034237D" w:rsidRDefault="009A3366">
            <w:r>
              <w:rPr>
                <w:sz w:val="16"/>
              </w:rPr>
              <w:t>– Kątnica</w:t>
            </w:r>
          </w:p>
          <w:p w14:paraId="6EFD726E" w14:textId="77777777" w:rsidR="0034237D" w:rsidRDefault="009A3366">
            <w:r>
              <w:rPr>
                <w:sz w:val="16"/>
              </w:rPr>
              <w:t>– Okrężnica</w:t>
            </w:r>
          </w:p>
          <w:p w14:paraId="0C1BE305" w14:textId="77777777" w:rsidR="0034237D" w:rsidRDefault="009A3366">
            <w:r>
              <w:rPr>
                <w:sz w:val="16"/>
              </w:rPr>
              <w:t>– Dwunastnica</w:t>
            </w:r>
          </w:p>
          <w:p w14:paraId="24E0F070" w14:textId="77777777" w:rsidR="0034237D" w:rsidRDefault="009A3366">
            <w:r>
              <w:rPr>
                <w:sz w:val="16"/>
              </w:rPr>
              <w:t>– Przełyk</w:t>
            </w:r>
          </w:p>
          <w:p w14:paraId="6474C650" w14:textId="77777777" w:rsidR="0034237D" w:rsidRDefault="009A3366">
            <w:r>
              <w:rPr>
                <w:sz w:val="16"/>
              </w:rPr>
              <w:t>– Pęcherzyk żółciowy</w:t>
            </w:r>
          </w:p>
          <w:p w14:paraId="6EE8CBCB" w14:textId="77777777" w:rsidR="0034237D" w:rsidRDefault="009A3366">
            <w:r>
              <w:rPr>
                <w:sz w:val="16"/>
              </w:rPr>
              <w:t>– Krętnica</w:t>
            </w:r>
          </w:p>
          <w:p w14:paraId="73DF17B0" w14:textId="77777777" w:rsidR="0034237D" w:rsidRDefault="009A3366">
            <w:r>
              <w:rPr>
                <w:sz w:val="16"/>
              </w:rPr>
              <w:t>– Jelito czcze</w:t>
            </w:r>
          </w:p>
          <w:p w14:paraId="509CBF56" w14:textId="77777777" w:rsidR="0034237D" w:rsidRDefault="009A3366">
            <w:r>
              <w:rPr>
                <w:sz w:val="16"/>
              </w:rPr>
              <w:t>– Odbytnica</w:t>
            </w:r>
          </w:p>
          <w:p w14:paraId="28651E96" w14:textId="77777777" w:rsidR="0034237D" w:rsidRDefault="009A3366">
            <w:r>
              <w:rPr>
                <w:sz w:val="16"/>
              </w:rPr>
              <w:t>– Jelito cienkie nie określone inaczej</w:t>
            </w:r>
          </w:p>
          <w:p w14:paraId="4A5319E3" w14:textId="77777777" w:rsidR="0034237D" w:rsidRDefault="009A3366">
            <w:r>
              <w:rPr>
                <w:sz w:val="16"/>
              </w:rPr>
              <w:t>– Żołądek</w:t>
            </w:r>
          </w:p>
        </w:tc>
        <w:tc>
          <w:tcPr>
            <w:tcW w:w="2250" w:type="dxa"/>
            <w:tcBorders>
              <w:top w:val="single" w:sz="2" w:space="0" w:color="auto"/>
              <w:left w:val="single" w:sz="2" w:space="0" w:color="auto"/>
              <w:bottom w:val="single" w:sz="2" w:space="0" w:color="auto"/>
              <w:right w:val="single" w:sz="2" w:space="0" w:color="auto"/>
            </w:tcBorders>
          </w:tcPr>
          <w:p w14:paraId="7114F88C" w14:textId="77777777" w:rsidR="0034237D" w:rsidRDefault="009A3366">
            <w:pPr>
              <w:rPr>
                <w:color w:val="000000"/>
                <w:u w:color="000000"/>
              </w:rPr>
            </w:pPr>
            <w:r>
              <w:rPr>
                <w:sz w:val="16"/>
              </w:rPr>
              <w:t xml:space="preserve">Perforacja, przewód pokarmowy – </w:t>
            </w:r>
            <w:r>
              <w:rPr>
                <w:i/>
                <w:sz w:val="16"/>
              </w:rPr>
              <w:t>Wybierz</w:t>
            </w:r>
          </w:p>
        </w:tc>
        <w:tc>
          <w:tcPr>
            <w:tcW w:w="2505" w:type="dxa"/>
            <w:gridSpan w:val="2"/>
            <w:tcBorders>
              <w:top w:val="single" w:sz="2" w:space="0" w:color="auto"/>
              <w:left w:val="single" w:sz="2" w:space="0" w:color="auto"/>
              <w:bottom w:val="single" w:sz="2" w:space="0" w:color="auto"/>
              <w:right w:val="single" w:sz="2" w:space="0" w:color="auto"/>
            </w:tcBorders>
          </w:tcPr>
          <w:p w14:paraId="4C8FFFF4"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single" w:sz="2" w:space="0" w:color="auto"/>
              <w:right w:val="single" w:sz="2" w:space="0" w:color="auto"/>
            </w:tcBorders>
          </w:tcPr>
          <w:p w14:paraId="4B5B1F76" w14:textId="77777777" w:rsidR="0034237D" w:rsidRDefault="009A3366">
            <w:pPr>
              <w:rPr>
                <w:color w:val="000000"/>
                <w:u w:color="000000"/>
              </w:rPr>
            </w:pPr>
            <w:r>
              <w:rPr>
                <w:sz w:val="16"/>
              </w:rPr>
              <w:t>Wskazana interwencja medyczna; wskazane dożylne podanie płynów &lt;24 godz.</w:t>
            </w:r>
          </w:p>
        </w:tc>
        <w:tc>
          <w:tcPr>
            <w:tcW w:w="2490" w:type="dxa"/>
            <w:gridSpan w:val="2"/>
            <w:tcBorders>
              <w:top w:val="single" w:sz="2" w:space="0" w:color="auto"/>
              <w:left w:val="single" w:sz="2" w:space="0" w:color="auto"/>
              <w:bottom w:val="single" w:sz="2" w:space="0" w:color="auto"/>
              <w:right w:val="single" w:sz="2" w:space="0" w:color="auto"/>
            </w:tcBorders>
          </w:tcPr>
          <w:p w14:paraId="01D2DA52" w14:textId="77777777" w:rsidR="0034237D" w:rsidRDefault="009A3366">
            <w:pPr>
              <w:rPr>
                <w:color w:val="000000"/>
                <w:u w:color="000000"/>
              </w:rPr>
            </w:pPr>
            <w:r>
              <w:rPr>
                <w:sz w:val="16"/>
              </w:rPr>
              <w:t>Wskazane dożylne podanie płynów, żywienie przez sondę lub żywienie pozajelitowe ≥24 godz.; 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110E3736"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single" w:sz="2" w:space="0" w:color="auto"/>
              <w:right w:val="single" w:sz="2" w:space="0" w:color="auto"/>
            </w:tcBorders>
          </w:tcPr>
          <w:p w14:paraId="6968C7AB" w14:textId="77777777" w:rsidR="0034237D" w:rsidRDefault="009A3366">
            <w:pPr>
              <w:jc w:val="both"/>
              <w:rPr>
                <w:color w:val="000000"/>
                <w:u w:color="000000"/>
              </w:rPr>
            </w:pPr>
            <w:r>
              <w:rPr>
                <w:sz w:val="16"/>
              </w:rPr>
              <w:t>Zgon</w:t>
            </w:r>
          </w:p>
        </w:tc>
      </w:tr>
      <w:tr w:rsidR="0034237D" w14:paraId="48FE3C40" w14:textId="77777777">
        <w:tc>
          <w:tcPr>
            <w:tcW w:w="2250" w:type="dxa"/>
            <w:tcBorders>
              <w:top w:val="single" w:sz="2" w:space="0" w:color="auto"/>
              <w:left w:val="single" w:sz="2" w:space="0" w:color="auto"/>
              <w:bottom w:val="single" w:sz="2" w:space="0" w:color="auto"/>
              <w:right w:val="single" w:sz="2" w:space="0" w:color="auto"/>
            </w:tcBorders>
          </w:tcPr>
          <w:p w14:paraId="4678F5B8" w14:textId="77777777" w:rsidR="0034237D" w:rsidRDefault="009A3366">
            <w:pPr>
              <w:rPr>
                <w:color w:val="000000"/>
                <w:u w:color="000000"/>
              </w:rPr>
            </w:pPr>
            <w:r>
              <w:rPr>
                <w:sz w:val="16"/>
              </w:rPr>
              <w:t>Zapalenie odbytnicy</w:t>
            </w:r>
          </w:p>
        </w:tc>
        <w:tc>
          <w:tcPr>
            <w:tcW w:w="2250" w:type="dxa"/>
            <w:tcBorders>
              <w:top w:val="single" w:sz="2" w:space="0" w:color="auto"/>
              <w:left w:val="single" w:sz="2" w:space="0" w:color="auto"/>
              <w:bottom w:val="single" w:sz="2" w:space="0" w:color="auto"/>
              <w:right w:val="single" w:sz="2" w:space="0" w:color="auto"/>
            </w:tcBorders>
          </w:tcPr>
          <w:p w14:paraId="29776AD6" w14:textId="77777777" w:rsidR="0034237D" w:rsidRDefault="009A3366">
            <w:pPr>
              <w:rPr>
                <w:color w:val="000000"/>
                <w:u w:color="000000"/>
              </w:rPr>
            </w:pPr>
            <w:r>
              <w:rPr>
                <w:sz w:val="16"/>
              </w:rPr>
              <w:t>Zapalenie odbytnicy</w:t>
            </w:r>
          </w:p>
        </w:tc>
        <w:tc>
          <w:tcPr>
            <w:tcW w:w="2505" w:type="dxa"/>
            <w:gridSpan w:val="2"/>
            <w:tcBorders>
              <w:top w:val="single" w:sz="2" w:space="0" w:color="auto"/>
              <w:left w:val="single" w:sz="2" w:space="0" w:color="auto"/>
              <w:bottom w:val="single" w:sz="2" w:space="0" w:color="auto"/>
              <w:right w:val="single" w:sz="2" w:space="0" w:color="auto"/>
            </w:tcBorders>
          </w:tcPr>
          <w:p w14:paraId="654A6929" w14:textId="77777777" w:rsidR="0034237D" w:rsidRDefault="009A3366">
            <w:pPr>
              <w:rPr>
                <w:color w:val="000000"/>
                <w:u w:color="000000"/>
              </w:rPr>
            </w:pPr>
            <w:r>
              <w:rPr>
                <w:sz w:val="16"/>
              </w:rPr>
              <w:t>Ból odbytnicy, interwencja nie wskazana</w:t>
            </w:r>
          </w:p>
        </w:tc>
        <w:tc>
          <w:tcPr>
            <w:tcW w:w="2250" w:type="dxa"/>
            <w:tcBorders>
              <w:top w:val="single" w:sz="2" w:space="0" w:color="auto"/>
              <w:left w:val="single" w:sz="2" w:space="0" w:color="auto"/>
              <w:bottom w:val="single" w:sz="2" w:space="0" w:color="auto"/>
              <w:right w:val="single" w:sz="2" w:space="0" w:color="auto"/>
            </w:tcBorders>
          </w:tcPr>
          <w:p w14:paraId="72B1266E" w14:textId="77777777" w:rsidR="0034237D" w:rsidRDefault="009A3366">
            <w:pPr>
              <w:rPr>
                <w:color w:val="000000"/>
                <w:u w:color="000000"/>
              </w:rPr>
            </w:pPr>
            <w:r>
              <w:rPr>
                <w:sz w:val="16"/>
              </w:rPr>
              <w:t>Objawy bez utrudnienia czynności dnia codziennego; wskazana interwencja medyczna</w:t>
            </w:r>
          </w:p>
        </w:tc>
        <w:tc>
          <w:tcPr>
            <w:tcW w:w="2490" w:type="dxa"/>
            <w:gridSpan w:val="2"/>
            <w:tcBorders>
              <w:top w:val="single" w:sz="2" w:space="0" w:color="auto"/>
              <w:left w:val="single" w:sz="2" w:space="0" w:color="auto"/>
              <w:bottom w:val="single" w:sz="2" w:space="0" w:color="auto"/>
              <w:right w:val="single" w:sz="2" w:space="0" w:color="auto"/>
            </w:tcBorders>
          </w:tcPr>
          <w:p w14:paraId="111C3051" w14:textId="77777777" w:rsidR="0034237D" w:rsidRDefault="009A3366">
            <w:pPr>
              <w:rPr>
                <w:color w:val="000000"/>
                <w:u w:color="000000"/>
              </w:rPr>
            </w:pPr>
            <w:r>
              <w:rPr>
                <w:sz w:val="16"/>
              </w:rPr>
              <w:t>Mimowolne oddawanie stolca lub inne objawy przebiegające z utrudnieniem czynności dnia codziennego; 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01764BB3" w14:textId="77777777" w:rsidR="0034237D" w:rsidRDefault="009A3366">
            <w:pPr>
              <w:rPr>
                <w:color w:val="000000"/>
                <w:u w:color="000000"/>
              </w:rPr>
            </w:pPr>
            <w:r>
              <w:rPr>
                <w:sz w:val="16"/>
              </w:rPr>
              <w:t>Konsekwencje zagrażające życiu (np. perforacja)</w:t>
            </w:r>
          </w:p>
        </w:tc>
        <w:tc>
          <w:tcPr>
            <w:tcW w:w="780" w:type="dxa"/>
            <w:gridSpan w:val="2"/>
            <w:tcBorders>
              <w:top w:val="single" w:sz="2" w:space="0" w:color="auto"/>
              <w:left w:val="single" w:sz="2" w:space="0" w:color="auto"/>
              <w:bottom w:val="single" w:sz="2" w:space="0" w:color="auto"/>
              <w:right w:val="single" w:sz="2" w:space="0" w:color="auto"/>
            </w:tcBorders>
          </w:tcPr>
          <w:p w14:paraId="3242D550" w14:textId="77777777" w:rsidR="0034237D" w:rsidRDefault="009A3366">
            <w:pPr>
              <w:jc w:val="both"/>
              <w:rPr>
                <w:color w:val="000000"/>
                <w:u w:color="000000"/>
              </w:rPr>
            </w:pPr>
            <w:r>
              <w:rPr>
                <w:sz w:val="16"/>
              </w:rPr>
              <w:t>Zgon</w:t>
            </w:r>
          </w:p>
        </w:tc>
      </w:tr>
      <w:tr w:rsidR="0034237D" w14:paraId="46CDB498" w14:textId="77777777">
        <w:trPr>
          <w:trHeight w:val="651"/>
        </w:trPr>
        <w:tc>
          <w:tcPr>
            <w:tcW w:w="2250" w:type="dxa"/>
            <w:tcBorders>
              <w:top w:val="single" w:sz="2" w:space="0" w:color="auto"/>
              <w:left w:val="single" w:sz="2" w:space="0" w:color="auto"/>
              <w:bottom w:val="nil"/>
              <w:right w:val="single" w:sz="2" w:space="0" w:color="auto"/>
            </w:tcBorders>
          </w:tcPr>
          <w:p w14:paraId="5C5A2E97" w14:textId="77777777" w:rsidR="0034237D" w:rsidRDefault="009A3366">
            <w:pPr>
              <w:rPr>
                <w:color w:val="000000"/>
                <w:u w:color="000000"/>
              </w:rPr>
            </w:pPr>
            <w:r>
              <w:rPr>
                <w:sz w:val="16"/>
              </w:rPr>
              <w:t>Wypadanie przetoki, przewód pokarmowy</w:t>
            </w:r>
          </w:p>
        </w:tc>
        <w:tc>
          <w:tcPr>
            <w:tcW w:w="2250" w:type="dxa"/>
            <w:tcBorders>
              <w:top w:val="single" w:sz="2" w:space="0" w:color="auto"/>
              <w:left w:val="single" w:sz="2" w:space="0" w:color="auto"/>
              <w:bottom w:val="nil"/>
              <w:right w:val="single" w:sz="2" w:space="0" w:color="auto"/>
            </w:tcBorders>
          </w:tcPr>
          <w:p w14:paraId="0ABA3605" w14:textId="77777777" w:rsidR="0034237D" w:rsidRDefault="009A3366">
            <w:pPr>
              <w:rPr>
                <w:color w:val="000000"/>
                <w:u w:color="000000"/>
              </w:rPr>
            </w:pPr>
            <w:r>
              <w:rPr>
                <w:sz w:val="16"/>
              </w:rPr>
              <w:t>Wypadanie przetoki, przewód pokarmowy</w:t>
            </w:r>
          </w:p>
        </w:tc>
        <w:tc>
          <w:tcPr>
            <w:tcW w:w="2505" w:type="dxa"/>
            <w:gridSpan w:val="2"/>
            <w:tcBorders>
              <w:top w:val="single" w:sz="2" w:space="0" w:color="auto"/>
              <w:left w:val="single" w:sz="2" w:space="0" w:color="auto"/>
              <w:bottom w:val="nil"/>
              <w:right w:val="single" w:sz="2" w:space="0" w:color="auto"/>
            </w:tcBorders>
          </w:tcPr>
          <w:p w14:paraId="24B70528"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nil"/>
              <w:right w:val="single" w:sz="2" w:space="0" w:color="auto"/>
            </w:tcBorders>
          </w:tcPr>
          <w:p w14:paraId="1C4D90DF" w14:textId="77777777" w:rsidR="0034237D" w:rsidRDefault="009A3366">
            <w:pPr>
              <w:rPr>
                <w:color w:val="000000"/>
                <w:u w:color="000000"/>
              </w:rPr>
            </w:pPr>
            <w:r>
              <w:rPr>
                <w:sz w:val="16"/>
              </w:rPr>
              <w:t>Nadzwyczajna miejscowa pielęgnacja lub obsługa; wskazana drobna rewizja</w:t>
            </w:r>
          </w:p>
        </w:tc>
        <w:tc>
          <w:tcPr>
            <w:tcW w:w="2490" w:type="dxa"/>
            <w:gridSpan w:val="2"/>
            <w:tcBorders>
              <w:top w:val="single" w:sz="2" w:space="0" w:color="auto"/>
              <w:left w:val="single" w:sz="2" w:space="0" w:color="auto"/>
              <w:bottom w:val="nil"/>
              <w:right w:val="single" w:sz="2" w:space="0" w:color="auto"/>
            </w:tcBorders>
          </w:tcPr>
          <w:p w14:paraId="66BB7D79" w14:textId="77777777" w:rsidR="0034237D" w:rsidRDefault="009A3366">
            <w:pPr>
              <w:rPr>
                <w:color w:val="000000"/>
                <w:u w:color="000000"/>
              </w:rPr>
            </w:pPr>
            <w:r>
              <w:rPr>
                <w:sz w:val="16"/>
              </w:rPr>
              <w:t>Zaburzenie czynności przetoki; wskazana większa rewizja</w:t>
            </w:r>
          </w:p>
        </w:tc>
        <w:tc>
          <w:tcPr>
            <w:tcW w:w="2490" w:type="dxa"/>
            <w:gridSpan w:val="2"/>
            <w:tcBorders>
              <w:top w:val="single" w:sz="2" w:space="0" w:color="auto"/>
              <w:left w:val="single" w:sz="2" w:space="0" w:color="auto"/>
              <w:bottom w:val="nil"/>
              <w:right w:val="single" w:sz="2" w:space="0" w:color="auto"/>
            </w:tcBorders>
          </w:tcPr>
          <w:p w14:paraId="41C96938"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66D65026" w14:textId="77777777" w:rsidR="0034237D" w:rsidRDefault="009A3366">
            <w:pPr>
              <w:jc w:val="both"/>
              <w:rPr>
                <w:color w:val="000000"/>
                <w:u w:color="000000"/>
              </w:rPr>
            </w:pPr>
            <w:r>
              <w:rPr>
                <w:sz w:val="16"/>
              </w:rPr>
              <w:t>Zgon</w:t>
            </w:r>
          </w:p>
        </w:tc>
      </w:tr>
      <w:tr w:rsidR="0034237D" w14:paraId="03DF5005" w14:textId="77777777">
        <w:tc>
          <w:tcPr>
            <w:tcW w:w="15015" w:type="dxa"/>
            <w:gridSpan w:val="11"/>
            <w:tcBorders>
              <w:top w:val="nil"/>
              <w:left w:val="single" w:sz="2" w:space="0" w:color="auto"/>
              <w:bottom w:val="single" w:sz="2" w:space="0" w:color="auto"/>
              <w:right w:val="single" w:sz="2" w:space="0" w:color="auto"/>
            </w:tcBorders>
          </w:tcPr>
          <w:p w14:paraId="5C960F8C" w14:textId="77777777" w:rsidR="0034237D" w:rsidRDefault="009A3366">
            <w:pPr>
              <w:rPr>
                <w:color w:val="000000"/>
                <w:u w:color="000000"/>
              </w:rPr>
            </w:pPr>
            <w:r>
              <w:rPr>
                <w:sz w:val="16"/>
              </w:rPr>
              <w:t xml:space="preserve">Uwaga: Inne powikłania przetoki mogą być ocenione zgodnie z punktem Przetoka, przewód pokarmowy – </w:t>
            </w:r>
            <w:r>
              <w:rPr>
                <w:i/>
                <w:sz w:val="16"/>
              </w:rPr>
              <w:t>Wybierz</w:t>
            </w:r>
            <w:r>
              <w:rPr>
                <w:sz w:val="16"/>
              </w:rPr>
              <w:t xml:space="preserve">; Wyciek (obejmujący zespolenie), przewód pokarmowy – </w:t>
            </w:r>
            <w:r>
              <w:rPr>
                <w:i/>
                <w:sz w:val="16"/>
              </w:rPr>
              <w:t>Wybierz</w:t>
            </w:r>
            <w:r>
              <w:rPr>
                <w:sz w:val="16"/>
              </w:rPr>
              <w:t xml:space="preserve">; Niedrożność, przewód pokarmowy – </w:t>
            </w:r>
            <w:r>
              <w:rPr>
                <w:i/>
                <w:sz w:val="16"/>
              </w:rPr>
              <w:t xml:space="preserve">Wybierz; </w:t>
            </w:r>
            <w:r>
              <w:rPr>
                <w:sz w:val="16"/>
              </w:rPr>
              <w:t xml:space="preserve">Perforacja, przewód pokarmowy – </w:t>
            </w:r>
            <w:r>
              <w:rPr>
                <w:i/>
                <w:sz w:val="16"/>
              </w:rPr>
              <w:t>Wybierz</w:t>
            </w:r>
            <w:r>
              <w:rPr>
                <w:sz w:val="16"/>
              </w:rPr>
              <w:t xml:space="preserve">; Zwężenie / stenoza (obejmujące zespolenie), przewód pokarmowy – </w:t>
            </w:r>
            <w:r>
              <w:rPr>
                <w:i/>
                <w:sz w:val="16"/>
              </w:rPr>
              <w:t>Wybierz</w:t>
            </w:r>
            <w:r>
              <w:rPr>
                <w:sz w:val="16"/>
              </w:rPr>
              <w:t>.</w:t>
            </w:r>
          </w:p>
        </w:tc>
      </w:tr>
      <w:tr w:rsidR="0034237D" w14:paraId="0627E949" w14:textId="77777777">
        <w:tc>
          <w:tcPr>
            <w:tcW w:w="15015" w:type="dxa"/>
            <w:gridSpan w:val="11"/>
            <w:tcBorders>
              <w:top w:val="single" w:sz="2" w:space="0" w:color="auto"/>
              <w:left w:val="single" w:sz="2" w:space="0" w:color="auto"/>
              <w:bottom w:val="single" w:sz="2" w:space="0" w:color="auto"/>
              <w:right w:val="single" w:sz="2" w:space="0" w:color="auto"/>
            </w:tcBorders>
          </w:tcPr>
          <w:p w14:paraId="290D8159" w14:textId="77777777" w:rsidR="0034237D" w:rsidRDefault="009A3366">
            <w:pPr>
              <w:rPr>
                <w:color w:val="000000"/>
                <w:u w:color="000000"/>
              </w:rPr>
            </w:pPr>
            <w:r>
              <w:rPr>
                <w:sz w:val="16"/>
              </w:rPr>
              <w:t xml:space="preserve">Wskazówka nawigacyjna: Ból odbytu lub okolicy okołodbytniczej (proctalgia) został oceniony w punkcie Ból – </w:t>
            </w:r>
            <w:r>
              <w:rPr>
                <w:i/>
                <w:sz w:val="16"/>
              </w:rPr>
              <w:t xml:space="preserve">Wybierz </w:t>
            </w:r>
            <w:r>
              <w:rPr>
                <w:sz w:val="16"/>
              </w:rPr>
              <w:t>w KATEGORII BÓL.</w:t>
            </w:r>
          </w:p>
        </w:tc>
      </w:tr>
      <w:tr w:rsidR="0034237D" w14:paraId="6AD23402" w14:textId="77777777">
        <w:trPr>
          <w:trHeight w:val="173"/>
        </w:trPr>
        <w:tc>
          <w:tcPr>
            <w:tcW w:w="2250" w:type="dxa"/>
            <w:tcBorders>
              <w:top w:val="single" w:sz="2" w:space="0" w:color="auto"/>
              <w:left w:val="single" w:sz="2" w:space="0" w:color="auto"/>
              <w:bottom w:val="nil"/>
              <w:right w:val="single" w:sz="2" w:space="0" w:color="auto"/>
            </w:tcBorders>
          </w:tcPr>
          <w:p w14:paraId="442D409A" w14:textId="77777777" w:rsidR="0034237D" w:rsidRDefault="009A3366">
            <w:pPr>
              <w:rPr>
                <w:color w:val="000000"/>
                <w:u w:color="000000"/>
              </w:rPr>
            </w:pPr>
            <w:r>
              <w:rPr>
                <w:sz w:val="16"/>
              </w:rPr>
              <w:t>Zaburzenia dotyczące gruczołów ślinowych / śliny</w:t>
            </w:r>
          </w:p>
        </w:tc>
        <w:tc>
          <w:tcPr>
            <w:tcW w:w="2250" w:type="dxa"/>
            <w:tcBorders>
              <w:top w:val="single" w:sz="2" w:space="0" w:color="auto"/>
              <w:left w:val="single" w:sz="2" w:space="0" w:color="auto"/>
              <w:bottom w:val="nil"/>
              <w:right w:val="single" w:sz="2" w:space="0" w:color="auto"/>
            </w:tcBorders>
          </w:tcPr>
          <w:p w14:paraId="17143ECC" w14:textId="77777777" w:rsidR="0034237D" w:rsidRDefault="009A3366">
            <w:pPr>
              <w:rPr>
                <w:color w:val="000000"/>
                <w:u w:color="000000"/>
              </w:rPr>
            </w:pPr>
            <w:r>
              <w:rPr>
                <w:sz w:val="16"/>
              </w:rPr>
              <w:t>Zaburzenia dotyczące gruczołów ślinowych</w:t>
            </w:r>
          </w:p>
        </w:tc>
        <w:tc>
          <w:tcPr>
            <w:tcW w:w="2505" w:type="dxa"/>
            <w:gridSpan w:val="2"/>
            <w:tcBorders>
              <w:top w:val="single" w:sz="2" w:space="0" w:color="auto"/>
              <w:left w:val="single" w:sz="2" w:space="0" w:color="auto"/>
              <w:bottom w:val="nil"/>
              <w:right w:val="single" w:sz="2" w:space="0" w:color="auto"/>
            </w:tcBorders>
          </w:tcPr>
          <w:p w14:paraId="7EB9CC55" w14:textId="77777777" w:rsidR="0034237D" w:rsidRDefault="009A3366">
            <w:pPr>
              <w:rPr>
                <w:color w:val="000000"/>
                <w:u w:color="000000"/>
              </w:rPr>
            </w:pPr>
            <w:r>
              <w:rPr>
                <w:sz w:val="16"/>
              </w:rPr>
              <w:t>Nieznaczne zagęszczenie śliny; nieznaczne zaburzenia smaku (np. smak metaliczny)</w:t>
            </w:r>
          </w:p>
        </w:tc>
        <w:tc>
          <w:tcPr>
            <w:tcW w:w="2250" w:type="dxa"/>
            <w:tcBorders>
              <w:top w:val="single" w:sz="2" w:space="0" w:color="auto"/>
              <w:left w:val="single" w:sz="2" w:space="0" w:color="auto"/>
              <w:bottom w:val="nil"/>
              <w:right w:val="single" w:sz="2" w:space="0" w:color="auto"/>
            </w:tcBorders>
          </w:tcPr>
          <w:p w14:paraId="38E0C9DF" w14:textId="77777777" w:rsidR="0034237D" w:rsidRDefault="009A3366">
            <w:pPr>
              <w:rPr>
                <w:color w:val="000000"/>
                <w:u w:color="000000"/>
              </w:rPr>
            </w:pPr>
            <w:r>
              <w:rPr>
                <w:sz w:val="16"/>
              </w:rPr>
              <w:t xml:space="preserve">Gęsta, ciągnąca się, lepka ślina; znaczne zaburzenia smaku; wskazana zmiana diety; objawy indukowane wydzielaniem bez utrudnienia czynności dnia codziennego </w:t>
            </w:r>
          </w:p>
        </w:tc>
        <w:tc>
          <w:tcPr>
            <w:tcW w:w="2490" w:type="dxa"/>
            <w:gridSpan w:val="2"/>
            <w:tcBorders>
              <w:top w:val="single" w:sz="2" w:space="0" w:color="auto"/>
              <w:left w:val="single" w:sz="2" w:space="0" w:color="auto"/>
              <w:bottom w:val="nil"/>
              <w:right w:val="single" w:sz="2" w:space="0" w:color="auto"/>
            </w:tcBorders>
          </w:tcPr>
          <w:p w14:paraId="22AD468E" w14:textId="77777777" w:rsidR="0034237D" w:rsidRDefault="009A3366">
            <w:pPr>
              <w:rPr>
                <w:color w:val="000000"/>
                <w:u w:color="000000"/>
              </w:rPr>
            </w:pPr>
            <w:r>
              <w:rPr>
                <w:sz w:val="16"/>
              </w:rPr>
              <w:t>Ostra martwica gruczołów ślinowych; ciężkie objawy indukowane wydzielaniem z utrudnieniem czynności dnia codziennego</w:t>
            </w:r>
          </w:p>
        </w:tc>
        <w:tc>
          <w:tcPr>
            <w:tcW w:w="2490" w:type="dxa"/>
            <w:gridSpan w:val="2"/>
            <w:tcBorders>
              <w:top w:val="single" w:sz="2" w:space="0" w:color="auto"/>
              <w:left w:val="single" w:sz="2" w:space="0" w:color="auto"/>
              <w:bottom w:val="nil"/>
              <w:right w:val="single" w:sz="2" w:space="0" w:color="auto"/>
            </w:tcBorders>
          </w:tcPr>
          <w:p w14:paraId="6C78878E"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nil"/>
              <w:right w:val="single" w:sz="2" w:space="0" w:color="auto"/>
            </w:tcBorders>
          </w:tcPr>
          <w:p w14:paraId="66F547D9" w14:textId="77777777" w:rsidR="0034237D" w:rsidRDefault="009A3366">
            <w:pPr>
              <w:jc w:val="both"/>
              <w:rPr>
                <w:color w:val="000000"/>
                <w:u w:color="000000"/>
              </w:rPr>
            </w:pPr>
            <w:r>
              <w:rPr>
                <w:sz w:val="16"/>
              </w:rPr>
              <w:t>—</w:t>
            </w:r>
          </w:p>
        </w:tc>
      </w:tr>
      <w:tr w:rsidR="0034237D" w14:paraId="42E455D5" w14:textId="77777777">
        <w:tc>
          <w:tcPr>
            <w:tcW w:w="15015" w:type="dxa"/>
            <w:gridSpan w:val="11"/>
            <w:tcBorders>
              <w:top w:val="nil"/>
              <w:left w:val="single" w:sz="2" w:space="0" w:color="auto"/>
              <w:bottom w:val="single" w:sz="2" w:space="0" w:color="auto"/>
              <w:right w:val="single" w:sz="2" w:space="0" w:color="auto"/>
            </w:tcBorders>
          </w:tcPr>
          <w:p w14:paraId="1D222B50" w14:textId="77777777" w:rsidR="0034237D" w:rsidRDefault="009A3366">
            <w:pPr>
              <w:jc w:val="both"/>
              <w:rPr>
                <w:color w:val="000000"/>
                <w:u w:color="000000"/>
              </w:rPr>
            </w:pPr>
            <w:r>
              <w:rPr>
                <w:sz w:val="16"/>
              </w:rPr>
              <w:t xml:space="preserve">Należy również rozważyć: Suchość jamy ustnej / gruczołów ślinowych (xerostomia); Zapalenie błony śluzowej / zapalenie jamy ustnej (badanie kliniczne) – </w:t>
            </w:r>
            <w:r>
              <w:rPr>
                <w:i/>
                <w:sz w:val="16"/>
              </w:rPr>
              <w:t>Wybierz</w:t>
            </w:r>
            <w:r>
              <w:rPr>
                <w:sz w:val="16"/>
              </w:rPr>
              <w:t xml:space="preserve">; Zapalenie błony śluzowej / zapalenie jamy ustnej (czynnościowe / z obecnością objawów) – </w:t>
            </w:r>
            <w:r>
              <w:rPr>
                <w:i/>
                <w:sz w:val="16"/>
              </w:rPr>
              <w:t>Wybierz</w:t>
            </w:r>
            <w:r>
              <w:rPr>
                <w:sz w:val="16"/>
              </w:rPr>
              <w:t>; Zaburzenia smaku (dysgeusia).</w:t>
            </w:r>
          </w:p>
        </w:tc>
      </w:tr>
      <w:tr w:rsidR="0034237D" w14:paraId="22E0A10B" w14:textId="77777777">
        <w:tc>
          <w:tcPr>
            <w:tcW w:w="15015" w:type="dxa"/>
            <w:gridSpan w:val="11"/>
            <w:tcBorders>
              <w:top w:val="single" w:sz="2" w:space="0" w:color="auto"/>
              <w:left w:val="single" w:sz="2" w:space="0" w:color="auto"/>
              <w:bottom w:val="single" w:sz="2" w:space="0" w:color="auto"/>
              <w:right w:val="single" w:sz="2" w:space="0" w:color="auto"/>
            </w:tcBorders>
          </w:tcPr>
          <w:p w14:paraId="4CBDA7F1" w14:textId="77777777" w:rsidR="0034237D" w:rsidRDefault="009A3366">
            <w:pPr>
              <w:jc w:val="both"/>
              <w:rPr>
                <w:color w:val="000000"/>
                <w:u w:color="000000"/>
              </w:rPr>
            </w:pPr>
            <w:r>
              <w:rPr>
                <w:sz w:val="16"/>
              </w:rPr>
              <w:t>Wskazówka nawigacyjna: Czynność śledzony została oceniona w KATEGORII KREW / SZPIK KOSTNY.</w:t>
            </w:r>
          </w:p>
        </w:tc>
      </w:tr>
      <w:tr w:rsidR="0034237D" w14:paraId="623FF9D8" w14:textId="77777777">
        <w:trPr>
          <w:gridAfter w:val="1"/>
          <w:wAfter w:w="45" w:type="dxa"/>
        </w:trPr>
        <w:tc>
          <w:tcPr>
            <w:tcW w:w="4710" w:type="dxa"/>
            <w:gridSpan w:val="3"/>
            <w:tcBorders>
              <w:top w:val="nil"/>
              <w:left w:val="nil"/>
              <w:bottom w:val="nil"/>
              <w:right w:val="nil"/>
            </w:tcBorders>
          </w:tcPr>
          <w:p w14:paraId="1E8EEA55" w14:textId="77777777" w:rsidR="0034237D" w:rsidRDefault="0034237D">
            <w:pPr>
              <w:jc w:val="both"/>
              <w:rPr>
                <w:sz w:val="16"/>
              </w:rPr>
            </w:pPr>
          </w:p>
        </w:tc>
        <w:tc>
          <w:tcPr>
            <w:tcW w:w="4995" w:type="dxa"/>
            <w:gridSpan w:val="3"/>
            <w:tcBorders>
              <w:top w:val="nil"/>
              <w:left w:val="nil"/>
              <w:bottom w:val="nil"/>
              <w:right w:val="nil"/>
            </w:tcBorders>
          </w:tcPr>
          <w:p w14:paraId="6BC06F5B" w14:textId="77777777" w:rsidR="0034237D" w:rsidRDefault="0034237D">
            <w:pPr>
              <w:jc w:val="center"/>
              <w:rPr>
                <w:sz w:val="16"/>
              </w:rPr>
            </w:pPr>
          </w:p>
        </w:tc>
        <w:tc>
          <w:tcPr>
            <w:tcW w:w="5265" w:type="dxa"/>
            <w:gridSpan w:val="4"/>
            <w:tcBorders>
              <w:top w:val="nil"/>
              <w:left w:val="nil"/>
              <w:bottom w:val="nil"/>
              <w:right w:val="nil"/>
            </w:tcBorders>
          </w:tcPr>
          <w:p w14:paraId="507CE3E7" w14:textId="77777777" w:rsidR="0034237D" w:rsidRDefault="0034237D">
            <w:pPr>
              <w:jc w:val="right"/>
              <w:rPr>
                <w:sz w:val="16"/>
              </w:rPr>
            </w:pPr>
          </w:p>
        </w:tc>
      </w:tr>
      <w:tr w:rsidR="0034237D" w14:paraId="4DD2CBB1" w14:textId="77777777">
        <w:trPr>
          <w:gridAfter w:val="1"/>
          <w:wAfter w:w="45" w:type="dxa"/>
        </w:trPr>
        <w:tc>
          <w:tcPr>
            <w:tcW w:w="4710" w:type="dxa"/>
            <w:gridSpan w:val="3"/>
            <w:tcBorders>
              <w:top w:val="nil"/>
              <w:left w:val="nil"/>
              <w:bottom w:val="nil"/>
              <w:right w:val="nil"/>
            </w:tcBorders>
          </w:tcPr>
          <w:p w14:paraId="4B60C702" w14:textId="77777777" w:rsidR="0034237D" w:rsidRDefault="0034237D">
            <w:pPr>
              <w:jc w:val="both"/>
              <w:rPr>
                <w:sz w:val="16"/>
              </w:rPr>
            </w:pPr>
          </w:p>
        </w:tc>
        <w:tc>
          <w:tcPr>
            <w:tcW w:w="4995" w:type="dxa"/>
            <w:gridSpan w:val="3"/>
            <w:tcBorders>
              <w:top w:val="nil"/>
              <w:left w:val="nil"/>
              <w:bottom w:val="nil"/>
              <w:right w:val="nil"/>
            </w:tcBorders>
          </w:tcPr>
          <w:p w14:paraId="5ABF7503" w14:textId="77777777" w:rsidR="0034237D" w:rsidRDefault="0034237D">
            <w:pPr>
              <w:jc w:val="center"/>
              <w:rPr>
                <w:sz w:val="16"/>
              </w:rPr>
            </w:pPr>
          </w:p>
        </w:tc>
        <w:tc>
          <w:tcPr>
            <w:tcW w:w="5265" w:type="dxa"/>
            <w:gridSpan w:val="4"/>
            <w:tcBorders>
              <w:top w:val="nil"/>
              <w:left w:val="nil"/>
              <w:bottom w:val="nil"/>
              <w:right w:val="nil"/>
            </w:tcBorders>
          </w:tcPr>
          <w:p w14:paraId="7DF8D365" w14:textId="77777777" w:rsidR="0034237D" w:rsidRDefault="0034237D">
            <w:pPr>
              <w:jc w:val="right"/>
              <w:rPr>
                <w:sz w:val="16"/>
              </w:rPr>
            </w:pPr>
          </w:p>
        </w:tc>
      </w:tr>
      <w:tr w:rsidR="0034237D" w14:paraId="4226C6B7" w14:textId="77777777">
        <w:trPr>
          <w:gridAfter w:val="1"/>
          <w:wAfter w:w="45" w:type="dxa"/>
        </w:trPr>
        <w:tc>
          <w:tcPr>
            <w:tcW w:w="4710" w:type="dxa"/>
            <w:gridSpan w:val="3"/>
            <w:tcBorders>
              <w:top w:val="nil"/>
              <w:left w:val="nil"/>
              <w:bottom w:val="nil"/>
              <w:right w:val="nil"/>
            </w:tcBorders>
          </w:tcPr>
          <w:p w14:paraId="2ADD24D6"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00DAEFED" w14:textId="77777777" w:rsidR="0034237D" w:rsidRDefault="009A3366">
            <w:pPr>
              <w:jc w:val="center"/>
              <w:rPr>
                <w:color w:val="000000"/>
                <w:u w:color="000000"/>
              </w:rPr>
            </w:pPr>
            <w:r>
              <w:rPr>
                <w:sz w:val="16"/>
              </w:rPr>
              <w:t>- 26 -</w:t>
            </w:r>
          </w:p>
        </w:tc>
        <w:tc>
          <w:tcPr>
            <w:tcW w:w="5265" w:type="dxa"/>
            <w:gridSpan w:val="4"/>
            <w:tcBorders>
              <w:top w:val="nil"/>
              <w:left w:val="nil"/>
              <w:bottom w:val="nil"/>
              <w:right w:val="nil"/>
            </w:tcBorders>
          </w:tcPr>
          <w:p w14:paraId="6A3303D4" w14:textId="77777777" w:rsidR="0034237D" w:rsidRDefault="009A3366">
            <w:pPr>
              <w:jc w:val="right"/>
              <w:rPr>
                <w:sz w:val="16"/>
              </w:rPr>
            </w:pPr>
            <w:r>
              <w:rPr>
                <w:sz w:val="16"/>
              </w:rPr>
              <w:t>31 marca 2003 roku, Data publikacji: 9 sierpnia 2006 roku</w:t>
            </w:r>
          </w:p>
        </w:tc>
      </w:tr>
    </w:tbl>
    <w:p w14:paraId="64A23298"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31F31C8A" w14:textId="77777777">
        <w:tc>
          <w:tcPr>
            <w:tcW w:w="13185" w:type="dxa"/>
            <w:gridSpan w:val="8"/>
            <w:tcBorders>
              <w:top w:val="single" w:sz="2" w:space="0" w:color="auto"/>
              <w:left w:val="single" w:sz="2" w:space="0" w:color="auto"/>
              <w:bottom w:val="single" w:sz="2" w:space="0" w:color="auto"/>
              <w:right w:val="nil"/>
            </w:tcBorders>
            <w:vAlign w:val="center"/>
          </w:tcPr>
          <w:p w14:paraId="3D7BE270" w14:textId="77777777" w:rsidR="0034237D" w:rsidRDefault="009A3366">
            <w:pPr>
              <w:jc w:val="center"/>
              <w:rPr>
                <w:color w:val="000000"/>
                <w:u w:color="000000"/>
              </w:rPr>
            </w:pPr>
            <w:r>
              <w:rPr>
                <w:b/>
                <w:sz w:val="28"/>
              </w:rPr>
              <w:lastRenderedPageBreak/>
              <w:t>PRZEWÓD POKARMOWY</w:t>
            </w:r>
          </w:p>
        </w:tc>
        <w:tc>
          <w:tcPr>
            <w:tcW w:w="1830" w:type="dxa"/>
            <w:gridSpan w:val="3"/>
            <w:tcBorders>
              <w:top w:val="single" w:sz="2" w:space="0" w:color="auto"/>
              <w:left w:val="nil"/>
              <w:bottom w:val="single" w:sz="2" w:space="0" w:color="auto"/>
              <w:right w:val="single" w:sz="2" w:space="0" w:color="auto"/>
            </w:tcBorders>
            <w:vAlign w:val="center"/>
          </w:tcPr>
          <w:p w14:paraId="54AAA7C5" w14:textId="77777777" w:rsidR="0034237D" w:rsidRDefault="009A3366">
            <w:pPr>
              <w:jc w:val="center"/>
              <w:rPr>
                <w:color w:val="000000"/>
                <w:u w:color="000000"/>
              </w:rPr>
            </w:pPr>
            <w:r>
              <w:rPr>
                <w:b/>
                <w:sz w:val="18"/>
              </w:rPr>
              <w:t>Strona 9 z 10</w:t>
            </w:r>
          </w:p>
        </w:tc>
      </w:tr>
      <w:tr w:rsidR="0034237D" w14:paraId="41E980B3"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569AAA28"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067E9A13" w14:textId="77777777" w:rsidR="0034237D" w:rsidRDefault="009A3366">
            <w:pPr>
              <w:jc w:val="center"/>
              <w:rPr>
                <w:color w:val="000000"/>
                <w:u w:color="000000"/>
              </w:rPr>
            </w:pPr>
            <w:r>
              <w:rPr>
                <w:b/>
                <w:sz w:val="18"/>
              </w:rPr>
              <w:t>Stopień</w:t>
            </w:r>
          </w:p>
        </w:tc>
      </w:tr>
      <w:tr w:rsidR="0034237D" w14:paraId="7B021968" w14:textId="77777777">
        <w:tc>
          <w:tcPr>
            <w:tcW w:w="2250" w:type="dxa"/>
            <w:tcBorders>
              <w:top w:val="single" w:sz="2" w:space="0" w:color="auto"/>
              <w:left w:val="single" w:sz="2" w:space="0" w:color="auto"/>
              <w:bottom w:val="single" w:sz="2" w:space="0" w:color="auto"/>
              <w:right w:val="single" w:sz="2" w:space="0" w:color="auto"/>
            </w:tcBorders>
            <w:vAlign w:val="center"/>
          </w:tcPr>
          <w:p w14:paraId="35FB3CE7"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025C36A6"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26A931C8"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43E79755"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26A561E9"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31A9ECCE"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5EEE6769" w14:textId="77777777" w:rsidR="0034237D" w:rsidRDefault="009A3366">
            <w:pPr>
              <w:jc w:val="center"/>
              <w:rPr>
                <w:color w:val="000000"/>
                <w:u w:color="000000"/>
              </w:rPr>
            </w:pPr>
            <w:r>
              <w:rPr>
                <w:b/>
                <w:sz w:val="18"/>
              </w:rPr>
              <w:t>5</w:t>
            </w:r>
          </w:p>
        </w:tc>
      </w:tr>
      <w:tr w:rsidR="0034237D" w14:paraId="3C46530C" w14:textId="77777777">
        <w:tc>
          <w:tcPr>
            <w:tcW w:w="2250" w:type="dxa"/>
            <w:tcBorders>
              <w:top w:val="single" w:sz="2" w:space="0" w:color="auto"/>
              <w:left w:val="single" w:sz="2" w:space="0" w:color="auto"/>
              <w:bottom w:val="nil"/>
              <w:right w:val="single" w:sz="2" w:space="0" w:color="auto"/>
            </w:tcBorders>
          </w:tcPr>
          <w:p w14:paraId="1A95AB10" w14:textId="77777777" w:rsidR="0034237D" w:rsidRDefault="009A3366">
            <w:pPr>
              <w:rPr>
                <w:color w:val="000000"/>
                <w:u w:color="000000"/>
              </w:rPr>
            </w:pPr>
            <w:r>
              <w:rPr>
                <w:sz w:val="16"/>
              </w:rPr>
              <w:t>Zwężenie / stenoza</w:t>
            </w:r>
          </w:p>
          <w:p w14:paraId="7AD03716" w14:textId="77777777" w:rsidR="0034237D" w:rsidRDefault="009A3366">
            <w:r>
              <w:rPr>
                <w:sz w:val="16"/>
              </w:rPr>
              <w:t>(obejmujące zespolenie),</w:t>
            </w:r>
          </w:p>
          <w:p w14:paraId="20DE42A0" w14:textId="77777777" w:rsidR="0034237D" w:rsidRDefault="009A3366">
            <w:r>
              <w:rPr>
                <w:sz w:val="16"/>
              </w:rPr>
              <w:t xml:space="preserve">przewód pokarmowy </w:t>
            </w:r>
          </w:p>
          <w:p w14:paraId="09AEC2E1" w14:textId="77777777" w:rsidR="0034237D" w:rsidRDefault="009A3366">
            <w:r>
              <w:rPr>
                <w:sz w:val="16"/>
              </w:rPr>
              <w:t xml:space="preserve">– </w:t>
            </w:r>
            <w:r>
              <w:rPr>
                <w:i/>
                <w:sz w:val="16"/>
              </w:rPr>
              <w:t>Wybierz</w:t>
            </w:r>
            <w:r>
              <w:rPr>
                <w:sz w:val="16"/>
              </w:rPr>
              <w:t>:</w:t>
            </w:r>
          </w:p>
        </w:tc>
        <w:tc>
          <w:tcPr>
            <w:tcW w:w="2250" w:type="dxa"/>
            <w:tcBorders>
              <w:top w:val="single" w:sz="2" w:space="0" w:color="auto"/>
              <w:left w:val="single" w:sz="2" w:space="0" w:color="auto"/>
              <w:bottom w:val="nil"/>
              <w:right w:val="single" w:sz="2" w:space="0" w:color="auto"/>
            </w:tcBorders>
          </w:tcPr>
          <w:p w14:paraId="1076E18C" w14:textId="77777777" w:rsidR="0034237D" w:rsidRDefault="009A3366">
            <w:pPr>
              <w:rPr>
                <w:color w:val="000000"/>
                <w:u w:color="000000"/>
              </w:rPr>
            </w:pPr>
            <w:r>
              <w:rPr>
                <w:sz w:val="16"/>
              </w:rPr>
              <w:t xml:space="preserve">Zwężenie, przewód pokarmowy – </w:t>
            </w:r>
            <w:r>
              <w:rPr>
                <w:i/>
                <w:sz w:val="16"/>
              </w:rPr>
              <w:t>Wybierz</w:t>
            </w:r>
          </w:p>
        </w:tc>
        <w:tc>
          <w:tcPr>
            <w:tcW w:w="2505" w:type="dxa"/>
            <w:gridSpan w:val="2"/>
            <w:vMerge w:val="restart"/>
            <w:tcBorders>
              <w:top w:val="single" w:sz="2" w:space="0" w:color="auto"/>
              <w:left w:val="single" w:sz="2" w:space="0" w:color="auto"/>
              <w:bottom w:val="single" w:sz="2" w:space="0" w:color="auto"/>
              <w:right w:val="single" w:sz="2" w:space="0" w:color="auto"/>
            </w:tcBorders>
          </w:tcPr>
          <w:p w14:paraId="3BB766FD" w14:textId="77777777" w:rsidR="0034237D" w:rsidRDefault="009A3366">
            <w:pPr>
              <w:rPr>
                <w:color w:val="000000"/>
                <w:u w:color="000000"/>
              </w:rPr>
            </w:pPr>
            <w:r>
              <w:rPr>
                <w:sz w:val="16"/>
              </w:rPr>
              <w:t>Przebieg bezobjawowy, zmiany wyłącznie w badaniach radiologicznych</w:t>
            </w:r>
          </w:p>
        </w:tc>
        <w:tc>
          <w:tcPr>
            <w:tcW w:w="2250" w:type="dxa"/>
            <w:vMerge w:val="restart"/>
            <w:tcBorders>
              <w:top w:val="single" w:sz="2" w:space="0" w:color="auto"/>
              <w:left w:val="single" w:sz="2" w:space="0" w:color="auto"/>
              <w:bottom w:val="single" w:sz="2" w:space="0" w:color="auto"/>
              <w:right w:val="single" w:sz="2" w:space="0" w:color="auto"/>
            </w:tcBorders>
          </w:tcPr>
          <w:p w14:paraId="05F6DB6B" w14:textId="77777777" w:rsidR="0034237D" w:rsidRDefault="009A3366">
            <w:pPr>
              <w:rPr>
                <w:color w:val="000000"/>
                <w:u w:color="000000"/>
              </w:rPr>
            </w:pPr>
            <w:r>
              <w:rPr>
                <w:sz w:val="16"/>
              </w:rPr>
              <w:t>Obecność objawów; zaburzenia czynności przewodu pokarmowego (np. zaburzenia nawyków dietetycznych, wymioty, krwawienie, biegunka); wskazane dożylne podanie płynów &lt;24 godz.</w:t>
            </w:r>
          </w:p>
        </w:tc>
        <w:tc>
          <w:tcPr>
            <w:tcW w:w="2490" w:type="dxa"/>
            <w:gridSpan w:val="2"/>
            <w:vMerge w:val="restart"/>
            <w:tcBorders>
              <w:top w:val="single" w:sz="2" w:space="0" w:color="auto"/>
              <w:left w:val="single" w:sz="2" w:space="0" w:color="auto"/>
              <w:bottom w:val="single" w:sz="2" w:space="0" w:color="auto"/>
              <w:right w:val="single" w:sz="2" w:space="0" w:color="auto"/>
            </w:tcBorders>
          </w:tcPr>
          <w:p w14:paraId="6A4C53BD" w14:textId="77777777" w:rsidR="0034237D" w:rsidRDefault="009A3366">
            <w:pPr>
              <w:rPr>
                <w:color w:val="000000"/>
                <w:u w:color="000000"/>
              </w:rPr>
            </w:pPr>
            <w:r>
              <w:rPr>
                <w:sz w:val="16"/>
              </w:rPr>
              <w:t>Obecność objawów i ciężkie zaburzenia czynności przewodu pokarmowego (np. zaburzenia nawyków dietetycznych, biegunka lub utrata płynów przez przewód pokarmowy); wskazane dożylne podanie płynów, żywienie przez sondę lub żywienie pozajelitowe ≥24 godz.; wskazana interwencja operacyjna</w:t>
            </w:r>
          </w:p>
        </w:tc>
        <w:tc>
          <w:tcPr>
            <w:tcW w:w="2490" w:type="dxa"/>
            <w:gridSpan w:val="2"/>
            <w:vMerge w:val="restart"/>
            <w:tcBorders>
              <w:top w:val="single" w:sz="2" w:space="0" w:color="auto"/>
              <w:left w:val="single" w:sz="2" w:space="0" w:color="auto"/>
              <w:bottom w:val="single" w:sz="2" w:space="0" w:color="auto"/>
              <w:right w:val="single" w:sz="2" w:space="0" w:color="auto"/>
            </w:tcBorders>
          </w:tcPr>
          <w:p w14:paraId="0D355886" w14:textId="77777777" w:rsidR="0034237D" w:rsidRDefault="009A3366">
            <w:pPr>
              <w:rPr>
                <w:color w:val="000000"/>
                <w:u w:color="000000"/>
              </w:rPr>
            </w:pPr>
            <w:r>
              <w:rPr>
                <w:sz w:val="16"/>
              </w:rPr>
              <w:t>Konsekwencje zagrażające życiu; interwencja operacyjna wymagająca całkowitej resekcji narządu (np. całkowita kolektomia)</w:t>
            </w:r>
          </w:p>
        </w:tc>
        <w:tc>
          <w:tcPr>
            <w:tcW w:w="780" w:type="dxa"/>
            <w:gridSpan w:val="2"/>
            <w:vMerge w:val="restart"/>
            <w:tcBorders>
              <w:top w:val="single" w:sz="2" w:space="0" w:color="auto"/>
              <w:left w:val="single" w:sz="2" w:space="0" w:color="auto"/>
              <w:bottom w:val="single" w:sz="2" w:space="0" w:color="auto"/>
              <w:right w:val="single" w:sz="2" w:space="0" w:color="auto"/>
            </w:tcBorders>
          </w:tcPr>
          <w:p w14:paraId="5291BE82" w14:textId="77777777" w:rsidR="0034237D" w:rsidRDefault="009A3366">
            <w:pPr>
              <w:jc w:val="both"/>
              <w:rPr>
                <w:color w:val="000000"/>
                <w:u w:color="000000"/>
              </w:rPr>
            </w:pPr>
            <w:r>
              <w:rPr>
                <w:sz w:val="16"/>
              </w:rPr>
              <w:t>Zgon</w:t>
            </w:r>
          </w:p>
        </w:tc>
      </w:tr>
      <w:tr w:rsidR="0034237D" w14:paraId="31D8EC72" w14:textId="77777777">
        <w:tc>
          <w:tcPr>
            <w:tcW w:w="4500" w:type="dxa"/>
            <w:gridSpan w:val="2"/>
            <w:tcBorders>
              <w:top w:val="nil"/>
              <w:left w:val="single" w:sz="2" w:space="0" w:color="auto"/>
              <w:bottom w:val="nil"/>
              <w:right w:val="single" w:sz="2" w:space="0" w:color="auto"/>
            </w:tcBorders>
          </w:tcPr>
          <w:p w14:paraId="70ECDAAF" w14:textId="77777777" w:rsidR="0034237D" w:rsidRDefault="009A3366">
            <w:pPr>
              <w:rPr>
                <w:color w:val="000000"/>
                <w:u w:color="000000"/>
              </w:rPr>
            </w:pPr>
            <w:r>
              <w:rPr>
                <w:sz w:val="16"/>
              </w:rPr>
              <w:t>– Odbyt</w:t>
            </w:r>
          </w:p>
          <w:p w14:paraId="498E57EC" w14:textId="77777777" w:rsidR="0034237D" w:rsidRDefault="009A3366">
            <w:r>
              <w:rPr>
                <w:sz w:val="16"/>
              </w:rPr>
              <w:t>– Drogi żółciowe</w:t>
            </w:r>
          </w:p>
          <w:p w14:paraId="74CFC562" w14:textId="77777777" w:rsidR="0034237D" w:rsidRDefault="009A3366">
            <w:r>
              <w:rPr>
                <w:sz w:val="16"/>
              </w:rPr>
              <w:t>– Kątnica</w:t>
            </w:r>
          </w:p>
          <w:p w14:paraId="61D439D5" w14:textId="77777777" w:rsidR="0034237D" w:rsidRDefault="009A3366">
            <w:r>
              <w:rPr>
                <w:sz w:val="16"/>
              </w:rPr>
              <w:t>– Okrężnica</w:t>
            </w:r>
          </w:p>
          <w:p w14:paraId="25BB9CB0" w14:textId="77777777" w:rsidR="0034237D" w:rsidRDefault="009A3366">
            <w:r>
              <w:rPr>
                <w:sz w:val="16"/>
              </w:rPr>
              <w:t>– Dwunastnica</w:t>
            </w:r>
          </w:p>
          <w:p w14:paraId="2976CC87" w14:textId="77777777" w:rsidR="0034237D" w:rsidRDefault="009A3366">
            <w:r>
              <w:rPr>
                <w:sz w:val="16"/>
              </w:rPr>
              <w:t>– Przełyk</w:t>
            </w:r>
          </w:p>
          <w:p w14:paraId="4D91208C" w14:textId="77777777" w:rsidR="0034237D" w:rsidRDefault="009A3366">
            <w:r>
              <w:rPr>
                <w:sz w:val="16"/>
              </w:rPr>
              <w:t>– Krętnica</w:t>
            </w:r>
          </w:p>
          <w:p w14:paraId="539A7BF7" w14:textId="77777777" w:rsidR="0034237D" w:rsidRDefault="009A3366">
            <w:r>
              <w:rPr>
                <w:sz w:val="16"/>
              </w:rPr>
              <w:t>– Jelito czcze</w:t>
            </w:r>
          </w:p>
          <w:p w14:paraId="68929C27" w14:textId="77777777" w:rsidR="0034237D" w:rsidRDefault="009A3366">
            <w:r>
              <w:rPr>
                <w:sz w:val="16"/>
              </w:rPr>
              <w:t>– Trzustka / przewód trzustkowy</w:t>
            </w:r>
          </w:p>
          <w:p w14:paraId="5B7D73CF" w14:textId="77777777" w:rsidR="0034237D" w:rsidRDefault="009A3366">
            <w:r>
              <w:rPr>
                <w:sz w:val="16"/>
              </w:rPr>
              <w:t>– Gardło</w:t>
            </w:r>
          </w:p>
          <w:p w14:paraId="76D0BEC3" w14:textId="77777777" w:rsidR="0034237D" w:rsidRDefault="009A3366">
            <w:r>
              <w:rPr>
                <w:sz w:val="16"/>
              </w:rPr>
              <w:t>– Odbytnica</w:t>
            </w:r>
          </w:p>
          <w:p w14:paraId="413334A1" w14:textId="77777777" w:rsidR="0034237D" w:rsidRDefault="009A3366">
            <w:r>
              <w:rPr>
                <w:sz w:val="16"/>
              </w:rPr>
              <w:t>– Jelito cienkie nie określone inaczej</w:t>
            </w:r>
          </w:p>
          <w:p w14:paraId="6476CCA4" w14:textId="77777777" w:rsidR="0034237D" w:rsidRDefault="009A3366">
            <w:r>
              <w:rPr>
                <w:sz w:val="16"/>
              </w:rPr>
              <w:t>– Przetoka</w:t>
            </w:r>
          </w:p>
          <w:p w14:paraId="3C95ACB5" w14:textId="77777777" w:rsidR="0034237D" w:rsidRDefault="009A3366">
            <w:r>
              <w:rPr>
                <w:sz w:val="16"/>
              </w:rPr>
              <w:t>– Żołądek</w:t>
            </w:r>
          </w:p>
        </w:tc>
        <w:tc>
          <w:tcPr>
            <w:tcW w:w="2505" w:type="dxa"/>
            <w:gridSpan w:val="2"/>
            <w:vMerge/>
            <w:tcBorders>
              <w:top w:val="single" w:sz="2" w:space="0" w:color="auto"/>
              <w:left w:val="single" w:sz="2" w:space="0" w:color="auto"/>
              <w:bottom w:val="nil"/>
              <w:right w:val="single" w:sz="2" w:space="0" w:color="auto"/>
            </w:tcBorders>
          </w:tcPr>
          <w:p w14:paraId="550F82A1" w14:textId="77777777" w:rsidR="0034237D" w:rsidRDefault="0034237D">
            <w:pPr>
              <w:rPr>
                <w:color w:val="000000"/>
                <w:u w:color="000000"/>
              </w:rPr>
            </w:pPr>
          </w:p>
        </w:tc>
        <w:tc>
          <w:tcPr>
            <w:tcW w:w="2250" w:type="dxa"/>
            <w:vMerge/>
            <w:tcBorders>
              <w:top w:val="single" w:sz="2" w:space="0" w:color="auto"/>
              <w:left w:val="single" w:sz="2" w:space="0" w:color="auto"/>
              <w:bottom w:val="nil"/>
              <w:right w:val="single" w:sz="2" w:space="0" w:color="auto"/>
            </w:tcBorders>
          </w:tcPr>
          <w:p w14:paraId="4F134363" w14:textId="77777777" w:rsidR="0034237D" w:rsidRDefault="0034237D">
            <w:pPr>
              <w:rPr>
                <w:color w:val="000000"/>
                <w:u w:color="000000"/>
              </w:rPr>
            </w:pPr>
          </w:p>
        </w:tc>
        <w:tc>
          <w:tcPr>
            <w:tcW w:w="2490" w:type="dxa"/>
            <w:gridSpan w:val="2"/>
            <w:vMerge/>
            <w:tcBorders>
              <w:top w:val="single" w:sz="2" w:space="0" w:color="auto"/>
              <w:left w:val="single" w:sz="2" w:space="0" w:color="auto"/>
              <w:bottom w:val="nil"/>
              <w:right w:val="single" w:sz="2" w:space="0" w:color="auto"/>
            </w:tcBorders>
          </w:tcPr>
          <w:p w14:paraId="310D1232" w14:textId="77777777" w:rsidR="0034237D" w:rsidRDefault="0034237D">
            <w:pPr>
              <w:rPr>
                <w:color w:val="000000"/>
                <w:u w:color="000000"/>
              </w:rPr>
            </w:pPr>
          </w:p>
        </w:tc>
        <w:tc>
          <w:tcPr>
            <w:tcW w:w="2490" w:type="dxa"/>
            <w:gridSpan w:val="2"/>
            <w:vMerge/>
            <w:tcBorders>
              <w:top w:val="single" w:sz="2" w:space="0" w:color="auto"/>
              <w:left w:val="single" w:sz="2" w:space="0" w:color="auto"/>
              <w:bottom w:val="nil"/>
              <w:right w:val="single" w:sz="2" w:space="0" w:color="auto"/>
            </w:tcBorders>
          </w:tcPr>
          <w:p w14:paraId="5D7FCAD9" w14:textId="77777777" w:rsidR="0034237D" w:rsidRDefault="0034237D">
            <w:pPr>
              <w:rPr>
                <w:color w:val="000000"/>
                <w:u w:color="000000"/>
              </w:rPr>
            </w:pPr>
          </w:p>
        </w:tc>
        <w:tc>
          <w:tcPr>
            <w:tcW w:w="780" w:type="dxa"/>
            <w:gridSpan w:val="2"/>
            <w:vMerge/>
            <w:tcBorders>
              <w:top w:val="single" w:sz="2" w:space="0" w:color="auto"/>
              <w:left w:val="single" w:sz="2" w:space="0" w:color="auto"/>
              <w:bottom w:val="nil"/>
              <w:right w:val="single" w:sz="2" w:space="0" w:color="auto"/>
            </w:tcBorders>
          </w:tcPr>
          <w:p w14:paraId="0A95DA00" w14:textId="77777777" w:rsidR="0034237D" w:rsidRDefault="0034237D">
            <w:pPr>
              <w:jc w:val="both"/>
              <w:rPr>
                <w:color w:val="000000"/>
                <w:u w:color="000000"/>
              </w:rPr>
            </w:pPr>
          </w:p>
        </w:tc>
      </w:tr>
      <w:tr w:rsidR="0034237D" w14:paraId="303B816D" w14:textId="77777777">
        <w:tc>
          <w:tcPr>
            <w:tcW w:w="2250" w:type="dxa"/>
            <w:tcBorders>
              <w:top w:val="single" w:sz="2" w:space="0" w:color="auto"/>
              <w:left w:val="single" w:sz="2" w:space="0" w:color="auto"/>
              <w:bottom w:val="single" w:sz="2" w:space="0" w:color="auto"/>
              <w:right w:val="single" w:sz="2" w:space="0" w:color="auto"/>
            </w:tcBorders>
          </w:tcPr>
          <w:p w14:paraId="69F39EF6" w14:textId="77777777" w:rsidR="0034237D" w:rsidRDefault="009A3366">
            <w:pPr>
              <w:rPr>
                <w:color w:val="000000"/>
                <w:u w:color="000000"/>
              </w:rPr>
            </w:pPr>
            <w:r>
              <w:rPr>
                <w:sz w:val="16"/>
              </w:rPr>
              <w:t>Zaburzenia smaku (dysgeusia)</w:t>
            </w:r>
          </w:p>
        </w:tc>
        <w:tc>
          <w:tcPr>
            <w:tcW w:w="2250" w:type="dxa"/>
            <w:tcBorders>
              <w:top w:val="single" w:sz="2" w:space="0" w:color="auto"/>
              <w:left w:val="single" w:sz="2" w:space="0" w:color="auto"/>
              <w:bottom w:val="single" w:sz="2" w:space="0" w:color="auto"/>
              <w:right w:val="single" w:sz="2" w:space="0" w:color="auto"/>
            </w:tcBorders>
          </w:tcPr>
          <w:p w14:paraId="4226437F" w14:textId="77777777" w:rsidR="0034237D" w:rsidRDefault="009A3366">
            <w:pPr>
              <w:rPr>
                <w:color w:val="000000"/>
                <w:u w:color="000000"/>
              </w:rPr>
            </w:pPr>
            <w:r>
              <w:rPr>
                <w:sz w:val="16"/>
              </w:rPr>
              <w:t>Zaburzenia smaku</w:t>
            </w:r>
          </w:p>
        </w:tc>
        <w:tc>
          <w:tcPr>
            <w:tcW w:w="2505" w:type="dxa"/>
            <w:gridSpan w:val="2"/>
            <w:tcBorders>
              <w:top w:val="single" w:sz="2" w:space="0" w:color="auto"/>
              <w:left w:val="single" w:sz="2" w:space="0" w:color="auto"/>
              <w:bottom w:val="single" w:sz="2" w:space="0" w:color="auto"/>
              <w:right w:val="single" w:sz="2" w:space="0" w:color="auto"/>
            </w:tcBorders>
          </w:tcPr>
          <w:p w14:paraId="50F829D7" w14:textId="77777777" w:rsidR="0034237D" w:rsidRDefault="009A3366">
            <w:pPr>
              <w:rPr>
                <w:color w:val="000000"/>
                <w:u w:color="000000"/>
              </w:rPr>
            </w:pPr>
            <w:r>
              <w:rPr>
                <w:sz w:val="16"/>
              </w:rPr>
              <w:t xml:space="preserve">Zaburzenia smaku, ale brak zmiany w diecie </w:t>
            </w:r>
          </w:p>
        </w:tc>
        <w:tc>
          <w:tcPr>
            <w:tcW w:w="2250" w:type="dxa"/>
            <w:tcBorders>
              <w:top w:val="single" w:sz="2" w:space="0" w:color="auto"/>
              <w:left w:val="single" w:sz="2" w:space="0" w:color="auto"/>
              <w:bottom w:val="single" w:sz="2" w:space="0" w:color="auto"/>
              <w:right w:val="single" w:sz="2" w:space="0" w:color="auto"/>
            </w:tcBorders>
          </w:tcPr>
          <w:p w14:paraId="5B69FA9D" w14:textId="77777777" w:rsidR="0034237D" w:rsidRDefault="009A3366">
            <w:pPr>
              <w:rPr>
                <w:color w:val="000000"/>
                <w:u w:color="000000"/>
              </w:rPr>
            </w:pPr>
            <w:r>
              <w:rPr>
                <w:sz w:val="16"/>
              </w:rPr>
              <w:t>Zaburzenia smaku ze zmianą w diecie (np. doustne suplementy diety); okropny lub nieprzyjemny smak; utrata smaku</w:t>
            </w:r>
          </w:p>
        </w:tc>
        <w:tc>
          <w:tcPr>
            <w:tcW w:w="2490" w:type="dxa"/>
            <w:gridSpan w:val="2"/>
            <w:tcBorders>
              <w:top w:val="single" w:sz="2" w:space="0" w:color="auto"/>
              <w:left w:val="single" w:sz="2" w:space="0" w:color="auto"/>
              <w:bottom w:val="single" w:sz="2" w:space="0" w:color="auto"/>
              <w:right w:val="single" w:sz="2" w:space="0" w:color="auto"/>
            </w:tcBorders>
          </w:tcPr>
          <w:p w14:paraId="0BC04D41"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6B605F86"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6B3D7843" w14:textId="77777777" w:rsidR="0034237D" w:rsidRDefault="009A3366">
            <w:pPr>
              <w:jc w:val="both"/>
              <w:rPr>
                <w:color w:val="000000"/>
                <w:u w:color="000000"/>
              </w:rPr>
            </w:pPr>
            <w:r>
              <w:rPr>
                <w:sz w:val="16"/>
              </w:rPr>
              <w:t>—</w:t>
            </w:r>
          </w:p>
        </w:tc>
      </w:tr>
      <w:tr w:rsidR="0034237D" w14:paraId="29D61637" w14:textId="77777777">
        <w:trPr>
          <w:trHeight w:val="173"/>
        </w:trPr>
        <w:tc>
          <w:tcPr>
            <w:tcW w:w="2250" w:type="dxa"/>
            <w:tcBorders>
              <w:top w:val="single" w:sz="2" w:space="0" w:color="auto"/>
              <w:left w:val="single" w:sz="2" w:space="0" w:color="auto"/>
              <w:bottom w:val="nil"/>
              <w:right w:val="single" w:sz="2" w:space="0" w:color="auto"/>
            </w:tcBorders>
          </w:tcPr>
          <w:p w14:paraId="75E0F967" w14:textId="77777777" w:rsidR="0034237D" w:rsidRDefault="009A3366">
            <w:pPr>
              <w:rPr>
                <w:color w:val="000000"/>
                <w:u w:color="000000"/>
              </w:rPr>
            </w:pPr>
            <w:r>
              <w:rPr>
                <w:sz w:val="16"/>
              </w:rPr>
              <w:t>Zapalenie jelita ślepego</w:t>
            </w:r>
          </w:p>
          <w:p w14:paraId="52CCD735" w14:textId="77777777" w:rsidR="0034237D" w:rsidRDefault="009A3366">
            <w:r>
              <w:rPr>
                <w:sz w:val="16"/>
              </w:rPr>
              <w:t>(zapalenie kątnicy)</w:t>
            </w:r>
          </w:p>
        </w:tc>
        <w:tc>
          <w:tcPr>
            <w:tcW w:w="2250" w:type="dxa"/>
            <w:tcBorders>
              <w:top w:val="single" w:sz="2" w:space="0" w:color="auto"/>
              <w:left w:val="single" w:sz="2" w:space="0" w:color="auto"/>
              <w:bottom w:val="nil"/>
              <w:right w:val="single" w:sz="2" w:space="0" w:color="auto"/>
            </w:tcBorders>
          </w:tcPr>
          <w:p w14:paraId="1768F096" w14:textId="77777777" w:rsidR="0034237D" w:rsidRDefault="009A3366">
            <w:pPr>
              <w:rPr>
                <w:color w:val="000000"/>
                <w:u w:color="000000"/>
              </w:rPr>
            </w:pPr>
            <w:r>
              <w:rPr>
                <w:sz w:val="16"/>
              </w:rPr>
              <w:t>Zapalenie jelita ślepego</w:t>
            </w:r>
          </w:p>
        </w:tc>
        <w:tc>
          <w:tcPr>
            <w:tcW w:w="2505" w:type="dxa"/>
            <w:gridSpan w:val="2"/>
            <w:tcBorders>
              <w:top w:val="single" w:sz="2" w:space="0" w:color="auto"/>
              <w:left w:val="single" w:sz="2" w:space="0" w:color="auto"/>
              <w:bottom w:val="nil"/>
              <w:right w:val="single" w:sz="2" w:space="0" w:color="auto"/>
            </w:tcBorders>
          </w:tcPr>
          <w:p w14:paraId="2FE26649" w14:textId="77777777" w:rsidR="0034237D" w:rsidRDefault="009A3366">
            <w:pPr>
              <w:rPr>
                <w:color w:val="000000"/>
                <w:u w:color="000000"/>
              </w:rPr>
            </w:pPr>
            <w:r>
              <w:rPr>
                <w:sz w:val="16"/>
              </w:rPr>
              <w:t>Przebieg bezobjawowy, zmiany wyłącznie w badaniach histopatologicznych i radiologicznych</w:t>
            </w:r>
          </w:p>
        </w:tc>
        <w:tc>
          <w:tcPr>
            <w:tcW w:w="2250" w:type="dxa"/>
            <w:tcBorders>
              <w:top w:val="single" w:sz="2" w:space="0" w:color="auto"/>
              <w:left w:val="single" w:sz="2" w:space="0" w:color="auto"/>
              <w:bottom w:val="nil"/>
              <w:right w:val="single" w:sz="2" w:space="0" w:color="auto"/>
            </w:tcBorders>
          </w:tcPr>
          <w:p w14:paraId="1B7AD66A" w14:textId="77777777" w:rsidR="0034237D" w:rsidRDefault="009A3366">
            <w:pPr>
              <w:rPr>
                <w:color w:val="000000"/>
                <w:u w:color="000000"/>
              </w:rPr>
            </w:pPr>
            <w:r>
              <w:rPr>
                <w:sz w:val="16"/>
              </w:rPr>
              <w:t>Ból brzucha; śluz lub krew w stolcu</w:t>
            </w:r>
          </w:p>
        </w:tc>
        <w:tc>
          <w:tcPr>
            <w:tcW w:w="2490" w:type="dxa"/>
            <w:gridSpan w:val="2"/>
            <w:tcBorders>
              <w:top w:val="single" w:sz="2" w:space="0" w:color="auto"/>
              <w:left w:val="single" w:sz="2" w:space="0" w:color="auto"/>
              <w:bottom w:val="nil"/>
              <w:right w:val="single" w:sz="2" w:space="0" w:color="auto"/>
            </w:tcBorders>
          </w:tcPr>
          <w:p w14:paraId="52805675" w14:textId="77777777" w:rsidR="0034237D" w:rsidRDefault="009A3366">
            <w:pPr>
              <w:rPr>
                <w:color w:val="000000"/>
                <w:u w:color="000000"/>
              </w:rPr>
            </w:pPr>
            <w:r>
              <w:rPr>
                <w:sz w:val="16"/>
              </w:rPr>
              <w:t>Ból brzucha, gorączka, zaburzenia wypróżniania włącznie z niedrożnością jelita; objawy otrzewnowe</w:t>
            </w:r>
          </w:p>
        </w:tc>
        <w:tc>
          <w:tcPr>
            <w:tcW w:w="2490" w:type="dxa"/>
            <w:gridSpan w:val="2"/>
            <w:tcBorders>
              <w:top w:val="single" w:sz="2" w:space="0" w:color="auto"/>
              <w:left w:val="single" w:sz="2" w:space="0" w:color="auto"/>
              <w:bottom w:val="nil"/>
              <w:right w:val="single" w:sz="2" w:space="0" w:color="auto"/>
            </w:tcBorders>
          </w:tcPr>
          <w:p w14:paraId="208197F4" w14:textId="77777777" w:rsidR="0034237D" w:rsidRDefault="009A3366">
            <w:pPr>
              <w:rPr>
                <w:color w:val="000000"/>
                <w:u w:color="000000"/>
              </w:rPr>
            </w:pPr>
            <w:r>
              <w:rPr>
                <w:sz w:val="16"/>
              </w:rPr>
              <w:t>Konsekwencje zagrażające życiu (np. perforacja, krwawienie, niedokrwienie, martwica); wskazana interwencja operacyjna</w:t>
            </w:r>
          </w:p>
        </w:tc>
        <w:tc>
          <w:tcPr>
            <w:tcW w:w="780" w:type="dxa"/>
            <w:gridSpan w:val="2"/>
            <w:tcBorders>
              <w:top w:val="single" w:sz="2" w:space="0" w:color="auto"/>
              <w:left w:val="single" w:sz="2" w:space="0" w:color="auto"/>
              <w:bottom w:val="nil"/>
              <w:right w:val="single" w:sz="2" w:space="0" w:color="auto"/>
            </w:tcBorders>
          </w:tcPr>
          <w:p w14:paraId="26AF3021" w14:textId="77777777" w:rsidR="0034237D" w:rsidRDefault="009A3366">
            <w:pPr>
              <w:jc w:val="both"/>
              <w:rPr>
                <w:color w:val="000000"/>
                <w:u w:color="000000"/>
              </w:rPr>
            </w:pPr>
            <w:r>
              <w:rPr>
                <w:sz w:val="16"/>
              </w:rPr>
              <w:t>Zgon</w:t>
            </w:r>
          </w:p>
        </w:tc>
      </w:tr>
      <w:tr w:rsidR="0034237D" w14:paraId="624D6536" w14:textId="77777777">
        <w:tc>
          <w:tcPr>
            <w:tcW w:w="15015" w:type="dxa"/>
            <w:gridSpan w:val="11"/>
            <w:tcBorders>
              <w:top w:val="nil"/>
              <w:left w:val="single" w:sz="2" w:space="0" w:color="auto"/>
              <w:bottom w:val="single" w:sz="2" w:space="0" w:color="auto"/>
              <w:right w:val="single" w:sz="2" w:space="0" w:color="auto"/>
            </w:tcBorders>
          </w:tcPr>
          <w:p w14:paraId="151F069D" w14:textId="77777777" w:rsidR="0034237D" w:rsidRDefault="009A3366">
            <w:pPr>
              <w:jc w:val="both"/>
              <w:rPr>
                <w:color w:val="000000"/>
                <w:u w:color="000000"/>
              </w:rPr>
            </w:pPr>
            <w:r>
              <w:rPr>
                <w:sz w:val="16"/>
              </w:rPr>
              <w:t xml:space="preserve">Należy również rozważyć: Zapalenie okrężnicy; Krwotok, przewód pokarmowy – </w:t>
            </w:r>
            <w:r>
              <w:rPr>
                <w:i/>
                <w:sz w:val="16"/>
              </w:rPr>
              <w:t xml:space="preserve">Wybierz </w:t>
            </w:r>
            <w:r>
              <w:rPr>
                <w:sz w:val="16"/>
              </w:rPr>
              <w:t>; Niedrożność jelita, przewód pokarmowy (czynnościowa niedrożność jelita, tj. zaparcie neurogenne).</w:t>
            </w:r>
          </w:p>
        </w:tc>
      </w:tr>
      <w:tr w:rsidR="0034237D" w14:paraId="7CCE5268" w14:textId="77777777">
        <w:trPr>
          <w:gridAfter w:val="1"/>
          <w:wAfter w:w="45" w:type="dxa"/>
        </w:trPr>
        <w:tc>
          <w:tcPr>
            <w:tcW w:w="4710" w:type="dxa"/>
            <w:gridSpan w:val="3"/>
            <w:tcBorders>
              <w:top w:val="nil"/>
              <w:left w:val="nil"/>
              <w:bottom w:val="nil"/>
              <w:right w:val="nil"/>
            </w:tcBorders>
          </w:tcPr>
          <w:p w14:paraId="4E30C0F4" w14:textId="77777777" w:rsidR="0034237D" w:rsidRDefault="0034237D">
            <w:pPr>
              <w:jc w:val="both"/>
              <w:rPr>
                <w:sz w:val="16"/>
              </w:rPr>
            </w:pPr>
          </w:p>
        </w:tc>
        <w:tc>
          <w:tcPr>
            <w:tcW w:w="4995" w:type="dxa"/>
            <w:gridSpan w:val="3"/>
            <w:tcBorders>
              <w:top w:val="nil"/>
              <w:left w:val="nil"/>
              <w:bottom w:val="nil"/>
              <w:right w:val="nil"/>
            </w:tcBorders>
          </w:tcPr>
          <w:p w14:paraId="3F671F8A" w14:textId="77777777" w:rsidR="0034237D" w:rsidRDefault="0034237D">
            <w:pPr>
              <w:jc w:val="center"/>
              <w:rPr>
                <w:sz w:val="16"/>
              </w:rPr>
            </w:pPr>
          </w:p>
        </w:tc>
        <w:tc>
          <w:tcPr>
            <w:tcW w:w="5265" w:type="dxa"/>
            <w:gridSpan w:val="4"/>
            <w:tcBorders>
              <w:top w:val="nil"/>
              <w:left w:val="nil"/>
              <w:bottom w:val="nil"/>
              <w:right w:val="nil"/>
            </w:tcBorders>
          </w:tcPr>
          <w:p w14:paraId="7231D53C" w14:textId="77777777" w:rsidR="0034237D" w:rsidRDefault="0034237D">
            <w:pPr>
              <w:jc w:val="right"/>
              <w:rPr>
                <w:sz w:val="16"/>
              </w:rPr>
            </w:pPr>
          </w:p>
        </w:tc>
      </w:tr>
      <w:tr w:rsidR="0034237D" w14:paraId="050E41CE" w14:textId="77777777">
        <w:trPr>
          <w:gridAfter w:val="1"/>
          <w:wAfter w:w="45" w:type="dxa"/>
        </w:trPr>
        <w:tc>
          <w:tcPr>
            <w:tcW w:w="4710" w:type="dxa"/>
            <w:gridSpan w:val="3"/>
            <w:tcBorders>
              <w:top w:val="nil"/>
              <w:left w:val="nil"/>
              <w:bottom w:val="nil"/>
              <w:right w:val="nil"/>
            </w:tcBorders>
          </w:tcPr>
          <w:p w14:paraId="123C6A7A" w14:textId="77777777" w:rsidR="0034237D" w:rsidRDefault="0034237D">
            <w:pPr>
              <w:jc w:val="both"/>
              <w:rPr>
                <w:sz w:val="16"/>
              </w:rPr>
            </w:pPr>
          </w:p>
        </w:tc>
        <w:tc>
          <w:tcPr>
            <w:tcW w:w="4995" w:type="dxa"/>
            <w:gridSpan w:val="3"/>
            <w:tcBorders>
              <w:top w:val="nil"/>
              <w:left w:val="nil"/>
              <w:bottom w:val="nil"/>
              <w:right w:val="nil"/>
            </w:tcBorders>
          </w:tcPr>
          <w:p w14:paraId="32CD8630" w14:textId="77777777" w:rsidR="0034237D" w:rsidRDefault="0034237D">
            <w:pPr>
              <w:jc w:val="center"/>
              <w:rPr>
                <w:sz w:val="16"/>
              </w:rPr>
            </w:pPr>
          </w:p>
        </w:tc>
        <w:tc>
          <w:tcPr>
            <w:tcW w:w="5265" w:type="dxa"/>
            <w:gridSpan w:val="4"/>
            <w:tcBorders>
              <w:top w:val="nil"/>
              <w:left w:val="nil"/>
              <w:bottom w:val="nil"/>
              <w:right w:val="nil"/>
            </w:tcBorders>
          </w:tcPr>
          <w:p w14:paraId="11A1BE4D" w14:textId="77777777" w:rsidR="0034237D" w:rsidRDefault="0034237D">
            <w:pPr>
              <w:jc w:val="right"/>
              <w:rPr>
                <w:sz w:val="16"/>
              </w:rPr>
            </w:pPr>
          </w:p>
        </w:tc>
      </w:tr>
      <w:tr w:rsidR="0034237D" w14:paraId="5C2A229D" w14:textId="77777777">
        <w:trPr>
          <w:gridAfter w:val="1"/>
          <w:wAfter w:w="45" w:type="dxa"/>
        </w:trPr>
        <w:tc>
          <w:tcPr>
            <w:tcW w:w="4710" w:type="dxa"/>
            <w:gridSpan w:val="3"/>
            <w:tcBorders>
              <w:top w:val="nil"/>
              <w:left w:val="nil"/>
              <w:bottom w:val="nil"/>
              <w:right w:val="nil"/>
            </w:tcBorders>
          </w:tcPr>
          <w:p w14:paraId="0EFF274C" w14:textId="77777777" w:rsidR="0034237D" w:rsidRDefault="0034237D">
            <w:pPr>
              <w:jc w:val="both"/>
              <w:rPr>
                <w:sz w:val="16"/>
              </w:rPr>
            </w:pPr>
          </w:p>
        </w:tc>
        <w:tc>
          <w:tcPr>
            <w:tcW w:w="4995" w:type="dxa"/>
            <w:gridSpan w:val="3"/>
            <w:tcBorders>
              <w:top w:val="nil"/>
              <w:left w:val="nil"/>
              <w:bottom w:val="nil"/>
              <w:right w:val="nil"/>
            </w:tcBorders>
          </w:tcPr>
          <w:p w14:paraId="6D934F92" w14:textId="77777777" w:rsidR="0034237D" w:rsidRDefault="0034237D">
            <w:pPr>
              <w:jc w:val="center"/>
              <w:rPr>
                <w:sz w:val="16"/>
              </w:rPr>
            </w:pPr>
          </w:p>
        </w:tc>
        <w:tc>
          <w:tcPr>
            <w:tcW w:w="5265" w:type="dxa"/>
            <w:gridSpan w:val="4"/>
            <w:tcBorders>
              <w:top w:val="nil"/>
              <w:left w:val="nil"/>
              <w:bottom w:val="nil"/>
              <w:right w:val="nil"/>
            </w:tcBorders>
          </w:tcPr>
          <w:p w14:paraId="47608063" w14:textId="77777777" w:rsidR="0034237D" w:rsidRDefault="0034237D">
            <w:pPr>
              <w:jc w:val="right"/>
              <w:rPr>
                <w:sz w:val="16"/>
              </w:rPr>
            </w:pPr>
          </w:p>
        </w:tc>
      </w:tr>
      <w:tr w:rsidR="0034237D" w14:paraId="7A2D26EE" w14:textId="77777777">
        <w:trPr>
          <w:gridAfter w:val="1"/>
          <w:wAfter w:w="45" w:type="dxa"/>
        </w:trPr>
        <w:tc>
          <w:tcPr>
            <w:tcW w:w="4710" w:type="dxa"/>
            <w:gridSpan w:val="3"/>
            <w:tcBorders>
              <w:top w:val="nil"/>
              <w:left w:val="nil"/>
              <w:bottom w:val="nil"/>
              <w:right w:val="nil"/>
            </w:tcBorders>
          </w:tcPr>
          <w:p w14:paraId="577EDA45" w14:textId="77777777" w:rsidR="0034237D" w:rsidRDefault="0034237D">
            <w:pPr>
              <w:jc w:val="both"/>
              <w:rPr>
                <w:sz w:val="16"/>
              </w:rPr>
            </w:pPr>
          </w:p>
        </w:tc>
        <w:tc>
          <w:tcPr>
            <w:tcW w:w="4995" w:type="dxa"/>
            <w:gridSpan w:val="3"/>
            <w:tcBorders>
              <w:top w:val="nil"/>
              <w:left w:val="nil"/>
              <w:bottom w:val="nil"/>
              <w:right w:val="nil"/>
            </w:tcBorders>
          </w:tcPr>
          <w:p w14:paraId="38885EDC" w14:textId="77777777" w:rsidR="0034237D" w:rsidRDefault="0034237D">
            <w:pPr>
              <w:jc w:val="center"/>
              <w:rPr>
                <w:sz w:val="16"/>
              </w:rPr>
            </w:pPr>
          </w:p>
        </w:tc>
        <w:tc>
          <w:tcPr>
            <w:tcW w:w="5265" w:type="dxa"/>
            <w:gridSpan w:val="4"/>
            <w:tcBorders>
              <w:top w:val="nil"/>
              <w:left w:val="nil"/>
              <w:bottom w:val="nil"/>
              <w:right w:val="nil"/>
            </w:tcBorders>
          </w:tcPr>
          <w:p w14:paraId="62ABF6EF" w14:textId="77777777" w:rsidR="0034237D" w:rsidRDefault="0034237D">
            <w:pPr>
              <w:jc w:val="right"/>
              <w:rPr>
                <w:sz w:val="16"/>
              </w:rPr>
            </w:pPr>
          </w:p>
        </w:tc>
      </w:tr>
      <w:tr w:rsidR="0034237D" w14:paraId="2A357C58" w14:textId="77777777">
        <w:trPr>
          <w:gridAfter w:val="1"/>
          <w:wAfter w:w="45" w:type="dxa"/>
        </w:trPr>
        <w:tc>
          <w:tcPr>
            <w:tcW w:w="4710" w:type="dxa"/>
            <w:gridSpan w:val="3"/>
            <w:tcBorders>
              <w:top w:val="nil"/>
              <w:left w:val="nil"/>
              <w:bottom w:val="nil"/>
              <w:right w:val="nil"/>
            </w:tcBorders>
          </w:tcPr>
          <w:p w14:paraId="313B7F2F" w14:textId="77777777" w:rsidR="0034237D" w:rsidRDefault="0034237D">
            <w:pPr>
              <w:jc w:val="both"/>
              <w:rPr>
                <w:sz w:val="16"/>
              </w:rPr>
            </w:pPr>
          </w:p>
        </w:tc>
        <w:tc>
          <w:tcPr>
            <w:tcW w:w="4995" w:type="dxa"/>
            <w:gridSpan w:val="3"/>
            <w:tcBorders>
              <w:top w:val="nil"/>
              <w:left w:val="nil"/>
              <w:bottom w:val="nil"/>
              <w:right w:val="nil"/>
            </w:tcBorders>
          </w:tcPr>
          <w:p w14:paraId="528AF854" w14:textId="77777777" w:rsidR="0034237D" w:rsidRDefault="0034237D">
            <w:pPr>
              <w:jc w:val="center"/>
              <w:rPr>
                <w:sz w:val="16"/>
              </w:rPr>
            </w:pPr>
          </w:p>
        </w:tc>
        <w:tc>
          <w:tcPr>
            <w:tcW w:w="5265" w:type="dxa"/>
            <w:gridSpan w:val="4"/>
            <w:tcBorders>
              <w:top w:val="nil"/>
              <w:left w:val="nil"/>
              <w:bottom w:val="nil"/>
              <w:right w:val="nil"/>
            </w:tcBorders>
          </w:tcPr>
          <w:p w14:paraId="38658895" w14:textId="77777777" w:rsidR="0034237D" w:rsidRDefault="0034237D">
            <w:pPr>
              <w:jc w:val="right"/>
              <w:rPr>
                <w:sz w:val="16"/>
              </w:rPr>
            </w:pPr>
          </w:p>
        </w:tc>
      </w:tr>
      <w:tr w:rsidR="0034237D" w14:paraId="458ACE1F" w14:textId="77777777">
        <w:trPr>
          <w:gridAfter w:val="1"/>
          <w:wAfter w:w="45" w:type="dxa"/>
        </w:trPr>
        <w:tc>
          <w:tcPr>
            <w:tcW w:w="4710" w:type="dxa"/>
            <w:gridSpan w:val="3"/>
            <w:tcBorders>
              <w:top w:val="nil"/>
              <w:left w:val="nil"/>
              <w:bottom w:val="nil"/>
              <w:right w:val="nil"/>
            </w:tcBorders>
          </w:tcPr>
          <w:p w14:paraId="60F008FE" w14:textId="77777777" w:rsidR="0034237D" w:rsidRDefault="0034237D">
            <w:pPr>
              <w:jc w:val="both"/>
              <w:rPr>
                <w:sz w:val="16"/>
              </w:rPr>
            </w:pPr>
          </w:p>
        </w:tc>
        <w:tc>
          <w:tcPr>
            <w:tcW w:w="4995" w:type="dxa"/>
            <w:gridSpan w:val="3"/>
            <w:tcBorders>
              <w:top w:val="nil"/>
              <w:left w:val="nil"/>
              <w:bottom w:val="nil"/>
              <w:right w:val="nil"/>
            </w:tcBorders>
          </w:tcPr>
          <w:p w14:paraId="7395EDFC" w14:textId="77777777" w:rsidR="0034237D" w:rsidRDefault="0034237D">
            <w:pPr>
              <w:jc w:val="center"/>
              <w:rPr>
                <w:sz w:val="16"/>
              </w:rPr>
            </w:pPr>
          </w:p>
        </w:tc>
        <w:tc>
          <w:tcPr>
            <w:tcW w:w="5265" w:type="dxa"/>
            <w:gridSpan w:val="4"/>
            <w:tcBorders>
              <w:top w:val="nil"/>
              <w:left w:val="nil"/>
              <w:bottom w:val="nil"/>
              <w:right w:val="nil"/>
            </w:tcBorders>
          </w:tcPr>
          <w:p w14:paraId="59D7C419" w14:textId="77777777" w:rsidR="0034237D" w:rsidRDefault="0034237D">
            <w:pPr>
              <w:jc w:val="right"/>
              <w:rPr>
                <w:sz w:val="16"/>
              </w:rPr>
            </w:pPr>
          </w:p>
        </w:tc>
      </w:tr>
      <w:tr w:rsidR="0034237D" w14:paraId="5CA8E525" w14:textId="77777777">
        <w:trPr>
          <w:gridAfter w:val="1"/>
          <w:wAfter w:w="45" w:type="dxa"/>
        </w:trPr>
        <w:tc>
          <w:tcPr>
            <w:tcW w:w="4710" w:type="dxa"/>
            <w:gridSpan w:val="3"/>
            <w:tcBorders>
              <w:top w:val="nil"/>
              <w:left w:val="nil"/>
              <w:bottom w:val="nil"/>
              <w:right w:val="nil"/>
            </w:tcBorders>
          </w:tcPr>
          <w:p w14:paraId="79124955" w14:textId="77777777" w:rsidR="0034237D" w:rsidRDefault="0034237D">
            <w:pPr>
              <w:jc w:val="both"/>
              <w:rPr>
                <w:sz w:val="16"/>
              </w:rPr>
            </w:pPr>
          </w:p>
        </w:tc>
        <w:tc>
          <w:tcPr>
            <w:tcW w:w="4995" w:type="dxa"/>
            <w:gridSpan w:val="3"/>
            <w:tcBorders>
              <w:top w:val="nil"/>
              <w:left w:val="nil"/>
              <w:bottom w:val="nil"/>
              <w:right w:val="nil"/>
            </w:tcBorders>
          </w:tcPr>
          <w:p w14:paraId="4D944C6C" w14:textId="77777777" w:rsidR="0034237D" w:rsidRDefault="0034237D">
            <w:pPr>
              <w:jc w:val="center"/>
              <w:rPr>
                <w:sz w:val="16"/>
              </w:rPr>
            </w:pPr>
          </w:p>
        </w:tc>
        <w:tc>
          <w:tcPr>
            <w:tcW w:w="5265" w:type="dxa"/>
            <w:gridSpan w:val="4"/>
            <w:tcBorders>
              <w:top w:val="nil"/>
              <w:left w:val="nil"/>
              <w:bottom w:val="nil"/>
              <w:right w:val="nil"/>
            </w:tcBorders>
          </w:tcPr>
          <w:p w14:paraId="4D449F87" w14:textId="77777777" w:rsidR="0034237D" w:rsidRDefault="0034237D">
            <w:pPr>
              <w:jc w:val="right"/>
              <w:rPr>
                <w:sz w:val="16"/>
              </w:rPr>
            </w:pPr>
          </w:p>
        </w:tc>
      </w:tr>
      <w:tr w:rsidR="0034237D" w14:paraId="677D6497" w14:textId="77777777">
        <w:trPr>
          <w:gridAfter w:val="1"/>
          <w:wAfter w:w="45" w:type="dxa"/>
        </w:trPr>
        <w:tc>
          <w:tcPr>
            <w:tcW w:w="4710" w:type="dxa"/>
            <w:gridSpan w:val="3"/>
            <w:tcBorders>
              <w:top w:val="nil"/>
              <w:left w:val="nil"/>
              <w:bottom w:val="nil"/>
              <w:right w:val="nil"/>
            </w:tcBorders>
          </w:tcPr>
          <w:p w14:paraId="566B93E2" w14:textId="77777777" w:rsidR="0034237D" w:rsidRDefault="0034237D">
            <w:pPr>
              <w:jc w:val="both"/>
              <w:rPr>
                <w:sz w:val="16"/>
              </w:rPr>
            </w:pPr>
          </w:p>
        </w:tc>
        <w:tc>
          <w:tcPr>
            <w:tcW w:w="4995" w:type="dxa"/>
            <w:gridSpan w:val="3"/>
            <w:tcBorders>
              <w:top w:val="nil"/>
              <w:left w:val="nil"/>
              <w:bottom w:val="nil"/>
              <w:right w:val="nil"/>
            </w:tcBorders>
          </w:tcPr>
          <w:p w14:paraId="78151DF7" w14:textId="77777777" w:rsidR="0034237D" w:rsidRDefault="0034237D">
            <w:pPr>
              <w:jc w:val="center"/>
              <w:rPr>
                <w:sz w:val="16"/>
              </w:rPr>
            </w:pPr>
          </w:p>
        </w:tc>
        <w:tc>
          <w:tcPr>
            <w:tcW w:w="5265" w:type="dxa"/>
            <w:gridSpan w:val="4"/>
            <w:tcBorders>
              <w:top w:val="nil"/>
              <w:left w:val="nil"/>
              <w:bottom w:val="nil"/>
              <w:right w:val="nil"/>
            </w:tcBorders>
          </w:tcPr>
          <w:p w14:paraId="5D2B76E7" w14:textId="77777777" w:rsidR="0034237D" w:rsidRDefault="0034237D">
            <w:pPr>
              <w:jc w:val="right"/>
              <w:rPr>
                <w:sz w:val="16"/>
              </w:rPr>
            </w:pPr>
          </w:p>
        </w:tc>
      </w:tr>
      <w:tr w:rsidR="0034237D" w14:paraId="74CEF324" w14:textId="77777777">
        <w:trPr>
          <w:gridAfter w:val="1"/>
          <w:wAfter w:w="45" w:type="dxa"/>
        </w:trPr>
        <w:tc>
          <w:tcPr>
            <w:tcW w:w="4710" w:type="dxa"/>
            <w:gridSpan w:val="3"/>
            <w:tcBorders>
              <w:top w:val="nil"/>
              <w:left w:val="nil"/>
              <w:bottom w:val="nil"/>
              <w:right w:val="nil"/>
            </w:tcBorders>
          </w:tcPr>
          <w:p w14:paraId="5088EB8B" w14:textId="77777777" w:rsidR="0034237D" w:rsidRDefault="0034237D">
            <w:pPr>
              <w:jc w:val="both"/>
              <w:rPr>
                <w:sz w:val="16"/>
              </w:rPr>
            </w:pPr>
          </w:p>
        </w:tc>
        <w:tc>
          <w:tcPr>
            <w:tcW w:w="4995" w:type="dxa"/>
            <w:gridSpan w:val="3"/>
            <w:tcBorders>
              <w:top w:val="nil"/>
              <w:left w:val="nil"/>
              <w:bottom w:val="nil"/>
              <w:right w:val="nil"/>
            </w:tcBorders>
          </w:tcPr>
          <w:p w14:paraId="2FC1028C" w14:textId="77777777" w:rsidR="0034237D" w:rsidRDefault="0034237D">
            <w:pPr>
              <w:jc w:val="center"/>
              <w:rPr>
                <w:sz w:val="16"/>
              </w:rPr>
            </w:pPr>
          </w:p>
        </w:tc>
        <w:tc>
          <w:tcPr>
            <w:tcW w:w="5265" w:type="dxa"/>
            <w:gridSpan w:val="4"/>
            <w:tcBorders>
              <w:top w:val="nil"/>
              <w:left w:val="nil"/>
              <w:bottom w:val="nil"/>
              <w:right w:val="nil"/>
            </w:tcBorders>
          </w:tcPr>
          <w:p w14:paraId="1A8B808A" w14:textId="77777777" w:rsidR="0034237D" w:rsidRDefault="0034237D">
            <w:pPr>
              <w:jc w:val="right"/>
              <w:rPr>
                <w:sz w:val="16"/>
              </w:rPr>
            </w:pPr>
          </w:p>
        </w:tc>
      </w:tr>
      <w:tr w:rsidR="0034237D" w14:paraId="6A851F8D" w14:textId="77777777">
        <w:trPr>
          <w:gridAfter w:val="1"/>
          <w:wAfter w:w="45" w:type="dxa"/>
        </w:trPr>
        <w:tc>
          <w:tcPr>
            <w:tcW w:w="4710" w:type="dxa"/>
            <w:gridSpan w:val="3"/>
            <w:tcBorders>
              <w:top w:val="nil"/>
              <w:left w:val="nil"/>
              <w:bottom w:val="nil"/>
              <w:right w:val="nil"/>
            </w:tcBorders>
          </w:tcPr>
          <w:p w14:paraId="42529115" w14:textId="77777777" w:rsidR="0034237D" w:rsidRDefault="0034237D">
            <w:pPr>
              <w:jc w:val="both"/>
              <w:rPr>
                <w:sz w:val="16"/>
              </w:rPr>
            </w:pPr>
          </w:p>
        </w:tc>
        <w:tc>
          <w:tcPr>
            <w:tcW w:w="4995" w:type="dxa"/>
            <w:gridSpan w:val="3"/>
            <w:tcBorders>
              <w:top w:val="nil"/>
              <w:left w:val="nil"/>
              <w:bottom w:val="nil"/>
              <w:right w:val="nil"/>
            </w:tcBorders>
          </w:tcPr>
          <w:p w14:paraId="7494A6C5" w14:textId="77777777" w:rsidR="0034237D" w:rsidRDefault="0034237D">
            <w:pPr>
              <w:jc w:val="center"/>
              <w:rPr>
                <w:sz w:val="16"/>
              </w:rPr>
            </w:pPr>
          </w:p>
        </w:tc>
        <w:tc>
          <w:tcPr>
            <w:tcW w:w="5265" w:type="dxa"/>
            <w:gridSpan w:val="4"/>
            <w:tcBorders>
              <w:top w:val="nil"/>
              <w:left w:val="nil"/>
              <w:bottom w:val="nil"/>
              <w:right w:val="nil"/>
            </w:tcBorders>
          </w:tcPr>
          <w:p w14:paraId="05CED319" w14:textId="77777777" w:rsidR="0034237D" w:rsidRDefault="0034237D">
            <w:pPr>
              <w:jc w:val="right"/>
              <w:rPr>
                <w:sz w:val="16"/>
              </w:rPr>
            </w:pPr>
          </w:p>
        </w:tc>
      </w:tr>
      <w:tr w:rsidR="0034237D" w14:paraId="17EA02F7" w14:textId="77777777">
        <w:trPr>
          <w:gridAfter w:val="1"/>
          <w:wAfter w:w="45" w:type="dxa"/>
        </w:trPr>
        <w:tc>
          <w:tcPr>
            <w:tcW w:w="4710" w:type="dxa"/>
            <w:gridSpan w:val="3"/>
            <w:tcBorders>
              <w:top w:val="nil"/>
              <w:left w:val="nil"/>
              <w:bottom w:val="nil"/>
              <w:right w:val="nil"/>
            </w:tcBorders>
          </w:tcPr>
          <w:p w14:paraId="10184A47"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0EE64868" w14:textId="77777777" w:rsidR="0034237D" w:rsidRDefault="009A3366">
            <w:pPr>
              <w:jc w:val="center"/>
              <w:rPr>
                <w:color w:val="000000"/>
                <w:u w:color="000000"/>
              </w:rPr>
            </w:pPr>
            <w:r>
              <w:rPr>
                <w:sz w:val="16"/>
              </w:rPr>
              <w:t>- 27 -</w:t>
            </w:r>
          </w:p>
        </w:tc>
        <w:tc>
          <w:tcPr>
            <w:tcW w:w="5265" w:type="dxa"/>
            <w:gridSpan w:val="4"/>
            <w:tcBorders>
              <w:top w:val="nil"/>
              <w:left w:val="nil"/>
              <w:bottom w:val="nil"/>
              <w:right w:val="nil"/>
            </w:tcBorders>
          </w:tcPr>
          <w:p w14:paraId="3374839E" w14:textId="77777777" w:rsidR="0034237D" w:rsidRDefault="009A3366">
            <w:pPr>
              <w:jc w:val="right"/>
              <w:rPr>
                <w:color w:val="000000"/>
                <w:u w:color="000000"/>
              </w:rPr>
            </w:pPr>
            <w:r>
              <w:rPr>
                <w:sz w:val="16"/>
              </w:rPr>
              <w:t>31 marca 2003 roku, Data publikacji: 9 sierpnia 2006 roku</w:t>
            </w:r>
          </w:p>
        </w:tc>
      </w:tr>
    </w:tbl>
    <w:p w14:paraId="07808AE9"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0A0F4F30" w14:textId="77777777">
        <w:tc>
          <w:tcPr>
            <w:tcW w:w="13185" w:type="dxa"/>
            <w:gridSpan w:val="8"/>
            <w:tcBorders>
              <w:top w:val="single" w:sz="2" w:space="0" w:color="auto"/>
              <w:left w:val="single" w:sz="2" w:space="0" w:color="auto"/>
              <w:bottom w:val="single" w:sz="2" w:space="0" w:color="auto"/>
              <w:right w:val="nil"/>
            </w:tcBorders>
            <w:vAlign w:val="center"/>
          </w:tcPr>
          <w:p w14:paraId="695DC391" w14:textId="77777777" w:rsidR="0034237D" w:rsidRDefault="009A3366">
            <w:pPr>
              <w:jc w:val="center"/>
              <w:rPr>
                <w:color w:val="000000"/>
                <w:u w:color="000000"/>
              </w:rPr>
            </w:pPr>
            <w:r>
              <w:rPr>
                <w:b/>
                <w:sz w:val="28"/>
              </w:rPr>
              <w:lastRenderedPageBreak/>
              <w:t>PRZEWÓD POKARMOWY</w:t>
            </w:r>
          </w:p>
        </w:tc>
        <w:tc>
          <w:tcPr>
            <w:tcW w:w="1830" w:type="dxa"/>
            <w:gridSpan w:val="3"/>
            <w:tcBorders>
              <w:top w:val="single" w:sz="2" w:space="0" w:color="auto"/>
              <w:left w:val="nil"/>
              <w:bottom w:val="single" w:sz="2" w:space="0" w:color="auto"/>
              <w:right w:val="single" w:sz="2" w:space="0" w:color="auto"/>
            </w:tcBorders>
            <w:vAlign w:val="center"/>
          </w:tcPr>
          <w:p w14:paraId="4D2470FC" w14:textId="77777777" w:rsidR="0034237D" w:rsidRDefault="009A3366">
            <w:pPr>
              <w:jc w:val="center"/>
              <w:rPr>
                <w:color w:val="000000"/>
                <w:u w:color="000000"/>
              </w:rPr>
            </w:pPr>
            <w:r>
              <w:rPr>
                <w:b/>
                <w:sz w:val="18"/>
              </w:rPr>
              <w:t>Strona 10 z 10</w:t>
            </w:r>
          </w:p>
        </w:tc>
      </w:tr>
      <w:tr w:rsidR="0034237D" w14:paraId="38AF9B67"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085D9D89"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0A7153FC" w14:textId="77777777" w:rsidR="0034237D" w:rsidRDefault="009A3366">
            <w:pPr>
              <w:jc w:val="center"/>
              <w:rPr>
                <w:color w:val="000000"/>
                <w:u w:color="000000"/>
              </w:rPr>
            </w:pPr>
            <w:r>
              <w:rPr>
                <w:b/>
                <w:sz w:val="18"/>
              </w:rPr>
              <w:t>Stopień</w:t>
            </w:r>
          </w:p>
        </w:tc>
      </w:tr>
      <w:tr w:rsidR="0034237D" w14:paraId="1DD5A2A5" w14:textId="77777777">
        <w:tc>
          <w:tcPr>
            <w:tcW w:w="2250" w:type="dxa"/>
            <w:tcBorders>
              <w:top w:val="single" w:sz="2" w:space="0" w:color="auto"/>
              <w:left w:val="single" w:sz="2" w:space="0" w:color="auto"/>
              <w:bottom w:val="single" w:sz="2" w:space="0" w:color="auto"/>
              <w:right w:val="single" w:sz="2" w:space="0" w:color="auto"/>
            </w:tcBorders>
            <w:vAlign w:val="center"/>
          </w:tcPr>
          <w:p w14:paraId="43E98261"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703B9369"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38930A9F"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7C0B49C1"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81962B4"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60EC7B51"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6B43A9CA" w14:textId="77777777" w:rsidR="0034237D" w:rsidRDefault="009A3366">
            <w:pPr>
              <w:jc w:val="center"/>
              <w:rPr>
                <w:color w:val="000000"/>
                <w:u w:color="000000"/>
              </w:rPr>
            </w:pPr>
            <w:r>
              <w:rPr>
                <w:b/>
                <w:sz w:val="18"/>
              </w:rPr>
              <w:t>5</w:t>
            </w:r>
          </w:p>
        </w:tc>
      </w:tr>
      <w:tr w:rsidR="0034237D" w14:paraId="485D52DA" w14:textId="77777777">
        <w:tc>
          <w:tcPr>
            <w:tcW w:w="2250" w:type="dxa"/>
            <w:tcBorders>
              <w:top w:val="single" w:sz="2" w:space="0" w:color="auto"/>
              <w:left w:val="single" w:sz="2" w:space="0" w:color="auto"/>
              <w:bottom w:val="nil"/>
              <w:right w:val="single" w:sz="2" w:space="0" w:color="auto"/>
            </w:tcBorders>
          </w:tcPr>
          <w:p w14:paraId="27CD5BF3" w14:textId="77777777" w:rsidR="0034237D" w:rsidRDefault="009A3366">
            <w:pPr>
              <w:rPr>
                <w:color w:val="000000"/>
                <w:u w:color="000000"/>
              </w:rPr>
            </w:pPr>
            <w:r>
              <w:rPr>
                <w:sz w:val="16"/>
              </w:rPr>
              <w:t>Wrzód, przewód pokarmowy</w:t>
            </w:r>
          </w:p>
          <w:p w14:paraId="0C4D421C" w14:textId="77777777" w:rsidR="0034237D" w:rsidRDefault="009A3366">
            <w:r>
              <w:rPr>
                <w:sz w:val="16"/>
              </w:rPr>
              <w:t xml:space="preserve">– </w:t>
            </w:r>
            <w:r>
              <w:rPr>
                <w:i/>
                <w:sz w:val="16"/>
              </w:rPr>
              <w:t>Wybierz</w:t>
            </w:r>
            <w:r>
              <w:rPr>
                <w:sz w:val="16"/>
              </w:rPr>
              <w:t>:</w:t>
            </w:r>
          </w:p>
          <w:p w14:paraId="0AEDF4EE" w14:textId="77777777" w:rsidR="0034237D" w:rsidRDefault="009A3366">
            <w:r>
              <w:rPr>
                <w:sz w:val="16"/>
              </w:rPr>
              <w:t>– Odbyt</w:t>
            </w:r>
          </w:p>
          <w:p w14:paraId="65DA103F" w14:textId="77777777" w:rsidR="0034237D" w:rsidRDefault="009A3366">
            <w:r>
              <w:rPr>
                <w:sz w:val="16"/>
              </w:rPr>
              <w:t>– Kątnica</w:t>
            </w:r>
          </w:p>
          <w:p w14:paraId="79AE2D28" w14:textId="77777777" w:rsidR="0034237D" w:rsidRDefault="009A3366">
            <w:r>
              <w:rPr>
                <w:sz w:val="16"/>
              </w:rPr>
              <w:t>– Okrężnica</w:t>
            </w:r>
          </w:p>
          <w:p w14:paraId="2A07436E" w14:textId="77777777" w:rsidR="0034237D" w:rsidRDefault="009A3366">
            <w:r>
              <w:rPr>
                <w:sz w:val="16"/>
              </w:rPr>
              <w:t>– Dwunastnica</w:t>
            </w:r>
          </w:p>
          <w:p w14:paraId="73B29C03" w14:textId="77777777" w:rsidR="0034237D" w:rsidRDefault="009A3366">
            <w:r>
              <w:rPr>
                <w:sz w:val="16"/>
              </w:rPr>
              <w:t>– Przełyk</w:t>
            </w:r>
          </w:p>
          <w:p w14:paraId="2618231E" w14:textId="77777777" w:rsidR="0034237D" w:rsidRDefault="009A3366">
            <w:r>
              <w:rPr>
                <w:sz w:val="16"/>
              </w:rPr>
              <w:t>– Krętnica</w:t>
            </w:r>
          </w:p>
          <w:p w14:paraId="0707EB7A" w14:textId="77777777" w:rsidR="0034237D" w:rsidRDefault="009A3366">
            <w:r>
              <w:rPr>
                <w:sz w:val="16"/>
              </w:rPr>
              <w:t>– Jelito czcze</w:t>
            </w:r>
          </w:p>
          <w:p w14:paraId="55E155ED" w14:textId="77777777" w:rsidR="0034237D" w:rsidRDefault="009A3366">
            <w:r>
              <w:rPr>
                <w:sz w:val="16"/>
              </w:rPr>
              <w:t>– Odbytnica</w:t>
            </w:r>
          </w:p>
          <w:p w14:paraId="40AA3E30" w14:textId="77777777" w:rsidR="0034237D" w:rsidRDefault="009A3366">
            <w:r>
              <w:rPr>
                <w:sz w:val="16"/>
              </w:rPr>
              <w:t>– Jelito cienkie nie określone inaczej</w:t>
            </w:r>
          </w:p>
          <w:p w14:paraId="5E209027" w14:textId="77777777" w:rsidR="0034237D" w:rsidRDefault="009A3366">
            <w:r>
              <w:rPr>
                <w:sz w:val="16"/>
              </w:rPr>
              <w:t>– Przetoka</w:t>
            </w:r>
          </w:p>
          <w:p w14:paraId="22470468" w14:textId="77777777" w:rsidR="0034237D" w:rsidRDefault="009A3366">
            <w:r>
              <w:rPr>
                <w:sz w:val="16"/>
              </w:rPr>
              <w:t>– Żołądek</w:t>
            </w:r>
          </w:p>
        </w:tc>
        <w:tc>
          <w:tcPr>
            <w:tcW w:w="2250" w:type="dxa"/>
            <w:tcBorders>
              <w:top w:val="single" w:sz="2" w:space="0" w:color="auto"/>
              <w:left w:val="single" w:sz="2" w:space="0" w:color="auto"/>
              <w:bottom w:val="nil"/>
              <w:right w:val="single" w:sz="2" w:space="0" w:color="auto"/>
            </w:tcBorders>
          </w:tcPr>
          <w:p w14:paraId="1980D443" w14:textId="77777777" w:rsidR="0034237D" w:rsidRDefault="009A3366">
            <w:pPr>
              <w:rPr>
                <w:color w:val="000000"/>
                <w:u w:color="000000"/>
              </w:rPr>
            </w:pPr>
            <w:r>
              <w:rPr>
                <w:sz w:val="16"/>
              </w:rPr>
              <w:t xml:space="preserve">Wrzód, przewód pokarmowy – </w:t>
            </w:r>
            <w:r>
              <w:rPr>
                <w:i/>
                <w:sz w:val="16"/>
              </w:rPr>
              <w:t>Wybierz</w:t>
            </w:r>
          </w:p>
        </w:tc>
        <w:tc>
          <w:tcPr>
            <w:tcW w:w="2505" w:type="dxa"/>
            <w:gridSpan w:val="2"/>
            <w:tcBorders>
              <w:top w:val="single" w:sz="2" w:space="0" w:color="auto"/>
              <w:left w:val="single" w:sz="2" w:space="0" w:color="auto"/>
              <w:bottom w:val="nil"/>
              <w:right w:val="single" w:sz="2" w:space="0" w:color="auto"/>
            </w:tcBorders>
          </w:tcPr>
          <w:p w14:paraId="7E5BD6F1" w14:textId="77777777" w:rsidR="0034237D" w:rsidRDefault="009A3366">
            <w:pPr>
              <w:rPr>
                <w:color w:val="000000"/>
                <w:u w:color="000000"/>
              </w:rPr>
            </w:pPr>
            <w:r>
              <w:rPr>
                <w:sz w:val="16"/>
              </w:rPr>
              <w:t>Przebieg bezobjawowy, zmiany wyłącznie w badaniach radiologicznych lub endoskopowych</w:t>
            </w:r>
          </w:p>
        </w:tc>
        <w:tc>
          <w:tcPr>
            <w:tcW w:w="2250" w:type="dxa"/>
            <w:tcBorders>
              <w:top w:val="single" w:sz="2" w:space="0" w:color="auto"/>
              <w:left w:val="single" w:sz="2" w:space="0" w:color="auto"/>
              <w:bottom w:val="nil"/>
              <w:right w:val="single" w:sz="2" w:space="0" w:color="auto"/>
            </w:tcBorders>
          </w:tcPr>
          <w:p w14:paraId="2451DC21" w14:textId="77777777" w:rsidR="0034237D" w:rsidRDefault="009A3366">
            <w:pPr>
              <w:rPr>
                <w:color w:val="000000"/>
                <w:u w:color="000000"/>
              </w:rPr>
            </w:pPr>
            <w:r>
              <w:rPr>
                <w:sz w:val="16"/>
              </w:rPr>
              <w:t>Obecność objawów; zaburzenia czynności przewodu pokarmowego (np. zaburzenia nawyków dietetycznych, doustne suplementy diety); wskazane dożylne podanie płynów &lt;24 godz.</w:t>
            </w:r>
          </w:p>
        </w:tc>
        <w:tc>
          <w:tcPr>
            <w:tcW w:w="2490" w:type="dxa"/>
            <w:gridSpan w:val="2"/>
            <w:tcBorders>
              <w:top w:val="single" w:sz="2" w:space="0" w:color="auto"/>
              <w:left w:val="single" w:sz="2" w:space="0" w:color="auto"/>
              <w:bottom w:val="nil"/>
              <w:right w:val="single" w:sz="2" w:space="0" w:color="auto"/>
            </w:tcBorders>
          </w:tcPr>
          <w:p w14:paraId="7376AC23" w14:textId="77777777" w:rsidR="0034237D" w:rsidRDefault="009A3366">
            <w:pPr>
              <w:rPr>
                <w:color w:val="000000"/>
                <w:u w:color="000000"/>
              </w:rPr>
            </w:pPr>
            <w:r>
              <w:rPr>
                <w:sz w:val="16"/>
              </w:rPr>
              <w:t>Obecność objawów i ciężkie zaburzenia czynności przewodu pokarmowego (np. spożycie nieodpowiedniej ilości kalorii lub płynów); wskazane dożylne podanie płynów, żywienie przez sondę lub żywienie pozajelitowe ≥24 godz.</w:t>
            </w:r>
          </w:p>
        </w:tc>
        <w:tc>
          <w:tcPr>
            <w:tcW w:w="2490" w:type="dxa"/>
            <w:gridSpan w:val="2"/>
            <w:tcBorders>
              <w:top w:val="single" w:sz="2" w:space="0" w:color="auto"/>
              <w:left w:val="single" w:sz="2" w:space="0" w:color="auto"/>
              <w:bottom w:val="nil"/>
              <w:right w:val="single" w:sz="2" w:space="0" w:color="auto"/>
            </w:tcBorders>
          </w:tcPr>
          <w:p w14:paraId="2AB6A5DD"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3C05DF89" w14:textId="77777777" w:rsidR="0034237D" w:rsidRDefault="009A3366">
            <w:pPr>
              <w:jc w:val="both"/>
              <w:rPr>
                <w:color w:val="000000"/>
                <w:u w:color="000000"/>
              </w:rPr>
            </w:pPr>
            <w:r>
              <w:rPr>
                <w:sz w:val="16"/>
              </w:rPr>
              <w:t>Zgon</w:t>
            </w:r>
          </w:p>
        </w:tc>
      </w:tr>
      <w:tr w:rsidR="0034237D" w14:paraId="1FA3AF46" w14:textId="77777777">
        <w:tc>
          <w:tcPr>
            <w:tcW w:w="15015" w:type="dxa"/>
            <w:gridSpan w:val="11"/>
            <w:tcBorders>
              <w:top w:val="nil"/>
              <w:left w:val="single" w:sz="2" w:space="0" w:color="auto"/>
              <w:bottom w:val="single" w:sz="2" w:space="0" w:color="auto"/>
              <w:right w:val="single" w:sz="2" w:space="0" w:color="auto"/>
            </w:tcBorders>
          </w:tcPr>
          <w:p w14:paraId="3F4044FF" w14:textId="77777777" w:rsidR="0034237D" w:rsidRDefault="009A3366">
            <w:pPr>
              <w:rPr>
                <w:color w:val="000000"/>
                <w:u w:color="000000"/>
              </w:rPr>
            </w:pPr>
            <w:r>
              <w:rPr>
                <w:sz w:val="16"/>
              </w:rPr>
              <w:t xml:space="preserve">Należy również rozważyć: Krwotok, przewód pokarmowy – </w:t>
            </w:r>
            <w:r>
              <w:rPr>
                <w:i/>
                <w:sz w:val="16"/>
              </w:rPr>
              <w:t>Wybierz</w:t>
            </w:r>
            <w:r>
              <w:rPr>
                <w:sz w:val="16"/>
              </w:rPr>
              <w:t>.</w:t>
            </w:r>
          </w:p>
        </w:tc>
      </w:tr>
      <w:tr w:rsidR="0034237D" w14:paraId="27883C5E" w14:textId="77777777">
        <w:tc>
          <w:tcPr>
            <w:tcW w:w="2250" w:type="dxa"/>
            <w:tcBorders>
              <w:top w:val="single" w:sz="2" w:space="0" w:color="auto"/>
              <w:left w:val="single" w:sz="2" w:space="0" w:color="auto"/>
              <w:bottom w:val="nil"/>
              <w:right w:val="single" w:sz="2" w:space="0" w:color="auto"/>
            </w:tcBorders>
          </w:tcPr>
          <w:p w14:paraId="6587D297" w14:textId="77777777" w:rsidR="0034237D" w:rsidRDefault="009A3366">
            <w:pPr>
              <w:rPr>
                <w:color w:val="000000"/>
                <w:u w:color="000000"/>
              </w:rPr>
            </w:pPr>
            <w:r>
              <w:rPr>
                <w:sz w:val="16"/>
              </w:rPr>
              <w:t>Wymioty</w:t>
            </w:r>
          </w:p>
        </w:tc>
        <w:tc>
          <w:tcPr>
            <w:tcW w:w="2250" w:type="dxa"/>
            <w:tcBorders>
              <w:top w:val="single" w:sz="2" w:space="0" w:color="auto"/>
              <w:left w:val="single" w:sz="2" w:space="0" w:color="auto"/>
              <w:bottom w:val="nil"/>
              <w:right w:val="single" w:sz="2" w:space="0" w:color="auto"/>
            </w:tcBorders>
          </w:tcPr>
          <w:p w14:paraId="26A6D39B" w14:textId="77777777" w:rsidR="0034237D" w:rsidRDefault="009A3366">
            <w:pPr>
              <w:rPr>
                <w:color w:val="000000"/>
                <w:u w:color="000000"/>
              </w:rPr>
            </w:pPr>
            <w:r>
              <w:rPr>
                <w:sz w:val="16"/>
              </w:rPr>
              <w:t>Wymioty</w:t>
            </w:r>
          </w:p>
        </w:tc>
        <w:tc>
          <w:tcPr>
            <w:tcW w:w="2505" w:type="dxa"/>
            <w:gridSpan w:val="2"/>
            <w:tcBorders>
              <w:top w:val="single" w:sz="2" w:space="0" w:color="auto"/>
              <w:left w:val="single" w:sz="2" w:space="0" w:color="auto"/>
              <w:bottom w:val="nil"/>
              <w:right w:val="single" w:sz="2" w:space="0" w:color="auto"/>
            </w:tcBorders>
          </w:tcPr>
          <w:p w14:paraId="6910B899" w14:textId="77777777" w:rsidR="0034237D" w:rsidRDefault="009A3366">
            <w:pPr>
              <w:rPr>
                <w:color w:val="000000"/>
                <w:u w:color="000000"/>
              </w:rPr>
            </w:pPr>
            <w:r>
              <w:rPr>
                <w:sz w:val="16"/>
              </w:rPr>
              <w:t>1 epizod w ciągu 24 godz.</w:t>
            </w:r>
          </w:p>
        </w:tc>
        <w:tc>
          <w:tcPr>
            <w:tcW w:w="2250" w:type="dxa"/>
            <w:tcBorders>
              <w:top w:val="single" w:sz="2" w:space="0" w:color="auto"/>
              <w:left w:val="single" w:sz="2" w:space="0" w:color="auto"/>
              <w:bottom w:val="nil"/>
              <w:right w:val="single" w:sz="2" w:space="0" w:color="auto"/>
            </w:tcBorders>
          </w:tcPr>
          <w:p w14:paraId="4186B6E0" w14:textId="77777777" w:rsidR="0034237D" w:rsidRDefault="009A3366">
            <w:pPr>
              <w:rPr>
                <w:color w:val="000000"/>
                <w:u w:color="000000"/>
              </w:rPr>
            </w:pPr>
            <w:r>
              <w:rPr>
                <w:sz w:val="16"/>
              </w:rPr>
              <w:t>2 – 5 epizodów w ciągu 24 godz.; wskazane dożylne podanie płynów &lt;24 godz.</w:t>
            </w:r>
          </w:p>
        </w:tc>
        <w:tc>
          <w:tcPr>
            <w:tcW w:w="2490" w:type="dxa"/>
            <w:gridSpan w:val="2"/>
            <w:tcBorders>
              <w:top w:val="single" w:sz="2" w:space="0" w:color="auto"/>
              <w:left w:val="single" w:sz="2" w:space="0" w:color="auto"/>
              <w:bottom w:val="nil"/>
              <w:right w:val="single" w:sz="2" w:space="0" w:color="auto"/>
            </w:tcBorders>
          </w:tcPr>
          <w:p w14:paraId="68227B6D" w14:textId="77777777" w:rsidR="0034237D" w:rsidRDefault="009A3366">
            <w:pPr>
              <w:rPr>
                <w:color w:val="000000"/>
                <w:u w:color="000000"/>
              </w:rPr>
            </w:pPr>
            <w:r>
              <w:rPr>
                <w:sz w:val="16"/>
              </w:rPr>
              <w:t>≥6 epizodów w ciągu 24 godz.; wskazane dożylne podanie płynów lub żywienie pozajelitowe ≥24 godz.</w:t>
            </w:r>
          </w:p>
        </w:tc>
        <w:tc>
          <w:tcPr>
            <w:tcW w:w="2490" w:type="dxa"/>
            <w:gridSpan w:val="2"/>
            <w:tcBorders>
              <w:top w:val="single" w:sz="2" w:space="0" w:color="auto"/>
              <w:left w:val="single" w:sz="2" w:space="0" w:color="auto"/>
              <w:bottom w:val="nil"/>
              <w:right w:val="single" w:sz="2" w:space="0" w:color="auto"/>
            </w:tcBorders>
          </w:tcPr>
          <w:p w14:paraId="0DE5EC74"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48ACC82D" w14:textId="77777777" w:rsidR="0034237D" w:rsidRDefault="009A3366">
            <w:pPr>
              <w:jc w:val="both"/>
              <w:rPr>
                <w:color w:val="000000"/>
                <w:u w:color="000000"/>
              </w:rPr>
            </w:pPr>
            <w:r>
              <w:rPr>
                <w:sz w:val="16"/>
              </w:rPr>
              <w:t>Zgon</w:t>
            </w:r>
          </w:p>
        </w:tc>
      </w:tr>
      <w:tr w:rsidR="0034237D" w14:paraId="52FB4A23" w14:textId="77777777">
        <w:tc>
          <w:tcPr>
            <w:tcW w:w="15015" w:type="dxa"/>
            <w:gridSpan w:val="11"/>
            <w:tcBorders>
              <w:top w:val="nil"/>
              <w:left w:val="single" w:sz="2" w:space="0" w:color="auto"/>
              <w:bottom w:val="single" w:sz="2" w:space="0" w:color="auto"/>
              <w:right w:val="single" w:sz="2" w:space="0" w:color="auto"/>
            </w:tcBorders>
          </w:tcPr>
          <w:p w14:paraId="3080A9B5" w14:textId="77777777" w:rsidR="0034237D" w:rsidRDefault="009A3366">
            <w:pPr>
              <w:rPr>
                <w:color w:val="000000"/>
                <w:u w:color="000000"/>
              </w:rPr>
            </w:pPr>
            <w:r>
              <w:rPr>
                <w:sz w:val="16"/>
              </w:rPr>
              <w:t>Należy również rozważyć: Odwodnienie.</w:t>
            </w:r>
          </w:p>
        </w:tc>
      </w:tr>
      <w:tr w:rsidR="0034237D" w14:paraId="05B87337" w14:textId="77777777">
        <w:tc>
          <w:tcPr>
            <w:tcW w:w="2250" w:type="dxa"/>
            <w:tcBorders>
              <w:top w:val="single" w:sz="2" w:space="0" w:color="auto"/>
              <w:left w:val="single" w:sz="2" w:space="0" w:color="auto"/>
              <w:bottom w:val="single" w:sz="2" w:space="0" w:color="auto"/>
              <w:right w:val="single" w:sz="2" w:space="0" w:color="auto"/>
            </w:tcBorders>
          </w:tcPr>
          <w:p w14:paraId="0D580233" w14:textId="77777777" w:rsidR="0034237D" w:rsidRDefault="009A3366">
            <w:pPr>
              <w:rPr>
                <w:color w:val="000000"/>
                <w:u w:color="000000"/>
              </w:rPr>
            </w:pPr>
            <w:r>
              <w:rPr>
                <w:sz w:val="16"/>
              </w:rPr>
              <w:t>PRZEWÓD POKARMOWY – Inne (należy określić, __)</w:t>
            </w:r>
          </w:p>
        </w:tc>
        <w:tc>
          <w:tcPr>
            <w:tcW w:w="2250" w:type="dxa"/>
            <w:tcBorders>
              <w:top w:val="single" w:sz="2" w:space="0" w:color="auto"/>
              <w:left w:val="single" w:sz="2" w:space="0" w:color="auto"/>
              <w:bottom w:val="single" w:sz="2" w:space="0" w:color="auto"/>
              <w:right w:val="single" w:sz="2" w:space="0" w:color="auto"/>
            </w:tcBorders>
          </w:tcPr>
          <w:p w14:paraId="04591E12" w14:textId="77777777" w:rsidR="0034237D" w:rsidRDefault="009A3366">
            <w:pPr>
              <w:rPr>
                <w:color w:val="000000"/>
                <w:u w:color="000000"/>
              </w:rPr>
            </w:pPr>
            <w:r>
              <w:rPr>
                <w:sz w:val="16"/>
              </w:rPr>
              <w:t>PRZEWÓD POKARMOWY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69E34D36"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5016050E"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77CCCE43"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0711DAED"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53086FDE" w14:textId="77777777" w:rsidR="0034237D" w:rsidRDefault="009A3366">
            <w:pPr>
              <w:jc w:val="both"/>
              <w:rPr>
                <w:color w:val="000000"/>
                <w:u w:color="000000"/>
              </w:rPr>
            </w:pPr>
            <w:r>
              <w:rPr>
                <w:sz w:val="16"/>
              </w:rPr>
              <w:t>Zgon</w:t>
            </w:r>
          </w:p>
        </w:tc>
      </w:tr>
      <w:tr w:rsidR="0034237D" w14:paraId="40259A3C" w14:textId="77777777">
        <w:trPr>
          <w:gridAfter w:val="1"/>
          <w:wAfter w:w="45" w:type="dxa"/>
        </w:trPr>
        <w:tc>
          <w:tcPr>
            <w:tcW w:w="4710" w:type="dxa"/>
            <w:gridSpan w:val="3"/>
            <w:tcBorders>
              <w:top w:val="nil"/>
              <w:left w:val="nil"/>
              <w:bottom w:val="nil"/>
              <w:right w:val="nil"/>
            </w:tcBorders>
          </w:tcPr>
          <w:p w14:paraId="1028B71C" w14:textId="77777777" w:rsidR="0034237D" w:rsidRDefault="0034237D">
            <w:pPr>
              <w:jc w:val="both"/>
              <w:rPr>
                <w:sz w:val="16"/>
              </w:rPr>
            </w:pPr>
          </w:p>
        </w:tc>
        <w:tc>
          <w:tcPr>
            <w:tcW w:w="4995" w:type="dxa"/>
            <w:gridSpan w:val="3"/>
            <w:tcBorders>
              <w:top w:val="nil"/>
              <w:left w:val="nil"/>
              <w:bottom w:val="nil"/>
              <w:right w:val="nil"/>
            </w:tcBorders>
          </w:tcPr>
          <w:p w14:paraId="05057482" w14:textId="77777777" w:rsidR="0034237D" w:rsidRDefault="0034237D">
            <w:pPr>
              <w:jc w:val="center"/>
              <w:rPr>
                <w:sz w:val="16"/>
              </w:rPr>
            </w:pPr>
          </w:p>
        </w:tc>
        <w:tc>
          <w:tcPr>
            <w:tcW w:w="5265" w:type="dxa"/>
            <w:gridSpan w:val="4"/>
            <w:tcBorders>
              <w:top w:val="nil"/>
              <w:left w:val="nil"/>
              <w:bottom w:val="nil"/>
              <w:right w:val="nil"/>
            </w:tcBorders>
          </w:tcPr>
          <w:p w14:paraId="3D534FB5" w14:textId="77777777" w:rsidR="0034237D" w:rsidRDefault="0034237D">
            <w:pPr>
              <w:jc w:val="right"/>
              <w:rPr>
                <w:sz w:val="16"/>
              </w:rPr>
            </w:pPr>
          </w:p>
        </w:tc>
      </w:tr>
      <w:tr w:rsidR="0034237D" w14:paraId="6E994163" w14:textId="77777777">
        <w:trPr>
          <w:gridAfter w:val="1"/>
          <w:wAfter w:w="45" w:type="dxa"/>
        </w:trPr>
        <w:tc>
          <w:tcPr>
            <w:tcW w:w="4710" w:type="dxa"/>
            <w:gridSpan w:val="3"/>
            <w:tcBorders>
              <w:top w:val="nil"/>
              <w:left w:val="nil"/>
              <w:bottom w:val="nil"/>
              <w:right w:val="nil"/>
            </w:tcBorders>
          </w:tcPr>
          <w:p w14:paraId="7D9AD492" w14:textId="77777777" w:rsidR="0034237D" w:rsidRDefault="0034237D">
            <w:pPr>
              <w:jc w:val="both"/>
              <w:rPr>
                <w:sz w:val="16"/>
              </w:rPr>
            </w:pPr>
          </w:p>
        </w:tc>
        <w:tc>
          <w:tcPr>
            <w:tcW w:w="4995" w:type="dxa"/>
            <w:gridSpan w:val="3"/>
            <w:tcBorders>
              <w:top w:val="nil"/>
              <w:left w:val="nil"/>
              <w:bottom w:val="nil"/>
              <w:right w:val="nil"/>
            </w:tcBorders>
          </w:tcPr>
          <w:p w14:paraId="37D9F102" w14:textId="77777777" w:rsidR="0034237D" w:rsidRDefault="0034237D">
            <w:pPr>
              <w:jc w:val="center"/>
              <w:rPr>
                <w:sz w:val="16"/>
              </w:rPr>
            </w:pPr>
          </w:p>
        </w:tc>
        <w:tc>
          <w:tcPr>
            <w:tcW w:w="5265" w:type="dxa"/>
            <w:gridSpan w:val="4"/>
            <w:tcBorders>
              <w:top w:val="nil"/>
              <w:left w:val="nil"/>
              <w:bottom w:val="nil"/>
              <w:right w:val="nil"/>
            </w:tcBorders>
          </w:tcPr>
          <w:p w14:paraId="3EFF98E4" w14:textId="77777777" w:rsidR="0034237D" w:rsidRDefault="0034237D">
            <w:pPr>
              <w:jc w:val="right"/>
              <w:rPr>
                <w:sz w:val="16"/>
              </w:rPr>
            </w:pPr>
          </w:p>
        </w:tc>
      </w:tr>
      <w:tr w:rsidR="0034237D" w14:paraId="15930D72" w14:textId="77777777">
        <w:trPr>
          <w:gridAfter w:val="1"/>
          <w:wAfter w:w="45" w:type="dxa"/>
        </w:trPr>
        <w:tc>
          <w:tcPr>
            <w:tcW w:w="4710" w:type="dxa"/>
            <w:gridSpan w:val="3"/>
            <w:tcBorders>
              <w:top w:val="nil"/>
              <w:left w:val="nil"/>
              <w:bottom w:val="nil"/>
              <w:right w:val="nil"/>
            </w:tcBorders>
          </w:tcPr>
          <w:p w14:paraId="086E55A6" w14:textId="77777777" w:rsidR="0034237D" w:rsidRDefault="0034237D">
            <w:pPr>
              <w:jc w:val="both"/>
              <w:rPr>
                <w:sz w:val="16"/>
              </w:rPr>
            </w:pPr>
          </w:p>
        </w:tc>
        <w:tc>
          <w:tcPr>
            <w:tcW w:w="4995" w:type="dxa"/>
            <w:gridSpan w:val="3"/>
            <w:tcBorders>
              <w:top w:val="nil"/>
              <w:left w:val="nil"/>
              <w:bottom w:val="nil"/>
              <w:right w:val="nil"/>
            </w:tcBorders>
          </w:tcPr>
          <w:p w14:paraId="0BD87D53" w14:textId="77777777" w:rsidR="0034237D" w:rsidRDefault="0034237D">
            <w:pPr>
              <w:jc w:val="center"/>
              <w:rPr>
                <w:sz w:val="16"/>
              </w:rPr>
            </w:pPr>
          </w:p>
        </w:tc>
        <w:tc>
          <w:tcPr>
            <w:tcW w:w="5265" w:type="dxa"/>
            <w:gridSpan w:val="4"/>
            <w:tcBorders>
              <w:top w:val="nil"/>
              <w:left w:val="nil"/>
              <w:bottom w:val="nil"/>
              <w:right w:val="nil"/>
            </w:tcBorders>
          </w:tcPr>
          <w:p w14:paraId="0B4C9F97" w14:textId="77777777" w:rsidR="0034237D" w:rsidRDefault="0034237D">
            <w:pPr>
              <w:jc w:val="right"/>
              <w:rPr>
                <w:sz w:val="16"/>
              </w:rPr>
            </w:pPr>
          </w:p>
        </w:tc>
      </w:tr>
      <w:tr w:rsidR="0034237D" w14:paraId="0DFE8163" w14:textId="77777777">
        <w:trPr>
          <w:gridAfter w:val="1"/>
          <w:wAfter w:w="45" w:type="dxa"/>
        </w:trPr>
        <w:tc>
          <w:tcPr>
            <w:tcW w:w="4710" w:type="dxa"/>
            <w:gridSpan w:val="3"/>
            <w:tcBorders>
              <w:top w:val="nil"/>
              <w:left w:val="nil"/>
              <w:bottom w:val="nil"/>
              <w:right w:val="nil"/>
            </w:tcBorders>
          </w:tcPr>
          <w:p w14:paraId="45777A9F" w14:textId="77777777" w:rsidR="0034237D" w:rsidRDefault="0034237D">
            <w:pPr>
              <w:jc w:val="both"/>
              <w:rPr>
                <w:sz w:val="16"/>
              </w:rPr>
            </w:pPr>
          </w:p>
        </w:tc>
        <w:tc>
          <w:tcPr>
            <w:tcW w:w="4995" w:type="dxa"/>
            <w:gridSpan w:val="3"/>
            <w:tcBorders>
              <w:top w:val="nil"/>
              <w:left w:val="nil"/>
              <w:bottom w:val="nil"/>
              <w:right w:val="nil"/>
            </w:tcBorders>
          </w:tcPr>
          <w:p w14:paraId="13A8060C" w14:textId="77777777" w:rsidR="0034237D" w:rsidRDefault="0034237D">
            <w:pPr>
              <w:jc w:val="center"/>
              <w:rPr>
                <w:sz w:val="16"/>
              </w:rPr>
            </w:pPr>
          </w:p>
        </w:tc>
        <w:tc>
          <w:tcPr>
            <w:tcW w:w="5265" w:type="dxa"/>
            <w:gridSpan w:val="4"/>
            <w:tcBorders>
              <w:top w:val="nil"/>
              <w:left w:val="nil"/>
              <w:bottom w:val="nil"/>
              <w:right w:val="nil"/>
            </w:tcBorders>
          </w:tcPr>
          <w:p w14:paraId="2FFCBD7F" w14:textId="77777777" w:rsidR="0034237D" w:rsidRDefault="0034237D">
            <w:pPr>
              <w:jc w:val="right"/>
              <w:rPr>
                <w:sz w:val="16"/>
              </w:rPr>
            </w:pPr>
          </w:p>
        </w:tc>
      </w:tr>
      <w:tr w:rsidR="0034237D" w14:paraId="72E58B70" w14:textId="77777777">
        <w:trPr>
          <w:gridAfter w:val="1"/>
          <w:wAfter w:w="45" w:type="dxa"/>
        </w:trPr>
        <w:tc>
          <w:tcPr>
            <w:tcW w:w="4710" w:type="dxa"/>
            <w:gridSpan w:val="3"/>
            <w:tcBorders>
              <w:top w:val="nil"/>
              <w:left w:val="nil"/>
              <w:bottom w:val="nil"/>
              <w:right w:val="nil"/>
            </w:tcBorders>
          </w:tcPr>
          <w:p w14:paraId="77B67B0B" w14:textId="77777777" w:rsidR="0034237D" w:rsidRDefault="0034237D">
            <w:pPr>
              <w:jc w:val="both"/>
              <w:rPr>
                <w:sz w:val="16"/>
              </w:rPr>
            </w:pPr>
          </w:p>
        </w:tc>
        <w:tc>
          <w:tcPr>
            <w:tcW w:w="4995" w:type="dxa"/>
            <w:gridSpan w:val="3"/>
            <w:tcBorders>
              <w:top w:val="nil"/>
              <w:left w:val="nil"/>
              <w:bottom w:val="nil"/>
              <w:right w:val="nil"/>
            </w:tcBorders>
          </w:tcPr>
          <w:p w14:paraId="2E9B4B29" w14:textId="77777777" w:rsidR="0034237D" w:rsidRDefault="0034237D">
            <w:pPr>
              <w:jc w:val="center"/>
              <w:rPr>
                <w:sz w:val="16"/>
              </w:rPr>
            </w:pPr>
          </w:p>
        </w:tc>
        <w:tc>
          <w:tcPr>
            <w:tcW w:w="5265" w:type="dxa"/>
            <w:gridSpan w:val="4"/>
            <w:tcBorders>
              <w:top w:val="nil"/>
              <w:left w:val="nil"/>
              <w:bottom w:val="nil"/>
              <w:right w:val="nil"/>
            </w:tcBorders>
          </w:tcPr>
          <w:p w14:paraId="169F289B" w14:textId="77777777" w:rsidR="0034237D" w:rsidRDefault="0034237D">
            <w:pPr>
              <w:jc w:val="right"/>
              <w:rPr>
                <w:sz w:val="16"/>
              </w:rPr>
            </w:pPr>
          </w:p>
        </w:tc>
      </w:tr>
      <w:tr w:rsidR="0034237D" w14:paraId="1F89C233" w14:textId="77777777">
        <w:trPr>
          <w:gridAfter w:val="1"/>
          <w:wAfter w:w="45" w:type="dxa"/>
        </w:trPr>
        <w:tc>
          <w:tcPr>
            <w:tcW w:w="4710" w:type="dxa"/>
            <w:gridSpan w:val="3"/>
            <w:tcBorders>
              <w:top w:val="nil"/>
              <w:left w:val="nil"/>
              <w:bottom w:val="nil"/>
              <w:right w:val="nil"/>
            </w:tcBorders>
          </w:tcPr>
          <w:p w14:paraId="6B232C50" w14:textId="77777777" w:rsidR="0034237D" w:rsidRDefault="0034237D">
            <w:pPr>
              <w:jc w:val="both"/>
              <w:rPr>
                <w:sz w:val="16"/>
              </w:rPr>
            </w:pPr>
          </w:p>
        </w:tc>
        <w:tc>
          <w:tcPr>
            <w:tcW w:w="4995" w:type="dxa"/>
            <w:gridSpan w:val="3"/>
            <w:tcBorders>
              <w:top w:val="nil"/>
              <w:left w:val="nil"/>
              <w:bottom w:val="nil"/>
              <w:right w:val="nil"/>
            </w:tcBorders>
          </w:tcPr>
          <w:p w14:paraId="3F67F72B" w14:textId="77777777" w:rsidR="0034237D" w:rsidRDefault="0034237D">
            <w:pPr>
              <w:jc w:val="center"/>
              <w:rPr>
                <w:sz w:val="16"/>
              </w:rPr>
            </w:pPr>
          </w:p>
        </w:tc>
        <w:tc>
          <w:tcPr>
            <w:tcW w:w="5265" w:type="dxa"/>
            <w:gridSpan w:val="4"/>
            <w:tcBorders>
              <w:top w:val="nil"/>
              <w:left w:val="nil"/>
              <w:bottom w:val="nil"/>
              <w:right w:val="nil"/>
            </w:tcBorders>
          </w:tcPr>
          <w:p w14:paraId="1281FB13" w14:textId="77777777" w:rsidR="0034237D" w:rsidRDefault="0034237D">
            <w:pPr>
              <w:jc w:val="right"/>
              <w:rPr>
                <w:sz w:val="16"/>
              </w:rPr>
            </w:pPr>
          </w:p>
        </w:tc>
      </w:tr>
      <w:tr w:rsidR="0034237D" w14:paraId="59F6F578" w14:textId="77777777">
        <w:trPr>
          <w:gridAfter w:val="1"/>
          <w:wAfter w:w="45" w:type="dxa"/>
        </w:trPr>
        <w:tc>
          <w:tcPr>
            <w:tcW w:w="4710" w:type="dxa"/>
            <w:gridSpan w:val="3"/>
            <w:tcBorders>
              <w:top w:val="nil"/>
              <w:left w:val="nil"/>
              <w:bottom w:val="nil"/>
              <w:right w:val="nil"/>
            </w:tcBorders>
          </w:tcPr>
          <w:p w14:paraId="02EBDE25" w14:textId="77777777" w:rsidR="0034237D" w:rsidRDefault="0034237D">
            <w:pPr>
              <w:jc w:val="both"/>
              <w:rPr>
                <w:sz w:val="16"/>
              </w:rPr>
            </w:pPr>
          </w:p>
        </w:tc>
        <w:tc>
          <w:tcPr>
            <w:tcW w:w="4995" w:type="dxa"/>
            <w:gridSpan w:val="3"/>
            <w:tcBorders>
              <w:top w:val="nil"/>
              <w:left w:val="nil"/>
              <w:bottom w:val="nil"/>
              <w:right w:val="nil"/>
            </w:tcBorders>
          </w:tcPr>
          <w:p w14:paraId="2DB5ED16" w14:textId="77777777" w:rsidR="0034237D" w:rsidRDefault="0034237D">
            <w:pPr>
              <w:jc w:val="center"/>
              <w:rPr>
                <w:sz w:val="16"/>
              </w:rPr>
            </w:pPr>
          </w:p>
        </w:tc>
        <w:tc>
          <w:tcPr>
            <w:tcW w:w="5265" w:type="dxa"/>
            <w:gridSpan w:val="4"/>
            <w:tcBorders>
              <w:top w:val="nil"/>
              <w:left w:val="nil"/>
              <w:bottom w:val="nil"/>
              <w:right w:val="nil"/>
            </w:tcBorders>
          </w:tcPr>
          <w:p w14:paraId="37552EF3" w14:textId="77777777" w:rsidR="0034237D" w:rsidRDefault="0034237D">
            <w:pPr>
              <w:jc w:val="right"/>
              <w:rPr>
                <w:sz w:val="16"/>
              </w:rPr>
            </w:pPr>
          </w:p>
        </w:tc>
      </w:tr>
      <w:tr w:rsidR="0034237D" w14:paraId="79674A2E" w14:textId="77777777">
        <w:trPr>
          <w:gridAfter w:val="1"/>
          <w:wAfter w:w="45" w:type="dxa"/>
        </w:trPr>
        <w:tc>
          <w:tcPr>
            <w:tcW w:w="4710" w:type="dxa"/>
            <w:gridSpan w:val="3"/>
            <w:tcBorders>
              <w:top w:val="nil"/>
              <w:left w:val="nil"/>
              <w:bottom w:val="nil"/>
              <w:right w:val="nil"/>
            </w:tcBorders>
          </w:tcPr>
          <w:p w14:paraId="7233EA96" w14:textId="77777777" w:rsidR="0034237D" w:rsidRDefault="0034237D">
            <w:pPr>
              <w:jc w:val="both"/>
              <w:rPr>
                <w:sz w:val="16"/>
              </w:rPr>
            </w:pPr>
          </w:p>
        </w:tc>
        <w:tc>
          <w:tcPr>
            <w:tcW w:w="4995" w:type="dxa"/>
            <w:gridSpan w:val="3"/>
            <w:tcBorders>
              <w:top w:val="nil"/>
              <w:left w:val="nil"/>
              <w:bottom w:val="nil"/>
              <w:right w:val="nil"/>
            </w:tcBorders>
          </w:tcPr>
          <w:p w14:paraId="4CBB6F35" w14:textId="77777777" w:rsidR="0034237D" w:rsidRDefault="0034237D">
            <w:pPr>
              <w:jc w:val="center"/>
              <w:rPr>
                <w:sz w:val="16"/>
              </w:rPr>
            </w:pPr>
          </w:p>
        </w:tc>
        <w:tc>
          <w:tcPr>
            <w:tcW w:w="5265" w:type="dxa"/>
            <w:gridSpan w:val="4"/>
            <w:tcBorders>
              <w:top w:val="nil"/>
              <w:left w:val="nil"/>
              <w:bottom w:val="nil"/>
              <w:right w:val="nil"/>
            </w:tcBorders>
          </w:tcPr>
          <w:p w14:paraId="4DA621B0" w14:textId="77777777" w:rsidR="0034237D" w:rsidRDefault="0034237D">
            <w:pPr>
              <w:jc w:val="right"/>
              <w:rPr>
                <w:sz w:val="16"/>
              </w:rPr>
            </w:pPr>
          </w:p>
        </w:tc>
      </w:tr>
      <w:tr w:rsidR="0034237D" w14:paraId="4C02669F" w14:textId="77777777">
        <w:trPr>
          <w:gridAfter w:val="1"/>
          <w:wAfter w:w="45" w:type="dxa"/>
        </w:trPr>
        <w:tc>
          <w:tcPr>
            <w:tcW w:w="4710" w:type="dxa"/>
            <w:gridSpan w:val="3"/>
            <w:tcBorders>
              <w:top w:val="nil"/>
              <w:left w:val="nil"/>
              <w:bottom w:val="nil"/>
              <w:right w:val="nil"/>
            </w:tcBorders>
          </w:tcPr>
          <w:p w14:paraId="0A95C079" w14:textId="77777777" w:rsidR="0034237D" w:rsidRDefault="0034237D">
            <w:pPr>
              <w:jc w:val="both"/>
              <w:rPr>
                <w:sz w:val="16"/>
              </w:rPr>
            </w:pPr>
          </w:p>
        </w:tc>
        <w:tc>
          <w:tcPr>
            <w:tcW w:w="4995" w:type="dxa"/>
            <w:gridSpan w:val="3"/>
            <w:tcBorders>
              <w:top w:val="nil"/>
              <w:left w:val="nil"/>
              <w:bottom w:val="nil"/>
              <w:right w:val="nil"/>
            </w:tcBorders>
          </w:tcPr>
          <w:p w14:paraId="2E059BE1" w14:textId="77777777" w:rsidR="0034237D" w:rsidRDefault="0034237D">
            <w:pPr>
              <w:jc w:val="center"/>
              <w:rPr>
                <w:sz w:val="16"/>
              </w:rPr>
            </w:pPr>
          </w:p>
        </w:tc>
        <w:tc>
          <w:tcPr>
            <w:tcW w:w="5265" w:type="dxa"/>
            <w:gridSpan w:val="4"/>
            <w:tcBorders>
              <w:top w:val="nil"/>
              <w:left w:val="nil"/>
              <w:bottom w:val="nil"/>
              <w:right w:val="nil"/>
            </w:tcBorders>
          </w:tcPr>
          <w:p w14:paraId="2839C9E0" w14:textId="77777777" w:rsidR="0034237D" w:rsidRDefault="0034237D">
            <w:pPr>
              <w:jc w:val="right"/>
              <w:rPr>
                <w:sz w:val="16"/>
              </w:rPr>
            </w:pPr>
          </w:p>
        </w:tc>
      </w:tr>
      <w:tr w:rsidR="0034237D" w14:paraId="236C5D5F" w14:textId="77777777">
        <w:trPr>
          <w:gridAfter w:val="1"/>
          <w:wAfter w:w="45" w:type="dxa"/>
        </w:trPr>
        <w:tc>
          <w:tcPr>
            <w:tcW w:w="4710" w:type="dxa"/>
            <w:gridSpan w:val="3"/>
            <w:tcBorders>
              <w:top w:val="nil"/>
              <w:left w:val="nil"/>
              <w:bottom w:val="nil"/>
              <w:right w:val="nil"/>
            </w:tcBorders>
          </w:tcPr>
          <w:p w14:paraId="1327D036" w14:textId="77777777" w:rsidR="0034237D" w:rsidRDefault="0034237D">
            <w:pPr>
              <w:jc w:val="both"/>
              <w:rPr>
                <w:sz w:val="16"/>
              </w:rPr>
            </w:pPr>
          </w:p>
        </w:tc>
        <w:tc>
          <w:tcPr>
            <w:tcW w:w="4995" w:type="dxa"/>
            <w:gridSpan w:val="3"/>
            <w:tcBorders>
              <w:top w:val="nil"/>
              <w:left w:val="nil"/>
              <w:bottom w:val="nil"/>
              <w:right w:val="nil"/>
            </w:tcBorders>
          </w:tcPr>
          <w:p w14:paraId="796B510D" w14:textId="77777777" w:rsidR="0034237D" w:rsidRDefault="0034237D">
            <w:pPr>
              <w:jc w:val="center"/>
              <w:rPr>
                <w:sz w:val="16"/>
              </w:rPr>
            </w:pPr>
          </w:p>
        </w:tc>
        <w:tc>
          <w:tcPr>
            <w:tcW w:w="5265" w:type="dxa"/>
            <w:gridSpan w:val="4"/>
            <w:tcBorders>
              <w:top w:val="nil"/>
              <w:left w:val="nil"/>
              <w:bottom w:val="nil"/>
              <w:right w:val="nil"/>
            </w:tcBorders>
          </w:tcPr>
          <w:p w14:paraId="25114AB9" w14:textId="77777777" w:rsidR="0034237D" w:rsidRDefault="0034237D">
            <w:pPr>
              <w:jc w:val="right"/>
              <w:rPr>
                <w:sz w:val="16"/>
              </w:rPr>
            </w:pPr>
          </w:p>
        </w:tc>
      </w:tr>
      <w:tr w:rsidR="0034237D" w14:paraId="47EDD8E4" w14:textId="77777777">
        <w:trPr>
          <w:gridAfter w:val="1"/>
          <w:wAfter w:w="45" w:type="dxa"/>
        </w:trPr>
        <w:tc>
          <w:tcPr>
            <w:tcW w:w="4710" w:type="dxa"/>
            <w:gridSpan w:val="3"/>
            <w:tcBorders>
              <w:top w:val="nil"/>
              <w:left w:val="nil"/>
              <w:bottom w:val="nil"/>
              <w:right w:val="nil"/>
            </w:tcBorders>
          </w:tcPr>
          <w:p w14:paraId="0F46C7E7" w14:textId="77777777" w:rsidR="0034237D" w:rsidRDefault="0034237D">
            <w:pPr>
              <w:jc w:val="both"/>
              <w:rPr>
                <w:sz w:val="16"/>
              </w:rPr>
            </w:pPr>
          </w:p>
        </w:tc>
        <w:tc>
          <w:tcPr>
            <w:tcW w:w="4995" w:type="dxa"/>
            <w:gridSpan w:val="3"/>
            <w:tcBorders>
              <w:top w:val="nil"/>
              <w:left w:val="nil"/>
              <w:bottom w:val="nil"/>
              <w:right w:val="nil"/>
            </w:tcBorders>
          </w:tcPr>
          <w:p w14:paraId="296F99D9" w14:textId="77777777" w:rsidR="0034237D" w:rsidRDefault="0034237D">
            <w:pPr>
              <w:jc w:val="center"/>
              <w:rPr>
                <w:sz w:val="16"/>
              </w:rPr>
            </w:pPr>
          </w:p>
        </w:tc>
        <w:tc>
          <w:tcPr>
            <w:tcW w:w="5265" w:type="dxa"/>
            <w:gridSpan w:val="4"/>
            <w:tcBorders>
              <w:top w:val="nil"/>
              <w:left w:val="nil"/>
              <w:bottom w:val="nil"/>
              <w:right w:val="nil"/>
            </w:tcBorders>
          </w:tcPr>
          <w:p w14:paraId="396DE4C3" w14:textId="77777777" w:rsidR="0034237D" w:rsidRDefault="0034237D">
            <w:pPr>
              <w:jc w:val="right"/>
              <w:rPr>
                <w:sz w:val="16"/>
              </w:rPr>
            </w:pPr>
          </w:p>
        </w:tc>
      </w:tr>
      <w:tr w:rsidR="0034237D" w14:paraId="4A82D8DB" w14:textId="77777777">
        <w:trPr>
          <w:gridAfter w:val="1"/>
          <w:wAfter w:w="45" w:type="dxa"/>
        </w:trPr>
        <w:tc>
          <w:tcPr>
            <w:tcW w:w="4710" w:type="dxa"/>
            <w:gridSpan w:val="3"/>
            <w:tcBorders>
              <w:top w:val="nil"/>
              <w:left w:val="nil"/>
              <w:bottom w:val="nil"/>
              <w:right w:val="nil"/>
            </w:tcBorders>
          </w:tcPr>
          <w:p w14:paraId="0AA68AAF" w14:textId="77777777" w:rsidR="0034237D" w:rsidRDefault="0034237D">
            <w:pPr>
              <w:jc w:val="both"/>
              <w:rPr>
                <w:sz w:val="16"/>
              </w:rPr>
            </w:pPr>
          </w:p>
        </w:tc>
        <w:tc>
          <w:tcPr>
            <w:tcW w:w="4995" w:type="dxa"/>
            <w:gridSpan w:val="3"/>
            <w:tcBorders>
              <w:top w:val="nil"/>
              <w:left w:val="nil"/>
              <w:bottom w:val="nil"/>
              <w:right w:val="nil"/>
            </w:tcBorders>
          </w:tcPr>
          <w:p w14:paraId="3223059C" w14:textId="77777777" w:rsidR="0034237D" w:rsidRDefault="0034237D">
            <w:pPr>
              <w:jc w:val="center"/>
              <w:rPr>
                <w:sz w:val="16"/>
              </w:rPr>
            </w:pPr>
          </w:p>
        </w:tc>
        <w:tc>
          <w:tcPr>
            <w:tcW w:w="5265" w:type="dxa"/>
            <w:gridSpan w:val="4"/>
            <w:tcBorders>
              <w:top w:val="nil"/>
              <w:left w:val="nil"/>
              <w:bottom w:val="nil"/>
              <w:right w:val="nil"/>
            </w:tcBorders>
          </w:tcPr>
          <w:p w14:paraId="049B07B2" w14:textId="77777777" w:rsidR="0034237D" w:rsidRDefault="0034237D">
            <w:pPr>
              <w:jc w:val="right"/>
              <w:rPr>
                <w:sz w:val="16"/>
              </w:rPr>
            </w:pPr>
          </w:p>
        </w:tc>
      </w:tr>
      <w:tr w:rsidR="0034237D" w14:paraId="27047D0E" w14:textId="77777777">
        <w:trPr>
          <w:gridAfter w:val="1"/>
          <w:wAfter w:w="45" w:type="dxa"/>
        </w:trPr>
        <w:tc>
          <w:tcPr>
            <w:tcW w:w="4710" w:type="dxa"/>
            <w:gridSpan w:val="3"/>
            <w:tcBorders>
              <w:top w:val="nil"/>
              <w:left w:val="nil"/>
              <w:bottom w:val="nil"/>
              <w:right w:val="nil"/>
            </w:tcBorders>
          </w:tcPr>
          <w:p w14:paraId="18C6354F" w14:textId="77777777" w:rsidR="0034237D" w:rsidRDefault="0034237D">
            <w:pPr>
              <w:jc w:val="both"/>
              <w:rPr>
                <w:sz w:val="16"/>
              </w:rPr>
            </w:pPr>
          </w:p>
        </w:tc>
        <w:tc>
          <w:tcPr>
            <w:tcW w:w="4995" w:type="dxa"/>
            <w:gridSpan w:val="3"/>
            <w:tcBorders>
              <w:top w:val="nil"/>
              <w:left w:val="nil"/>
              <w:bottom w:val="nil"/>
              <w:right w:val="nil"/>
            </w:tcBorders>
          </w:tcPr>
          <w:p w14:paraId="06F7D2D2" w14:textId="77777777" w:rsidR="0034237D" w:rsidRDefault="0034237D">
            <w:pPr>
              <w:jc w:val="center"/>
              <w:rPr>
                <w:sz w:val="16"/>
              </w:rPr>
            </w:pPr>
          </w:p>
        </w:tc>
        <w:tc>
          <w:tcPr>
            <w:tcW w:w="5265" w:type="dxa"/>
            <w:gridSpan w:val="4"/>
            <w:tcBorders>
              <w:top w:val="nil"/>
              <w:left w:val="nil"/>
              <w:bottom w:val="nil"/>
              <w:right w:val="nil"/>
            </w:tcBorders>
          </w:tcPr>
          <w:p w14:paraId="6C5F81D3" w14:textId="77777777" w:rsidR="0034237D" w:rsidRDefault="0034237D">
            <w:pPr>
              <w:jc w:val="right"/>
              <w:rPr>
                <w:sz w:val="16"/>
              </w:rPr>
            </w:pPr>
          </w:p>
        </w:tc>
      </w:tr>
      <w:tr w:rsidR="0034237D" w14:paraId="27120F57" w14:textId="77777777">
        <w:trPr>
          <w:gridAfter w:val="1"/>
          <w:wAfter w:w="45" w:type="dxa"/>
        </w:trPr>
        <w:tc>
          <w:tcPr>
            <w:tcW w:w="4710" w:type="dxa"/>
            <w:gridSpan w:val="3"/>
            <w:tcBorders>
              <w:top w:val="nil"/>
              <w:left w:val="nil"/>
              <w:bottom w:val="nil"/>
              <w:right w:val="nil"/>
            </w:tcBorders>
          </w:tcPr>
          <w:p w14:paraId="723E503C" w14:textId="77777777" w:rsidR="0034237D" w:rsidRDefault="0034237D">
            <w:pPr>
              <w:jc w:val="both"/>
              <w:rPr>
                <w:sz w:val="16"/>
              </w:rPr>
            </w:pPr>
          </w:p>
        </w:tc>
        <w:tc>
          <w:tcPr>
            <w:tcW w:w="4995" w:type="dxa"/>
            <w:gridSpan w:val="3"/>
            <w:tcBorders>
              <w:top w:val="nil"/>
              <w:left w:val="nil"/>
              <w:bottom w:val="nil"/>
              <w:right w:val="nil"/>
            </w:tcBorders>
          </w:tcPr>
          <w:p w14:paraId="5B98F8F1" w14:textId="77777777" w:rsidR="0034237D" w:rsidRDefault="0034237D">
            <w:pPr>
              <w:jc w:val="center"/>
              <w:rPr>
                <w:sz w:val="16"/>
              </w:rPr>
            </w:pPr>
          </w:p>
        </w:tc>
        <w:tc>
          <w:tcPr>
            <w:tcW w:w="5265" w:type="dxa"/>
            <w:gridSpan w:val="4"/>
            <w:tcBorders>
              <w:top w:val="nil"/>
              <w:left w:val="nil"/>
              <w:bottom w:val="nil"/>
              <w:right w:val="nil"/>
            </w:tcBorders>
          </w:tcPr>
          <w:p w14:paraId="16932C2A" w14:textId="77777777" w:rsidR="0034237D" w:rsidRDefault="0034237D">
            <w:pPr>
              <w:jc w:val="right"/>
              <w:rPr>
                <w:sz w:val="16"/>
              </w:rPr>
            </w:pPr>
          </w:p>
        </w:tc>
      </w:tr>
      <w:tr w:rsidR="0034237D" w14:paraId="362B00BB" w14:textId="77777777">
        <w:trPr>
          <w:gridAfter w:val="1"/>
          <w:wAfter w:w="45" w:type="dxa"/>
        </w:trPr>
        <w:tc>
          <w:tcPr>
            <w:tcW w:w="4710" w:type="dxa"/>
            <w:gridSpan w:val="3"/>
            <w:tcBorders>
              <w:top w:val="nil"/>
              <w:left w:val="nil"/>
              <w:bottom w:val="nil"/>
              <w:right w:val="nil"/>
            </w:tcBorders>
          </w:tcPr>
          <w:p w14:paraId="7AE34C67" w14:textId="77777777" w:rsidR="0034237D" w:rsidRDefault="0034237D">
            <w:pPr>
              <w:jc w:val="both"/>
              <w:rPr>
                <w:sz w:val="16"/>
              </w:rPr>
            </w:pPr>
          </w:p>
        </w:tc>
        <w:tc>
          <w:tcPr>
            <w:tcW w:w="4995" w:type="dxa"/>
            <w:gridSpan w:val="3"/>
            <w:tcBorders>
              <w:top w:val="nil"/>
              <w:left w:val="nil"/>
              <w:bottom w:val="nil"/>
              <w:right w:val="nil"/>
            </w:tcBorders>
          </w:tcPr>
          <w:p w14:paraId="7CF6F66A" w14:textId="77777777" w:rsidR="0034237D" w:rsidRDefault="0034237D">
            <w:pPr>
              <w:jc w:val="center"/>
              <w:rPr>
                <w:sz w:val="16"/>
              </w:rPr>
            </w:pPr>
          </w:p>
        </w:tc>
        <w:tc>
          <w:tcPr>
            <w:tcW w:w="5265" w:type="dxa"/>
            <w:gridSpan w:val="4"/>
            <w:tcBorders>
              <w:top w:val="nil"/>
              <w:left w:val="nil"/>
              <w:bottom w:val="nil"/>
              <w:right w:val="nil"/>
            </w:tcBorders>
          </w:tcPr>
          <w:p w14:paraId="29582909" w14:textId="77777777" w:rsidR="0034237D" w:rsidRDefault="0034237D">
            <w:pPr>
              <w:jc w:val="right"/>
              <w:rPr>
                <w:sz w:val="16"/>
              </w:rPr>
            </w:pPr>
          </w:p>
        </w:tc>
      </w:tr>
      <w:tr w:rsidR="0034237D" w14:paraId="4DAFC66E" w14:textId="77777777">
        <w:trPr>
          <w:gridAfter w:val="1"/>
          <w:wAfter w:w="45" w:type="dxa"/>
        </w:trPr>
        <w:tc>
          <w:tcPr>
            <w:tcW w:w="4710" w:type="dxa"/>
            <w:gridSpan w:val="3"/>
            <w:tcBorders>
              <w:top w:val="nil"/>
              <w:left w:val="nil"/>
              <w:bottom w:val="nil"/>
              <w:right w:val="nil"/>
            </w:tcBorders>
          </w:tcPr>
          <w:p w14:paraId="2AC7E432"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518A18F8" w14:textId="77777777" w:rsidR="0034237D" w:rsidRDefault="009A3366">
            <w:pPr>
              <w:jc w:val="center"/>
              <w:rPr>
                <w:color w:val="000000"/>
                <w:u w:color="000000"/>
              </w:rPr>
            </w:pPr>
            <w:r>
              <w:rPr>
                <w:sz w:val="16"/>
              </w:rPr>
              <w:t>- 28 -</w:t>
            </w:r>
          </w:p>
        </w:tc>
        <w:tc>
          <w:tcPr>
            <w:tcW w:w="5265" w:type="dxa"/>
            <w:gridSpan w:val="4"/>
            <w:tcBorders>
              <w:top w:val="nil"/>
              <w:left w:val="nil"/>
              <w:bottom w:val="nil"/>
              <w:right w:val="nil"/>
            </w:tcBorders>
          </w:tcPr>
          <w:p w14:paraId="39ECD4E2" w14:textId="77777777" w:rsidR="0034237D" w:rsidRDefault="009A3366">
            <w:pPr>
              <w:jc w:val="right"/>
              <w:rPr>
                <w:color w:val="000000"/>
                <w:u w:color="000000"/>
              </w:rPr>
            </w:pPr>
            <w:r>
              <w:rPr>
                <w:sz w:val="16"/>
              </w:rPr>
              <w:t>31 marca 2003 roku, Data publikacji: 9 sierpnia 2006 roku</w:t>
            </w:r>
          </w:p>
        </w:tc>
      </w:tr>
    </w:tbl>
    <w:p w14:paraId="6B5C4C1D"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70035CFB" w14:textId="77777777">
        <w:tc>
          <w:tcPr>
            <w:tcW w:w="13185" w:type="dxa"/>
            <w:gridSpan w:val="8"/>
            <w:tcBorders>
              <w:top w:val="single" w:sz="2" w:space="0" w:color="auto"/>
              <w:left w:val="single" w:sz="2" w:space="0" w:color="auto"/>
              <w:bottom w:val="single" w:sz="2" w:space="0" w:color="auto"/>
              <w:right w:val="nil"/>
            </w:tcBorders>
            <w:vAlign w:val="center"/>
          </w:tcPr>
          <w:p w14:paraId="4EE0F2CA" w14:textId="77777777" w:rsidR="0034237D" w:rsidRDefault="009A3366">
            <w:pPr>
              <w:jc w:val="center"/>
              <w:rPr>
                <w:color w:val="000000"/>
                <w:u w:color="000000"/>
              </w:rPr>
            </w:pPr>
            <w:r>
              <w:rPr>
                <w:b/>
                <w:sz w:val="28"/>
              </w:rPr>
              <w:lastRenderedPageBreak/>
              <w:t>WZROST i ROZWÓJ</w:t>
            </w:r>
          </w:p>
        </w:tc>
        <w:tc>
          <w:tcPr>
            <w:tcW w:w="1830" w:type="dxa"/>
            <w:gridSpan w:val="3"/>
            <w:tcBorders>
              <w:top w:val="single" w:sz="2" w:space="0" w:color="auto"/>
              <w:left w:val="nil"/>
              <w:bottom w:val="single" w:sz="2" w:space="0" w:color="auto"/>
              <w:right w:val="single" w:sz="2" w:space="0" w:color="auto"/>
            </w:tcBorders>
            <w:vAlign w:val="center"/>
          </w:tcPr>
          <w:p w14:paraId="26CF0BC5" w14:textId="77777777" w:rsidR="0034237D" w:rsidRDefault="009A3366">
            <w:pPr>
              <w:jc w:val="center"/>
              <w:rPr>
                <w:color w:val="000000"/>
                <w:u w:color="000000"/>
              </w:rPr>
            </w:pPr>
            <w:r>
              <w:rPr>
                <w:b/>
                <w:sz w:val="18"/>
              </w:rPr>
              <w:t>Strona 1 z 1</w:t>
            </w:r>
          </w:p>
        </w:tc>
      </w:tr>
      <w:tr w:rsidR="0034237D" w14:paraId="19103FA7"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4C12EFE9"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0D8A98B0" w14:textId="77777777" w:rsidR="0034237D" w:rsidRDefault="009A3366">
            <w:pPr>
              <w:jc w:val="center"/>
              <w:rPr>
                <w:color w:val="000000"/>
                <w:u w:color="000000"/>
              </w:rPr>
            </w:pPr>
            <w:r>
              <w:rPr>
                <w:b/>
                <w:sz w:val="18"/>
              </w:rPr>
              <w:t>Stopień</w:t>
            </w:r>
          </w:p>
        </w:tc>
      </w:tr>
      <w:tr w:rsidR="0034237D" w14:paraId="0DCCB3D5" w14:textId="77777777">
        <w:tc>
          <w:tcPr>
            <w:tcW w:w="2250" w:type="dxa"/>
            <w:tcBorders>
              <w:top w:val="single" w:sz="2" w:space="0" w:color="auto"/>
              <w:left w:val="single" w:sz="2" w:space="0" w:color="auto"/>
              <w:bottom w:val="single" w:sz="2" w:space="0" w:color="auto"/>
              <w:right w:val="single" w:sz="2" w:space="0" w:color="auto"/>
            </w:tcBorders>
            <w:vAlign w:val="center"/>
          </w:tcPr>
          <w:p w14:paraId="1F66A77C"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40341444"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28FA54D6"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2695714E"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4E2895D3"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608AD5A"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15EF062D" w14:textId="77777777" w:rsidR="0034237D" w:rsidRDefault="009A3366">
            <w:pPr>
              <w:jc w:val="center"/>
              <w:rPr>
                <w:color w:val="000000"/>
                <w:u w:color="000000"/>
              </w:rPr>
            </w:pPr>
            <w:r>
              <w:rPr>
                <w:b/>
                <w:sz w:val="18"/>
              </w:rPr>
              <w:t>5</w:t>
            </w:r>
          </w:p>
        </w:tc>
      </w:tr>
      <w:tr w:rsidR="0034237D" w14:paraId="32770FC0" w14:textId="77777777">
        <w:tc>
          <w:tcPr>
            <w:tcW w:w="2250" w:type="dxa"/>
            <w:tcBorders>
              <w:top w:val="single" w:sz="2" w:space="0" w:color="auto"/>
              <w:left w:val="single" w:sz="2" w:space="0" w:color="auto"/>
              <w:bottom w:val="single" w:sz="2" w:space="0" w:color="auto"/>
              <w:right w:val="single" w:sz="2" w:space="0" w:color="auto"/>
            </w:tcBorders>
          </w:tcPr>
          <w:p w14:paraId="011BB0CC" w14:textId="77777777" w:rsidR="0034237D" w:rsidRDefault="009A3366">
            <w:pPr>
              <w:rPr>
                <w:color w:val="000000"/>
                <w:u w:color="000000"/>
              </w:rPr>
            </w:pPr>
            <w:r>
              <w:rPr>
                <w:sz w:val="16"/>
              </w:rPr>
              <w:t>Wiek kości</w:t>
            </w:r>
          </w:p>
          <w:p w14:paraId="1E5A415A" w14:textId="77777777" w:rsidR="0034237D" w:rsidRDefault="009A3366">
            <w:r>
              <w:rPr>
                <w:sz w:val="16"/>
              </w:rPr>
              <w:t>(zaburzenie wieku kości)</w:t>
            </w:r>
          </w:p>
        </w:tc>
        <w:tc>
          <w:tcPr>
            <w:tcW w:w="2250" w:type="dxa"/>
            <w:tcBorders>
              <w:top w:val="single" w:sz="2" w:space="0" w:color="auto"/>
              <w:left w:val="single" w:sz="2" w:space="0" w:color="auto"/>
              <w:bottom w:val="single" w:sz="2" w:space="0" w:color="auto"/>
              <w:right w:val="single" w:sz="2" w:space="0" w:color="auto"/>
            </w:tcBorders>
          </w:tcPr>
          <w:p w14:paraId="0789D8DD" w14:textId="77777777" w:rsidR="0034237D" w:rsidRDefault="009A3366">
            <w:pPr>
              <w:rPr>
                <w:color w:val="000000"/>
                <w:u w:color="000000"/>
              </w:rPr>
            </w:pPr>
            <w:r>
              <w:rPr>
                <w:sz w:val="16"/>
              </w:rPr>
              <w:t>Wiek kości</w:t>
            </w:r>
          </w:p>
        </w:tc>
        <w:tc>
          <w:tcPr>
            <w:tcW w:w="2505" w:type="dxa"/>
            <w:gridSpan w:val="2"/>
            <w:tcBorders>
              <w:top w:val="single" w:sz="2" w:space="0" w:color="auto"/>
              <w:left w:val="single" w:sz="2" w:space="0" w:color="auto"/>
              <w:bottom w:val="single" w:sz="2" w:space="0" w:color="auto"/>
              <w:right w:val="single" w:sz="2" w:space="0" w:color="auto"/>
            </w:tcBorders>
          </w:tcPr>
          <w:p w14:paraId="4E5159FB"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21F5E384" w14:textId="77777777" w:rsidR="0034237D" w:rsidRDefault="009A3366">
            <w:pPr>
              <w:rPr>
                <w:color w:val="000000"/>
                <w:u w:color="000000"/>
              </w:rPr>
            </w:pPr>
            <w:r>
              <w:rPr>
                <w:sz w:val="16"/>
              </w:rPr>
              <w:t>+2 SD (odchylenia standardowe) od normy</w:t>
            </w:r>
          </w:p>
        </w:tc>
        <w:tc>
          <w:tcPr>
            <w:tcW w:w="2490" w:type="dxa"/>
            <w:gridSpan w:val="2"/>
            <w:tcBorders>
              <w:top w:val="single" w:sz="2" w:space="0" w:color="auto"/>
              <w:left w:val="single" w:sz="2" w:space="0" w:color="auto"/>
              <w:bottom w:val="single" w:sz="2" w:space="0" w:color="auto"/>
              <w:right w:val="single" w:sz="2" w:space="0" w:color="auto"/>
            </w:tcBorders>
          </w:tcPr>
          <w:p w14:paraId="7125FB58"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5928483E"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7968544D" w14:textId="77777777" w:rsidR="0034237D" w:rsidRDefault="009A3366">
            <w:pPr>
              <w:jc w:val="both"/>
              <w:rPr>
                <w:color w:val="000000"/>
                <w:u w:color="000000"/>
              </w:rPr>
            </w:pPr>
            <w:r>
              <w:rPr>
                <w:sz w:val="16"/>
              </w:rPr>
              <w:t>—</w:t>
            </w:r>
          </w:p>
        </w:tc>
      </w:tr>
      <w:tr w:rsidR="0034237D" w14:paraId="3661BEA2" w14:textId="77777777">
        <w:tc>
          <w:tcPr>
            <w:tcW w:w="2250" w:type="dxa"/>
            <w:tcBorders>
              <w:top w:val="single" w:sz="2" w:space="0" w:color="auto"/>
              <w:left w:val="single" w:sz="2" w:space="0" w:color="auto"/>
              <w:bottom w:val="single" w:sz="2" w:space="0" w:color="auto"/>
              <w:right w:val="single" w:sz="2" w:space="0" w:color="auto"/>
            </w:tcBorders>
          </w:tcPr>
          <w:p w14:paraId="1CA4034E" w14:textId="77777777" w:rsidR="0034237D" w:rsidRDefault="009A3366">
            <w:pPr>
              <w:rPr>
                <w:color w:val="000000"/>
                <w:u w:color="000000"/>
              </w:rPr>
            </w:pPr>
            <w:r>
              <w:rPr>
                <w:sz w:val="16"/>
              </w:rPr>
              <w:t>Wzrost kości:</w:t>
            </w:r>
          </w:p>
          <w:p w14:paraId="5B1F96E9" w14:textId="77777777" w:rsidR="0034237D" w:rsidRDefault="009A3366">
            <w:r>
              <w:rPr>
                <w:sz w:val="16"/>
              </w:rPr>
              <w:t>głowa kości udowej; młodzieńcze złuszczenie głowy kości udowej</w:t>
            </w:r>
          </w:p>
        </w:tc>
        <w:tc>
          <w:tcPr>
            <w:tcW w:w="2250" w:type="dxa"/>
            <w:tcBorders>
              <w:top w:val="single" w:sz="2" w:space="0" w:color="auto"/>
              <w:left w:val="single" w:sz="2" w:space="0" w:color="auto"/>
              <w:bottom w:val="single" w:sz="2" w:space="0" w:color="auto"/>
              <w:right w:val="single" w:sz="2" w:space="0" w:color="auto"/>
            </w:tcBorders>
          </w:tcPr>
          <w:p w14:paraId="65ED3EBC" w14:textId="77777777" w:rsidR="0034237D" w:rsidRDefault="009A3366">
            <w:pPr>
              <w:rPr>
                <w:color w:val="000000"/>
                <w:u w:color="000000"/>
              </w:rPr>
            </w:pPr>
            <w:r>
              <w:rPr>
                <w:sz w:val="16"/>
              </w:rPr>
              <w:t>Wzrost głowy kości udowej</w:t>
            </w:r>
          </w:p>
        </w:tc>
        <w:tc>
          <w:tcPr>
            <w:tcW w:w="2505" w:type="dxa"/>
            <w:gridSpan w:val="2"/>
            <w:tcBorders>
              <w:top w:val="single" w:sz="2" w:space="0" w:color="auto"/>
              <w:left w:val="single" w:sz="2" w:space="0" w:color="auto"/>
              <w:bottom w:val="single" w:sz="2" w:space="0" w:color="auto"/>
              <w:right w:val="single" w:sz="2" w:space="0" w:color="auto"/>
            </w:tcBorders>
          </w:tcPr>
          <w:p w14:paraId="598CA72F" w14:textId="77777777" w:rsidR="0034237D" w:rsidRDefault="009A3366">
            <w:pPr>
              <w:rPr>
                <w:color w:val="000000"/>
                <w:u w:color="000000"/>
              </w:rPr>
            </w:pPr>
            <w:r>
              <w:rPr>
                <w:sz w:val="16"/>
              </w:rPr>
              <w:t>Łagodna koślawość / szpotawość</w:t>
            </w:r>
          </w:p>
        </w:tc>
        <w:tc>
          <w:tcPr>
            <w:tcW w:w="2250" w:type="dxa"/>
            <w:tcBorders>
              <w:top w:val="single" w:sz="2" w:space="0" w:color="auto"/>
              <w:left w:val="single" w:sz="2" w:space="0" w:color="auto"/>
              <w:bottom w:val="single" w:sz="2" w:space="0" w:color="auto"/>
              <w:right w:val="single" w:sz="2" w:space="0" w:color="auto"/>
            </w:tcBorders>
          </w:tcPr>
          <w:p w14:paraId="03F69DB4" w14:textId="77777777" w:rsidR="0034237D" w:rsidRDefault="009A3366">
            <w:pPr>
              <w:rPr>
                <w:color w:val="000000"/>
                <w:u w:color="000000"/>
              </w:rPr>
            </w:pPr>
            <w:r>
              <w:rPr>
                <w:sz w:val="16"/>
              </w:rPr>
              <w:t>Umiarkowana koślawość / szpotawość, obecność objawów, utrudnienie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270CBDE3" w14:textId="77777777" w:rsidR="0034237D" w:rsidRDefault="009A3366">
            <w:pPr>
              <w:rPr>
                <w:color w:val="000000"/>
                <w:u w:color="000000"/>
              </w:rPr>
            </w:pPr>
            <w:r>
              <w:rPr>
                <w:sz w:val="16"/>
              </w:rPr>
              <w:t>Łagodne młodzieńcze złuszczenie głowy kości udowej; wskazana interwencja operacyjna (np. unieruchomienie);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2EDD697C" w14:textId="77777777" w:rsidR="0034237D" w:rsidRDefault="009A3366">
            <w:pPr>
              <w:rPr>
                <w:color w:val="000000"/>
                <w:u w:color="000000"/>
              </w:rPr>
            </w:pPr>
            <w:r>
              <w:rPr>
                <w:sz w:val="16"/>
              </w:rPr>
              <w:t>Upośledzenie; ciężkie młodzieńcze złuszczenie głowy kości udowej &gt;60%; martwica jałowa</w:t>
            </w:r>
          </w:p>
        </w:tc>
        <w:tc>
          <w:tcPr>
            <w:tcW w:w="780" w:type="dxa"/>
            <w:gridSpan w:val="2"/>
            <w:tcBorders>
              <w:top w:val="single" w:sz="2" w:space="0" w:color="auto"/>
              <w:left w:val="single" w:sz="2" w:space="0" w:color="auto"/>
              <w:bottom w:val="single" w:sz="2" w:space="0" w:color="auto"/>
              <w:right w:val="single" w:sz="2" w:space="0" w:color="auto"/>
            </w:tcBorders>
          </w:tcPr>
          <w:p w14:paraId="7F24807A" w14:textId="77777777" w:rsidR="0034237D" w:rsidRDefault="009A3366">
            <w:pPr>
              <w:jc w:val="both"/>
              <w:rPr>
                <w:color w:val="000000"/>
                <w:u w:color="000000"/>
              </w:rPr>
            </w:pPr>
            <w:r>
              <w:rPr>
                <w:sz w:val="16"/>
              </w:rPr>
              <w:t>—</w:t>
            </w:r>
          </w:p>
        </w:tc>
      </w:tr>
      <w:tr w:rsidR="0034237D" w14:paraId="3E364526" w14:textId="77777777">
        <w:tc>
          <w:tcPr>
            <w:tcW w:w="2250" w:type="dxa"/>
            <w:tcBorders>
              <w:top w:val="single" w:sz="2" w:space="0" w:color="auto"/>
              <w:left w:val="single" w:sz="2" w:space="0" w:color="auto"/>
              <w:bottom w:val="single" w:sz="2" w:space="0" w:color="auto"/>
              <w:right w:val="single" w:sz="2" w:space="0" w:color="auto"/>
            </w:tcBorders>
          </w:tcPr>
          <w:p w14:paraId="5EDB1F7F" w14:textId="77777777" w:rsidR="0034237D" w:rsidRDefault="009A3366">
            <w:pPr>
              <w:rPr>
                <w:color w:val="000000"/>
                <w:u w:color="000000"/>
              </w:rPr>
            </w:pPr>
            <w:r>
              <w:rPr>
                <w:sz w:val="16"/>
              </w:rPr>
              <w:t>Wzrost kości:</w:t>
            </w:r>
          </w:p>
          <w:p w14:paraId="17543264" w14:textId="77777777" w:rsidR="0034237D" w:rsidRDefault="009A3366">
            <w:r>
              <w:rPr>
                <w:sz w:val="16"/>
              </w:rPr>
              <w:t>różnice w długości kończyn</w:t>
            </w:r>
          </w:p>
        </w:tc>
        <w:tc>
          <w:tcPr>
            <w:tcW w:w="2250" w:type="dxa"/>
            <w:tcBorders>
              <w:top w:val="single" w:sz="2" w:space="0" w:color="auto"/>
              <w:left w:val="single" w:sz="2" w:space="0" w:color="auto"/>
              <w:bottom w:val="single" w:sz="2" w:space="0" w:color="auto"/>
              <w:right w:val="single" w:sz="2" w:space="0" w:color="auto"/>
            </w:tcBorders>
          </w:tcPr>
          <w:p w14:paraId="141DE559" w14:textId="77777777" w:rsidR="0034237D" w:rsidRDefault="009A3366">
            <w:pPr>
              <w:rPr>
                <w:color w:val="000000"/>
                <w:u w:color="000000"/>
              </w:rPr>
            </w:pPr>
            <w:r>
              <w:rPr>
                <w:sz w:val="16"/>
              </w:rPr>
              <w:t>Długość kończyn</w:t>
            </w:r>
          </w:p>
        </w:tc>
        <w:tc>
          <w:tcPr>
            <w:tcW w:w="2505" w:type="dxa"/>
            <w:gridSpan w:val="2"/>
            <w:tcBorders>
              <w:top w:val="single" w:sz="2" w:space="0" w:color="auto"/>
              <w:left w:val="single" w:sz="2" w:space="0" w:color="auto"/>
              <w:bottom w:val="single" w:sz="2" w:space="0" w:color="auto"/>
              <w:right w:val="single" w:sz="2" w:space="0" w:color="auto"/>
            </w:tcBorders>
          </w:tcPr>
          <w:p w14:paraId="59F43197" w14:textId="77777777" w:rsidR="0034237D" w:rsidRDefault="009A3366">
            <w:pPr>
              <w:rPr>
                <w:color w:val="000000"/>
                <w:u w:color="000000"/>
              </w:rPr>
            </w:pPr>
            <w:r>
              <w:rPr>
                <w:sz w:val="16"/>
              </w:rPr>
              <w:t>Niewielka różnica długości o &lt;2 cm</w:t>
            </w:r>
          </w:p>
        </w:tc>
        <w:tc>
          <w:tcPr>
            <w:tcW w:w="2250" w:type="dxa"/>
            <w:tcBorders>
              <w:top w:val="single" w:sz="2" w:space="0" w:color="auto"/>
              <w:left w:val="single" w:sz="2" w:space="0" w:color="auto"/>
              <w:bottom w:val="single" w:sz="2" w:space="0" w:color="auto"/>
              <w:right w:val="single" w:sz="2" w:space="0" w:color="auto"/>
            </w:tcBorders>
          </w:tcPr>
          <w:p w14:paraId="081F58C8" w14:textId="77777777" w:rsidR="0034237D" w:rsidRDefault="009A3366">
            <w:pPr>
              <w:rPr>
                <w:color w:val="000000"/>
                <w:u w:color="000000"/>
              </w:rPr>
            </w:pPr>
            <w:r>
              <w:rPr>
                <w:sz w:val="16"/>
              </w:rPr>
              <w:t xml:space="preserve">Umiarkowana różnica długości o 2 – 5 cm; wskazane podniesienie buta </w:t>
            </w:r>
          </w:p>
        </w:tc>
        <w:tc>
          <w:tcPr>
            <w:tcW w:w="2490" w:type="dxa"/>
            <w:gridSpan w:val="2"/>
            <w:tcBorders>
              <w:top w:val="single" w:sz="2" w:space="0" w:color="auto"/>
              <w:left w:val="single" w:sz="2" w:space="0" w:color="auto"/>
              <w:bottom w:val="single" w:sz="2" w:space="0" w:color="auto"/>
              <w:right w:val="single" w:sz="2" w:space="0" w:color="auto"/>
            </w:tcBorders>
          </w:tcPr>
          <w:p w14:paraId="359DABDA" w14:textId="77777777" w:rsidR="0034237D" w:rsidRDefault="009A3366">
            <w:pPr>
              <w:rPr>
                <w:color w:val="000000"/>
                <w:u w:color="000000"/>
              </w:rPr>
            </w:pPr>
            <w:r>
              <w:rPr>
                <w:sz w:val="16"/>
              </w:rPr>
              <w:t>Duża różnica długości o &gt;5 cm; wskazana interwencja operacyjna;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7CD690B3" w14:textId="77777777" w:rsidR="0034237D" w:rsidRDefault="009A3366">
            <w:pPr>
              <w:rPr>
                <w:color w:val="000000"/>
                <w:u w:color="000000"/>
              </w:rPr>
            </w:pPr>
            <w:r>
              <w:rPr>
                <w:sz w:val="16"/>
              </w:rPr>
              <w:t>Upośledzenie; epifizjodeza</w:t>
            </w:r>
          </w:p>
        </w:tc>
        <w:tc>
          <w:tcPr>
            <w:tcW w:w="780" w:type="dxa"/>
            <w:gridSpan w:val="2"/>
            <w:tcBorders>
              <w:top w:val="single" w:sz="2" w:space="0" w:color="auto"/>
              <w:left w:val="single" w:sz="2" w:space="0" w:color="auto"/>
              <w:bottom w:val="single" w:sz="2" w:space="0" w:color="auto"/>
              <w:right w:val="single" w:sz="2" w:space="0" w:color="auto"/>
            </w:tcBorders>
          </w:tcPr>
          <w:p w14:paraId="4E7A204F" w14:textId="77777777" w:rsidR="0034237D" w:rsidRDefault="009A3366">
            <w:pPr>
              <w:jc w:val="both"/>
              <w:rPr>
                <w:color w:val="000000"/>
                <w:u w:color="000000"/>
              </w:rPr>
            </w:pPr>
            <w:r>
              <w:rPr>
                <w:sz w:val="16"/>
              </w:rPr>
              <w:t>—</w:t>
            </w:r>
          </w:p>
        </w:tc>
      </w:tr>
      <w:tr w:rsidR="0034237D" w14:paraId="1B622FCC" w14:textId="77777777">
        <w:tc>
          <w:tcPr>
            <w:tcW w:w="2250" w:type="dxa"/>
            <w:tcBorders>
              <w:top w:val="single" w:sz="2" w:space="0" w:color="auto"/>
              <w:left w:val="single" w:sz="2" w:space="0" w:color="auto"/>
              <w:bottom w:val="single" w:sz="2" w:space="0" w:color="auto"/>
              <w:right w:val="single" w:sz="2" w:space="0" w:color="auto"/>
            </w:tcBorders>
          </w:tcPr>
          <w:p w14:paraId="4307A376" w14:textId="77777777" w:rsidR="0034237D" w:rsidRDefault="009A3366">
            <w:pPr>
              <w:rPr>
                <w:color w:val="000000"/>
                <w:u w:color="000000"/>
              </w:rPr>
            </w:pPr>
            <w:r>
              <w:rPr>
                <w:sz w:val="16"/>
              </w:rPr>
              <w:t>Wzrost kości:</w:t>
            </w:r>
          </w:p>
          <w:p w14:paraId="1716CBD9" w14:textId="77777777" w:rsidR="0034237D" w:rsidRDefault="009A3366">
            <w:r>
              <w:rPr>
                <w:sz w:val="16"/>
              </w:rPr>
              <w:t>kyfoza / lordoza kręgosłup</w:t>
            </w:r>
          </w:p>
        </w:tc>
        <w:tc>
          <w:tcPr>
            <w:tcW w:w="2250" w:type="dxa"/>
            <w:tcBorders>
              <w:top w:val="single" w:sz="2" w:space="0" w:color="auto"/>
              <w:left w:val="single" w:sz="2" w:space="0" w:color="auto"/>
              <w:bottom w:val="single" w:sz="2" w:space="0" w:color="auto"/>
              <w:right w:val="single" w:sz="2" w:space="0" w:color="auto"/>
            </w:tcBorders>
          </w:tcPr>
          <w:p w14:paraId="6096FF79" w14:textId="77777777" w:rsidR="0034237D" w:rsidRDefault="009A3366">
            <w:pPr>
              <w:rPr>
                <w:color w:val="000000"/>
                <w:u w:color="000000"/>
              </w:rPr>
            </w:pPr>
            <w:r>
              <w:rPr>
                <w:sz w:val="16"/>
              </w:rPr>
              <w:t>Kyfoza / lordoza</w:t>
            </w:r>
          </w:p>
        </w:tc>
        <w:tc>
          <w:tcPr>
            <w:tcW w:w="2505" w:type="dxa"/>
            <w:gridSpan w:val="2"/>
            <w:tcBorders>
              <w:top w:val="single" w:sz="2" w:space="0" w:color="auto"/>
              <w:left w:val="single" w:sz="2" w:space="0" w:color="auto"/>
              <w:bottom w:val="single" w:sz="2" w:space="0" w:color="auto"/>
              <w:right w:val="single" w:sz="2" w:space="0" w:color="auto"/>
            </w:tcBorders>
          </w:tcPr>
          <w:p w14:paraId="1BD3B547" w14:textId="77777777" w:rsidR="0034237D" w:rsidRDefault="009A3366">
            <w:pPr>
              <w:rPr>
                <w:color w:val="000000"/>
                <w:u w:color="000000"/>
              </w:rPr>
            </w:pPr>
            <w:r>
              <w:rPr>
                <w:sz w:val="16"/>
              </w:rPr>
              <w:t>Łagodne zmiany radiologiczne</w:t>
            </w:r>
          </w:p>
        </w:tc>
        <w:tc>
          <w:tcPr>
            <w:tcW w:w="2250" w:type="dxa"/>
            <w:tcBorders>
              <w:top w:val="single" w:sz="2" w:space="0" w:color="auto"/>
              <w:left w:val="single" w:sz="2" w:space="0" w:color="auto"/>
              <w:bottom w:val="single" w:sz="2" w:space="0" w:color="auto"/>
              <w:right w:val="single" w:sz="2" w:space="0" w:color="auto"/>
            </w:tcBorders>
          </w:tcPr>
          <w:p w14:paraId="23DE22FC" w14:textId="77777777" w:rsidR="0034237D" w:rsidRDefault="009A3366">
            <w:pPr>
              <w:rPr>
                <w:color w:val="000000"/>
                <w:u w:color="000000"/>
              </w:rPr>
            </w:pPr>
            <w:r>
              <w:rPr>
                <w:sz w:val="16"/>
              </w:rPr>
              <w:t>Umiarkowane uwydatnienie; utrudnienie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1BF0EE3F" w14:textId="77777777" w:rsidR="0034237D" w:rsidRDefault="009A3366">
            <w:pPr>
              <w:rPr>
                <w:color w:val="000000"/>
                <w:u w:color="000000"/>
              </w:rPr>
            </w:pPr>
            <w:r>
              <w:rPr>
                <w:sz w:val="16"/>
              </w:rPr>
              <w:t>Znaczne uwydatnienie; wskazana interwencja operacyjna;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04F0B26B" w14:textId="77777777" w:rsidR="0034237D" w:rsidRDefault="009A3366">
            <w:pPr>
              <w:rPr>
                <w:color w:val="000000"/>
                <w:u w:color="000000"/>
              </w:rPr>
            </w:pPr>
            <w:r>
              <w:rPr>
                <w:sz w:val="16"/>
              </w:rPr>
              <w:t>Upośledzenie (np. niemożliwe uniesienie głowy)</w:t>
            </w:r>
          </w:p>
        </w:tc>
        <w:tc>
          <w:tcPr>
            <w:tcW w:w="780" w:type="dxa"/>
            <w:gridSpan w:val="2"/>
            <w:tcBorders>
              <w:top w:val="single" w:sz="2" w:space="0" w:color="auto"/>
              <w:left w:val="single" w:sz="2" w:space="0" w:color="auto"/>
              <w:bottom w:val="single" w:sz="2" w:space="0" w:color="auto"/>
              <w:right w:val="single" w:sz="2" w:space="0" w:color="auto"/>
            </w:tcBorders>
          </w:tcPr>
          <w:p w14:paraId="20F969F2" w14:textId="77777777" w:rsidR="0034237D" w:rsidRDefault="009A3366">
            <w:pPr>
              <w:jc w:val="both"/>
              <w:rPr>
                <w:color w:val="000000"/>
                <w:u w:color="000000"/>
              </w:rPr>
            </w:pPr>
            <w:r>
              <w:rPr>
                <w:sz w:val="16"/>
              </w:rPr>
              <w:t>—</w:t>
            </w:r>
          </w:p>
        </w:tc>
      </w:tr>
      <w:tr w:rsidR="0034237D" w14:paraId="2B976ADC" w14:textId="77777777">
        <w:tc>
          <w:tcPr>
            <w:tcW w:w="2250" w:type="dxa"/>
            <w:tcBorders>
              <w:top w:val="single" w:sz="2" w:space="0" w:color="auto"/>
              <w:left w:val="single" w:sz="2" w:space="0" w:color="auto"/>
              <w:bottom w:val="single" w:sz="2" w:space="0" w:color="auto"/>
              <w:right w:val="single" w:sz="2" w:space="0" w:color="auto"/>
            </w:tcBorders>
          </w:tcPr>
          <w:p w14:paraId="20D07882" w14:textId="77777777" w:rsidR="0034237D" w:rsidRDefault="009A3366">
            <w:pPr>
              <w:rPr>
                <w:color w:val="000000"/>
                <w:u w:color="000000"/>
              </w:rPr>
            </w:pPr>
            <w:r>
              <w:rPr>
                <w:sz w:val="16"/>
              </w:rPr>
              <w:t>Tempo wzrostu</w:t>
            </w:r>
          </w:p>
          <w:p w14:paraId="78ABCD11" w14:textId="77777777" w:rsidR="0034237D" w:rsidRDefault="009A3366">
            <w:r>
              <w:rPr>
                <w:sz w:val="16"/>
              </w:rPr>
              <w:t>(zmniejszenie tempa wzrostu)</w:t>
            </w:r>
          </w:p>
        </w:tc>
        <w:tc>
          <w:tcPr>
            <w:tcW w:w="2250" w:type="dxa"/>
            <w:tcBorders>
              <w:top w:val="single" w:sz="2" w:space="0" w:color="auto"/>
              <w:left w:val="single" w:sz="2" w:space="0" w:color="auto"/>
              <w:bottom w:val="single" w:sz="2" w:space="0" w:color="auto"/>
              <w:right w:val="single" w:sz="2" w:space="0" w:color="auto"/>
            </w:tcBorders>
          </w:tcPr>
          <w:p w14:paraId="71E70E11" w14:textId="77777777" w:rsidR="0034237D" w:rsidRDefault="009A3366">
            <w:pPr>
              <w:rPr>
                <w:color w:val="000000"/>
                <w:u w:color="000000"/>
              </w:rPr>
            </w:pPr>
            <w:r>
              <w:rPr>
                <w:sz w:val="16"/>
              </w:rPr>
              <w:t>Zmniejszenie tempa wzrostu</w:t>
            </w:r>
          </w:p>
        </w:tc>
        <w:tc>
          <w:tcPr>
            <w:tcW w:w="2505" w:type="dxa"/>
            <w:gridSpan w:val="2"/>
            <w:tcBorders>
              <w:top w:val="single" w:sz="2" w:space="0" w:color="auto"/>
              <w:left w:val="single" w:sz="2" w:space="0" w:color="auto"/>
              <w:bottom w:val="single" w:sz="2" w:space="0" w:color="auto"/>
              <w:right w:val="single" w:sz="2" w:space="0" w:color="auto"/>
            </w:tcBorders>
          </w:tcPr>
          <w:p w14:paraId="48139CFC" w14:textId="77777777" w:rsidR="0034237D" w:rsidRDefault="009A3366">
            <w:pPr>
              <w:rPr>
                <w:color w:val="000000"/>
                <w:u w:color="000000"/>
              </w:rPr>
            </w:pPr>
            <w:r>
              <w:rPr>
                <w:sz w:val="16"/>
              </w:rPr>
              <w:t>Zmniejszenie wzrostu o 10 – 29% w porównaniu z krzywą wzrostu w punkcie początkowym</w:t>
            </w:r>
          </w:p>
        </w:tc>
        <w:tc>
          <w:tcPr>
            <w:tcW w:w="2250" w:type="dxa"/>
            <w:tcBorders>
              <w:top w:val="single" w:sz="2" w:space="0" w:color="auto"/>
              <w:left w:val="single" w:sz="2" w:space="0" w:color="auto"/>
              <w:bottom w:val="single" w:sz="2" w:space="0" w:color="auto"/>
              <w:right w:val="single" w:sz="2" w:space="0" w:color="auto"/>
            </w:tcBorders>
          </w:tcPr>
          <w:p w14:paraId="337A3E4C" w14:textId="77777777" w:rsidR="0034237D" w:rsidRDefault="009A3366">
            <w:pPr>
              <w:rPr>
                <w:color w:val="000000"/>
                <w:u w:color="000000"/>
              </w:rPr>
            </w:pPr>
            <w:r>
              <w:rPr>
                <w:sz w:val="16"/>
              </w:rPr>
              <w:t>Zmniejszenie wzrostu o 30 – 49% w porównaniu z krzywą wzrostu w punkcie początkowym</w:t>
            </w:r>
          </w:p>
        </w:tc>
        <w:tc>
          <w:tcPr>
            <w:tcW w:w="2490" w:type="dxa"/>
            <w:gridSpan w:val="2"/>
            <w:tcBorders>
              <w:top w:val="single" w:sz="2" w:space="0" w:color="auto"/>
              <w:left w:val="single" w:sz="2" w:space="0" w:color="auto"/>
              <w:bottom w:val="single" w:sz="2" w:space="0" w:color="auto"/>
              <w:right w:val="single" w:sz="2" w:space="0" w:color="auto"/>
            </w:tcBorders>
          </w:tcPr>
          <w:p w14:paraId="73B4BFC6" w14:textId="77777777" w:rsidR="0034237D" w:rsidRDefault="009A3366">
            <w:pPr>
              <w:rPr>
                <w:color w:val="000000"/>
                <w:u w:color="000000"/>
              </w:rPr>
            </w:pPr>
            <w:r>
              <w:rPr>
                <w:sz w:val="16"/>
              </w:rPr>
              <w:t>Zmniejszenie wzrostu o ≥50% w porównaniu z krzywą wzrostu w punkcie początkowym</w:t>
            </w:r>
          </w:p>
        </w:tc>
        <w:tc>
          <w:tcPr>
            <w:tcW w:w="2490" w:type="dxa"/>
            <w:gridSpan w:val="2"/>
            <w:tcBorders>
              <w:top w:val="single" w:sz="2" w:space="0" w:color="auto"/>
              <w:left w:val="single" w:sz="2" w:space="0" w:color="auto"/>
              <w:bottom w:val="single" w:sz="2" w:space="0" w:color="auto"/>
              <w:right w:val="single" w:sz="2" w:space="0" w:color="auto"/>
            </w:tcBorders>
          </w:tcPr>
          <w:p w14:paraId="782E0AC8"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1960A49A" w14:textId="77777777" w:rsidR="0034237D" w:rsidRDefault="009A3366">
            <w:pPr>
              <w:jc w:val="both"/>
              <w:rPr>
                <w:color w:val="000000"/>
                <w:u w:color="000000"/>
              </w:rPr>
            </w:pPr>
            <w:r>
              <w:rPr>
                <w:sz w:val="16"/>
              </w:rPr>
              <w:t>—</w:t>
            </w:r>
          </w:p>
        </w:tc>
      </w:tr>
      <w:tr w:rsidR="0034237D" w14:paraId="3526D9E1" w14:textId="77777777">
        <w:tc>
          <w:tcPr>
            <w:tcW w:w="2250" w:type="dxa"/>
            <w:tcBorders>
              <w:top w:val="single" w:sz="2" w:space="0" w:color="auto"/>
              <w:left w:val="single" w:sz="2" w:space="0" w:color="auto"/>
              <w:bottom w:val="nil"/>
              <w:right w:val="single" w:sz="2" w:space="0" w:color="auto"/>
            </w:tcBorders>
          </w:tcPr>
          <w:p w14:paraId="6AEB3543" w14:textId="77777777" w:rsidR="0034237D" w:rsidRDefault="009A3366">
            <w:pPr>
              <w:rPr>
                <w:color w:val="000000"/>
                <w:u w:color="000000"/>
              </w:rPr>
            </w:pPr>
            <w:r>
              <w:rPr>
                <w:sz w:val="16"/>
              </w:rPr>
              <w:t>Dojrzałość płciowa (opóźniona)</w:t>
            </w:r>
          </w:p>
        </w:tc>
        <w:tc>
          <w:tcPr>
            <w:tcW w:w="2250" w:type="dxa"/>
            <w:tcBorders>
              <w:top w:val="single" w:sz="2" w:space="0" w:color="auto"/>
              <w:left w:val="single" w:sz="2" w:space="0" w:color="auto"/>
              <w:bottom w:val="nil"/>
              <w:right w:val="single" w:sz="2" w:space="0" w:color="auto"/>
            </w:tcBorders>
          </w:tcPr>
          <w:p w14:paraId="5C674625" w14:textId="77777777" w:rsidR="0034237D" w:rsidRDefault="009A3366">
            <w:pPr>
              <w:rPr>
                <w:color w:val="000000"/>
                <w:u w:color="000000"/>
              </w:rPr>
            </w:pPr>
            <w:r>
              <w:rPr>
                <w:sz w:val="16"/>
              </w:rPr>
              <w:t>Opóźniona dojrzałość płciowa</w:t>
            </w:r>
          </w:p>
        </w:tc>
        <w:tc>
          <w:tcPr>
            <w:tcW w:w="2505" w:type="dxa"/>
            <w:gridSpan w:val="2"/>
            <w:tcBorders>
              <w:top w:val="single" w:sz="2" w:space="0" w:color="auto"/>
              <w:left w:val="single" w:sz="2" w:space="0" w:color="auto"/>
              <w:bottom w:val="nil"/>
              <w:right w:val="single" w:sz="2" w:space="0" w:color="auto"/>
            </w:tcBorders>
          </w:tcPr>
          <w:p w14:paraId="00FAEE8F"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359E93C1" w14:textId="77777777" w:rsidR="0034237D" w:rsidRDefault="009A3366">
            <w:pPr>
              <w:rPr>
                <w:color w:val="000000"/>
                <w:u w:color="000000"/>
              </w:rPr>
            </w:pPr>
            <w:r>
              <w:rPr>
                <w:sz w:val="16"/>
              </w:rPr>
              <w:t>Brak rozwoju piersi do wieku 13 lat u dziewczynek; poziom rozwoju poniżej stadium 2 według skali Tannera do wieku 14,5 lat u chłopców</w:t>
            </w:r>
          </w:p>
        </w:tc>
        <w:tc>
          <w:tcPr>
            <w:tcW w:w="2490" w:type="dxa"/>
            <w:gridSpan w:val="2"/>
            <w:tcBorders>
              <w:top w:val="single" w:sz="2" w:space="0" w:color="auto"/>
              <w:left w:val="single" w:sz="2" w:space="0" w:color="auto"/>
              <w:bottom w:val="nil"/>
              <w:right w:val="single" w:sz="2" w:space="0" w:color="auto"/>
            </w:tcBorders>
          </w:tcPr>
          <w:p w14:paraId="1F97289C" w14:textId="77777777" w:rsidR="0034237D" w:rsidRDefault="009A3366">
            <w:pPr>
              <w:rPr>
                <w:color w:val="000000"/>
                <w:u w:color="000000"/>
              </w:rPr>
            </w:pPr>
            <w:r>
              <w:rPr>
                <w:sz w:val="16"/>
              </w:rPr>
              <w:t xml:space="preserve">Brak rozwoju seksualnego do wieku 14 lat u dziewczynek i do wieku 16 lat u chłopców; wskazane podawanie hormonów </w:t>
            </w:r>
          </w:p>
        </w:tc>
        <w:tc>
          <w:tcPr>
            <w:tcW w:w="2490" w:type="dxa"/>
            <w:gridSpan w:val="2"/>
            <w:tcBorders>
              <w:top w:val="single" w:sz="2" w:space="0" w:color="auto"/>
              <w:left w:val="single" w:sz="2" w:space="0" w:color="auto"/>
              <w:bottom w:val="nil"/>
              <w:right w:val="single" w:sz="2" w:space="0" w:color="auto"/>
            </w:tcBorders>
          </w:tcPr>
          <w:p w14:paraId="04FDB148"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1386CB02" w14:textId="77777777" w:rsidR="0034237D" w:rsidRDefault="009A3366">
            <w:pPr>
              <w:jc w:val="both"/>
              <w:rPr>
                <w:color w:val="000000"/>
                <w:u w:color="000000"/>
              </w:rPr>
            </w:pPr>
            <w:r>
              <w:rPr>
                <w:sz w:val="16"/>
              </w:rPr>
              <w:t>—</w:t>
            </w:r>
          </w:p>
        </w:tc>
      </w:tr>
      <w:tr w:rsidR="0034237D" w14:paraId="322151C7" w14:textId="77777777">
        <w:tc>
          <w:tcPr>
            <w:tcW w:w="15015" w:type="dxa"/>
            <w:gridSpan w:val="11"/>
            <w:tcBorders>
              <w:top w:val="nil"/>
              <w:left w:val="single" w:sz="2" w:space="0" w:color="auto"/>
              <w:bottom w:val="single" w:sz="2" w:space="0" w:color="auto"/>
              <w:right w:val="single" w:sz="2" w:space="0" w:color="auto"/>
            </w:tcBorders>
          </w:tcPr>
          <w:p w14:paraId="2E815186" w14:textId="77777777" w:rsidR="0034237D" w:rsidRDefault="009A3366">
            <w:pPr>
              <w:rPr>
                <w:color w:val="000000"/>
                <w:u w:color="000000"/>
              </w:rPr>
            </w:pPr>
            <w:r>
              <w:rPr>
                <w:sz w:val="16"/>
              </w:rPr>
              <w:t>Uwaga: Nie należy wykorzystywać rozmiaru jąder do oceny stadium w skali Tannera u chłopców, którzy przeżyli w leczeniu raka.</w:t>
            </w:r>
          </w:p>
        </w:tc>
      </w:tr>
      <w:tr w:rsidR="0034237D" w14:paraId="5EDE90B4" w14:textId="77777777">
        <w:tc>
          <w:tcPr>
            <w:tcW w:w="2250" w:type="dxa"/>
            <w:tcBorders>
              <w:top w:val="single" w:sz="2" w:space="0" w:color="auto"/>
              <w:left w:val="single" w:sz="2" w:space="0" w:color="auto"/>
              <w:bottom w:val="single" w:sz="2" w:space="0" w:color="auto"/>
              <w:right w:val="single" w:sz="2" w:space="0" w:color="auto"/>
            </w:tcBorders>
          </w:tcPr>
          <w:p w14:paraId="434B1FCD" w14:textId="77777777" w:rsidR="0034237D" w:rsidRDefault="009A3366">
            <w:pPr>
              <w:rPr>
                <w:color w:val="000000"/>
                <w:u w:color="000000"/>
              </w:rPr>
            </w:pPr>
            <w:r>
              <w:rPr>
                <w:sz w:val="16"/>
              </w:rPr>
              <w:t>Dojrzałość płciowa (przedwczesna)</w:t>
            </w:r>
          </w:p>
        </w:tc>
        <w:tc>
          <w:tcPr>
            <w:tcW w:w="2250" w:type="dxa"/>
            <w:tcBorders>
              <w:top w:val="single" w:sz="2" w:space="0" w:color="auto"/>
              <w:left w:val="single" w:sz="2" w:space="0" w:color="auto"/>
              <w:bottom w:val="single" w:sz="2" w:space="0" w:color="auto"/>
              <w:right w:val="single" w:sz="2" w:space="0" w:color="auto"/>
            </w:tcBorders>
          </w:tcPr>
          <w:p w14:paraId="340FD384" w14:textId="77777777" w:rsidR="0034237D" w:rsidRDefault="009A3366">
            <w:pPr>
              <w:rPr>
                <w:color w:val="000000"/>
                <w:u w:color="000000"/>
              </w:rPr>
            </w:pPr>
            <w:r>
              <w:rPr>
                <w:sz w:val="16"/>
              </w:rPr>
              <w:t>Przedwczesna dojrzałość płciowa</w:t>
            </w:r>
          </w:p>
        </w:tc>
        <w:tc>
          <w:tcPr>
            <w:tcW w:w="2505" w:type="dxa"/>
            <w:gridSpan w:val="2"/>
            <w:tcBorders>
              <w:top w:val="single" w:sz="2" w:space="0" w:color="auto"/>
              <w:left w:val="single" w:sz="2" w:space="0" w:color="auto"/>
              <w:bottom w:val="single" w:sz="2" w:space="0" w:color="auto"/>
              <w:right w:val="single" w:sz="2" w:space="0" w:color="auto"/>
            </w:tcBorders>
          </w:tcPr>
          <w:p w14:paraId="5E3232D6"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46D52B4F" w14:textId="77777777" w:rsidR="0034237D" w:rsidRDefault="009A3366">
            <w:pPr>
              <w:rPr>
                <w:color w:val="000000"/>
                <w:u w:color="000000"/>
              </w:rPr>
            </w:pPr>
            <w:r>
              <w:rPr>
                <w:sz w:val="16"/>
              </w:rPr>
              <w:t xml:space="preserve">Fizyczne oznaki dojrzałości płciowej u dziewczynek w wieku &lt;7 lat, </w:t>
            </w:r>
          </w:p>
          <w:p w14:paraId="7AEB614B" w14:textId="77777777" w:rsidR="0034237D" w:rsidRDefault="009A3366">
            <w:r>
              <w:rPr>
                <w:sz w:val="16"/>
              </w:rPr>
              <w:t>a u chłopców w wieku &lt;9 lat</w:t>
            </w:r>
          </w:p>
        </w:tc>
        <w:tc>
          <w:tcPr>
            <w:tcW w:w="2490" w:type="dxa"/>
            <w:gridSpan w:val="2"/>
            <w:tcBorders>
              <w:top w:val="single" w:sz="2" w:space="0" w:color="auto"/>
              <w:left w:val="single" w:sz="2" w:space="0" w:color="auto"/>
              <w:bottom w:val="single" w:sz="2" w:space="0" w:color="auto"/>
              <w:right w:val="single" w:sz="2" w:space="0" w:color="auto"/>
            </w:tcBorders>
          </w:tcPr>
          <w:p w14:paraId="33007428"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3374EA63"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2750B939" w14:textId="77777777" w:rsidR="0034237D" w:rsidRDefault="009A3366">
            <w:pPr>
              <w:jc w:val="both"/>
              <w:rPr>
                <w:color w:val="000000"/>
                <w:u w:color="000000"/>
              </w:rPr>
            </w:pPr>
            <w:r>
              <w:rPr>
                <w:sz w:val="16"/>
              </w:rPr>
              <w:t>—</w:t>
            </w:r>
          </w:p>
        </w:tc>
      </w:tr>
      <w:tr w:rsidR="0034237D" w14:paraId="04718955" w14:textId="77777777">
        <w:tc>
          <w:tcPr>
            <w:tcW w:w="2250" w:type="dxa"/>
            <w:tcBorders>
              <w:top w:val="single" w:sz="2" w:space="0" w:color="auto"/>
              <w:left w:val="single" w:sz="2" w:space="0" w:color="auto"/>
              <w:bottom w:val="nil"/>
              <w:right w:val="single" w:sz="2" w:space="0" w:color="auto"/>
            </w:tcBorders>
          </w:tcPr>
          <w:p w14:paraId="1B6230CB" w14:textId="77777777" w:rsidR="0034237D" w:rsidRDefault="009A3366">
            <w:pPr>
              <w:rPr>
                <w:color w:val="000000"/>
                <w:u w:color="000000"/>
              </w:rPr>
            </w:pPr>
            <w:r>
              <w:rPr>
                <w:sz w:val="16"/>
              </w:rPr>
              <w:t>Niski wzrost</w:t>
            </w:r>
          </w:p>
        </w:tc>
        <w:tc>
          <w:tcPr>
            <w:tcW w:w="2250" w:type="dxa"/>
            <w:tcBorders>
              <w:top w:val="single" w:sz="2" w:space="0" w:color="auto"/>
              <w:left w:val="single" w:sz="2" w:space="0" w:color="auto"/>
              <w:bottom w:val="nil"/>
              <w:right w:val="single" w:sz="2" w:space="0" w:color="auto"/>
            </w:tcBorders>
          </w:tcPr>
          <w:p w14:paraId="20F6A8B3" w14:textId="77777777" w:rsidR="0034237D" w:rsidRDefault="009A3366">
            <w:pPr>
              <w:rPr>
                <w:color w:val="000000"/>
                <w:u w:color="000000"/>
              </w:rPr>
            </w:pPr>
            <w:r>
              <w:rPr>
                <w:sz w:val="16"/>
              </w:rPr>
              <w:t>Niski wzrost</w:t>
            </w:r>
          </w:p>
        </w:tc>
        <w:tc>
          <w:tcPr>
            <w:tcW w:w="2505" w:type="dxa"/>
            <w:gridSpan w:val="2"/>
            <w:tcBorders>
              <w:top w:val="single" w:sz="2" w:space="0" w:color="auto"/>
              <w:left w:val="single" w:sz="2" w:space="0" w:color="auto"/>
              <w:bottom w:val="nil"/>
              <w:right w:val="single" w:sz="2" w:space="0" w:color="auto"/>
            </w:tcBorders>
          </w:tcPr>
          <w:p w14:paraId="31B2A369" w14:textId="77777777" w:rsidR="0034237D" w:rsidRDefault="009A3366">
            <w:pPr>
              <w:rPr>
                <w:color w:val="000000"/>
                <w:u w:color="000000"/>
              </w:rPr>
            </w:pPr>
            <w:r>
              <w:rPr>
                <w:sz w:val="16"/>
              </w:rPr>
              <w:t xml:space="preserve">Więcej niż dwa odchylenia standardowe od średniego wzrostu dla wieku i płci </w:t>
            </w:r>
          </w:p>
        </w:tc>
        <w:tc>
          <w:tcPr>
            <w:tcW w:w="2250" w:type="dxa"/>
            <w:tcBorders>
              <w:top w:val="single" w:sz="2" w:space="0" w:color="auto"/>
              <w:left w:val="single" w:sz="2" w:space="0" w:color="auto"/>
              <w:bottom w:val="nil"/>
              <w:right w:val="single" w:sz="2" w:space="0" w:color="auto"/>
            </w:tcBorders>
          </w:tcPr>
          <w:p w14:paraId="2D33B874" w14:textId="77777777" w:rsidR="0034237D" w:rsidRDefault="009A3366">
            <w:pPr>
              <w:rPr>
                <w:color w:val="000000"/>
                <w:u w:color="000000"/>
              </w:rPr>
            </w:pPr>
            <w:r>
              <w:rPr>
                <w:sz w:val="16"/>
              </w:rPr>
              <w:t>Zaburzenia czynności dnia codziennego</w:t>
            </w:r>
          </w:p>
        </w:tc>
        <w:tc>
          <w:tcPr>
            <w:tcW w:w="2490" w:type="dxa"/>
            <w:gridSpan w:val="2"/>
            <w:tcBorders>
              <w:top w:val="single" w:sz="2" w:space="0" w:color="auto"/>
              <w:left w:val="single" w:sz="2" w:space="0" w:color="auto"/>
              <w:bottom w:val="nil"/>
              <w:right w:val="single" w:sz="2" w:space="0" w:color="auto"/>
            </w:tcBorders>
          </w:tcPr>
          <w:p w14:paraId="343814A8"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667D34B1"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6C5B44F6" w14:textId="77777777" w:rsidR="0034237D" w:rsidRDefault="009A3366">
            <w:pPr>
              <w:jc w:val="both"/>
              <w:rPr>
                <w:color w:val="000000"/>
                <w:u w:color="000000"/>
              </w:rPr>
            </w:pPr>
            <w:r>
              <w:rPr>
                <w:sz w:val="16"/>
              </w:rPr>
              <w:t>—</w:t>
            </w:r>
          </w:p>
        </w:tc>
      </w:tr>
      <w:tr w:rsidR="0034237D" w14:paraId="7CF11709" w14:textId="77777777">
        <w:tc>
          <w:tcPr>
            <w:tcW w:w="15015" w:type="dxa"/>
            <w:gridSpan w:val="11"/>
            <w:tcBorders>
              <w:top w:val="nil"/>
              <w:left w:val="single" w:sz="2" w:space="0" w:color="auto"/>
              <w:bottom w:val="single" w:sz="2" w:space="0" w:color="auto"/>
              <w:right w:val="single" w:sz="2" w:space="0" w:color="auto"/>
            </w:tcBorders>
          </w:tcPr>
          <w:p w14:paraId="12AE2E04" w14:textId="77777777" w:rsidR="0034237D" w:rsidRDefault="009A3366">
            <w:pPr>
              <w:rPr>
                <w:color w:val="000000"/>
                <w:u w:color="000000"/>
              </w:rPr>
            </w:pPr>
            <w:r>
              <w:rPr>
                <w:sz w:val="16"/>
              </w:rPr>
              <w:t>Uwaga: Niski wzrost jest objawem wtórnym niedoboru hormonu wzrostu.</w:t>
            </w:r>
          </w:p>
          <w:p w14:paraId="3F280268" w14:textId="77777777" w:rsidR="0034237D" w:rsidRDefault="009A3366">
            <w:r>
              <w:rPr>
                <w:sz w:val="16"/>
              </w:rPr>
              <w:t>Należy również rozważyć: Objawy neuroendokrynologiczne: zaburzenia wydzielania hormonu wzrostu.</w:t>
            </w:r>
          </w:p>
        </w:tc>
      </w:tr>
      <w:tr w:rsidR="0034237D" w14:paraId="1245FC05" w14:textId="77777777">
        <w:tc>
          <w:tcPr>
            <w:tcW w:w="2250" w:type="dxa"/>
            <w:tcBorders>
              <w:top w:val="single" w:sz="2" w:space="0" w:color="auto"/>
              <w:left w:val="single" w:sz="2" w:space="0" w:color="auto"/>
              <w:bottom w:val="single" w:sz="2" w:space="0" w:color="auto"/>
              <w:right w:val="single" w:sz="2" w:space="0" w:color="auto"/>
            </w:tcBorders>
          </w:tcPr>
          <w:p w14:paraId="480DAA82" w14:textId="77777777" w:rsidR="0034237D" w:rsidRDefault="009A3366">
            <w:pPr>
              <w:rPr>
                <w:color w:val="000000"/>
                <w:u w:color="000000"/>
              </w:rPr>
            </w:pPr>
            <w:r>
              <w:rPr>
                <w:sz w:val="16"/>
              </w:rPr>
              <w:t>Wzrost i rozwój – Inne (należy określić, __)</w:t>
            </w:r>
          </w:p>
        </w:tc>
        <w:tc>
          <w:tcPr>
            <w:tcW w:w="2250" w:type="dxa"/>
            <w:tcBorders>
              <w:top w:val="single" w:sz="2" w:space="0" w:color="auto"/>
              <w:left w:val="single" w:sz="2" w:space="0" w:color="auto"/>
              <w:bottom w:val="single" w:sz="2" w:space="0" w:color="auto"/>
              <w:right w:val="single" w:sz="2" w:space="0" w:color="auto"/>
            </w:tcBorders>
          </w:tcPr>
          <w:p w14:paraId="4F5308FA" w14:textId="77777777" w:rsidR="0034237D" w:rsidRDefault="009A3366">
            <w:pPr>
              <w:rPr>
                <w:color w:val="000000"/>
                <w:u w:color="000000"/>
              </w:rPr>
            </w:pPr>
            <w:r>
              <w:rPr>
                <w:sz w:val="16"/>
              </w:rPr>
              <w:t>Wzrost i rozwój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3F8C5129"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051272C8"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2FCA10D0"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75F3D134"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25ADA956" w14:textId="77777777" w:rsidR="0034237D" w:rsidRDefault="009A3366">
            <w:pPr>
              <w:jc w:val="both"/>
              <w:rPr>
                <w:color w:val="000000"/>
                <w:u w:color="000000"/>
              </w:rPr>
            </w:pPr>
            <w:r>
              <w:rPr>
                <w:sz w:val="16"/>
              </w:rPr>
              <w:t>Zgon</w:t>
            </w:r>
          </w:p>
        </w:tc>
      </w:tr>
      <w:tr w:rsidR="0034237D" w14:paraId="61413564" w14:textId="77777777">
        <w:trPr>
          <w:gridAfter w:val="1"/>
          <w:wAfter w:w="45" w:type="dxa"/>
        </w:trPr>
        <w:tc>
          <w:tcPr>
            <w:tcW w:w="4710" w:type="dxa"/>
            <w:gridSpan w:val="3"/>
            <w:tcBorders>
              <w:top w:val="nil"/>
              <w:left w:val="nil"/>
              <w:bottom w:val="nil"/>
              <w:right w:val="nil"/>
            </w:tcBorders>
          </w:tcPr>
          <w:p w14:paraId="21E21300"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78FFAFE7" w14:textId="77777777" w:rsidR="0034237D" w:rsidRDefault="009A3366">
            <w:pPr>
              <w:jc w:val="center"/>
              <w:rPr>
                <w:color w:val="000000"/>
                <w:u w:color="000000"/>
              </w:rPr>
            </w:pPr>
            <w:r>
              <w:rPr>
                <w:sz w:val="16"/>
              </w:rPr>
              <w:t>- 29 -</w:t>
            </w:r>
          </w:p>
        </w:tc>
        <w:tc>
          <w:tcPr>
            <w:tcW w:w="5265" w:type="dxa"/>
            <w:gridSpan w:val="4"/>
            <w:tcBorders>
              <w:top w:val="nil"/>
              <w:left w:val="nil"/>
              <w:bottom w:val="nil"/>
              <w:right w:val="nil"/>
            </w:tcBorders>
          </w:tcPr>
          <w:p w14:paraId="040C2702" w14:textId="77777777" w:rsidR="0034237D" w:rsidRDefault="009A3366">
            <w:pPr>
              <w:jc w:val="right"/>
              <w:rPr>
                <w:color w:val="000000"/>
                <w:u w:color="000000"/>
              </w:rPr>
            </w:pPr>
            <w:r>
              <w:rPr>
                <w:sz w:val="16"/>
              </w:rPr>
              <w:t>31 marca 2003 roku, Data publikacji: 9 sierpnia 2006 roku</w:t>
            </w:r>
          </w:p>
        </w:tc>
      </w:tr>
    </w:tbl>
    <w:p w14:paraId="1DAA29FA"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24DCEA56" w14:textId="77777777">
        <w:tc>
          <w:tcPr>
            <w:tcW w:w="13185" w:type="dxa"/>
            <w:gridSpan w:val="8"/>
            <w:tcBorders>
              <w:top w:val="single" w:sz="2" w:space="0" w:color="auto"/>
              <w:left w:val="single" w:sz="2" w:space="0" w:color="auto"/>
              <w:bottom w:val="single" w:sz="2" w:space="0" w:color="auto"/>
              <w:right w:val="nil"/>
            </w:tcBorders>
            <w:vAlign w:val="center"/>
          </w:tcPr>
          <w:p w14:paraId="24191DD6" w14:textId="77777777" w:rsidR="0034237D" w:rsidRDefault="009A3366">
            <w:pPr>
              <w:jc w:val="center"/>
              <w:rPr>
                <w:color w:val="000000"/>
                <w:u w:color="000000"/>
              </w:rPr>
            </w:pPr>
            <w:r>
              <w:rPr>
                <w:b/>
                <w:sz w:val="28"/>
              </w:rPr>
              <w:lastRenderedPageBreak/>
              <w:t>KRWOTOK / KRWAWIENIE</w:t>
            </w:r>
          </w:p>
        </w:tc>
        <w:tc>
          <w:tcPr>
            <w:tcW w:w="1830" w:type="dxa"/>
            <w:gridSpan w:val="3"/>
            <w:tcBorders>
              <w:top w:val="single" w:sz="2" w:space="0" w:color="auto"/>
              <w:left w:val="nil"/>
              <w:bottom w:val="single" w:sz="2" w:space="0" w:color="auto"/>
              <w:right w:val="single" w:sz="2" w:space="0" w:color="auto"/>
            </w:tcBorders>
            <w:vAlign w:val="center"/>
          </w:tcPr>
          <w:p w14:paraId="729A4F30" w14:textId="77777777" w:rsidR="0034237D" w:rsidRDefault="009A3366">
            <w:pPr>
              <w:jc w:val="center"/>
              <w:rPr>
                <w:color w:val="000000"/>
                <w:u w:color="000000"/>
              </w:rPr>
            </w:pPr>
            <w:r>
              <w:rPr>
                <w:b/>
                <w:sz w:val="18"/>
              </w:rPr>
              <w:t>Strona 1 z 4</w:t>
            </w:r>
          </w:p>
        </w:tc>
      </w:tr>
      <w:tr w:rsidR="0034237D" w14:paraId="2D380C1B"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4A16AF7F"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63577533" w14:textId="77777777" w:rsidR="0034237D" w:rsidRDefault="009A3366">
            <w:pPr>
              <w:jc w:val="center"/>
              <w:rPr>
                <w:color w:val="000000"/>
                <w:u w:color="000000"/>
              </w:rPr>
            </w:pPr>
            <w:r>
              <w:rPr>
                <w:b/>
                <w:sz w:val="18"/>
              </w:rPr>
              <w:t>Stopień</w:t>
            </w:r>
          </w:p>
        </w:tc>
      </w:tr>
      <w:tr w:rsidR="0034237D" w14:paraId="7518482B" w14:textId="77777777">
        <w:tc>
          <w:tcPr>
            <w:tcW w:w="2250" w:type="dxa"/>
            <w:tcBorders>
              <w:top w:val="single" w:sz="2" w:space="0" w:color="auto"/>
              <w:left w:val="single" w:sz="2" w:space="0" w:color="auto"/>
              <w:bottom w:val="single" w:sz="2" w:space="0" w:color="auto"/>
              <w:right w:val="single" w:sz="2" w:space="0" w:color="auto"/>
            </w:tcBorders>
            <w:vAlign w:val="center"/>
          </w:tcPr>
          <w:p w14:paraId="5A3534D5"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4638C517"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0AEDEAE9"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6459A12B"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D88D51F"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6564F2AE"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6CBEF70B" w14:textId="77777777" w:rsidR="0034237D" w:rsidRDefault="009A3366">
            <w:pPr>
              <w:jc w:val="center"/>
              <w:rPr>
                <w:color w:val="000000"/>
                <w:u w:color="000000"/>
              </w:rPr>
            </w:pPr>
            <w:r>
              <w:rPr>
                <w:b/>
                <w:sz w:val="18"/>
              </w:rPr>
              <w:t>5</w:t>
            </w:r>
          </w:p>
        </w:tc>
      </w:tr>
      <w:tr w:rsidR="0034237D" w14:paraId="190E8A1B" w14:textId="77777777">
        <w:tc>
          <w:tcPr>
            <w:tcW w:w="2250" w:type="dxa"/>
            <w:tcBorders>
              <w:top w:val="single" w:sz="2" w:space="0" w:color="auto"/>
              <w:left w:val="single" w:sz="2" w:space="0" w:color="auto"/>
              <w:bottom w:val="nil"/>
              <w:right w:val="single" w:sz="2" w:space="0" w:color="auto"/>
            </w:tcBorders>
          </w:tcPr>
          <w:p w14:paraId="3F959E78" w14:textId="77777777" w:rsidR="0034237D" w:rsidRDefault="009A3366">
            <w:pPr>
              <w:rPr>
                <w:color w:val="000000"/>
                <w:u w:color="000000"/>
              </w:rPr>
            </w:pPr>
            <w:r>
              <w:rPr>
                <w:sz w:val="16"/>
              </w:rPr>
              <w:t>Krwiak</w:t>
            </w:r>
          </w:p>
        </w:tc>
        <w:tc>
          <w:tcPr>
            <w:tcW w:w="2250" w:type="dxa"/>
            <w:tcBorders>
              <w:top w:val="single" w:sz="2" w:space="0" w:color="auto"/>
              <w:left w:val="single" w:sz="2" w:space="0" w:color="auto"/>
              <w:bottom w:val="nil"/>
              <w:right w:val="single" w:sz="2" w:space="0" w:color="auto"/>
            </w:tcBorders>
          </w:tcPr>
          <w:p w14:paraId="69ED3D61" w14:textId="77777777" w:rsidR="0034237D" w:rsidRDefault="009A3366">
            <w:pPr>
              <w:rPr>
                <w:color w:val="000000"/>
                <w:u w:color="000000"/>
              </w:rPr>
            </w:pPr>
            <w:r>
              <w:rPr>
                <w:sz w:val="16"/>
              </w:rPr>
              <w:t>Krwiak</w:t>
            </w:r>
          </w:p>
        </w:tc>
        <w:tc>
          <w:tcPr>
            <w:tcW w:w="2505" w:type="dxa"/>
            <w:gridSpan w:val="2"/>
            <w:tcBorders>
              <w:top w:val="single" w:sz="2" w:space="0" w:color="auto"/>
              <w:left w:val="single" w:sz="2" w:space="0" w:color="auto"/>
              <w:bottom w:val="nil"/>
              <w:right w:val="single" w:sz="2" w:space="0" w:color="auto"/>
            </w:tcBorders>
          </w:tcPr>
          <w:p w14:paraId="4D589FA2" w14:textId="77777777" w:rsidR="0034237D" w:rsidRDefault="009A3366">
            <w:pPr>
              <w:rPr>
                <w:color w:val="000000"/>
                <w:u w:color="000000"/>
              </w:rPr>
            </w:pPr>
            <w:r>
              <w:rPr>
                <w:sz w:val="16"/>
              </w:rPr>
              <w:t>Objawy minimalne, interwencja inwazyjna nie wskazana</w:t>
            </w:r>
          </w:p>
        </w:tc>
        <w:tc>
          <w:tcPr>
            <w:tcW w:w="2250" w:type="dxa"/>
            <w:tcBorders>
              <w:top w:val="single" w:sz="2" w:space="0" w:color="auto"/>
              <w:left w:val="single" w:sz="2" w:space="0" w:color="auto"/>
              <w:bottom w:val="nil"/>
              <w:right w:val="single" w:sz="2" w:space="0" w:color="auto"/>
            </w:tcBorders>
          </w:tcPr>
          <w:p w14:paraId="5BF0EB2F" w14:textId="77777777" w:rsidR="0034237D" w:rsidRDefault="009A3366">
            <w:pPr>
              <w:rPr>
                <w:color w:val="000000"/>
                <w:u w:color="000000"/>
              </w:rPr>
            </w:pPr>
            <w:r>
              <w:rPr>
                <w:sz w:val="16"/>
              </w:rPr>
              <w:t>Wskazana minimalnie inwazyjna ewakuacja lub aspiracja</w:t>
            </w:r>
          </w:p>
        </w:tc>
        <w:tc>
          <w:tcPr>
            <w:tcW w:w="2490" w:type="dxa"/>
            <w:gridSpan w:val="2"/>
            <w:tcBorders>
              <w:top w:val="single" w:sz="2" w:space="0" w:color="auto"/>
              <w:left w:val="single" w:sz="2" w:space="0" w:color="auto"/>
              <w:bottom w:val="nil"/>
              <w:right w:val="single" w:sz="2" w:space="0" w:color="auto"/>
            </w:tcBorders>
          </w:tcPr>
          <w:p w14:paraId="447B420A" w14:textId="77777777" w:rsidR="0034237D" w:rsidRDefault="009A3366">
            <w:pPr>
              <w:rPr>
                <w:color w:val="000000"/>
                <w:u w:color="000000"/>
              </w:rPr>
            </w:pPr>
            <w:r>
              <w:rPr>
                <w:sz w:val="16"/>
              </w:rPr>
              <w:t>Wskazana transfuzja, wskazane interwencyjne badanie radiologiczne lub interwencja operacyjna</w:t>
            </w:r>
          </w:p>
        </w:tc>
        <w:tc>
          <w:tcPr>
            <w:tcW w:w="2490" w:type="dxa"/>
            <w:gridSpan w:val="2"/>
            <w:tcBorders>
              <w:top w:val="single" w:sz="2" w:space="0" w:color="auto"/>
              <w:left w:val="single" w:sz="2" w:space="0" w:color="auto"/>
              <w:bottom w:val="nil"/>
              <w:right w:val="single" w:sz="2" w:space="0" w:color="auto"/>
            </w:tcBorders>
          </w:tcPr>
          <w:p w14:paraId="47A15CEA" w14:textId="77777777" w:rsidR="0034237D" w:rsidRDefault="009A3366">
            <w:pPr>
              <w:rPr>
                <w:color w:val="000000"/>
                <w:u w:color="000000"/>
              </w:rPr>
            </w:pPr>
            <w:r>
              <w:rPr>
                <w:sz w:val="16"/>
              </w:rPr>
              <w:t>Konsekwencje zagrażające życiu; wskazana większa nagła interwencja</w:t>
            </w:r>
          </w:p>
        </w:tc>
        <w:tc>
          <w:tcPr>
            <w:tcW w:w="780" w:type="dxa"/>
            <w:gridSpan w:val="2"/>
            <w:tcBorders>
              <w:top w:val="single" w:sz="2" w:space="0" w:color="auto"/>
              <w:left w:val="single" w:sz="2" w:space="0" w:color="auto"/>
              <w:bottom w:val="nil"/>
              <w:right w:val="single" w:sz="2" w:space="0" w:color="auto"/>
            </w:tcBorders>
          </w:tcPr>
          <w:p w14:paraId="14764A56" w14:textId="77777777" w:rsidR="0034237D" w:rsidRDefault="009A3366">
            <w:pPr>
              <w:jc w:val="both"/>
              <w:rPr>
                <w:color w:val="000000"/>
                <w:u w:color="000000"/>
              </w:rPr>
            </w:pPr>
            <w:r>
              <w:rPr>
                <w:sz w:val="16"/>
              </w:rPr>
              <w:t>Zgon</w:t>
            </w:r>
          </w:p>
        </w:tc>
      </w:tr>
      <w:tr w:rsidR="0034237D" w14:paraId="3E96063C" w14:textId="77777777">
        <w:tc>
          <w:tcPr>
            <w:tcW w:w="15015" w:type="dxa"/>
            <w:gridSpan w:val="11"/>
            <w:tcBorders>
              <w:top w:val="nil"/>
              <w:left w:val="single" w:sz="2" w:space="0" w:color="auto"/>
              <w:bottom w:val="single" w:sz="2" w:space="0" w:color="auto"/>
              <w:right w:val="single" w:sz="2" w:space="0" w:color="auto"/>
            </w:tcBorders>
          </w:tcPr>
          <w:p w14:paraId="5DD4DE83" w14:textId="77777777" w:rsidR="0034237D" w:rsidRDefault="009A3366">
            <w:pPr>
              <w:rPr>
                <w:color w:val="000000"/>
                <w:u w:color="000000"/>
              </w:rPr>
            </w:pPr>
            <w:r>
              <w:rPr>
                <w:sz w:val="16"/>
              </w:rPr>
              <w:t>Uwaga: Krwiak odnosi się do wynaczynienia w obrębie rany lub miejsca operacji lub występuje wtórnie do innej interwencji. Transfuzja odnosi się do koncentratu krwinek czerwonych.</w:t>
            </w:r>
          </w:p>
          <w:p w14:paraId="4A6923FA" w14:textId="77777777" w:rsidR="0034237D" w:rsidRDefault="009A3366">
            <w:r>
              <w:rPr>
                <w:sz w:val="16"/>
              </w:rPr>
              <w:t>Należy również rozważyć: Fibrynogen; INR (Międzynarodowy Współczynnik Znormalizowany [</w:t>
            </w:r>
            <w:r>
              <w:rPr>
                <w:i/>
                <w:sz w:val="16"/>
              </w:rPr>
              <w:t>International Normalized Ratio</w:t>
            </w:r>
            <w:r>
              <w:rPr>
                <w:sz w:val="16"/>
              </w:rPr>
              <w:t>] czasu protrombinowego); Płytki krwi; PTT (czas częściowej tromboplastyny [</w:t>
            </w:r>
            <w:r>
              <w:rPr>
                <w:i/>
                <w:sz w:val="16"/>
              </w:rPr>
              <w:t>Partial Thromboplastin Time</w:t>
            </w:r>
            <w:r>
              <w:rPr>
                <w:sz w:val="16"/>
              </w:rPr>
              <w:t>]).</w:t>
            </w:r>
          </w:p>
        </w:tc>
      </w:tr>
      <w:tr w:rsidR="0034237D" w14:paraId="32B81F8D" w14:textId="77777777">
        <w:tc>
          <w:tcPr>
            <w:tcW w:w="2250" w:type="dxa"/>
            <w:tcBorders>
              <w:top w:val="single" w:sz="2" w:space="0" w:color="auto"/>
              <w:left w:val="single" w:sz="2" w:space="0" w:color="auto"/>
              <w:bottom w:val="nil"/>
              <w:right w:val="single" w:sz="2" w:space="0" w:color="auto"/>
            </w:tcBorders>
          </w:tcPr>
          <w:p w14:paraId="1C7A1287" w14:textId="77777777" w:rsidR="0034237D" w:rsidRDefault="009A3366">
            <w:pPr>
              <w:rPr>
                <w:color w:val="000000"/>
                <w:u w:color="000000"/>
              </w:rPr>
            </w:pPr>
            <w:r>
              <w:rPr>
                <w:sz w:val="16"/>
              </w:rPr>
              <w:t>Krwotok / krwawienie w związku z zabiegiem operacyjnym, śródoperacyjny lub pooperacyjny</w:t>
            </w:r>
          </w:p>
        </w:tc>
        <w:tc>
          <w:tcPr>
            <w:tcW w:w="2250" w:type="dxa"/>
            <w:tcBorders>
              <w:top w:val="single" w:sz="2" w:space="0" w:color="auto"/>
              <w:left w:val="single" w:sz="2" w:space="0" w:color="auto"/>
              <w:bottom w:val="nil"/>
              <w:right w:val="single" w:sz="2" w:space="0" w:color="auto"/>
            </w:tcBorders>
          </w:tcPr>
          <w:p w14:paraId="122579A5" w14:textId="77777777" w:rsidR="0034237D" w:rsidRDefault="009A3366">
            <w:pPr>
              <w:rPr>
                <w:color w:val="000000"/>
                <w:u w:color="000000"/>
              </w:rPr>
            </w:pPr>
            <w:r>
              <w:rPr>
                <w:sz w:val="16"/>
              </w:rPr>
              <w:t>Krwotok w związku z zabiegiem operacyjnym</w:t>
            </w:r>
          </w:p>
        </w:tc>
        <w:tc>
          <w:tcPr>
            <w:tcW w:w="2505" w:type="dxa"/>
            <w:gridSpan w:val="2"/>
            <w:tcBorders>
              <w:top w:val="single" w:sz="2" w:space="0" w:color="auto"/>
              <w:left w:val="single" w:sz="2" w:space="0" w:color="auto"/>
              <w:bottom w:val="nil"/>
              <w:right w:val="single" w:sz="2" w:space="0" w:color="auto"/>
            </w:tcBorders>
          </w:tcPr>
          <w:p w14:paraId="42B8760C"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399592A9"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3A28313D" w14:textId="77777777" w:rsidR="0034237D" w:rsidRDefault="009A3366">
            <w:pPr>
              <w:rPr>
                <w:color w:val="000000"/>
                <w:u w:color="000000"/>
              </w:rPr>
            </w:pPr>
            <w:r>
              <w:rPr>
                <w:sz w:val="16"/>
              </w:rPr>
              <w:t>Wymagana transfuzja 2 jednostek koncentratu nieautologicznych (10 cm</w:t>
            </w:r>
            <w:r>
              <w:rPr>
                <w:sz w:val="16"/>
                <w:vertAlign w:val="superscript"/>
              </w:rPr>
              <w:t>3</w:t>
            </w:r>
            <w:r>
              <w:rPr>
                <w:sz w:val="16"/>
              </w:rPr>
              <w:t>/kg u dzieci) krwinek czerwonych poza specyfikacją protokołu; w przypadku krwotoku pooperacyjnego wskazane interwencyjne badanie radiologiczne oraz interwencja endoskopowa lub operacyjna</w:t>
            </w:r>
          </w:p>
        </w:tc>
        <w:tc>
          <w:tcPr>
            <w:tcW w:w="2490" w:type="dxa"/>
            <w:gridSpan w:val="2"/>
            <w:tcBorders>
              <w:top w:val="single" w:sz="2" w:space="0" w:color="auto"/>
              <w:left w:val="single" w:sz="2" w:space="0" w:color="auto"/>
              <w:bottom w:val="nil"/>
              <w:right w:val="single" w:sz="2" w:space="0" w:color="auto"/>
            </w:tcBorders>
          </w:tcPr>
          <w:p w14:paraId="32F5D4D1"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1BF21FBC" w14:textId="77777777" w:rsidR="0034237D" w:rsidRDefault="009A3366">
            <w:pPr>
              <w:jc w:val="both"/>
              <w:rPr>
                <w:color w:val="000000"/>
                <w:u w:color="000000"/>
              </w:rPr>
            </w:pPr>
            <w:r>
              <w:rPr>
                <w:sz w:val="16"/>
              </w:rPr>
              <w:t>Zgon</w:t>
            </w:r>
          </w:p>
        </w:tc>
      </w:tr>
      <w:tr w:rsidR="0034237D" w14:paraId="125120C0" w14:textId="77777777">
        <w:tc>
          <w:tcPr>
            <w:tcW w:w="15015" w:type="dxa"/>
            <w:gridSpan w:val="11"/>
            <w:tcBorders>
              <w:top w:val="nil"/>
              <w:left w:val="single" w:sz="2" w:space="0" w:color="auto"/>
              <w:bottom w:val="single" w:sz="2" w:space="0" w:color="auto"/>
              <w:right w:val="single" w:sz="2" w:space="0" w:color="auto"/>
            </w:tcBorders>
          </w:tcPr>
          <w:p w14:paraId="5C9F3D29" w14:textId="77777777" w:rsidR="0034237D" w:rsidRDefault="009A3366">
            <w:pPr>
              <w:rPr>
                <w:color w:val="000000"/>
                <w:u w:color="000000"/>
              </w:rPr>
            </w:pPr>
            <w:r>
              <w:rPr>
                <w:sz w:val="16"/>
              </w:rPr>
              <w:t>Uwaga: Okres pooperacyjny został zdefiniowany jako ≤72 godziny po zabiegu operacyjnym. Należy zweryfikować określone w protokole wytyczne dotyczące dopuszczalnej transfuzji koncentratu krwinek czerwonych.</w:t>
            </w:r>
          </w:p>
          <w:p w14:paraId="63FA3F09" w14:textId="77777777" w:rsidR="0034237D" w:rsidRDefault="009A3366">
            <w:r>
              <w:rPr>
                <w:sz w:val="16"/>
              </w:rPr>
              <w:t>Należy również rozważyć: Fibrynogen; INR (Międzynarodowy Współczynnik Znormalizowany [</w:t>
            </w:r>
            <w:r>
              <w:rPr>
                <w:i/>
                <w:sz w:val="16"/>
              </w:rPr>
              <w:t>International Normalized Ratio</w:t>
            </w:r>
            <w:r>
              <w:rPr>
                <w:sz w:val="16"/>
              </w:rPr>
              <w:t>] czasu protrombinowego); Płytki krwi; PTT (czas częściowej tromboplastyny [</w:t>
            </w:r>
            <w:r>
              <w:rPr>
                <w:i/>
                <w:sz w:val="16"/>
              </w:rPr>
              <w:t>Partial Thromboplastin Time</w:t>
            </w:r>
            <w:r>
              <w:rPr>
                <w:sz w:val="16"/>
              </w:rPr>
              <w:t>]).</w:t>
            </w:r>
          </w:p>
        </w:tc>
      </w:tr>
      <w:tr w:rsidR="0034237D" w14:paraId="74F4C353" w14:textId="77777777">
        <w:tc>
          <w:tcPr>
            <w:tcW w:w="2250" w:type="dxa"/>
            <w:tcBorders>
              <w:top w:val="single" w:sz="2" w:space="0" w:color="auto"/>
              <w:left w:val="single" w:sz="2" w:space="0" w:color="auto"/>
              <w:bottom w:val="nil"/>
              <w:right w:val="single" w:sz="2" w:space="0" w:color="auto"/>
            </w:tcBorders>
          </w:tcPr>
          <w:p w14:paraId="4D622F7B" w14:textId="77777777" w:rsidR="0034237D" w:rsidRDefault="009A3366">
            <w:pPr>
              <w:rPr>
                <w:color w:val="000000"/>
                <w:u w:color="000000"/>
              </w:rPr>
            </w:pPr>
            <w:r>
              <w:rPr>
                <w:sz w:val="16"/>
              </w:rPr>
              <w:t>Krwotok, OUN</w:t>
            </w:r>
          </w:p>
        </w:tc>
        <w:tc>
          <w:tcPr>
            <w:tcW w:w="2250" w:type="dxa"/>
            <w:tcBorders>
              <w:top w:val="single" w:sz="2" w:space="0" w:color="auto"/>
              <w:left w:val="single" w:sz="2" w:space="0" w:color="auto"/>
              <w:bottom w:val="nil"/>
              <w:right w:val="single" w:sz="2" w:space="0" w:color="auto"/>
            </w:tcBorders>
          </w:tcPr>
          <w:p w14:paraId="4AC45155" w14:textId="77777777" w:rsidR="0034237D" w:rsidRDefault="009A3366">
            <w:pPr>
              <w:rPr>
                <w:color w:val="000000"/>
                <w:u w:color="000000"/>
              </w:rPr>
            </w:pPr>
            <w:r>
              <w:rPr>
                <w:sz w:val="16"/>
              </w:rPr>
              <w:t>Krwotok do OUN</w:t>
            </w:r>
          </w:p>
        </w:tc>
        <w:tc>
          <w:tcPr>
            <w:tcW w:w="2505" w:type="dxa"/>
            <w:gridSpan w:val="2"/>
            <w:tcBorders>
              <w:top w:val="single" w:sz="2" w:space="0" w:color="auto"/>
              <w:left w:val="single" w:sz="2" w:space="0" w:color="auto"/>
              <w:bottom w:val="nil"/>
              <w:right w:val="single" w:sz="2" w:space="0" w:color="auto"/>
            </w:tcBorders>
          </w:tcPr>
          <w:p w14:paraId="687106F0"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nil"/>
              <w:right w:val="single" w:sz="2" w:space="0" w:color="auto"/>
            </w:tcBorders>
          </w:tcPr>
          <w:p w14:paraId="532415F4" w14:textId="77777777" w:rsidR="0034237D" w:rsidRDefault="009A3366">
            <w:pPr>
              <w:rPr>
                <w:color w:val="000000"/>
                <w:u w:color="000000"/>
              </w:rPr>
            </w:pPr>
            <w:r>
              <w:rPr>
                <w:sz w:val="16"/>
              </w:rPr>
              <w:t>Wskazana interwencja medyczna</w:t>
            </w:r>
          </w:p>
        </w:tc>
        <w:tc>
          <w:tcPr>
            <w:tcW w:w="2490" w:type="dxa"/>
            <w:gridSpan w:val="2"/>
            <w:tcBorders>
              <w:top w:val="single" w:sz="2" w:space="0" w:color="auto"/>
              <w:left w:val="single" w:sz="2" w:space="0" w:color="auto"/>
              <w:bottom w:val="nil"/>
              <w:right w:val="single" w:sz="2" w:space="0" w:color="auto"/>
            </w:tcBorders>
          </w:tcPr>
          <w:p w14:paraId="2A6B19A5" w14:textId="77777777" w:rsidR="0034237D" w:rsidRDefault="009A3366">
            <w:pPr>
              <w:rPr>
                <w:color w:val="000000"/>
                <w:u w:color="000000"/>
              </w:rPr>
            </w:pPr>
            <w:r>
              <w:rPr>
                <w:sz w:val="16"/>
              </w:rPr>
              <w:t>Wskazana wentrykulostomia, monitorowanie ciśnienia śródczaszkowego, tromboliza wewnątrzkomorowa lub interwencja operacyjna</w:t>
            </w:r>
          </w:p>
        </w:tc>
        <w:tc>
          <w:tcPr>
            <w:tcW w:w="2490" w:type="dxa"/>
            <w:gridSpan w:val="2"/>
            <w:tcBorders>
              <w:top w:val="single" w:sz="2" w:space="0" w:color="auto"/>
              <w:left w:val="single" w:sz="2" w:space="0" w:color="auto"/>
              <w:bottom w:val="nil"/>
              <w:right w:val="single" w:sz="2" w:space="0" w:color="auto"/>
            </w:tcBorders>
          </w:tcPr>
          <w:p w14:paraId="69C386E9" w14:textId="77777777" w:rsidR="0034237D" w:rsidRDefault="009A3366">
            <w:pPr>
              <w:rPr>
                <w:color w:val="000000"/>
                <w:u w:color="000000"/>
              </w:rPr>
            </w:pPr>
            <w:r>
              <w:rPr>
                <w:sz w:val="16"/>
              </w:rPr>
              <w:t>Konsekwencje zagrażające życiu; neurologiczne objawy ubytkowe lub upośledzenie</w:t>
            </w:r>
          </w:p>
        </w:tc>
        <w:tc>
          <w:tcPr>
            <w:tcW w:w="780" w:type="dxa"/>
            <w:gridSpan w:val="2"/>
            <w:tcBorders>
              <w:top w:val="single" w:sz="2" w:space="0" w:color="auto"/>
              <w:left w:val="single" w:sz="2" w:space="0" w:color="auto"/>
              <w:bottom w:val="nil"/>
              <w:right w:val="single" w:sz="2" w:space="0" w:color="auto"/>
            </w:tcBorders>
          </w:tcPr>
          <w:p w14:paraId="0D1B8CC9" w14:textId="77777777" w:rsidR="0034237D" w:rsidRDefault="009A3366">
            <w:pPr>
              <w:jc w:val="both"/>
              <w:rPr>
                <w:color w:val="000000"/>
                <w:u w:color="000000"/>
              </w:rPr>
            </w:pPr>
            <w:r>
              <w:rPr>
                <w:sz w:val="16"/>
              </w:rPr>
              <w:t>Zgon</w:t>
            </w:r>
          </w:p>
        </w:tc>
      </w:tr>
      <w:tr w:rsidR="0034237D" w14:paraId="3AFD4F32" w14:textId="77777777">
        <w:tc>
          <w:tcPr>
            <w:tcW w:w="15015" w:type="dxa"/>
            <w:gridSpan w:val="11"/>
            <w:tcBorders>
              <w:top w:val="nil"/>
              <w:left w:val="single" w:sz="2" w:space="0" w:color="auto"/>
              <w:bottom w:val="single" w:sz="2" w:space="0" w:color="auto"/>
              <w:right w:val="single" w:sz="2" w:space="0" w:color="auto"/>
            </w:tcBorders>
          </w:tcPr>
          <w:p w14:paraId="6CF62BDB" w14:textId="77777777" w:rsidR="0034237D" w:rsidRDefault="009A3366">
            <w:pPr>
              <w:jc w:val="both"/>
              <w:rPr>
                <w:color w:val="000000"/>
                <w:u w:color="000000"/>
              </w:rPr>
            </w:pPr>
            <w:r>
              <w:rPr>
                <w:sz w:val="16"/>
              </w:rPr>
              <w:t>Należy również rozważyć: Fibrynogen; INR (Międzynarodowy Współczynnik Znormalizowany [</w:t>
            </w:r>
            <w:r>
              <w:rPr>
                <w:i/>
                <w:sz w:val="16"/>
              </w:rPr>
              <w:t>International Normalized Ratio</w:t>
            </w:r>
            <w:r>
              <w:rPr>
                <w:sz w:val="16"/>
              </w:rPr>
              <w:t>] czasu protrombinowego); Płytki krwi; PTT (czas częściowej tromboplastyny [</w:t>
            </w:r>
            <w:r>
              <w:rPr>
                <w:i/>
                <w:sz w:val="16"/>
              </w:rPr>
              <w:t>Partial Thromboplastin Time</w:t>
            </w:r>
            <w:r>
              <w:rPr>
                <w:sz w:val="16"/>
              </w:rPr>
              <w:t>]).</w:t>
            </w:r>
          </w:p>
        </w:tc>
      </w:tr>
      <w:tr w:rsidR="0034237D" w14:paraId="6D4F3DCA" w14:textId="77777777">
        <w:trPr>
          <w:gridAfter w:val="1"/>
          <w:wAfter w:w="45" w:type="dxa"/>
        </w:trPr>
        <w:tc>
          <w:tcPr>
            <w:tcW w:w="4710" w:type="dxa"/>
            <w:gridSpan w:val="3"/>
            <w:tcBorders>
              <w:top w:val="nil"/>
              <w:left w:val="nil"/>
              <w:bottom w:val="nil"/>
              <w:right w:val="nil"/>
            </w:tcBorders>
          </w:tcPr>
          <w:p w14:paraId="22D3F487" w14:textId="77777777" w:rsidR="0034237D" w:rsidRDefault="0034237D">
            <w:pPr>
              <w:jc w:val="both"/>
              <w:rPr>
                <w:sz w:val="16"/>
              </w:rPr>
            </w:pPr>
          </w:p>
        </w:tc>
        <w:tc>
          <w:tcPr>
            <w:tcW w:w="4995" w:type="dxa"/>
            <w:gridSpan w:val="3"/>
            <w:tcBorders>
              <w:top w:val="nil"/>
              <w:left w:val="nil"/>
              <w:bottom w:val="nil"/>
              <w:right w:val="nil"/>
            </w:tcBorders>
          </w:tcPr>
          <w:p w14:paraId="38589DD5" w14:textId="77777777" w:rsidR="0034237D" w:rsidRDefault="0034237D">
            <w:pPr>
              <w:jc w:val="center"/>
              <w:rPr>
                <w:sz w:val="16"/>
              </w:rPr>
            </w:pPr>
          </w:p>
        </w:tc>
        <w:tc>
          <w:tcPr>
            <w:tcW w:w="5265" w:type="dxa"/>
            <w:gridSpan w:val="4"/>
            <w:tcBorders>
              <w:top w:val="nil"/>
              <w:left w:val="nil"/>
              <w:bottom w:val="nil"/>
              <w:right w:val="nil"/>
            </w:tcBorders>
          </w:tcPr>
          <w:p w14:paraId="3AABD676" w14:textId="77777777" w:rsidR="0034237D" w:rsidRDefault="0034237D">
            <w:pPr>
              <w:jc w:val="right"/>
              <w:rPr>
                <w:sz w:val="16"/>
              </w:rPr>
            </w:pPr>
          </w:p>
        </w:tc>
      </w:tr>
      <w:tr w:rsidR="0034237D" w14:paraId="46222873" w14:textId="77777777">
        <w:trPr>
          <w:gridAfter w:val="1"/>
          <w:wAfter w:w="45" w:type="dxa"/>
        </w:trPr>
        <w:tc>
          <w:tcPr>
            <w:tcW w:w="4710" w:type="dxa"/>
            <w:gridSpan w:val="3"/>
            <w:tcBorders>
              <w:top w:val="nil"/>
              <w:left w:val="nil"/>
              <w:bottom w:val="nil"/>
              <w:right w:val="nil"/>
            </w:tcBorders>
          </w:tcPr>
          <w:p w14:paraId="14024ED2" w14:textId="77777777" w:rsidR="0034237D" w:rsidRDefault="0034237D">
            <w:pPr>
              <w:jc w:val="both"/>
              <w:rPr>
                <w:sz w:val="16"/>
              </w:rPr>
            </w:pPr>
          </w:p>
        </w:tc>
        <w:tc>
          <w:tcPr>
            <w:tcW w:w="4995" w:type="dxa"/>
            <w:gridSpan w:val="3"/>
            <w:tcBorders>
              <w:top w:val="nil"/>
              <w:left w:val="nil"/>
              <w:bottom w:val="nil"/>
              <w:right w:val="nil"/>
            </w:tcBorders>
          </w:tcPr>
          <w:p w14:paraId="37967913" w14:textId="77777777" w:rsidR="0034237D" w:rsidRDefault="0034237D">
            <w:pPr>
              <w:jc w:val="center"/>
              <w:rPr>
                <w:sz w:val="16"/>
              </w:rPr>
            </w:pPr>
          </w:p>
        </w:tc>
        <w:tc>
          <w:tcPr>
            <w:tcW w:w="5265" w:type="dxa"/>
            <w:gridSpan w:val="4"/>
            <w:tcBorders>
              <w:top w:val="nil"/>
              <w:left w:val="nil"/>
              <w:bottom w:val="nil"/>
              <w:right w:val="nil"/>
            </w:tcBorders>
          </w:tcPr>
          <w:p w14:paraId="22AF9CE1" w14:textId="77777777" w:rsidR="0034237D" w:rsidRDefault="0034237D">
            <w:pPr>
              <w:jc w:val="right"/>
              <w:rPr>
                <w:sz w:val="16"/>
              </w:rPr>
            </w:pPr>
          </w:p>
        </w:tc>
      </w:tr>
      <w:tr w:rsidR="0034237D" w14:paraId="3861E278" w14:textId="77777777">
        <w:trPr>
          <w:gridAfter w:val="1"/>
          <w:wAfter w:w="45" w:type="dxa"/>
        </w:trPr>
        <w:tc>
          <w:tcPr>
            <w:tcW w:w="4710" w:type="dxa"/>
            <w:gridSpan w:val="3"/>
            <w:tcBorders>
              <w:top w:val="nil"/>
              <w:left w:val="nil"/>
              <w:bottom w:val="nil"/>
              <w:right w:val="nil"/>
            </w:tcBorders>
          </w:tcPr>
          <w:p w14:paraId="27768CE9" w14:textId="77777777" w:rsidR="0034237D" w:rsidRDefault="0034237D">
            <w:pPr>
              <w:jc w:val="both"/>
              <w:rPr>
                <w:sz w:val="16"/>
              </w:rPr>
            </w:pPr>
          </w:p>
        </w:tc>
        <w:tc>
          <w:tcPr>
            <w:tcW w:w="4995" w:type="dxa"/>
            <w:gridSpan w:val="3"/>
            <w:tcBorders>
              <w:top w:val="nil"/>
              <w:left w:val="nil"/>
              <w:bottom w:val="nil"/>
              <w:right w:val="nil"/>
            </w:tcBorders>
          </w:tcPr>
          <w:p w14:paraId="0A0884EA" w14:textId="77777777" w:rsidR="0034237D" w:rsidRDefault="0034237D">
            <w:pPr>
              <w:jc w:val="center"/>
              <w:rPr>
                <w:sz w:val="16"/>
              </w:rPr>
            </w:pPr>
          </w:p>
        </w:tc>
        <w:tc>
          <w:tcPr>
            <w:tcW w:w="5265" w:type="dxa"/>
            <w:gridSpan w:val="4"/>
            <w:tcBorders>
              <w:top w:val="nil"/>
              <w:left w:val="nil"/>
              <w:bottom w:val="nil"/>
              <w:right w:val="nil"/>
            </w:tcBorders>
          </w:tcPr>
          <w:p w14:paraId="03DFB651" w14:textId="77777777" w:rsidR="0034237D" w:rsidRDefault="0034237D">
            <w:pPr>
              <w:jc w:val="right"/>
              <w:rPr>
                <w:sz w:val="16"/>
              </w:rPr>
            </w:pPr>
          </w:p>
        </w:tc>
      </w:tr>
      <w:tr w:rsidR="0034237D" w14:paraId="6BA73B83" w14:textId="77777777">
        <w:trPr>
          <w:gridAfter w:val="1"/>
          <w:wAfter w:w="45" w:type="dxa"/>
        </w:trPr>
        <w:tc>
          <w:tcPr>
            <w:tcW w:w="4710" w:type="dxa"/>
            <w:gridSpan w:val="3"/>
            <w:tcBorders>
              <w:top w:val="nil"/>
              <w:left w:val="nil"/>
              <w:bottom w:val="nil"/>
              <w:right w:val="nil"/>
            </w:tcBorders>
          </w:tcPr>
          <w:p w14:paraId="1E39F368" w14:textId="77777777" w:rsidR="0034237D" w:rsidRDefault="0034237D">
            <w:pPr>
              <w:jc w:val="both"/>
              <w:rPr>
                <w:sz w:val="16"/>
              </w:rPr>
            </w:pPr>
          </w:p>
        </w:tc>
        <w:tc>
          <w:tcPr>
            <w:tcW w:w="4995" w:type="dxa"/>
            <w:gridSpan w:val="3"/>
            <w:tcBorders>
              <w:top w:val="nil"/>
              <w:left w:val="nil"/>
              <w:bottom w:val="nil"/>
              <w:right w:val="nil"/>
            </w:tcBorders>
          </w:tcPr>
          <w:p w14:paraId="303BA025" w14:textId="77777777" w:rsidR="0034237D" w:rsidRDefault="0034237D">
            <w:pPr>
              <w:jc w:val="center"/>
              <w:rPr>
                <w:sz w:val="16"/>
              </w:rPr>
            </w:pPr>
          </w:p>
        </w:tc>
        <w:tc>
          <w:tcPr>
            <w:tcW w:w="5265" w:type="dxa"/>
            <w:gridSpan w:val="4"/>
            <w:tcBorders>
              <w:top w:val="nil"/>
              <w:left w:val="nil"/>
              <w:bottom w:val="nil"/>
              <w:right w:val="nil"/>
            </w:tcBorders>
          </w:tcPr>
          <w:p w14:paraId="7A7B6A3A" w14:textId="77777777" w:rsidR="0034237D" w:rsidRDefault="0034237D">
            <w:pPr>
              <w:jc w:val="right"/>
              <w:rPr>
                <w:sz w:val="16"/>
              </w:rPr>
            </w:pPr>
          </w:p>
        </w:tc>
      </w:tr>
      <w:tr w:rsidR="0034237D" w14:paraId="2FE59988" w14:textId="77777777">
        <w:trPr>
          <w:gridAfter w:val="1"/>
          <w:wAfter w:w="45" w:type="dxa"/>
        </w:trPr>
        <w:tc>
          <w:tcPr>
            <w:tcW w:w="4710" w:type="dxa"/>
            <w:gridSpan w:val="3"/>
            <w:tcBorders>
              <w:top w:val="nil"/>
              <w:left w:val="nil"/>
              <w:bottom w:val="nil"/>
              <w:right w:val="nil"/>
            </w:tcBorders>
          </w:tcPr>
          <w:p w14:paraId="09A307F4" w14:textId="77777777" w:rsidR="0034237D" w:rsidRDefault="0034237D">
            <w:pPr>
              <w:jc w:val="both"/>
              <w:rPr>
                <w:sz w:val="16"/>
              </w:rPr>
            </w:pPr>
          </w:p>
        </w:tc>
        <w:tc>
          <w:tcPr>
            <w:tcW w:w="4995" w:type="dxa"/>
            <w:gridSpan w:val="3"/>
            <w:tcBorders>
              <w:top w:val="nil"/>
              <w:left w:val="nil"/>
              <w:bottom w:val="nil"/>
              <w:right w:val="nil"/>
            </w:tcBorders>
          </w:tcPr>
          <w:p w14:paraId="4E74DCC1" w14:textId="77777777" w:rsidR="0034237D" w:rsidRDefault="0034237D">
            <w:pPr>
              <w:jc w:val="center"/>
              <w:rPr>
                <w:sz w:val="16"/>
              </w:rPr>
            </w:pPr>
          </w:p>
        </w:tc>
        <w:tc>
          <w:tcPr>
            <w:tcW w:w="5265" w:type="dxa"/>
            <w:gridSpan w:val="4"/>
            <w:tcBorders>
              <w:top w:val="nil"/>
              <w:left w:val="nil"/>
              <w:bottom w:val="nil"/>
              <w:right w:val="nil"/>
            </w:tcBorders>
          </w:tcPr>
          <w:p w14:paraId="7445AC08" w14:textId="77777777" w:rsidR="0034237D" w:rsidRDefault="0034237D">
            <w:pPr>
              <w:jc w:val="right"/>
              <w:rPr>
                <w:sz w:val="16"/>
              </w:rPr>
            </w:pPr>
          </w:p>
        </w:tc>
      </w:tr>
      <w:tr w:rsidR="0034237D" w14:paraId="44268E7D" w14:textId="77777777">
        <w:trPr>
          <w:gridAfter w:val="1"/>
          <w:wAfter w:w="45" w:type="dxa"/>
        </w:trPr>
        <w:tc>
          <w:tcPr>
            <w:tcW w:w="4710" w:type="dxa"/>
            <w:gridSpan w:val="3"/>
            <w:tcBorders>
              <w:top w:val="nil"/>
              <w:left w:val="nil"/>
              <w:bottom w:val="nil"/>
              <w:right w:val="nil"/>
            </w:tcBorders>
          </w:tcPr>
          <w:p w14:paraId="163FBC2B" w14:textId="77777777" w:rsidR="0034237D" w:rsidRDefault="0034237D">
            <w:pPr>
              <w:jc w:val="both"/>
              <w:rPr>
                <w:sz w:val="16"/>
              </w:rPr>
            </w:pPr>
          </w:p>
        </w:tc>
        <w:tc>
          <w:tcPr>
            <w:tcW w:w="4995" w:type="dxa"/>
            <w:gridSpan w:val="3"/>
            <w:tcBorders>
              <w:top w:val="nil"/>
              <w:left w:val="nil"/>
              <w:bottom w:val="nil"/>
              <w:right w:val="nil"/>
            </w:tcBorders>
          </w:tcPr>
          <w:p w14:paraId="26227538" w14:textId="77777777" w:rsidR="0034237D" w:rsidRDefault="0034237D">
            <w:pPr>
              <w:jc w:val="center"/>
              <w:rPr>
                <w:sz w:val="16"/>
              </w:rPr>
            </w:pPr>
          </w:p>
        </w:tc>
        <w:tc>
          <w:tcPr>
            <w:tcW w:w="5265" w:type="dxa"/>
            <w:gridSpan w:val="4"/>
            <w:tcBorders>
              <w:top w:val="nil"/>
              <w:left w:val="nil"/>
              <w:bottom w:val="nil"/>
              <w:right w:val="nil"/>
            </w:tcBorders>
          </w:tcPr>
          <w:p w14:paraId="12F7B6A5" w14:textId="77777777" w:rsidR="0034237D" w:rsidRDefault="0034237D">
            <w:pPr>
              <w:jc w:val="right"/>
              <w:rPr>
                <w:sz w:val="16"/>
              </w:rPr>
            </w:pPr>
          </w:p>
        </w:tc>
      </w:tr>
      <w:tr w:rsidR="0034237D" w14:paraId="0086AC30" w14:textId="77777777">
        <w:trPr>
          <w:gridAfter w:val="1"/>
          <w:wAfter w:w="45" w:type="dxa"/>
        </w:trPr>
        <w:tc>
          <w:tcPr>
            <w:tcW w:w="4710" w:type="dxa"/>
            <w:gridSpan w:val="3"/>
            <w:tcBorders>
              <w:top w:val="nil"/>
              <w:left w:val="nil"/>
              <w:bottom w:val="nil"/>
              <w:right w:val="nil"/>
            </w:tcBorders>
          </w:tcPr>
          <w:p w14:paraId="1635343E" w14:textId="77777777" w:rsidR="0034237D" w:rsidRDefault="0034237D">
            <w:pPr>
              <w:jc w:val="both"/>
              <w:rPr>
                <w:sz w:val="16"/>
              </w:rPr>
            </w:pPr>
          </w:p>
        </w:tc>
        <w:tc>
          <w:tcPr>
            <w:tcW w:w="4995" w:type="dxa"/>
            <w:gridSpan w:val="3"/>
            <w:tcBorders>
              <w:top w:val="nil"/>
              <w:left w:val="nil"/>
              <w:bottom w:val="nil"/>
              <w:right w:val="nil"/>
            </w:tcBorders>
          </w:tcPr>
          <w:p w14:paraId="1221F868" w14:textId="77777777" w:rsidR="0034237D" w:rsidRDefault="0034237D">
            <w:pPr>
              <w:jc w:val="center"/>
              <w:rPr>
                <w:sz w:val="16"/>
              </w:rPr>
            </w:pPr>
          </w:p>
        </w:tc>
        <w:tc>
          <w:tcPr>
            <w:tcW w:w="5265" w:type="dxa"/>
            <w:gridSpan w:val="4"/>
            <w:tcBorders>
              <w:top w:val="nil"/>
              <w:left w:val="nil"/>
              <w:bottom w:val="nil"/>
              <w:right w:val="nil"/>
            </w:tcBorders>
          </w:tcPr>
          <w:p w14:paraId="3C436501" w14:textId="77777777" w:rsidR="0034237D" w:rsidRDefault="0034237D">
            <w:pPr>
              <w:jc w:val="right"/>
              <w:rPr>
                <w:sz w:val="16"/>
              </w:rPr>
            </w:pPr>
          </w:p>
        </w:tc>
      </w:tr>
      <w:tr w:rsidR="0034237D" w14:paraId="25B654A5" w14:textId="77777777">
        <w:trPr>
          <w:gridAfter w:val="1"/>
          <w:wAfter w:w="45" w:type="dxa"/>
        </w:trPr>
        <w:tc>
          <w:tcPr>
            <w:tcW w:w="4710" w:type="dxa"/>
            <w:gridSpan w:val="3"/>
            <w:tcBorders>
              <w:top w:val="nil"/>
              <w:left w:val="nil"/>
              <w:bottom w:val="nil"/>
              <w:right w:val="nil"/>
            </w:tcBorders>
          </w:tcPr>
          <w:p w14:paraId="4988523A" w14:textId="77777777" w:rsidR="0034237D" w:rsidRDefault="0034237D">
            <w:pPr>
              <w:jc w:val="both"/>
              <w:rPr>
                <w:sz w:val="16"/>
              </w:rPr>
            </w:pPr>
          </w:p>
        </w:tc>
        <w:tc>
          <w:tcPr>
            <w:tcW w:w="4995" w:type="dxa"/>
            <w:gridSpan w:val="3"/>
            <w:tcBorders>
              <w:top w:val="nil"/>
              <w:left w:val="nil"/>
              <w:bottom w:val="nil"/>
              <w:right w:val="nil"/>
            </w:tcBorders>
          </w:tcPr>
          <w:p w14:paraId="0DC75C08" w14:textId="77777777" w:rsidR="0034237D" w:rsidRDefault="0034237D">
            <w:pPr>
              <w:jc w:val="center"/>
              <w:rPr>
                <w:sz w:val="16"/>
              </w:rPr>
            </w:pPr>
          </w:p>
        </w:tc>
        <w:tc>
          <w:tcPr>
            <w:tcW w:w="5265" w:type="dxa"/>
            <w:gridSpan w:val="4"/>
            <w:tcBorders>
              <w:top w:val="nil"/>
              <w:left w:val="nil"/>
              <w:bottom w:val="nil"/>
              <w:right w:val="nil"/>
            </w:tcBorders>
          </w:tcPr>
          <w:p w14:paraId="34225F7F" w14:textId="77777777" w:rsidR="0034237D" w:rsidRDefault="0034237D">
            <w:pPr>
              <w:jc w:val="right"/>
              <w:rPr>
                <w:sz w:val="16"/>
              </w:rPr>
            </w:pPr>
          </w:p>
        </w:tc>
      </w:tr>
      <w:tr w:rsidR="0034237D" w14:paraId="3425EE82" w14:textId="77777777">
        <w:trPr>
          <w:gridAfter w:val="1"/>
          <w:wAfter w:w="45" w:type="dxa"/>
        </w:trPr>
        <w:tc>
          <w:tcPr>
            <w:tcW w:w="4710" w:type="dxa"/>
            <w:gridSpan w:val="3"/>
            <w:tcBorders>
              <w:top w:val="nil"/>
              <w:left w:val="nil"/>
              <w:bottom w:val="nil"/>
              <w:right w:val="nil"/>
            </w:tcBorders>
          </w:tcPr>
          <w:p w14:paraId="5ED9F8AF" w14:textId="77777777" w:rsidR="0034237D" w:rsidRDefault="0034237D">
            <w:pPr>
              <w:jc w:val="both"/>
              <w:rPr>
                <w:sz w:val="16"/>
              </w:rPr>
            </w:pPr>
          </w:p>
        </w:tc>
        <w:tc>
          <w:tcPr>
            <w:tcW w:w="4995" w:type="dxa"/>
            <w:gridSpan w:val="3"/>
            <w:tcBorders>
              <w:top w:val="nil"/>
              <w:left w:val="nil"/>
              <w:bottom w:val="nil"/>
              <w:right w:val="nil"/>
            </w:tcBorders>
          </w:tcPr>
          <w:p w14:paraId="6B263AFF" w14:textId="77777777" w:rsidR="0034237D" w:rsidRDefault="0034237D">
            <w:pPr>
              <w:jc w:val="center"/>
              <w:rPr>
                <w:sz w:val="16"/>
              </w:rPr>
            </w:pPr>
          </w:p>
        </w:tc>
        <w:tc>
          <w:tcPr>
            <w:tcW w:w="5265" w:type="dxa"/>
            <w:gridSpan w:val="4"/>
            <w:tcBorders>
              <w:top w:val="nil"/>
              <w:left w:val="nil"/>
              <w:bottom w:val="nil"/>
              <w:right w:val="nil"/>
            </w:tcBorders>
          </w:tcPr>
          <w:p w14:paraId="34B23848" w14:textId="77777777" w:rsidR="0034237D" w:rsidRDefault="0034237D">
            <w:pPr>
              <w:jc w:val="right"/>
              <w:rPr>
                <w:sz w:val="16"/>
              </w:rPr>
            </w:pPr>
          </w:p>
        </w:tc>
      </w:tr>
      <w:tr w:rsidR="0034237D" w14:paraId="3A033476" w14:textId="77777777">
        <w:trPr>
          <w:gridAfter w:val="1"/>
          <w:wAfter w:w="45" w:type="dxa"/>
        </w:trPr>
        <w:tc>
          <w:tcPr>
            <w:tcW w:w="4710" w:type="dxa"/>
            <w:gridSpan w:val="3"/>
            <w:tcBorders>
              <w:top w:val="nil"/>
              <w:left w:val="nil"/>
              <w:bottom w:val="nil"/>
              <w:right w:val="nil"/>
            </w:tcBorders>
          </w:tcPr>
          <w:p w14:paraId="2E3BCE97" w14:textId="77777777" w:rsidR="0034237D" w:rsidRDefault="0034237D">
            <w:pPr>
              <w:jc w:val="both"/>
              <w:rPr>
                <w:sz w:val="16"/>
              </w:rPr>
            </w:pPr>
          </w:p>
        </w:tc>
        <w:tc>
          <w:tcPr>
            <w:tcW w:w="4995" w:type="dxa"/>
            <w:gridSpan w:val="3"/>
            <w:tcBorders>
              <w:top w:val="nil"/>
              <w:left w:val="nil"/>
              <w:bottom w:val="nil"/>
              <w:right w:val="nil"/>
            </w:tcBorders>
          </w:tcPr>
          <w:p w14:paraId="477136C5" w14:textId="77777777" w:rsidR="0034237D" w:rsidRDefault="0034237D">
            <w:pPr>
              <w:jc w:val="center"/>
              <w:rPr>
                <w:sz w:val="16"/>
              </w:rPr>
            </w:pPr>
          </w:p>
        </w:tc>
        <w:tc>
          <w:tcPr>
            <w:tcW w:w="5265" w:type="dxa"/>
            <w:gridSpan w:val="4"/>
            <w:tcBorders>
              <w:top w:val="nil"/>
              <w:left w:val="nil"/>
              <w:bottom w:val="nil"/>
              <w:right w:val="nil"/>
            </w:tcBorders>
          </w:tcPr>
          <w:p w14:paraId="5D4EFB15" w14:textId="77777777" w:rsidR="0034237D" w:rsidRDefault="0034237D">
            <w:pPr>
              <w:jc w:val="right"/>
              <w:rPr>
                <w:sz w:val="16"/>
              </w:rPr>
            </w:pPr>
          </w:p>
        </w:tc>
      </w:tr>
      <w:tr w:rsidR="0034237D" w14:paraId="21E2D430" w14:textId="77777777">
        <w:trPr>
          <w:gridAfter w:val="1"/>
          <w:wAfter w:w="45" w:type="dxa"/>
        </w:trPr>
        <w:tc>
          <w:tcPr>
            <w:tcW w:w="4710" w:type="dxa"/>
            <w:gridSpan w:val="3"/>
            <w:tcBorders>
              <w:top w:val="nil"/>
              <w:left w:val="nil"/>
              <w:bottom w:val="nil"/>
              <w:right w:val="nil"/>
            </w:tcBorders>
          </w:tcPr>
          <w:p w14:paraId="280078EC"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352BB859" w14:textId="77777777" w:rsidR="0034237D" w:rsidRDefault="009A3366">
            <w:pPr>
              <w:jc w:val="center"/>
              <w:rPr>
                <w:color w:val="000000"/>
                <w:u w:color="000000"/>
              </w:rPr>
            </w:pPr>
            <w:r>
              <w:rPr>
                <w:sz w:val="16"/>
              </w:rPr>
              <w:t>- 30 -</w:t>
            </w:r>
          </w:p>
        </w:tc>
        <w:tc>
          <w:tcPr>
            <w:tcW w:w="5265" w:type="dxa"/>
            <w:gridSpan w:val="4"/>
            <w:tcBorders>
              <w:top w:val="nil"/>
              <w:left w:val="nil"/>
              <w:bottom w:val="nil"/>
              <w:right w:val="nil"/>
            </w:tcBorders>
          </w:tcPr>
          <w:p w14:paraId="694BF42A" w14:textId="77777777" w:rsidR="0034237D" w:rsidRDefault="009A3366">
            <w:pPr>
              <w:jc w:val="right"/>
              <w:rPr>
                <w:color w:val="000000"/>
                <w:u w:color="000000"/>
              </w:rPr>
            </w:pPr>
            <w:r>
              <w:rPr>
                <w:sz w:val="16"/>
              </w:rPr>
              <w:t>31 marca 2003 roku, Data publikacji: 9 sierpnia 2006 roku</w:t>
            </w:r>
          </w:p>
        </w:tc>
      </w:tr>
    </w:tbl>
    <w:p w14:paraId="15F3029E"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66000DB8" w14:textId="77777777">
        <w:tc>
          <w:tcPr>
            <w:tcW w:w="13185" w:type="dxa"/>
            <w:gridSpan w:val="8"/>
            <w:tcBorders>
              <w:top w:val="single" w:sz="2" w:space="0" w:color="auto"/>
              <w:left w:val="single" w:sz="2" w:space="0" w:color="auto"/>
              <w:bottom w:val="single" w:sz="2" w:space="0" w:color="auto"/>
              <w:right w:val="nil"/>
            </w:tcBorders>
            <w:vAlign w:val="center"/>
          </w:tcPr>
          <w:p w14:paraId="26B81E53" w14:textId="77777777" w:rsidR="0034237D" w:rsidRDefault="009A3366">
            <w:pPr>
              <w:jc w:val="center"/>
              <w:rPr>
                <w:color w:val="000000"/>
                <w:u w:color="000000"/>
              </w:rPr>
            </w:pPr>
            <w:r>
              <w:rPr>
                <w:b/>
                <w:sz w:val="28"/>
              </w:rPr>
              <w:lastRenderedPageBreak/>
              <w:t>KRWOTOK / KRWAWIENIE</w:t>
            </w:r>
          </w:p>
        </w:tc>
        <w:tc>
          <w:tcPr>
            <w:tcW w:w="1830" w:type="dxa"/>
            <w:gridSpan w:val="3"/>
            <w:tcBorders>
              <w:top w:val="single" w:sz="2" w:space="0" w:color="auto"/>
              <w:left w:val="nil"/>
              <w:bottom w:val="single" w:sz="2" w:space="0" w:color="auto"/>
              <w:right w:val="single" w:sz="2" w:space="0" w:color="auto"/>
            </w:tcBorders>
            <w:vAlign w:val="center"/>
          </w:tcPr>
          <w:p w14:paraId="00700F1A" w14:textId="77777777" w:rsidR="0034237D" w:rsidRDefault="009A3366">
            <w:pPr>
              <w:jc w:val="center"/>
              <w:rPr>
                <w:color w:val="000000"/>
                <w:u w:color="000000"/>
              </w:rPr>
            </w:pPr>
            <w:r>
              <w:rPr>
                <w:b/>
                <w:sz w:val="18"/>
              </w:rPr>
              <w:t>Strona 2 z 4</w:t>
            </w:r>
          </w:p>
        </w:tc>
      </w:tr>
      <w:tr w:rsidR="0034237D" w14:paraId="11E1284B"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2B1B2B4E"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4C591E03" w14:textId="77777777" w:rsidR="0034237D" w:rsidRDefault="009A3366">
            <w:pPr>
              <w:jc w:val="center"/>
              <w:rPr>
                <w:color w:val="000000"/>
                <w:u w:color="000000"/>
              </w:rPr>
            </w:pPr>
            <w:r>
              <w:rPr>
                <w:b/>
                <w:sz w:val="18"/>
              </w:rPr>
              <w:t>Stopień</w:t>
            </w:r>
          </w:p>
        </w:tc>
      </w:tr>
      <w:tr w:rsidR="0034237D" w14:paraId="36277504" w14:textId="77777777">
        <w:tc>
          <w:tcPr>
            <w:tcW w:w="2250" w:type="dxa"/>
            <w:tcBorders>
              <w:top w:val="single" w:sz="2" w:space="0" w:color="auto"/>
              <w:left w:val="single" w:sz="2" w:space="0" w:color="auto"/>
              <w:bottom w:val="single" w:sz="2" w:space="0" w:color="auto"/>
              <w:right w:val="single" w:sz="2" w:space="0" w:color="auto"/>
            </w:tcBorders>
            <w:vAlign w:val="center"/>
          </w:tcPr>
          <w:p w14:paraId="05D37880"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1CC28345"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6D32AD74"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4C352E9B"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2F49C6B4"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3C58AB6D"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30B54BBE" w14:textId="77777777" w:rsidR="0034237D" w:rsidRDefault="009A3366">
            <w:pPr>
              <w:jc w:val="center"/>
              <w:rPr>
                <w:color w:val="000000"/>
                <w:u w:color="000000"/>
              </w:rPr>
            </w:pPr>
            <w:r>
              <w:rPr>
                <w:b/>
                <w:sz w:val="18"/>
              </w:rPr>
              <w:t>5</w:t>
            </w:r>
          </w:p>
        </w:tc>
      </w:tr>
      <w:tr w:rsidR="0034237D" w14:paraId="3408CCA2" w14:textId="77777777">
        <w:tc>
          <w:tcPr>
            <w:tcW w:w="2250" w:type="dxa"/>
            <w:tcBorders>
              <w:top w:val="single" w:sz="2" w:space="0" w:color="auto"/>
              <w:left w:val="single" w:sz="2" w:space="0" w:color="auto"/>
              <w:bottom w:val="nil"/>
              <w:right w:val="single" w:sz="2" w:space="0" w:color="auto"/>
            </w:tcBorders>
          </w:tcPr>
          <w:p w14:paraId="22C0EEC0" w14:textId="77777777" w:rsidR="0034237D" w:rsidRDefault="009A3366">
            <w:pPr>
              <w:rPr>
                <w:color w:val="000000"/>
                <w:u w:color="000000"/>
              </w:rPr>
            </w:pPr>
            <w:r>
              <w:rPr>
                <w:sz w:val="16"/>
              </w:rPr>
              <w:t>Krwotok, przewód pokarmowy</w:t>
            </w:r>
          </w:p>
          <w:p w14:paraId="5E93FC7D" w14:textId="77777777" w:rsidR="0034237D" w:rsidRDefault="009A3366">
            <w:r>
              <w:rPr>
                <w:sz w:val="16"/>
              </w:rPr>
              <w:t xml:space="preserve">– </w:t>
            </w:r>
            <w:r>
              <w:rPr>
                <w:i/>
                <w:sz w:val="16"/>
              </w:rPr>
              <w:t>Wybierz</w:t>
            </w:r>
            <w:r>
              <w:rPr>
                <w:sz w:val="16"/>
              </w:rPr>
              <w:t>:</w:t>
            </w:r>
          </w:p>
          <w:p w14:paraId="6E4A1ED9" w14:textId="77777777" w:rsidR="0034237D" w:rsidRDefault="009A3366">
            <w:r>
              <w:rPr>
                <w:sz w:val="16"/>
              </w:rPr>
              <w:t>– Brzuch nie określony inaczej</w:t>
            </w:r>
          </w:p>
          <w:p w14:paraId="2C8E6A10" w14:textId="77777777" w:rsidR="0034237D" w:rsidRDefault="009A3366">
            <w:r>
              <w:rPr>
                <w:sz w:val="16"/>
              </w:rPr>
              <w:t>– Odbyt</w:t>
            </w:r>
          </w:p>
          <w:p w14:paraId="6E87ABC5" w14:textId="77777777" w:rsidR="0034237D" w:rsidRDefault="009A3366">
            <w:r>
              <w:rPr>
                <w:sz w:val="16"/>
              </w:rPr>
              <w:t>– Drogi żółciowe</w:t>
            </w:r>
          </w:p>
          <w:p w14:paraId="65D59B1A" w14:textId="77777777" w:rsidR="0034237D" w:rsidRDefault="009A3366">
            <w:r>
              <w:rPr>
                <w:sz w:val="16"/>
              </w:rPr>
              <w:t>– Kątnica / wyrostek robaczkowy</w:t>
            </w:r>
          </w:p>
          <w:p w14:paraId="4EAC1C12" w14:textId="77777777" w:rsidR="0034237D" w:rsidRDefault="009A3366">
            <w:r>
              <w:rPr>
                <w:sz w:val="16"/>
              </w:rPr>
              <w:t>– Okrężnica</w:t>
            </w:r>
          </w:p>
          <w:p w14:paraId="3BBDC065" w14:textId="77777777" w:rsidR="0034237D" w:rsidRDefault="009A3366">
            <w:r>
              <w:rPr>
                <w:sz w:val="16"/>
              </w:rPr>
              <w:t>– Dwunastnica</w:t>
            </w:r>
          </w:p>
          <w:p w14:paraId="798AC512" w14:textId="77777777" w:rsidR="0034237D" w:rsidRDefault="009A3366">
            <w:r>
              <w:rPr>
                <w:sz w:val="16"/>
              </w:rPr>
              <w:t>– Przełyk</w:t>
            </w:r>
          </w:p>
          <w:p w14:paraId="5BB73055" w14:textId="77777777" w:rsidR="0034237D" w:rsidRDefault="009A3366">
            <w:r>
              <w:rPr>
                <w:sz w:val="16"/>
              </w:rPr>
              <w:t>– Krętnica</w:t>
            </w:r>
          </w:p>
          <w:p w14:paraId="1DC62331" w14:textId="77777777" w:rsidR="0034237D" w:rsidRDefault="009A3366">
            <w:r>
              <w:rPr>
                <w:sz w:val="16"/>
              </w:rPr>
              <w:t>– Jelito czcze</w:t>
            </w:r>
          </w:p>
          <w:p w14:paraId="5540E15F" w14:textId="77777777" w:rsidR="0034237D" w:rsidRDefault="009A3366">
            <w:r>
              <w:rPr>
                <w:sz w:val="16"/>
              </w:rPr>
              <w:t>– Wątroba</w:t>
            </w:r>
          </w:p>
          <w:p w14:paraId="3512D9CC" w14:textId="77777777" w:rsidR="0034237D" w:rsidRDefault="009A3366">
            <w:r>
              <w:rPr>
                <w:sz w:val="16"/>
              </w:rPr>
              <w:t>– Dolny odcinek przewodu pokarmowego nie określony inaczej</w:t>
            </w:r>
          </w:p>
          <w:p w14:paraId="2F3A2A3F" w14:textId="77777777" w:rsidR="0034237D" w:rsidRDefault="009A3366">
            <w:r>
              <w:rPr>
                <w:sz w:val="16"/>
              </w:rPr>
              <w:t>– Jama ustna</w:t>
            </w:r>
          </w:p>
          <w:p w14:paraId="65738322" w14:textId="77777777" w:rsidR="0034237D" w:rsidRDefault="009A3366">
            <w:r>
              <w:rPr>
                <w:sz w:val="16"/>
              </w:rPr>
              <w:t>– Trzustka</w:t>
            </w:r>
          </w:p>
          <w:p w14:paraId="1B7A9DCC" w14:textId="77777777" w:rsidR="0034237D" w:rsidRDefault="009A3366">
            <w:r>
              <w:rPr>
                <w:sz w:val="16"/>
              </w:rPr>
              <w:t>– Jama otrzewnej</w:t>
            </w:r>
          </w:p>
          <w:p w14:paraId="4A046AE8" w14:textId="77777777" w:rsidR="0034237D" w:rsidRDefault="009A3366">
            <w:r>
              <w:rPr>
                <w:sz w:val="16"/>
              </w:rPr>
              <w:t>– Odbytnica</w:t>
            </w:r>
          </w:p>
          <w:p w14:paraId="26863148" w14:textId="77777777" w:rsidR="0034237D" w:rsidRDefault="009A3366">
            <w:r>
              <w:rPr>
                <w:sz w:val="16"/>
              </w:rPr>
              <w:t>– Przetoka</w:t>
            </w:r>
          </w:p>
          <w:p w14:paraId="051D5952" w14:textId="77777777" w:rsidR="0034237D" w:rsidRDefault="009A3366">
            <w:r>
              <w:rPr>
                <w:sz w:val="16"/>
              </w:rPr>
              <w:t>– Żołądek</w:t>
            </w:r>
          </w:p>
          <w:p w14:paraId="51F8612D" w14:textId="77777777" w:rsidR="0034237D" w:rsidRDefault="009A3366">
            <w:r>
              <w:rPr>
                <w:sz w:val="16"/>
              </w:rPr>
              <w:t>– Górny odcinek przewodu pokarmowego nie określony inaczej</w:t>
            </w:r>
          </w:p>
          <w:p w14:paraId="40B4D2A4" w14:textId="77777777" w:rsidR="0034237D" w:rsidRDefault="009A3366">
            <w:r>
              <w:rPr>
                <w:sz w:val="16"/>
              </w:rPr>
              <w:t>– Żylaki (przełyku)</w:t>
            </w:r>
          </w:p>
          <w:p w14:paraId="7401A881" w14:textId="77777777" w:rsidR="0034237D" w:rsidRDefault="009A3366">
            <w:r>
              <w:rPr>
                <w:sz w:val="16"/>
              </w:rPr>
              <w:t>– Żylaki (odbytu)</w:t>
            </w:r>
          </w:p>
        </w:tc>
        <w:tc>
          <w:tcPr>
            <w:tcW w:w="2250" w:type="dxa"/>
            <w:tcBorders>
              <w:top w:val="single" w:sz="2" w:space="0" w:color="auto"/>
              <w:left w:val="single" w:sz="2" w:space="0" w:color="auto"/>
              <w:bottom w:val="nil"/>
              <w:right w:val="single" w:sz="2" w:space="0" w:color="auto"/>
            </w:tcBorders>
          </w:tcPr>
          <w:p w14:paraId="7EAA4F46" w14:textId="77777777" w:rsidR="0034237D" w:rsidRDefault="009A3366">
            <w:pPr>
              <w:rPr>
                <w:color w:val="000000"/>
                <w:u w:color="000000"/>
              </w:rPr>
            </w:pPr>
            <w:r>
              <w:rPr>
                <w:sz w:val="16"/>
              </w:rPr>
              <w:t xml:space="preserve">Krwotok, przewód pokarmowy – </w:t>
            </w:r>
            <w:r>
              <w:rPr>
                <w:i/>
                <w:sz w:val="16"/>
              </w:rPr>
              <w:t>Wybierz</w:t>
            </w:r>
          </w:p>
        </w:tc>
        <w:tc>
          <w:tcPr>
            <w:tcW w:w="2505" w:type="dxa"/>
            <w:gridSpan w:val="2"/>
            <w:tcBorders>
              <w:top w:val="single" w:sz="2" w:space="0" w:color="auto"/>
              <w:left w:val="single" w:sz="2" w:space="0" w:color="auto"/>
              <w:bottom w:val="nil"/>
              <w:right w:val="single" w:sz="2" w:space="0" w:color="auto"/>
            </w:tcBorders>
          </w:tcPr>
          <w:p w14:paraId="66B03EB7" w14:textId="77777777" w:rsidR="0034237D" w:rsidRDefault="009A3366">
            <w:pPr>
              <w:rPr>
                <w:color w:val="000000"/>
                <w:u w:color="000000"/>
              </w:rPr>
            </w:pPr>
            <w:r>
              <w:rPr>
                <w:sz w:val="16"/>
              </w:rPr>
              <w:t>Stan łagodny, interwencja (inna niż podanie suplementów żelaza) nie wskazana</w:t>
            </w:r>
          </w:p>
        </w:tc>
        <w:tc>
          <w:tcPr>
            <w:tcW w:w="2250" w:type="dxa"/>
            <w:tcBorders>
              <w:top w:val="single" w:sz="2" w:space="0" w:color="auto"/>
              <w:left w:val="single" w:sz="2" w:space="0" w:color="auto"/>
              <w:bottom w:val="nil"/>
              <w:right w:val="single" w:sz="2" w:space="0" w:color="auto"/>
            </w:tcBorders>
          </w:tcPr>
          <w:p w14:paraId="1262F04A" w14:textId="77777777" w:rsidR="0034237D" w:rsidRDefault="009A3366">
            <w:pPr>
              <w:rPr>
                <w:color w:val="000000"/>
                <w:u w:color="000000"/>
              </w:rPr>
            </w:pPr>
            <w:r>
              <w:rPr>
                <w:sz w:val="16"/>
              </w:rPr>
              <w:t>Obecność objawów i wskazana interwencja medyczna lub niewielka kauteryzacja</w:t>
            </w:r>
          </w:p>
        </w:tc>
        <w:tc>
          <w:tcPr>
            <w:tcW w:w="2490" w:type="dxa"/>
            <w:gridSpan w:val="2"/>
            <w:tcBorders>
              <w:top w:val="single" w:sz="2" w:space="0" w:color="auto"/>
              <w:left w:val="single" w:sz="2" w:space="0" w:color="auto"/>
              <w:bottom w:val="nil"/>
              <w:right w:val="single" w:sz="2" w:space="0" w:color="auto"/>
            </w:tcBorders>
          </w:tcPr>
          <w:p w14:paraId="78A8F962" w14:textId="77777777" w:rsidR="0034237D" w:rsidRDefault="009A3366">
            <w:pPr>
              <w:rPr>
                <w:color w:val="000000"/>
                <w:u w:color="000000"/>
              </w:rPr>
            </w:pPr>
            <w:r>
              <w:rPr>
                <w:sz w:val="16"/>
              </w:rPr>
              <w:t>Transfuzja, wskazane interwencyjne badanie radiologiczne oraz interwencja endoskopowa lub operacyjna; leczenie promieniowaniem (tj. hemostaza w miejscu krwawienia)</w:t>
            </w:r>
          </w:p>
        </w:tc>
        <w:tc>
          <w:tcPr>
            <w:tcW w:w="2490" w:type="dxa"/>
            <w:gridSpan w:val="2"/>
            <w:tcBorders>
              <w:top w:val="single" w:sz="2" w:space="0" w:color="auto"/>
              <w:left w:val="single" w:sz="2" w:space="0" w:color="auto"/>
              <w:bottom w:val="nil"/>
              <w:right w:val="single" w:sz="2" w:space="0" w:color="auto"/>
            </w:tcBorders>
          </w:tcPr>
          <w:p w14:paraId="05740EC7" w14:textId="77777777" w:rsidR="0034237D" w:rsidRDefault="009A3366">
            <w:pPr>
              <w:rPr>
                <w:color w:val="000000"/>
                <w:u w:color="000000"/>
              </w:rPr>
            </w:pPr>
            <w:r>
              <w:rPr>
                <w:sz w:val="16"/>
              </w:rPr>
              <w:t>Konsekwencje zagrażające życiu; wskazana większa nagła interwencja</w:t>
            </w:r>
          </w:p>
        </w:tc>
        <w:tc>
          <w:tcPr>
            <w:tcW w:w="780" w:type="dxa"/>
            <w:gridSpan w:val="2"/>
            <w:tcBorders>
              <w:top w:val="single" w:sz="2" w:space="0" w:color="auto"/>
              <w:left w:val="single" w:sz="2" w:space="0" w:color="auto"/>
              <w:bottom w:val="nil"/>
              <w:right w:val="single" w:sz="2" w:space="0" w:color="auto"/>
            </w:tcBorders>
          </w:tcPr>
          <w:p w14:paraId="5067AA9B" w14:textId="77777777" w:rsidR="0034237D" w:rsidRDefault="009A3366">
            <w:pPr>
              <w:jc w:val="both"/>
              <w:rPr>
                <w:color w:val="000000"/>
                <w:u w:color="000000"/>
              </w:rPr>
            </w:pPr>
            <w:r>
              <w:rPr>
                <w:sz w:val="16"/>
              </w:rPr>
              <w:t>Zgon</w:t>
            </w:r>
          </w:p>
        </w:tc>
      </w:tr>
      <w:tr w:rsidR="0034237D" w14:paraId="681D5097" w14:textId="77777777">
        <w:tc>
          <w:tcPr>
            <w:tcW w:w="15015" w:type="dxa"/>
            <w:gridSpan w:val="11"/>
            <w:tcBorders>
              <w:top w:val="nil"/>
              <w:left w:val="single" w:sz="2" w:space="0" w:color="auto"/>
              <w:bottom w:val="single" w:sz="2" w:space="0" w:color="auto"/>
              <w:right w:val="single" w:sz="2" w:space="0" w:color="auto"/>
            </w:tcBorders>
          </w:tcPr>
          <w:p w14:paraId="509F31E6" w14:textId="77777777" w:rsidR="0034237D" w:rsidRDefault="009A3366">
            <w:pPr>
              <w:jc w:val="both"/>
              <w:rPr>
                <w:color w:val="000000"/>
                <w:u w:color="000000"/>
              </w:rPr>
            </w:pPr>
            <w:r>
              <w:rPr>
                <w:sz w:val="16"/>
              </w:rPr>
              <w:t>Uwaga: Transfuzja odnosi się do koncentratu krwinek czerwonych.</w:t>
            </w:r>
          </w:p>
          <w:p w14:paraId="064A3699" w14:textId="77777777" w:rsidR="0034237D" w:rsidRDefault="009A3366">
            <w:pPr>
              <w:jc w:val="both"/>
            </w:pPr>
            <w:r>
              <w:rPr>
                <w:sz w:val="16"/>
              </w:rPr>
              <w:t>Należy również rozważyć: Fibrynogen; INR (Międzynarodowy Współczynnik Znormalizowany [</w:t>
            </w:r>
            <w:r>
              <w:rPr>
                <w:i/>
                <w:sz w:val="16"/>
              </w:rPr>
              <w:t>International Normalized Ratio</w:t>
            </w:r>
            <w:r>
              <w:rPr>
                <w:sz w:val="16"/>
              </w:rPr>
              <w:t>] czasu protrombinowego); Płytki krwi; PTT (czas częściowej tromboplastyny [</w:t>
            </w:r>
            <w:r>
              <w:rPr>
                <w:i/>
                <w:sz w:val="16"/>
              </w:rPr>
              <w:t>Partial Thromboplastin Time</w:t>
            </w:r>
            <w:r>
              <w:rPr>
                <w:sz w:val="16"/>
              </w:rPr>
              <w:t>]).</w:t>
            </w:r>
          </w:p>
        </w:tc>
      </w:tr>
      <w:tr w:rsidR="0034237D" w14:paraId="44F8AF4A" w14:textId="77777777">
        <w:trPr>
          <w:gridAfter w:val="1"/>
          <w:wAfter w:w="45" w:type="dxa"/>
        </w:trPr>
        <w:tc>
          <w:tcPr>
            <w:tcW w:w="4710" w:type="dxa"/>
            <w:gridSpan w:val="3"/>
            <w:tcBorders>
              <w:top w:val="nil"/>
              <w:left w:val="nil"/>
              <w:bottom w:val="nil"/>
              <w:right w:val="nil"/>
            </w:tcBorders>
          </w:tcPr>
          <w:p w14:paraId="47A995DC" w14:textId="77777777" w:rsidR="0034237D" w:rsidRDefault="0034237D">
            <w:pPr>
              <w:jc w:val="both"/>
              <w:rPr>
                <w:sz w:val="16"/>
              </w:rPr>
            </w:pPr>
          </w:p>
        </w:tc>
        <w:tc>
          <w:tcPr>
            <w:tcW w:w="4995" w:type="dxa"/>
            <w:gridSpan w:val="3"/>
            <w:tcBorders>
              <w:top w:val="nil"/>
              <w:left w:val="nil"/>
              <w:bottom w:val="nil"/>
              <w:right w:val="nil"/>
            </w:tcBorders>
          </w:tcPr>
          <w:p w14:paraId="4FE6ED11" w14:textId="77777777" w:rsidR="0034237D" w:rsidRDefault="0034237D">
            <w:pPr>
              <w:jc w:val="center"/>
              <w:rPr>
                <w:sz w:val="16"/>
              </w:rPr>
            </w:pPr>
          </w:p>
        </w:tc>
        <w:tc>
          <w:tcPr>
            <w:tcW w:w="5265" w:type="dxa"/>
            <w:gridSpan w:val="4"/>
            <w:tcBorders>
              <w:top w:val="nil"/>
              <w:left w:val="nil"/>
              <w:bottom w:val="nil"/>
              <w:right w:val="nil"/>
            </w:tcBorders>
          </w:tcPr>
          <w:p w14:paraId="69217E57" w14:textId="77777777" w:rsidR="0034237D" w:rsidRDefault="0034237D">
            <w:pPr>
              <w:jc w:val="right"/>
              <w:rPr>
                <w:sz w:val="16"/>
              </w:rPr>
            </w:pPr>
          </w:p>
        </w:tc>
      </w:tr>
      <w:tr w:rsidR="0034237D" w14:paraId="17C5218D" w14:textId="77777777">
        <w:trPr>
          <w:gridAfter w:val="1"/>
          <w:wAfter w:w="45" w:type="dxa"/>
        </w:trPr>
        <w:tc>
          <w:tcPr>
            <w:tcW w:w="4710" w:type="dxa"/>
            <w:gridSpan w:val="3"/>
            <w:tcBorders>
              <w:top w:val="nil"/>
              <w:left w:val="nil"/>
              <w:bottom w:val="nil"/>
              <w:right w:val="nil"/>
            </w:tcBorders>
          </w:tcPr>
          <w:p w14:paraId="13698200" w14:textId="77777777" w:rsidR="0034237D" w:rsidRDefault="0034237D">
            <w:pPr>
              <w:jc w:val="both"/>
              <w:rPr>
                <w:sz w:val="16"/>
              </w:rPr>
            </w:pPr>
          </w:p>
        </w:tc>
        <w:tc>
          <w:tcPr>
            <w:tcW w:w="4995" w:type="dxa"/>
            <w:gridSpan w:val="3"/>
            <w:tcBorders>
              <w:top w:val="nil"/>
              <w:left w:val="nil"/>
              <w:bottom w:val="nil"/>
              <w:right w:val="nil"/>
            </w:tcBorders>
          </w:tcPr>
          <w:p w14:paraId="51AD04DA" w14:textId="77777777" w:rsidR="0034237D" w:rsidRDefault="0034237D">
            <w:pPr>
              <w:jc w:val="center"/>
              <w:rPr>
                <w:sz w:val="16"/>
              </w:rPr>
            </w:pPr>
          </w:p>
        </w:tc>
        <w:tc>
          <w:tcPr>
            <w:tcW w:w="5265" w:type="dxa"/>
            <w:gridSpan w:val="4"/>
            <w:tcBorders>
              <w:top w:val="nil"/>
              <w:left w:val="nil"/>
              <w:bottom w:val="nil"/>
              <w:right w:val="nil"/>
            </w:tcBorders>
          </w:tcPr>
          <w:p w14:paraId="75A00AA4" w14:textId="77777777" w:rsidR="0034237D" w:rsidRDefault="0034237D">
            <w:pPr>
              <w:jc w:val="right"/>
              <w:rPr>
                <w:sz w:val="16"/>
              </w:rPr>
            </w:pPr>
          </w:p>
        </w:tc>
      </w:tr>
      <w:tr w:rsidR="0034237D" w14:paraId="43A1E504" w14:textId="77777777">
        <w:trPr>
          <w:gridAfter w:val="1"/>
          <w:wAfter w:w="45" w:type="dxa"/>
        </w:trPr>
        <w:tc>
          <w:tcPr>
            <w:tcW w:w="4710" w:type="dxa"/>
            <w:gridSpan w:val="3"/>
            <w:tcBorders>
              <w:top w:val="nil"/>
              <w:left w:val="nil"/>
              <w:bottom w:val="nil"/>
              <w:right w:val="nil"/>
            </w:tcBorders>
          </w:tcPr>
          <w:p w14:paraId="00A4EE53" w14:textId="77777777" w:rsidR="0034237D" w:rsidRDefault="0034237D">
            <w:pPr>
              <w:jc w:val="both"/>
              <w:rPr>
                <w:sz w:val="16"/>
              </w:rPr>
            </w:pPr>
          </w:p>
        </w:tc>
        <w:tc>
          <w:tcPr>
            <w:tcW w:w="4995" w:type="dxa"/>
            <w:gridSpan w:val="3"/>
            <w:tcBorders>
              <w:top w:val="nil"/>
              <w:left w:val="nil"/>
              <w:bottom w:val="nil"/>
              <w:right w:val="nil"/>
            </w:tcBorders>
          </w:tcPr>
          <w:p w14:paraId="5257A04C" w14:textId="77777777" w:rsidR="0034237D" w:rsidRDefault="0034237D">
            <w:pPr>
              <w:jc w:val="center"/>
              <w:rPr>
                <w:sz w:val="16"/>
              </w:rPr>
            </w:pPr>
          </w:p>
        </w:tc>
        <w:tc>
          <w:tcPr>
            <w:tcW w:w="5265" w:type="dxa"/>
            <w:gridSpan w:val="4"/>
            <w:tcBorders>
              <w:top w:val="nil"/>
              <w:left w:val="nil"/>
              <w:bottom w:val="nil"/>
              <w:right w:val="nil"/>
            </w:tcBorders>
          </w:tcPr>
          <w:p w14:paraId="06AD5BA8" w14:textId="77777777" w:rsidR="0034237D" w:rsidRDefault="0034237D">
            <w:pPr>
              <w:jc w:val="right"/>
              <w:rPr>
                <w:sz w:val="16"/>
              </w:rPr>
            </w:pPr>
          </w:p>
        </w:tc>
      </w:tr>
      <w:tr w:rsidR="0034237D" w14:paraId="40305E2C" w14:textId="77777777">
        <w:trPr>
          <w:gridAfter w:val="1"/>
          <w:wAfter w:w="45" w:type="dxa"/>
        </w:trPr>
        <w:tc>
          <w:tcPr>
            <w:tcW w:w="4710" w:type="dxa"/>
            <w:gridSpan w:val="3"/>
            <w:tcBorders>
              <w:top w:val="nil"/>
              <w:left w:val="nil"/>
              <w:bottom w:val="nil"/>
              <w:right w:val="nil"/>
            </w:tcBorders>
          </w:tcPr>
          <w:p w14:paraId="34DBB201" w14:textId="77777777" w:rsidR="0034237D" w:rsidRDefault="0034237D">
            <w:pPr>
              <w:jc w:val="both"/>
              <w:rPr>
                <w:sz w:val="16"/>
              </w:rPr>
            </w:pPr>
          </w:p>
        </w:tc>
        <w:tc>
          <w:tcPr>
            <w:tcW w:w="4995" w:type="dxa"/>
            <w:gridSpan w:val="3"/>
            <w:tcBorders>
              <w:top w:val="nil"/>
              <w:left w:val="nil"/>
              <w:bottom w:val="nil"/>
              <w:right w:val="nil"/>
            </w:tcBorders>
          </w:tcPr>
          <w:p w14:paraId="6B48AB40" w14:textId="77777777" w:rsidR="0034237D" w:rsidRDefault="0034237D">
            <w:pPr>
              <w:jc w:val="center"/>
              <w:rPr>
                <w:sz w:val="16"/>
              </w:rPr>
            </w:pPr>
          </w:p>
        </w:tc>
        <w:tc>
          <w:tcPr>
            <w:tcW w:w="5265" w:type="dxa"/>
            <w:gridSpan w:val="4"/>
            <w:tcBorders>
              <w:top w:val="nil"/>
              <w:left w:val="nil"/>
              <w:bottom w:val="nil"/>
              <w:right w:val="nil"/>
            </w:tcBorders>
          </w:tcPr>
          <w:p w14:paraId="5DDE9CC0" w14:textId="77777777" w:rsidR="0034237D" w:rsidRDefault="0034237D">
            <w:pPr>
              <w:jc w:val="right"/>
              <w:rPr>
                <w:sz w:val="16"/>
              </w:rPr>
            </w:pPr>
          </w:p>
        </w:tc>
      </w:tr>
      <w:tr w:rsidR="0034237D" w14:paraId="485C697C" w14:textId="77777777">
        <w:trPr>
          <w:gridAfter w:val="1"/>
          <w:wAfter w:w="45" w:type="dxa"/>
        </w:trPr>
        <w:tc>
          <w:tcPr>
            <w:tcW w:w="4710" w:type="dxa"/>
            <w:gridSpan w:val="3"/>
            <w:tcBorders>
              <w:top w:val="nil"/>
              <w:left w:val="nil"/>
              <w:bottom w:val="nil"/>
              <w:right w:val="nil"/>
            </w:tcBorders>
          </w:tcPr>
          <w:p w14:paraId="1A999175" w14:textId="77777777" w:rsidR="0034237D" w:rsidRDefault="0034237D">
            <w:pPr>
              <w:jc w:val="both"/>
              <w:rPr>
                <w:sz w:val="16"/>
              </w:rPr>
            </w:pPr>
          </w:p>
        </w:tc>
        <w:tc>
          <w:tcPr>
            <w:tcW w:w="4995" w:type="dxa"/>
            <w:gridSpan w:val="3"/>
            <w:tcBorders>
              <w:top w:val="nil"/>
              <w:left w:val="nil"/>
              <w:bottom w:val="nil"/>
              <w:right w:val="nil"/>
            </w:tcBorders>
          </w:tcPr>
          <w:p w14:paraId="106DF652" w14:textId="77777777" w:rsidR="0034237D" w:rsidRDefault="0034237D">
            <w:pPr>
              <w:jc w:val="center"/>
              <w:rPr>
                <w:sz w:val="16"/>
              </w:rPr>
            </w:pPr>
          </w:p>
        </w:tc>
        <w:tc>
          <w:tcPr>
            <w:tcW w:w="5265" w:type="dxa"/>
            <w:gridSpan w:val="4"/>
            <w:tcBorders>
              <w:top w:val="nil"/>
              <w:left w:val="nil"/>
              <w:bottom w:val="nil"/>
              <w:right w:val="nil"/>
            </w:tcBorders>
          </w:tcPr>
          <w:p w14:paraId="658F5FD5" w14:textId="77777777" w:rsidR="0034237D" w:rsidRDefault="0034237D">
            <w:pPr>
              <w:jc w:val="right"/>
              <w:rPr>
                <w:sz w:val="16"/>
              </w:rPr>
            </w:pPr>
          </w:p>
        </w:tc>
      </w:tr>
      <w:tr w:rsidR="0034237D" w14:paraId="36AF5440" w14:textId="77777777">
        <w:trPr>
          <w:gridAfter w:val="1"/>
          <w:wAfter w:w="45" w:type="dxa"/>
        </w:trPr>
        <w:tc>
          <w:tcPr>
            <w:tcW w:w="4710" w:type="dxa"/>
            <w:gridSpan w:val="3"/>
            <w:tcBorders>
              <w:top w:val="nil"/>
              <w:left w:val="nil"/>
              <w:bottom w:val="nil"/>
              <w:right w:val="nil"/>
            </w:tcBorders>
          </w:tcPr>
          <w:p w14:paraId="1C47A499" w14:textId="77777777" w:rsidR="0034237D" w:rsidRDefault="0034237D">
            <w:pPr>
              <w:jc w:val="both"/>
              <w:rPr>
                <w:sz w:val="16"/>
              </w:rPr>
            </w:pPr>
          </w:p>
        </w:tc>
        <w:tc>
          <w:tcPr>
            <w:tcW w:w="4995" w:type="dxa"/>
            <w:gridSpan w:val="3"/>
            <w:tcBorders>
              <w:top w:val="nil"/>
              <w:left w:val="nil"/>
              <w:bottom w:val="nil"/>
              <w:right w:val="nil"/>
            </w:tcBorders>
          </w:tcPr>
          <w:p w14:paraId="0382404D" w14:textId="77777777" w:rsidR="0034237D" w:rsidRDefault="0034237D">
            <w:pPr>
              <w:jc w:val="center"/>
              <w:rPr>
                <w:sz w:val="16"/>
              </w:rPr>
            </w:pPr>
          </w:p>
        </w:tc>
        <w:tc>
          <w:tcPr>
            <w:tcW w:w="5265" w:type="dxa"/>
            <w:gridSpan w:val="4"/>
            <w:tcBorders>
              <w:top w:val="nil"/>
              <w:left w:val="nil"/>
              <w:bottom w:val="nil"/>
              <w:right w:val="nil"/>
            </w:tcBorders>
          </w:tcPr>
          <w:p w14:paraId="36E97EB9" w14:textId="77777777" w:rsidR="0034237D" w:rsidRDefault="0034237D">
            <w:pPr>
              <w:jc w:val="right"/>
              <w:rPr>
                <w:sz w:val="16"/>
              </w:rPr>
            </w:pPr>
          </w:p>
        </w:tc>
      </w:tr>
      <w:tr w:rsidR="0034237D" w14:paraId="719CDDBF" w14:textId="77777777">
        <w:trPr>
          <w:gridAfter w:val="1"/>
          <w:wAfter w:w="45" w:type="dxa"/>
        </w:trPr>
        <w:tc>
          <w:tcPr>
            <w:tcW w:w="4710" w:type="dxa"/>
            <w:gridSpan w:val="3"/>
            <w:tcBorders>
              <w:top w:val="nil"/>
              <w:left w:val="nil"/>
              <w:bottom w:val="nil"/>
              <w:right w:val="nil"/>
            </w:tcBorders>
          </w:tcPr>
          <w:p w14:paraId="7F3FFB4E" w14:textId="77777777" w:rsidR="0034237D" w:rsidRDefault="0034237D">
            <w:pPr>
              <w:jc w:val="both"/>
              <w:rPr>
                <w:sz w:val="16"/>
              </w:rPr>
            </w:pPr>
          </w:p>
        </w:tc>
        <w:tc>
          <w:tcPr>
            <w:tcW w:w="4995" w:type="dxa"/>
            <w:gridSpan w:val="3"/>
            <w:tcBorders>
              <w:top w:val="nil"/>
              <w:left w:val="nil"/>
              <w:bottom w:val="nil"/>
              <w:right w:val="nil"/>
            </w:tcBorders>
          </w:tcPr>
          <w:p w14:paraId="5498DA4B" w14:textId="77777777" w:rsidR="0034237D" w:rsidRDefault="0034237D">
            <w:pPr>
              <w:jc w:val="center"/>
              <w:rPr>
                <w:sz w:val="16"/>
              </w:rPr>
            </w:pPr>
          </w:p>
        </w:tc>
        <w:tc>
          <w:tcPr>
            <w:tcW w:w="5265" w:type="dxa"/>
            <w:gridSpan w:val="4"/>
            <w:tcBorders>
              <w:top w:val="nil"/>
              <w:left w:val="nil"/>
              <w:bottom w:val="nil"/>
              <w:right w:val="nil"/>
            </w:tcBorders>
          </w:tcPr>
          <w:p w14:paraId="06FB4BF0" w14:textId="77777777" w:rsidR="0034237D" w:rsidRDefault="0034237D">
            <w:pPr>
              <w:jc w:val="right"/>
              <w:rPr>
                <w:sz w:val="16"/>
              </w:rPr>
            </w:pPr>
          </w:p>
        </w:tc>
      </w:tr>
      <w:tr w:rsidR="0034237D" w14:paraId="4E131EB5" w14:textId="77777777">
        <w:trPr>
          <w:gridAfter w:val="1"/>
          <w:wAfter w:w="45" w:type="dxa"/>
        </w:trPr>
        <w:tc>
          <w:tcPr>
            <w:tcW w:w="4710" w:type="dxa"/>
            <w:gridSpan w:val="3"/>
            <w:tcBorders>
              <w:top w:val="nil"/>
              <w:left w:val="nil"/>
              <w:bottom w:val="nil"/>
              <w:right w:val="nil"/>
            </w:tcBorders>
          </w:tcPr>
          <w:p w14:paraId="29F3E4FF"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0CA4C0D0" w14:textId="77777777" w:rsidR="0034237D" w:rsidRDefault="009A3366">
            <w:pPr>
              <w:jc w:val="center"/>
              <w:rPr>
                <w:color w:val="000000"/>
                <w:u w:color="000000"/>
              </w:rPr>
            </w:pPr>
            <w:r>
              <w:rPr>
                <w:sz w:val="16"/>
              </w:rPr>
              <w:t>- 31 -</w:t>
            </w:r>
          </w:p>
        </w:tc>
        <w:tc>
          <w:tcPr>
            <w:tcW w:w="5265" w:type="dxa"/>
            <w:gridSpan w:val="4"/>
            <w:tcBorders>
              <w:top w:val="nil"/>
              <w:left w:val="nil"/>
              <w:bottom w:val="nil"/>
              <w:right w:val="nil"/>
            </w:tcBorders>
          </w:tcPr>
          <w:p w14:paraId="2785AB8E" w14:textId="77777777" w:rsidR="0034237D" w:rsidRDefault="009A3366">
            <w:pPr>
              <w:jc w:val="right"/>
              <w:rPr>
                <w:color w:val="000000"/>
                <w:u w:color="000000"/>
              </w:rPr>
            </w:pPr>
            <w:r>
              <w:rPr>
                <w:sz w:val="16"/>
              </w:rPr>
              <w:t>31 marca 2003 roku, Data publikacji: 9 sierpnia 2006 roku</w:t>
            </w:r>
          </w:p>
        </w:tc>
      </w:tr>
    </w:tbl>
    <w:p w14:paraId="4E8DE177"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59"/>
        <w:gridCol w:w="651"/>
        <w:gridCol w:w="1108"/>
        <w:gridCol w:w="2054"/>
        <w:gridCol w:w="59"/>
        <w:gridCol w:w="1700"/>
        <w:gridCol w:w="354"/>
        <w:gridCol w:w="2231"/>
        <w:gridCol w:w="842"/>
        <w:gridCol w:w="1036"/>
        <w:gridCol w:w="726"/>
        <w:gridCol w:w="45"/>
      </w:tblGrid>
      <w:tr w:rsidR="0034237D" w14:paraId="725D2EA3" w14:textId="77777777">
        <w:tc>
          <w:tcPr>
            <w:tcW w:w="13185" w:type="dxa"/>
            <w:gridSpan w:val="10"/>
            <w:tcBorders>
              <w:top w:val="single" w:sz="2" w:space="0" w:color="auto"/>
              <w:left w:val="single" w:sz="2" w:space="0" w:color="auto"/>
              <w:bottom w:val="single" w:sz="2" w:space="0" w:color="auto"/>
              <w:right w:val="nil"/>
            </w:tcBorders>
            <w:vAlign w:val="center"/>
          </w:tcPr>
          <w:p w14:paraId="340F78A9" w14:textId="77777777" w:rsidR="0034237D" w:rsidRDefault="009A3366">
            <w:pPr>
              <w:jc w:val="center"/>
              <w:rPr>
                <w:color w:val="000000"/>
                <w:u w:color="000000"/>
              </w:rPr>
            </w:pPr>
            <w:r>
              <w:rPr>
                <w:b/>
                <w:sz w:val="28"/>
              </w:rPr>
              <w:lastRenderedPageBreak/>
              <w:t>KRWOTOK / KRWAWIENIE</w:t>
            </w:r>
          </w:p>
        </w:tc>
        <w:tc>
          <w:tcPr>
            <w:tcW w:w="1830" w:type="dxa"/>
            <w:gridSpan w:val="3"/>
            <w:tcBorders>
              <w:top w:val="single" w:sz="2" w:space="0" w:color="auto"/>
              <w:left w:val="nil"/>
              <w:bottom w:val="single" w:sz="2" w:space="0" w:color="auto"/>
              <w:right w:val="single" w:sz="2" w:space="0" w:color="auto"/>
            </w:tcBorders>
            <w:vAlign w:val="center"/>
          </w:tcPr>
          <w:p w14:paraId="5094AA7C" w14:textId="77777777" w:rsidR="0034237D" w:rsidRDefault="009A3366">
            <w:pPr>
              <w:jc w:val="center"/>
              <w:rPr>
                <w:color w:val="000000"/>
                <w:u w:color="000000"/>
              </w:rPr>
            </w:pPr>
            <w:r>
              <w:rPr>
                <w:b/>
                <w:sz w:val="18"/>
              </w:rPr>
              <w:t>Strona 3 z 4</w:t>
            </w:r>
          </w:p>
        </w:tc>
      </w:tr>
      <w:tr w:rsidR="0034237D" w14:paraId="6C582206" w14:textId="77777777">
        <w:tc>
          <w:tcPr>
            <w:tcW w:w="5835" w:type="dxa"/>
            <w:gridSpan w:val="4"/>
            <w:tcBorders>
              <w:top w:val="single" w:sz="2" w:space="0" w:color="auto"/>
              <w:left w:val="single" w:sz="2" w:space="0" w:color="auto"/>
              <w:bottom w:val="single" w:sz="2" w:space="0" w:color="auto"/>
              <w:right w:val="single" w:sz="2" w:space="0" w:color="auto"/>
            </w:tcBorders>
            <w:vAlign w:val="center"/>
          </w:tcPr>
          <w:p w14:paraId="7BD30A03" w14:textId="77777777" w:rsidR="0034237D" w:rsidRDefault="0034237D">
            <w:pPr>
              <w:jc w:val="center"/>
              <w:rPr>
                <w:color w:val="000000"/>
                <w:u w:color="000000"/>
              </w:rPr>
            </w:pPr>
          </w:p>
        </w:tc>
        <w:tc>
          <w:tcPr>
            <w:tcW w:w="9180" w:type="dxa"/>
            <w:gridSpan w:val="9"/>
            <w:tcBorders>
              <w:top w:val="single" w:sz="2" w:space="0" w:color="auto"/>
              <w:left w:val="single" w:sz="2" w:space="0" w:color="auto"/>
              <w:bottom w:val="single" w:sz="2" w:space="0" w:color="auto"/>
              <w:right w:val="single" w:sz="2" w:space="0" w:color="auto"/>
            </w:tcBorders>
            <w:vAlign w:val="center"/>
          </w:tcPr>
          <w:p w14:paraId="6A341D62" w14:textId="77777777" w:rsidR="0034237D" w:rsidRDefault="009A3366">
            <w:pPr>
              <w:jc w:val="center"/>
              <w:rPr>
                <w:color w:val="000000"/>
                <w:u w:color="000000"/>
              </w:rPr>
            </w:pPr>
            <w:r>
              <w:rPr>
                <w:b/>
                <w:sz w:val="18"/>
              </w:rPr>
              <w:t>Stopień</w:t>
            </w:r>
          </w:p>
        </w:tc>
      </w:tr>
      <w:tr w:rsidR="0034237D" w14:paraId="4B7EAA6E" w14:textId="77777777">
        <w:tc>
          <w:tcPr>
            <w:tcW w:w="4050" w:type="dxa"/>
            <w:gridSpan w:val="2"/>
            <w:tcBorders>
              <w:top w:val="single" w:sz="2" w:space="0" w:color="auto"/>
              <w:left w:val="single" w:sz="2" w:space="0" w:color="auto"/>
              <w:bottom w:val="single" w:sz="2" w:space="0" w:color="auto"/>
              <w:right w:val="single" w:sz="2" w:space="0" w:color="auto"/>
            </w:tcBorders>
            <w:vAlign w:val="center"/>
          </w:tcPr>
          <w:p w14:paraId="0C1E2FD4" w14:textId="77777777" w:rsidR="0034237D" w:rsidRDefault="009A3366">
            <w:pPr>
              <w:jc w:val="center"/>
              <w:rPr>
                <w:color w:val="000000"/>
                <w:u w:color="000000"/>
              </w:rPr>
            </w:pPr>
            <w:r>
              <w:rPr>
                <w:b/>
                <w:sz w:val="18"/>
              </w:rPr>
              <w:t>Zdarzenie niepożądane</w:t>
            </w:r>
          </w:p>
        </w:tc>
        <w:tc>
          <w:tcPr>
            <w:tcW w:w="1785" w:type="dxa"/>
            <w:gridSpan w:val="2"/>
            <w:tcBorders>
              <w:top w:val="single" w:sz="2" w:space="0" w:color="auto"/>
              <w:left w:val="single" w:sz="2" w:space="0" w:color="auto"/>
              <w:bottom w:val="single" w:sz="2" w:space="0" w:color="auto"/>
              <w:right w:val="single" w:sz="2" w:space="0" w:color="auto"/>
            </w:tcBorders>
            <w:vAlign w:val="center"/>
          </w:tcPr>
          <w:p w14:paraId="7D1D7E00" w14:textId="77777777" w:rsidR="0034237D" w:rsidRDefault="009A3366">
            <w:pPr>
              <w:jc w:val="center"/>
              <w:rPr>
                <w:color w:val="000000"/>
                <w:u w:color="000000"/>
              </w:rPr>
            </w:pPr>
            <w:r>
              <w:rPr>
                <w:b/>
                <w:sz w:val="18"/>
              </w:rPr>
              <w:t>Nazwa skrócona</w:t>
            </w:r>
          </w:p>
        </w:tc>
        <w:tc>
          <w:tcPr>
            <w:tcW w:w="2145" w:type="dxa"/>
            <w:gridSpan w:val="2"/>
            <w:tcBorders>
              <w:top w:val="single" w:sz="2" w:space="0" w:color="auto"/>
              <w:left w:val="single" w:sz="2" w:space="0" w:color="auto"/>
              <w:bottom w:val="single" w:sz="2" w:space="0" w:color="auto"/>
              <w:right w:val="single" w:sz="2" w:space="0" w:color="auto"/>
            </w:tcBorders>
            <w:vAlign w:val="center"/>
          </w:tcPr>
          <w:p w14:paraId="6F77C9B9" w14:textId="77777777" w:rsidR="0034237D" w:rsidRDefault="009A3366">
            <w:pPr>
              <w:jc w:val="center"/>
              <w:rPr>
                <w:color w:val="000000"/>
                <w:u w:color="000000"/>
              </w:rPr>
            </w:pPr>
            <w:r>
              <w:rPr>
                <w:b/>
                <w:sz w:val="18"/>
              </w:rPr>
              <w:t>1</w:t>
            </w:r>
          </w:p>
        </w:tc>
        <w:tc>
          <w:tcPr>
            <w:tcW w:w="2085" w:type="dxa"/>
            <w:gridSpan w:val="2"/>
            <w:tcBorders>
              <w:top w:val="single" w:sz="2" w:space="0" w:color="auto"/>
              <w:left w:val="single" w:sz="2" w:space="0" w:color="auto"/>
              <w:bottom w:val="single" w:sz="2" w:space="0" w:color="auto"/>
              <w:right w:val="single" w:sz="2" w:space="0" w:color="auto"/>
            </w:tcBorders>
            <w:vAlign w:val="center"/>
          </w:tcPr>
          <w:p w14:paraId="6182A4A2" w14:textId="77777777" w:rsidR="0034237D" w:rsidRDefault="009A3366">
            <w:pPr>
              <w:jc w:val="center"/>
              <w:rPr>
                <w:color w:val="000000"/>
                <w:u w:color="000000"/>
              </w:rPr>
            </w:pPr>
            <w:r>
              <w:rPr>
                <w:b/>
                <w:sz w:val="18"/>
              </w:rPr>
              <w:t>2</w:t>
            </w:r>
          </w:p>
        </w:tc>
        <w:tc>
          <w:tcPr>
            <w:tcW w:w="2265" w:type="dxa"/>
            <w:tcBorders>
              <w:top w:val="single" w:sz="2" w:space="0" w:color="auto"/>
              <w:left w:val="single" w:sz="2" w:space="0" w:color="auto"/>
              <w:bottom w:val="single" w:sz="2" w:space="0" w:color="auto"/>
              <w:right w:val="single" w:sz="2" w:space="0" w:color="auto"/>
            </w:tcBorders>
            <w:vAlign w:val="center"/>
          </w:tcPr>
          <w:p w14:paraId="6BF2C061" w14:textId="77777777" w:rsidR="0034237D" w:rsidRDefault="009A3366">
            <w:pPr>
              <w:jc w:val="center"/>
              <w:rPr>
                <w:color w:val="000000"/>
                <w:u w:color="000000"/>
              </w:rPr>
            </w:pPr>
            <w:r>
              <w:rPr>
                <w:b/>
                <w:sz w:val="18"/>
              </w:rPr>
              <w:t>3</w:t>
            </w:r>
          </w:p>
        </w:tc>
        <w:tc>
          <w:tcPr>
            <w:tcW w:w="1905" w:type="dxa"/>
            <w:gridSpan w:val="2"/>
            <w:tcBorders>
              <w:top w:val="single" w:sz="2" w:space="0" w:color="auto"/>
              <w:left w:val="single" w:sz="2" w:space="0" w:color="auto"/>
              <w:bottom w:val="single" w:sz="2" w:space="0" w:color="auto"/>
              <w:right w:val="single" w:sz="2" w:space="0" w:color="auto"/>
            </w:tcBorders>
            <w:vAlign w:val="center"/>
          </w:tcPr>
          <w:p w14:paraId="5ACB27CC"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3EC29FF1" w14:textId="77777777" w:rsidR="0034237D" w:rsidRDefault="009A3366">
            <w:pPr>
              <w:jc w:val="center"/>
              <w:rPr>
                <w:color w:val="000000"/>
                <w:u w:color="000000"/>
              </w:rPr>
            </w:pPr>
            <w:r>
              <w:rPr>
                <w:b/>
                <w:sz w:val="18"/>
              </w:rPr>
              <w:t>5</w:t>
            </w:r>
          </w:p>
        </w:tc>
      </w:tr>
      <w:tr w:rsidR="0034237D" w14:paraId="6CABA80F" w14:textId="77777777">
        <w:tc>
          <w:tcPr>
            <w:tcW w:w="4050" w:type="dxa"/>
            <w:gridSpan w:val="2"/>
            <w:tcBorders>
              <w:top w:val="single" w:sz="2" w:space="0" w:color="auto"/>
              <w:left w:val="single" w:sz="2" w:space="0" w:color="auto"/>
              <w:bottom w:val="nil"/>
              <w:right w:val="single" w:sz="2" w:space="0" w:color="auto"/>
            </w:tcBorders>
          </w:tcPr>
          <w:p w14:paraId="555D1B8C" w14:textId="77777777" w:rsidR="0034237D" w:rsidRDefault="009A3366">
            <w:pPr>
              <w:rPr>
                <w:color w:val="000000"/>
                <w:u w:color="000000"/>
              </w:rPr>
            </w:pPr>
            <w:r>
              <w:rPr>
                <w:sz w:val="16"/>
              </w:rPr>
              <w:t>Krwotok, układ moczowo-płciowy</w:t>
            </w:r>
          </w:p>
          <w:p w14:paraId="6FF69EAD" w14:textId="77777777" w:rsidR="0034237D" w:rsidRDefault="009A3366">
            <w:r>
              <w:rPr>
                <w:sz w:val="16"/>
              </w:rPr>
              <w:t xml:space="preserve">– </w:t>
            </w:r>
            <w:r>
              <w:rPr>
                <w:i/>
                <w:sz w:val="16"/>
              </w:rPr>
              <w:t>Wybierz</w:t>
            </w:r>
            <w:r>
              <w:rPr>
                <w:sz w:val="16"/>
              </w:rPr>
              <w:t>:</w:t>
            </w:r>
          </w:p>
          <w:p w14:paraId="6332445D" w14:textId="77777777" w:rsidR="0034237D" w:rsidRDefault="009A3366">
            <w:r>
              <w:rPr>
                <w:sz w:val="16"/>
              </w:rPr>
              <w:t>– Pęcherz moczowy</w:t>
            </w:r>
          </w:p>
          <w:p w14:paraId="1A7584D2" w14:textId="77777777" w:rsidR="0034237D" w:rsidRDefault="009A3366">
            <w:r>
              <w:rPr>
                <w:sz w:val="16"/>
              </w:rPr>
              <w:t>– Jajowód</w:t>
            </w:r>
          </w:p>
          <w:p w14:paraId="29752862" w14:textId="77777777" w:rsidR="0034237D" w:rsidRDefault="009A3366">
            <w:r>
              <w:rPr>
                <w:sz w:val="16"/>
              </w:rPr>
              <w:t>– Nerki</w:t>
            </w:r>
          </w:p>
          <w:p w14:paraId="0E9B0501" w14:textId="77777777" w:rsidR="0034237D" w:rsidRDefault="009A3366">
            <w:r>
              <w:rPr>
                <w:sz w:val="16"/>
              </w:rPr>
              <w:t>– Jajnik</w:t>
            </w:r>
          </w:p>
          <w:p w14:paraId="6C1BC330" w14:textId="77777777" w:rsidR="0034237D" w:rsidRDefault="009A3366">
            <w:r>
              <w:rPr>
                <w:sz w:val="16"/>
              </w:rPr>
              <w:t>– Prostata</w:t>
            </w:r>
          </w:p>
          <w:p w14:paraId="001C01C0" w14:textId="77777777" w:rsidR="0034237D" w:rsidRDefault="009A3366">
            <w:r>
              <w:rPr>
                <w:sz w:val="16"/>
              </w:rPr>
              <w:t>– Przestrzeń zaotrzewnowa</w:t>
            </w:r>
          </w:p>
          <w:p w14:paraId="4D7BD939" w14:textId="77777777" w:rsidR="0034237D" w:rsidRDefault="009A3366">
            <w:r>
              <w:rPr>
                <w:sz w:val="16"/>
              </w:rPr>
              <w:t>– Powrózek nasienny</w:t>
            </w:r>
          </w:p>
          <w:p w14:paraId="23493B93" w14:textId="77777777" w:rsidR="0034237D" w:rsidRDefault="009A3366">
            <w:r>
              <w:rPr>
                <w:sz w:val="16"/>
              </w:rPr>
              <w:t>– Przetoka</w:t>
            </w:r>
          </w:p>
          <w:p w14:paraId="4B7F2C6D" w14:textId="77777777" w:rsidR="0034237D" w:rsidRDefault="009A3366">
            <w:r>
              <w:rPr>
                <w:sz w:val="16"/>
              </w:rPr>
              <w:t>– Jądra</w:t>
            </w:r>
          </w:p>
          <w:p w14:paraId="68D82A03" w14:textId="77777777" w:rsidR="0034237D" w:rsidRDefault="009A3366">
            <w:r>
              <w:rPr>
                <w:sz w:val="16"/>
              </w:rPr>
              <w:t>– Moczowód</w:t>
            </w:r>
          </w:p>
          <w:p w14:paraId="47D09BD1" w14:textId="77777777" w:rsidR="0034237D" w:rsidRDefault="009A3366">
            <w:r>
              <w:rPr>
                <w:sz w:val="16"/>
              </w:rPr>
              <w:t>– Cewka moczowa</w:t>
            </w:r>
          </w:p>
          <w:p w14:paraId="28F67BE4" w14:textId="77777777" w:rsidR="0034237D" w:rsidRDefault="009A3366">
            <w:r>
              <w:rPr>
                <w:sz w:val="16"/>
              </w:rPr>
              <w:t>– Układ moczowy nie określony inaczej</w:t>
            </w:r>
          </w:p>
          <w:p w14:paraId="12FBA0F0" w14:textId="77777777" w:rsidR="0034237D" w:rsidRDefault="009A3366">
            <w:r>
              <w:rPr>
                <w:sz w:val="16"/>
              </w:rPr>
              <w:t>– Macica</w:t>
            </w:r>
          </w:p>
          <w:p w14:paraId="5A59D920" w14:textId="77777777" w:rsidR="0034237D" w:rsidRDefault="009A3366">
            <w:r>
              <w:rPr>
                <w:sz w:val="16"/>
              </w:rPr>
              <w:t>– Pochwa</w:t>
            </w:r>
          </w:p>
          <w:p w14:paraId="43EB7478" w14:textId="77777777" w:rsidR="0034237D" w:rsidRDefault="009A3366">
            <w:r>
              <w:rPr>
                <w:sz w:val="16"/>
              </w:rPr>
              <w:t>– Nasieniowód</w:t>
            </w:r>
          </w:p>
        </w:tc>
        <w:tc>
          <w:tcPr>
            <w:tcW w:w="1785" w:type="dxa"/>
            <w:gridSpan w:val="2"/>
            <w:tcBorders>
              <w:top w:val="single" w:sz="2" w:space="0" w:color="auto"/>
              <w:left w:val="single" w:sz="2" w:space="0" w:color="auto"/>
              <w:bottom w:val="nil"/>
              <w:right w:val="single" w:sz="2" w:space="0" w:color="auto"/>
            </w:tcBorders>
          </w:tcPr>
          <w:p w14:paraId="3AE00340" w14:textId="77777777" w:rsidR="0034237D" w:rsidRDefault="009A3366">
            <w:pPr>
              <w:rPr>
                <w:color w:val="000000"/>
                <w:u w:color="000000"/>
              </w:rPr>
            </w:pPr>
            <w:r>
              <w:rPr>
                <w:sz w:val="16"/>
              </w:rPr>
              <w:t xml:space="preserve">Krwotok, układ moczowo-płciowy – </w:t>
            </w:r>
            <w:r>
              <w:rPr>
                <w:i/>
                <w:sz w:val="16"/>
              </w:rPr>
              <w:t>Wybierz</w:t>
            </w:r>
          </w:p>
        </w:tc>
        <w:tc>
          <w:tcPr>
            <w:tcW w:w="2145" w:type="dxa"/>
            <w:gridSpan w:val="2"/>
            <w:tcBorders>
              <w:top w:val="single" w:sz="2" w:space="0" w:color="auto"/>
              <w:left w:val="single" w:sz="2" w:space="0" w:color="auto"/>
              <w:bottom w:val="nil"/>
              <w:right w:val="single" w:sz="2" w:space="0" w:color="auto"/>
            </w:tcBorders>
          </w:tcPr>
          <w:p w14:paraId="3EE9780E" w14:textId="77777777" w:rsidR="0034237D" w:rsidRDefault="009A3366">
            <w:pPr>
              <w:rPr>
                <w:color w:val="000000"/>
                <w:u w:color="000000"/>
              </w:rPr>
            </w:pPr>
            <w:r>
              <w:rPr>
                <w:sz w:val="16"/>
              </w:rPr>
              <w:t>Krwawienie minimalne lub widoczne przez mikroskop; interwencja nie wskazana</w:t>
            </w:r>
          </w:p>
        </w:tc>
        <w:tc>
          <w:tcPr>
            <w:tcW w:w="2085" w:type="dxa"/>
            <w:gridSpan w:val="2"/>
            <w:tcBorders>
              <w:top w:val="single" w:sz="2" w:space="0" w:color="auto"/>
              <w:left w:val="single" w:sz="2" w:space="0" w:color="auto"/>
              <w:bottom w:val="nil"/>
              <w:right w:val="single" w:sz="2" w:space="0" w:color="auto"/>
            </w:tcBorders>
          </w:tcPr>
          <w:p w14:paraId="1DAF87B5" w14:textId="77777777" w:rsidR="0034237D" w:rsidRDefault="009A3366">
            <w:pPr>
              <w:rPr>
                <w:color w:val="000000"/>
                <w:u w:color="000000"/>
              </w:rPr>
            </w:pPr>
            <w:r>
              <w:rPr>
                <w:sz w:val="16"/>
              </w:rPr>
              <w:t>Duże krwawienie, wskazana interwencja medyczna lub irygacja dróg moczowych</w:t>
            </w:r>
          </w:p>
        </w:tc>
        <w:tc>
          <w:tcPr>
            <w:tcW w:w="2265" w:type="dxa"/>
            <w:tcBorders>
              <w:top w:val="single" w:sz="2" w:space="0" w:color="auto"/>
              <w:left w:val="single" w:sz="2" w:space="0" w:color="auto"/>
              <w:bottom w:val="nil"/>
              <w:right w:val="single" w:sz="2" w:space="0" w:color="auto"/>
            </w:tcBorders>
          </w:tcPr>
          <w:p w14:paraId="71F5DD54" w14:textId="77777777" w:rsidR="0034237D" w:rsidRDefault="009A3366">
            <w:pPr>
              <w:rPr>
                <w:color w:val="000000"/>
                <w:u w:color="000000"/>
              </w:rPr>
            </w:pPr>
            <w:r>
              <w:rPr>
                <w:sz w:val="16"/>
              </w:rPr>
              <w:t>Transfuzja, wskazane interwencyjne badanie radiologiczne oraz interwencja endoskopowa lub operacyjna; radioterapia (tj. hemostaza w miejscu krwawienia)</w:t>
            </w:r>
          </w:p>
        </w:tc>
        <w:tc>
          <w:tcPr>
            <w:tcW w:w="1905" w:type="dxa"/>
            <w:gridSpan w:val="2"/>
            <w:tcBorders>
              <w:top w:val="single" w:sz="2" w:space="0" w:color="auto"/>
              <w:left w:val="single" w:sz="2" w:space="0" w:color="auto"/>
              <w:bottom w:val="nil"/>
              <w:right w:val="single" w:sz="2" w:space="0" w:color="auto"/>
            </w:tcBorders>
          </w:tcPr>
          <w:p w14:paraId="0038D0A9" w14:textId="77777777" w:rsidR="0034237D" w:rsidRDefault="009A3366">
            <w:pPr>
              <w:rPr>
                <w:color w:val="000000"/>
                <w:u w:color="000000"/>
              </w:rPr>
            </w:pPr>
            <w:r>
              <w:rPr>
                <w:sz w:val="16"/>
              </w:rPr>
              <w:t>Konsekwencje zagrażające życiu; wskazana większa nagła interwencja</w:t>
            </w:r>
          </w:p>
        </w:tc>
        <w:tc>
          <w:tcPr>
            <w:tcW w:w="780" w:type="dxa"/>
            <w:gridSpan w:val="2"/>
            <w:tcBorders>
              <w:top w:val="single" w:sz="2" w:space="0" w:color="auto"/>
              <w:left w:val="single" w:sz="2" w:space="0" w:color="auto"/>
              <w:bottom w:val="nil"/>
              <w:right w:val="single" w:sz="2" w:space="0" w:color="auto"/>
            </w:tcBorders>
          </w:tcPr>
          <w:p w14:paraId="1EA9A1AA" w14:textId="77777777" w:rsidR="0034237D" w:rsidRDefault="009A3366">
            <w:pPr>
              <w:jc w:val="both"/>
              <w:rPr>
                <w:color w:val="000000"/>
                <w:u w:color="000000"/>
              </w:rPr>
            </w:pPr>
            <w:r>
              <w:rPr>
                <w:sz w:val="16"/>
              </w:rPr>
              <w:t>Zgon</w:t>
            </w:r>
          </w:p>
        </w:tc>
      </w:tr>
      <w:tr w:rsidR="0034237D" w14:paraId="0727A3C6" w14:textId="77777777">
        <w:tc>
          <w:tcPr>
            <w:tcW w:w="15015" w:type="dxa"/>
            <w:gridSpan w:val="13"/>
            <w:tcBorders>
              <w:top w:val="nil"/>
              <w:left w:val="single" w:sz="2" w:space="0" w:color="auto"/>
              <w:bottom w:val="single" w:sz="2" w:space="0" w:color="auto"/>
              <w:right w:val="single" w:sz="2" w:space="0" w:color="auto"/>
            </w:tcBorders>
          </w:tcPr>
          <w:p w14:paraId="105B439C" w14:textId="77777777" w:rsidR="0034237D" w:rsidRDefault="009A3366">
            <w:pPr>
              <w:rPr>
                <w:color w:val="000000"/>
                <w:u w:color="000000"/>
              </w:rPr>
            </w:pPr>
            <w:r>
              <w:rPr>
                <w:sz w:val="16"/>
              </w:rPr>
              <w:t>Uwaga: Transfuzja odnosi się do koncentratu krwinek czerwonych.</w:t>
            </w:r>
          </w:p>
          <w:p w14:paraId="183D6A67" w14:textId="77777777" w:rsidR="0034237D" w:rsidRDefault="009A3366">
            <w:r>
              <w:rPr>
                <w:sz w:val="16"/>
              </w:rPr>
              <w:t>Należy również rozważyć: Fibrynogen; INR (Międzynarodowy Współczynnik Znormalizowany [</w:t>
            </w:r>
            <w:r>
              <w:rPr>
                <w:i/>
                <w:sz w:val="16"/>
              </w:rPr>
              <w:t>International Normalized Ratio</w:t>
            </w:r>
            <w:r>
              <w:rPr>
                <w:sz w:val="16"/>
              </w:rPr>
              <w:t>] czasu protrombinowego); Płytki krwi; PTT (czas częściowej tromboplastyny [</w:t>
            </w:r>
            <w:r>
              <w:rPr>
                <w:i/>
                <w:sz w:val="16"/>
              </w:rPr>
              <w:t>Partial Thromboplastin Time</w:t>
            </w:r>
            <w:r>
              <w:rPr>
                <w:sz w:val="16"/>
              </w:rPr>
              <w:t>]).</w:t>
            </w:r>
          </w:p>
        </w:tc>
      </w:tr>
      <w:tr w:rsidR="0034237D" w14:paraId="3C6114AC" w14:textId="77777777">
        <w:tc>
          <w:tcPr>
            <w:tcW w:w="4050" w:type="dxa"/>
            <w:gridSpan w:val="2"/>
            <w:tcBorders>
              <w:top w:val="single" w:sz="2" w:space="0" w:color="auto"/>
              <w:left w:val="single" w:sz="2" w:space="0" w:color="auto"/>
              <w:bottom w:val="nil"/>
              <w:right w:val="single" w:sz="2" w:space="0" w:color="auto"/>
            </w:tcBorders>
          </w:tcPr>
          <w:p w14:paraId="16C298CE" w14:textId="77777777" w:rsidR="0034237D" w:rsidRDefault="009A3366">
            <w:pPr>
              <w:rPr>
                <w:color w:val="000000"/>
                <w:u w:color="000000"/>
              </w:rPr>
            </w:pPr>
            <w:r>
              <w:rPr>
                <w:sz w:val="16"/>
              </w:rPr>
              <w:t>Krwotok, płuca / górny odcinek dróg oddechowych</w:t>
            </w:r>
          </w:p>
          <w:p w14:paraId="426CE151" w14:textId="77777777" w:rsidR="0034237D" w:rsidRDefault="009A3366">
            <w:r>
              <w:rPr>
                <w:sz w:val="16"/>
              </w:rPr>
              <w:t xml:space="preserve">– </w:t>
            </w:r>
            <w:r>
              <w:rPr>
                <w:i/>
                <w:sz w:val="16"/>
              </w:rPr>
              <w:t>Wybierz</w:t>
            </w:r>
            <w:r>
              <w:rPr>
                <w:sz w:val="16"/>
              </w:rPr>
              <w:t>:</w:t>
            </w:r>
          </w:p>
        </w:tc>
        <w:tc>
          <w:tcPr>
            <w:tcW w:w="1785" w:type="dxa"/>
            <w:gridSpan w:val="2"/>
            <w:tcBorders>
              <w:top w:val="single" w:sz="2" w:space="0" w:color="auto"/>
              <w:left w:val="single" w:sz="2" w:space="0" w:color="auto"/>
              <w:bottom w:val="nil"/>
              <w:right w:val="single" w:sz="2" w:space="0" w:color="auto"/>
            </w:tcBorders>
          </w:tcPr>
          <w:p w14:paraId="660CA908" w14:textId="77777777" w:rsidR="0034237D" w:rsidRDefault="009A3366">
            <w:pPr>
              <w:rPr>
                <w:color w:val="000000"/>
                <w:u w:color="000000"/>
              </w:rPr>
            </w:pPr>
            <w:r>
              <w:rPr>
                <w:sz w:val="16"/>
              </w:rPr>
              <w:t>Krwotok płucny</w:t>
            </w:r>
          </w:p>
          <w:p w14:paraId="0EBD7220" w14:textId="77777777" w:rsidR="0034237D" w:rsidRDefault="009A3366">
            <w:r>
              <w:rPr>
                <w:sz w:val="16"/>
              </w:rPr>
              <w:t xml:space="preserve">– </w:t>
            </w:r>
            <w:r>
              <w:rPr>
                <w:i/>
                <w:sz w:val="16"/>
              </w:rPr>
              <w:t>Wybierz</w:t>
            </w:r>
          </w:p>
        </w:tc>
        <w:tc>
          <w:tcPr>
            <w:tcW w:w="2085" w:type="dxa"/>
            <w:vMerge w:val="restart"/>
            <w:tcBorders>
              <w:top w:val="single" w:sz="2" w:space="0" w:color="auto"/>
              <w:left w:val="single" w:sz="2" w:space="0" w:color="auto"/>
              <w:bottom w:val="single" w:sz="2" w:space="0" w:color="auto"/>
              <w:right w:val="single" w:sz="2" w:space="0" w:color="auto"/>
            </w:tcBorders>
          </w:tcPr>
          <w:p w14:paraId="14CFDD6A" w14:textId="77777777" w:rsidR="0034237D" w:rsidRDefault="009A3366">
            <w:pPr>
              <w:rPr>
                <w:color w:val="000000"/>
                <w:u w:color="000000"/>
              </w:rPr>
            </w:pPr>
            <w:r>
              <w:rPr>
                <w:sz w:val="16"/>
              </w:rPr>
              <w:t>Stan łagodny, interwencja nie wskazana</w:t>
            </w:r>
          </w:p>
        </w:tc>
        <w:tc>
          <w:tcPr>
            <w:tcW w:w="2145" w:type="dxa"/>
            <w:gridSpan w:val="3"/>
            <w:vMerge w:val="restart"/>
            <w:tcBorders>
              <w:top w:val="single" w:sz="2" w:space="0" w:color="auto"/>
              <w:left w:val="single" w:sz="2" w:space="0" w:color="auto"/>
              <w:bottom w:val="single" w:sz="2" w:space="0" w:color="auto"/>
              <w:right w:val="single" w:sz="2" w:space="0" w:color="auto"/>
            </w:tcBorders>
          </w:tcPr>
          <w:p w14:paraId="056DF04C" w14:textId="77777777" w:rsidR="0034237D" w:rsidRDefault="009A3366">
            <w:pPr>
              <w:rPr>
                <w:color w:val="000000"/>
                <w:u w:color="000000"/>
              </w:rPr>
            </w:pPr>
            <w:r>
              <w:rPr>
                <w:sz w:val="16"/>
              </w:rPr>
              <w:t>Obecność objawów i wskazana interwencja medyczna</w:t>
            </w:r>
          </w:p>
        </w:tc>
        <w:tc>
          <w:tcPr>
            <w:tcW w:w="2265" w:type="dxa"/>
            <w:vMerge w:val="restart"/>
            <w:tcBorders>
              <w:top w:val="single" w:sz="2" w:space="0" w:color="auto"/>
              <w:left w:val="single" w:sz="2" w:space="0" w:color="auto"/>
              <w:bottom w:val="single" w:sz="2" w:space="0" w:color="auto"/>
              <w:right w:val="single" w:sz="2" w:space="0" w:color="auto"/>
            </w:tcBorders>
          </w:tcPr>
          <w:p w14:paraId="65A83D58" w14:textId="77777777" w:rsidR="0034237D" w:rsidRDefault="009A3366">
            <w:pPr>
              <w:rPr>
                <w:color w:val="000000"/>
                <w:u w:color="000000"/>
              </w:rPr>
            </w:pPr>
            <w:r>
              <w:rPr>
                <w:sz w:val="16"/>
              </w:rPr>
              <w:t>Transfuzja, wskazane interwencyjne badanie radiologiczne oraz interwencja endoskopowa lub operacyjna; radioterapia (tj. hemostaza w miejscu krwawienia)</w:t>
            </w:r>
          </w:p>
        </w:tc>
        <w:tc>
          <w:tcPr>
            <w:tcW w:w="1905" w:type="dxa"/>
            <w:gridSpan w:val="2"/>
            <w:vMerge w:val="restart"/>
            <w:tcBorders>
              <w:top w:val="single" w:sz="2" w:space="0" w:color="auto"/>
              <w:left w:val="single" w:sz="2" w:space="0" w:color="auto"/>
              <w:bottom w:val="single" w:sz="2" w:space="0" w:color="auto"/>
              <w:right w:val="single" w:sz="2" w:space="0" w:color="auto"/>
            </w:tcBorders>
          </w:tcPr>
          <w:p w14:paraId="0246397B" w14:textId="77777777" w:rsidR="0034237D" w:rsidRDefault="009A3366">
            <w:pPr>
              <w:rPr>
                <w:color w:val="000000"/>
                <w:u w:color="000000"/>
              </w:rPr>
            </w:pPr>
            <w:r>
              <w:rPr>
                <w:sz w:val="16"/>
              </w:rPr>
              <w:t>Konsekwencje zagrażające życiu; wskazana większa nagła interwencja</w:t>
            </w:r>
          </w:p>
        </w:tc>
        <w:tc>
          <w:tcPr>
            <w:tcW w:w="780" w:type="dxa"/>
            <w:gridSpan w:val="2"/>
            <w:vMerge w:val="restart"/>
            <w:tcBorders>
              <w:top w:val="single" w:sz="2" w:space="0" w:color="auto"/>
              <w:left w:val="single" w:sz="2" w:space="0" w:color="auto"/>
              <w:bottom w:val="single" w:sz="2" w:space="0" w:color="auto"/>
              <w:right w:val="single" w:sz="2" w:space="0" w:color="auto"/>
            </w:tcBorders>
          </w:tcPr>
          <w:p w14:paraId="5B17D55C" w14:textId="77777777" w:rsidR="0034237D" w:rsidRDefault="009A3366">
            <w:pPr>
              <w:jc w:val="both"/>
              <w:rPr>
                <w:color w:val="000000"/>
                <w:u w:color="000000"/>
              </w:rPr>
            </w:pPr>
            <w:r>
              <w:rPr>
                <w:sz w:val="16"/>
              </w:rPr>
              <w:t>Zgon</w:t>
            </w:r>
          </w:p>
        </w:tc>
      </w:tr>
      <w:tr w:rsidR="0034237D" w14:paraId="519DA933" w14:textId="77777777">
        <w:tc>
          <w:tcPr>
            <w:tcW w:w="5835" w:type="dxa"/>
            <w:gridSpan w:val="4"/>
            <w:tcBorders>
              <w:top w:val="nil"/>
              <w:left w:val="single" w:sz="2" w:space="0" w:color="auto"/>
              <w:bottom w:val="nil"/>
              <w:right w:val="single" w:sz="2" w:space="0" w:color="auto"/>
            </w:tcBorders>
          </w:tcPr>
          <w:p w14:paraId="7362EAB1" w14:textId="77777777" w:rsidR="0034237D" w:rsidRDefault="009A3366">
            <w:pPr>
              <w:jc w:val="both"/>
              <w:rPr>
                <w:color w:val="000000"/>
                <w:u w:color="000000"/>
              </w:rPr>
            </w:pPr>
            <w:r>
              <w:rPr>
                <w:sz w:val="16"/>
              </w:rPr>
              <w:t>– Oskrzelowo-płucny nie określony inaczej</w:t>
            </w:r>
          </w:p>
          <w:p w14:paraId="34D26AD5" w14:textId="77777777" w:rsidR="0034237D" w:rsidRDefault="009A3366">
            <w:pPr>
              <w:jc w:val="both"/>
            </w:pPr>
            <w:r>
              <w:rPr>
                <w:sz w:val="16"/>
              </w:rPr>
              <w:t>– Oskrzele</w:t>
            </w:r>
          </w:p>
          <w:p w14:paraId="075941D4" w14:textId="77777777" w:rsidR="0034237D" w:rsidRDefault="009A3366">
            <w:pPr>
              <w:jc w:val="both"/>
            </w:pPr>
            <w:r>
              <w:rPr>
                <w:sz w:val="16"/>
              </w:rPr>
              <w:t>– Krtań</w:t>
            </w:r>
          </w:p>
          <w:p w14:paraId="063F0A55" w14:textId="77777777" w:rsidR="0034237D" w:rsidRDefault="009A3366">
            <w:pPr>
              <w:jc w:val="both"/>
            </w:pPr>
            <w:r>
              <w:rPr>
                <w:sz w:val="16"/>
              </w:rPr>
              <w:t>– Płuca</w:t>
            </w:r>
          </w:p>
          <w:p w14:paraId="3B7C07B7" w14:textId="77777777" w:rsidR="0034237D" w:rsidRDefault="009A3366">
            <w:pPr>
              <w:jc w:val="both"/>
            </w:pPr>
            <w:r>
              <w:rPr>
                <w:sz w:val="16"/>
              </w:rPr>
              <w:t>– Śródpiersie</w:t>
            </w:r>
          </w:p>
          <w:p w14:paraId="2040D119" w14:textId="77777777" w:rsidR="0034237D" w:rsidRDefault="009A3366">
            <w:pPr>
              <w:jc w:val="both"/>
            </w:pPr>
            <w:r>
              <w:rPr>
                <w:sz w:val="16"/>
              </w:rPr>
              <w:t>– Nos</w:t>
            </w:r>
          </w:p>
          <w:p w14:paraId="71A268D9" w14:textId="77777777" w:rsidR="0034237D" w:rsidRDefault="009A3366">
            <w:pPr>
              <w:jc w:val="both"/>
            </w:pPr>
            <w:r>
              <w:rPr>
                <w:sz w:val="16"/>
              </w:rPr>
              <w:t>– Gardło</w:t>
            </w:r>
          </w:p>
          <w:p w14:paraId="7E9D3295" w14:textId="77777777" w:rsidR="0034237D" w:rsidRDefault="009A3366">
            <w:pPr>
              <w:jc w:val="both"/>
            </w:pPr>
            <w:r>
              <w:rPr>
                <w:sz w:val="16"/>
              </w:rPr>
              <w:t>– Opłucna</w:t>
            </w:r>
          </w:p>
          <w:p w14:paraId="6FAA71BE" w14:textId="77777777" w:rsidR="0034237D" w:rsidRDefault="009A3366">
            <w:pPr>
              <w:jc w:val="both"/>
            </w:pPr>
            <w:r>
              <w:rPr>
                <w:sz w:val="16"/>
              </w:rPr>
              <w:t>– Drogi oddechowe nie określone inaczej</w:t>
            </w:r>
          </w:p>
          <w:p w14:paraId="78DA6A59" w14:textId="77777777" w:rsidR="0034237D" w:rsidRDefault="009A3366">
            <w:pPr>
              <w:jc w:val="both"/>
            </w:pPr>
            <w:r>
              <w:rPr>
                <w:sz w:val="16"/>
              </w:rPr>
              <w:t>– Przetoka</w:t>
            </w:r>
          </w:p>
          <w:p w14:paraId="6E2EE0EC" w14:textId="77777777" w:rsidR="0034237D" w:rsidRDefault="009A3366">
            <w:pPr>
              <w:jc w:val="both"/>
            </w:pPr>
            <w:r>
              <w:rPr>
                <w:sz w:val="16"/>
              </w:rPr>
              <w:t>– Tchawica</w:t>
            </w:r>
          </w:p>
        </w:tc>
        <w:tc>
          <w:tcPr>
            <w:tcW w:w="2085" w:type="dxa"/>
            <w:vMerge/>
            <w:tcBorders>
              <w:top w:val="single" w:sz="2" w:space="0" w:color="auto"/>
              <w:left w:val="single" w:sz="2" w:space="0" w:color="auto"/>
              <w:bottom w:val="nil"/>
              <w:right w:val="single" w:sz="2" w:space="0" w:color="auto"/>
            </w:tcBorders>
          </w:tcPr>
          <w:p w14:paraId="1777C309" w14:textId="77777777" w:rsidR="0034237D" w:rsidRDefault="0034237D">
            <w:pPr>
              <w:jc w:val="both"/>
              <w:rPr>
                <w:color w:val="000000"/>
                <w:u w:color="000000"/>
              </w:rPr>
            </w:pPr>
          </w:p>
        </w:tc>
        <w:tc>
          <w:tcPr>
            <w:tcW w:w="2145" w:type="dxa"/>
            <w:gridSpan w:val="3"/>
            <w:vMerge/>
            <w:tcBorders>
              <w:top w:val="single" w:sz="2" w:space="0" w:color="auto"/>
              <w:left w:val="single" w:sz="2" w:space="0" w:color="auto"/>
              <w:bottom w:val="nil"/>
              <w:right w:val="single" w:sz="2" w:space="0" w:color="auto"/>
            </w:tcBorders>
          </w:tcPr>
          <w:p w14:paraId="6881E923" w14:textId="77777777" w:rsidR="0034237D" w:rsidRDefault="0034237D">
            <w:pPr>
              <w:jc w:val="both"/>
              <w:rPr>
                <w:color w:val="000000"/>
                <w:u w:color="000000"/>
              </w:rPr>
            </w:pPr>
          </w:p>
        </w:tc>
        <w:tc>
          <w:tcPr>
            <w:tcW w:w="2265" w:type="dxa"/>
            <w:vMerge/>
            <w:tcBorders>
              <w:top w:val="single" w:sz="2" w:space="0" w:color="auto"/>
              <w:left w:val="single" w:sz="2" w:space="0" w:color="auto"/>
              <w:bottom w:val="nil"/>
              <w:right w:val="single" w:sz="2" w:space="0" w:color="auto"/>
            </w:tcBorders>
          </w:tcPr>
          <w:p w14:paraId="5AD9DEBF" w14:textId="77777777" w:rsidR="0034237D" w:rsidRDefault="0034237D">
            <w:pPr>
              <w:jc w:val="both"/>
              <w:rPr>
                <w:color w:val="000000"/>
                <w:u w:color="000000"/>
              </w:rPr>
            </w:pPr>
          </w:p>
        </w:tc>
        <w:tc>
          <w:tcPr>
            <w:tcW w:w="1905" w:type="dxa"/>
            <w:gridSpan w:val="2"/>
            <w:vMerge/>
            <w:tcBorders>
              <w:top w:val="single" w:sz="2" w:space="0" w:color="auto"/>
              <w:left w:val="single" w:sz="2" w:space="0" w:color="auto"/>
              <w:bottom w:val="nil"/>
              <w:right w:val="single" w:sz="2" w:space="0" w:color="auto"/>
            </w:tcBorders>
          </w:tcPr>
          <w:p w14:paraId="734328F7" w14:textId="77777777" w:rsidR="0034237D" w:rsidRDefault="0034237D">
            <w:pPr>
              <w:jc w:val="both"/>
              <w:rPr>
                <w:color w:val="000000"/>
                <w:u w:color="000000"/>
              </w:rPr>
            </w:pPr>
          </w:p>
        </w:tc>
        <w:tc>
          <w:tcPr>
            <w:tcW w:w="780" w:type="dxa"/>
            <w:gridSpan w:val="2"/>
            <w:vMerge/>
            <w:tcBorders>
              <w:top w:val="single" w:sz="2" w:space="0" w:color="auto"/>
              <w:left w:val="single" w:sz="2" w:space="0" w:color="auto"/>
              <w:bottom w:val="nil"/>
              <w:right w:val="single" w:sz="2" w:space="0" w:color="auto"/>
            </w:tcBorders>
          </w:tcPr>
          <w:p w14:paraId="728774ED" w14:textId="77777777" w:rsidR="0034237D" w:rsidRDefault="0034237D">
            <w:pPr>
              <w:jc w:val="both"/>
              <w:rPr>
                <w:color w:val="000000"/>
                <w:u w:color="000000"/>
              </w:rPr>
            </w:pPr>
          </w:p>
        </w:tc>
      </w:tr>
      <w:tr w:rsidR="0034237D" w14:paraId="030ED96F" w14:textId="77777777">
        <w:tc>
          <w:tcPr>
            <w:tcW w:w="15015" w:type="dxa"/>
            <w:gridSpan w:val="13"/>
            <w:tcBorders>
              <w:top w:val="nil"/>
              <w:left w:val="single" w:sz="2" w:space="0" w:color="auto"/>
              <w:bottom w:val="single" w:sz="2" w:space="0" w:color="auto"/>
              <w:right w:val="single" w:sz="2" w:space="0" w:color="auto"/>
            </w:tcBorders>
          </w:tcPr>
          <w:p w14:paraId="2870E22B" w14:textId="77777777" w:rsidR="0034237D" w:rsidRDefault="009A3366">
            <w:pPr>
              <w:jc w:val="both"/>
              <w:rPr>
                <w:color w:val="000000"/>
                <w:u w:color="000000"/>
              </w:rPr>
            </w:pPr>
            <w:r>
              <w:rPr>
                <w:sz w:val="16"/>
              </w:rPr>
              <w:t>Uwaga: Transfuzja odnosi się do koncentratu krwinek czerwonych.</w:t>
            </w:r>
          </w:p>
          <w:p w14:paraId="0DA160E5" w14:textId="77777777" w:rsidR="0034237D" w:rsidRDefault="009A3366">
            <w:pPr>
              <w:jc w:val="both"/>
            </w:pPr>
            <w:r>
              <w:rPr>
                <w:sz w:val="16"/>
              </w:rPr>
              <w:t>Należy również rozważyć: Fibrynogen; INR (Międzynarodowy Współczynnik Znormalizowany [</w:t>
            </w:r>
            <w:r>
              <w:rPr>
                <w:i/>
                <w:sz w:val="16"/>
              </w:rPr>
              <w:t>International Normalized Ratio</w:t>
            </w:r>
            <w:r>
              <w:rPr>
                <w:sz w:val="16"/>
              </w:rPr>
              <w:t>] czasu protrombinowego); Płytki krwi; PTT (czas częściowej tromboplastyny [</w:t>
            </w:r>
            <w:r>
              <w:rPr>
                <w:i/>
                <w:sz w:val="16"/>
              </w:rPr>
              <w:t>Partial Thromboplastin Time</w:t>
            </w:r>
            <w:r>
              <w:rPr>
                <w:sz w:val="16"/>
              </w:rPr>
              <w:t>]).</w:t>
            </w:r>
          </w:p>
        </w:tc>
      </w:tr>
      <w:tr w:rsidR="0034237D" w14:paraId="01DE0427" w14:textId="77777777">
        <w:tc>
          <w:tcPr>
            <w:tcW w:w="3990" w:type="dxa"/>
            <w:tcBorders>
              <w:top w:val="single" w:sz="2" w:space="0" w:color="auto"/>
              <w:left w:val="single" w:sz="2" w:space="0" w:color="auto"/>
              <w:bottom w:val="nil"/>
              <w:right w:val="single" w:sz="2" w:space="0" w:color="auto"/>
            </w:tcBorders>
          </w:tcPr>
          <w:p w14:paraId="6BB81931" w14:textId="77777777" w:rsidR="0034237D" w:rsidRDefault="009A3366">
            <w:pPr>
              <w:jc w:val="both"/>
              <w:rPr>
                <w:color w:val="000000"/>
                <w:u w:color="000000"/>
              </w:rPr>
            </w:pPr>
            <w:r>
              <w:rPr>
                <w:sz w:val="16"/>
              </w:rPr>
              <w:t>Wybroczyny krwawe / plamica</w:t>
            </w:r>
          </w:p>
          <w:p w14:paraId="10AB4A8B" w14:textId="77777777" w:rsidR="0034237D" w:rsidRDefault="009A3366">
            <w:pPr>
              <w:jc w:val="both"/>
            </w:pPr>
            <w:r>
              <w:rPr>
                <w:sz w:val="16"/>
              </w:rPr>
              <w:t>(krwotok / krwawienie do skóry lub błony śluzowej)</w:t>
            </w:r>
          </w:p>
        </w:tc>
        <w:tc>
          <w:tcPr>
            <w:tcW w:w="1845" w:type="dxa"/>
            <w:gridSpan w:val="3"/>
            <w:tcBorders>
              <w:top w:val="single" w:sz="2" w:space="0" w:color="auto"/>
              <w:left w:val="single" w:sz="2" w:space="0" w:color="auto"/>
              <w:bottom w:val="nil"/>
              <w:right w:val="single" w:sz="2" w:space="0" w:color="auto"/>
            </w:tcBorders>
          </w:tcPr>
          <w:p w14:paraId="16576388" w14:textId="77777777" w:rsidR="0034237D" w:rsidRDefault="009A3366">
            <w:pPr>
              <w:jc w:val="both"/>
              <w:rPr>
                <w:color w:val="000000"/>
                <w:u w:color="000000"/>
              </w:rPr>
            </w:pPr>
            <w:r>
              <w:rPr>
                <w:sz w:val="16"/>
              </w:rPr>
              <w:t>Wybroczyny krwawe</w:t>
            </w:r>
          </w:p>
        </w:tc>
        <w:tc>
          <w:tcPr>
            <w:tcW w:w="2085" w:type="dxa"/>
            <w:tcBorders>
              <w:top w:val="single" w:sz="2" w:space="0" w:color="auto"/>
              <w:left w:val="single" w:sz="2" w:space="0" w:color="auto"/>
              <w:bottom w:val="nil"/>
              <w:right w:val="single" w:sz="2" w:space="0" w:color="auto"/>
            </w:tcBorders>
          </w:tcPr>
          <w:p w14:paraId="31921241" w14:textId="77777777" w:rsidR="0034237D" w:rsidRDefault="009A3366">
            <w:pPr>
              <w:jc w:val="both"/>
              <w:rPr>
                <w:color w:val="000000"/>
                <w:u w:color="000000"/>
              </w:rPr>
            </w:pPr>
            <w:r>
              <w:rPr>
                <w:sz w:val="16"/>
              </w:rPr>
              <w:t>Niewielka liczba wybroczyn krwawych</w:t>
            </w:r>
          </w:p>
        </w:tc>
        <w:tc>
          <w:tcPr>
            <w:tcW w:w="2145" w:type="dxa"/>
            <w:gridSpan w:val="3"/>
            <w:tcBorders>
              <w:top w:val="single" w:sz="2" w:space="0" w:color="auto"/>
              <w:left w:val="single" w:sz="2" w:space="0" w:color="auto"/>
              <w:bottom w:val="nil"/>
              <w:right w:val="single" w:sz="2" w:space="0" w:color="auto"/>
            </w:tcBorders>
          </w:tcPr>
          <w:p w14:paraId="4BD303C8" w14:textId="77777777" w:rsidR="0034237D" w:rsidRDefault="009A3366">
            <w:pPr>
              <w:jc w:val="both"/>
              <w:rPr>
                <w:color w:val="000000"/>
                <w:u w:color="000000"/>
              </w:rPr>
            </w:pPr>
            <w:r>
              <w:rPr>
                <w:sz w:val="16"/>
              </w:rPr>
              <w:t>Umiarkowane wybroczyny krwawe; plamica</w:t>
            </w:r>
          </w:p>
        </w:tc>
        <w:tc>
          <w:tcPr>
            <w:tcW w:w="2265" w:type="dxa"/>
            <w:tcBorders>
              <w:top w:val="single" w:sz="2" w:space="0" w:color="auto"/>
              <w:left w:val="single" w:sz="2" w:space="0" w:color="auto"/>
              <w:bottom w:val="nil"/>
              <w:right w:val="single" w:sz="2" w:space="0" w:color="auto"/>
            </w:tcBorders>
          </w:tcPr>
          <w:p w14:paraId="7944E406" w14:textId="77777777" w:rsidR="0034237D" w:rsidRDefault="009A3366">
            <w:pPr>
              <w:jc w:val="both"/>
              <w:rPr>
                <w:color w:val="000000"/>
                <w:u w:color="000000"/>
              </w:rPr>
            </w:pPr>
            <w:r>
              <w:rPr>
                <w:sz w:val="16"/>
              </w:rPr>
              <w:t>Uogólnione wybroczyny krwawe lub plamica</w:t>
            </w:r>
          </w:p>
        </w:tc>
        <w:tc>
          <w:tcPr>
            <w:tcW w:w="1905" w:type="dxa"/>
            <w:gridSpan w:val="2"/>
            <w:tcBorders>
              <w:top w:val="single" w:sz="2" w:space="0" w:color="auto"/>
              <w:left w:val="single" w:sz="2" w:space="0" w:color="auto"/>
              <w:bottom w:val="nil"/>
              <w:right w:val="single" w:sz="2" w:space="0" w:color="auto"/>
            </w:tcBorders>
          </w:tcPr>
          <w:p w14:paraId="62ECA83F" w14:textId="77777777" w:rsidR="0034237D" w:rsidRDefault="009A3366">
            <w:pPr>
              <w:jc w:val="both"/>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2BFF72A6" w14:textId="77777777" w:rsidR="0034237D" w:rsidRDefault="009A3366">
            <w:pPr>
              <w:jc w:val="both"/>
              <w:rPr>
                <w:color w:val="000000"/>
                <w:u w:color="000000"/>
              </w:rPr>
            </w:pPr>
            <w:r>
              <w:rPr>
                <w:sz w:val="16"/>
              </w:rPr>
              <w:t>—</w:t>
            </w:r>
          </w:p>
        </w:tc>
      </w:tr>
      <w:tr w:rsidR="0034237D" w14:paraId="0F169F9E" w14:textId="77777777">
        <w:tc>
          <w:tcPr>
            <w:tcW w:w="15015" w:type="dxa"/>
            <w:gridSpan w:val="13"/>
            <w:tcBorders>
              <w:top w:val="nil"/>
              <w:left w:val="single" w:sz="2" w:space="0" w:color="auto"/>
              <w:bottom w:val="single" w:sz="2" w:space="0" w:color="auto"/>
              <w:right w:val="single" w:sz="2" w:space="0" w:color="auto"/>
            </w:tcBorders>
          </w:tcPr>
          <w:p w14:paraId="3D520856" w14:textId="77777777" w:rsidR="0034237D" w:rsidRDefault="009A3366">
            <w:pPr>
              <w:jc w:val="both"/>
              <w:rPr>
                <w:color w:val="000000"/>
                <w:u w:color="000000"/>
              </w:rPr>
            </w:pPr>
            <w:r>
              <w:rPr>
                <w:sz w:val="16"/>
              </w:rPr>
              <w:t>Należy również rozważyć: Fibrynogen; INR (Międzynarodowy Współczynnik Znormalizowany [</w:t>
            </w:r>
            <w:r>
              <w:rPr>
                <w:i/>
                <w:sz w:val="16"/>
              </w:rPr>
              <w:t>International Normalized Ratio</w:t>
            </w:r>
            <w:r>
              <w:rPr>
                <w:sz w:val="16"/>
              </w:rPr>
              <w:t>] czasu protrombinowego); Płytki krwi; PTT (czas częściowej tromboplastyny [</w:t>
            </w:r>
            <w:r>
              <w:rPr>
                <w:i/>
                <w:sz w:val="16"/>
              </w:rPr>
              <w:t>Partial Thromboplastin Time</w:t>
            </w:r>
            <w:r>
              <w:rPr>
                <w:sz w:val="16"/>
              </w:rPr>
              <w:t>]).</w:t>
            </w:r>
          </w:p>
        </w:tc>
      </w:tr>
      <w:tr w:rsidR="0034237D" w14:paraId="44062C07" w14:textId="77777777">
        <w:trPr>
          <w:gridAfter w:val="1"/>
          <w:wAfter w:w="45" w:type="dxa"/>
        </w:trPr>
        <w:tc>
          <w:tcPr>
            <w:tcW w:w="4710" w:type="dxa"/>
            <w:gridSpan w:val="3"/>
            <w:tcBorders>
              <w:top w:val="nil"/>
              <w:left w:val="nil"/>
              <w:bottom w:val="nil"/>
              <w:right w:val="nil"/>
            </w:tcBorders>
          </w:tcPr>
          <w:p w14:paraId="71F628BE" w14:textId="77777777" w:rsidR="0034237D" w:rsidRDefault="009A3366">
            <w:pPr>
              <w:jc w:val="both"/>
              <w:rPr>
                <w:color w:val="000000"/>
                <w:u w:color="000000"/>
              </w:rPr>
            </w:pPr>
            <w:r>
              <w:rPr>
                <w:sz w:val="16"/>
              </w:rPr>
              <w:t>CTCAE wersja 3.0</w:t>
            </w:r>
          </w:p>
        </w:tc>
        <w:tc>
          <w:tcPr>
            <w:tcW w:w="4995" w:type="dxa"/>
            <w:gridSpan w:val="4"/>
            <w:tcBorders>
              <w:top w:val="nil"/>
              <w:left w:val="nil"/>
              <w:bottom w:val="nil"/>
              <w:right w:val="nil"/>
            </w:tcBorders>
          </w:tcPr>
          <w:p w14:paraId="0B85F1A5" w14:textId="77777777" w:rsidR="0034237D" w:rsidRDefault="009A3366">
            <w:pPr>
              <w:jc w:val="center"/>
              <w:rPr>
                <w:color w:val="000000"/>
                <w:u w:color="000000"/>
              </w:rPr>
            </w:pPr>
            <w:r>
              <w:rPr>
                <w:sz w:val="16"/>
              </w:rPr>
              <w:t>- 32 -</w:t>
            </w:r>
          </w:p>
        </w:tc>
        <w:tc>
          <w:tcPr>
            <w:tcW w:w="5265" w:type="dxa"/>
            <w:gridSpan w:val="5"/>
            <w:tcBorders>
              <w:top w:val="nil"/>
              <w:left w:val="nil"/>
              <w:bottom w:val="nil"/>
              <w:right w:val="nil"/>
            </w:tcBorders>
          </w:tcPr>
          <w:p w14:paraId="2C93FAB8" w14:textId="77777777" w:rsidR="0034237D" w:rsidRDefault="009A3366">
            <w:pPr>
              <w:jc w:val="right"/>
              <w:rPr>
                <w:color w:val="000000"/>
                <w:u w:color="000000"/>
              </w:rPr>
            </w:pPr>
            <w:r>
              <w:rPr>
                <w:sz w:val="16"/>
              </w:rPr>
              <w:t>31 marca 2003 roku, Data publikacji: 9 sierpnia 2006 roku</w:t>
            </w:r>
          </w:p>
        </w:tc>
      </w:tr>
    </w:tbl>
    <w:p w14:paraId="3BD3D173"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4F9469B0" w14:textId="77777777">
        <w:tc>
          <w:tcPr>
            <w:tcW w:w="13185" w:type="dxa"/>
            <w:gridSpan w:val="8"/>
            <w:tcBorders>
              <w:top w:val="single" w:sz="2" w:space="0" w:color="auto"/>
              <w:left w:val="single" w:sz="2" w:space="0" w:color="auto"/>
              <w:bottom w:val="single" w:sz="2" w:space="0" w:color="auto"/>
              <w:right w:val="nil"/>
            </w:tcBorders>
            <w:vAlign w:val="center"/>
          </w:tcPr>
          <w:p w14:paraId="4816F880" w14:textId="77777777" w:rsidR="0034237D" w:rsidRDefault="009A3366">
            <w:pPr>
              <w:jc w:val="center"/>
              <w:rPr>
                <w:color w:val="000000"/>
                <w:u w:color="000000"/>
              </w:rPr>
            </w:pPr>
            <w:r>
              <w:rPr>
                <w:b/>
                <w:sz w:val="28"/>
              </w:rPr>
              <w:lastRenderedPageBreak/>
              <w:t>KRWOTOK / KRWAWIENIE</w:t>
            </w:r>
          </w:p>
        </w:tc>
        <w:tc>
          <w:tcPr>
            <w:tcW w:w="1830" w:type="dxa"/>
            <w:gridSpan w:val="3"/>
            <w:tcBorders>
              <w:top w:val="single" w:sz="2" w:space="0" w:color="auto"/>
              <w:left w:val="nil"/>
              <w:bottom w:val="single" w:sz="2" w:space="0" w:color="auto"/>
              <w:right w:val="single" w:sz="2" w:space="0" w:color="auto"/>
            </w:tcBorders>
            <w:vAlign w:val="center"/>
          </w:tcPr>
          <w:p w14:paraId="34482A88" w14:textId="77777777" w:rsidR="0034237D" w:rsidRDefault="009A3366">
            <w:pPr>
              <w:jc w:val="center"/>
              <w:rPr>
                <w:color w:val="000000"/>
                <w:u w:color="000000"/>
              </w:rPr>
            </w:pPr>
            <w:r>
              <w:rPr>
                <w:b/>
                <w:sz w:val="18"/>
              </w:rPr>
              <w:t>Strona 4 z 4</w:t>
            </w:r>
          </w:p>
        </w:tc>
      </w:tr>
      <w:tr w:rsidR="0034237D" w14:paraId="380C20E9"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0BA76D51"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311970E0" w14:textId="77777777" w:rsidR="0034237D" w:rsidRDefault="009A3366">
            <w:pPr>
              <w:jc w:val="center"/>
              <w:rPr>
                <w:color w:val="000000"/>
                <w:u w:color="000000"/>
              </w:rPr>
            </w:pPr>
            <w:r>
              <w:rPr>
                <w:b/>
                <w:sz w:val="18"/>
              </w:rPr>
              <w:t>Stopień</w:t>
            </w:r>
          </w:p>
        </w:tc>
      </w:tr>
      <w:tr w:rsidR="0034237D" w14:paraId="3F5182A6" w14:textId="77777777">
        <w:tc>
          <w:tcPr>
            <w:tcW w:w="2250" w:type="dxa"/>
            <w:tcBorders>
              <w:top w:val="single" w:sz="2" w:space="0" w:color="auto"/>
              <w:left w:val="single" w:sz="2" w:space="0" w:color="auto"/>
              <w:bottom w:val="single" w:sz="2" w:space="0" w:color="auto"/>
              <w:right w:val="single" w:sz="2" w:space="0" w:color="auto"/>
            </w:tcBorders>
            <w:vAlign w:val="center"/>
          </w:tcPr>
          <w:p w14:paraId="445754D3"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655DF5BF"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60A98B15"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634997A4"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94B67D1"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CDA6C5A"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627BB812" w14:textId="77777777" w:rsidR="0034237D" w:rsidRDefault="009A3366">
            <w:pPr>
              <w:jc w:val="center"/>
              <w:rPr>
                <w:color w:val="000000"/>
                <w:u w:color="000000"/>
              </w:rPr>
            </w:pPr>
            <w:r>
              <w:rPr>
                <w:b/>
                <w:sz w:val="18"/>
              </w:rPr>
              <w:t>5</w:t>
            </w:r>
          </w:p>
        </w:tc>
      </w:tr>
      <w:tr w:rsidR="0034237D" w14:paraId="745615DC" w14:textId="77777777">
        <w:tc>
          <w:tcPr>
            <w:tcW w:w="15015" w:type="dxa"/>
            <w:gridSpan w:val="11"/>
            <w:tcBorders>
              <w:top w:val="single" w:sz="2" w:space="0" w:color="auto"/>
              <w:left w:val="single" w:sz="2" w:space="0" w:color="auto"/>
              <w:bottom w:val="single" w:sz="2" w:space="0" w:color="auto"/>
              <w:right w:val="single" w:sz="2" w:space="0" w:color="auto"/>
            </w:tcBorders>
          </w:tcPr>
          <w:p w14:paraId="350DFAAA" w14:textId="77777777" w:rsidR="0034237D" w:rsidRDefault="009A3366">
            <w:pPr>
              <w:jc w:val="both"/>
              <w:rPr>
                <w:color w:val="000000"/>
                <w:u w:color="000000"/>
              </w:rPr>
            </w:pPr>
            <w:r>
              <w:rPr>
                <w:sz w:val="16"/>
              </w:rPr>
              <w:t>Wskazówka nawigacyjna: Krwotok do ciała szklistego został ocieniony w KATEGORII OCZY / WZROK.</w:t>
            </w:r>
          </w:p>
        </w:tc>
      </w:tr>
      <w:tr w:rsidR="0034237D" w14:paraId="64EE001A" w14:textId="77777777">
        <w:tc>
          <w:tcPr>
            <w:tcW w:w="2250" w:type="dxa"/>
            <w:tcBorders>
              <w:top w:val="single" w:sz="2" w:space="0" w:color="auto"/>
              <w:left w:val="single" w:sz="2" w:space="0" w:color="auto"/>
              <w:bottom w:val="single" w:sz="2" w:space="0" w:color="auto"/>
              <w:right w:val="single" w:sz="2" w:space="0" w:color="auto"/>
            </w:tcBorders>
          </w:tcPr>
          <w:p w14:paraId="25918B6A" w14:textId="77777777" w:rsidR="0034237D" w:rsidRDefault="009A3366">
            <w:pPr>
              <w:rPr>
                <w:color w:val="000000"/>
                <w:u w:color="000000"/>
              </w:rPr>
            </w:pPr>
            <w:r>
              <w:rPr>
                <w:sz w:val="16"/>
              </w:rPr>
              <w:t>KRWOTOK / KRWAWIENIE – Inne (należy określić, __)</w:t>
            </w:r>
          </w:p>
        </w:tc>
        <w:tc>
          <w:tcPr>
            <w:tcW w:w="2250" w:type="dxa"/>
            <w:tcBorders>
              <w:top w:val="single" w:sz="2" w:space="0" w:color="auto"/>
              <w:left w:val="single" w:sz="2" w:space="0" w:color="auto"/>
              <w:bottom w:val="single" w:sz="2" w:space="0" w:color="auto"/>
              <w:right w:val="single" w:sz="2" w:space="0" w:color="auto"/>
            </w:tcBorders>
          </w:tcPr>
          <w:p w14:paraId="5B9E29F6" w14:textId="77777777" w:rsidR="0034237D" w:rsidRDefault="009A3366">
            <w:pPr>
              <w:rPr>
                <w:color w:val="000000"/>
                <w:u w:color="000000"/>
              </w:rPr>
            </w:pPr>
            <w:r>
              <w:rPr>
                <w:sz w:val="16"/>
              </w:rPr>
              <w:t>Krwotok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5DBCB502" w14:textId="77777777" w:rsidR="0034237D" w:rsidRDefault="009A3366">
            <w:pPr>
              <w:rPr>
                <w:color w:val="000000"/>
                <w:u w:color="000000"/>
              </w:rPr>
            </w:pPr>
            <w:r>
              <w:rPr>
                <w:sz w:val="16"/>
              </w:rPr>
              <w:t>Stan łagodny nie wymagający transfuzji</w:t>
            </w:r>
          </w:p>
        </w:tc>
        <w:tc>
          <w:tcPr>
            <w:tcW w:w="2250" w:type="dxa"/>
            <w:tcBorders>
              <w:top w:val="single" w:sz="2" w:space="0" w:color="auto"/>
              <w:left w:val="single" w:sz="2" w:space="0" w:color="auto"/>
              <w:bottom w:val="single" w:sz="2" w:space="0" w:color="auto"/>
              <w:right w:val="single" w:sz="2" w:space="0" w:color="auto"/>
            </w:tcBorders>
          </w:tcPr>
          <w:p w14:paraId="2B78E41F"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57D43D4C" w14:textId="77777777" w:rsidR="0034237D" w:rsidRDefault="009A3366">
            <w:pPr>
              <w:rPr>
                <w:color w:val="000000"/>
                <w:u w:color="000000"/>
              </w:rPr>
            </w:pPr>
            <w:r>
              <w:rPr>
                <w:sz w:val="16"/>
              </w:rPr>
              <w:t>Wskazana transfuzja</w:t>
            </w:r>
          </w:p>
        </w:tc>
        <w:tc>
          <w:tcPr>
            <w:tcW w:w="2490" w:type="dxa"/>
            <w:gridSpan w:val="2"/>
            <w:tcBorders>
              <w:top w:val="single" w:sz="2" w:space="0" w:color="auto"/>
              <w:left w:val="single" w:sz="2" w:space="0" w:color="auto"/>
              <w:bottom w:val="single" w:sz="2" w:space="0" w:color="auto"/>
              <w:right w:val="single" w:sz="2" w:space="0" w:color="auto"/>
            </w:tcBorders>
          </w:tcPr>
          <w:p w14:paraId="044063C1" w14:textId="77777777" w:rsidR="0034237D" w:rsidRDefault="009A3366">
            <w:pPr>
              <w:rPr>
                <w:color w:val="000000"/>
                <w:u w:color="000000"/>
              </w:rPr>
            </w:pPr>
            <w:r>
              <w:rPr>
                <w:sz w:val="16"/>
              </w:rPr>
              <w:t>Katastrofalne krwawienie, wymagający większej interwencji z wyboru</w:t>
            </w:r>
          </w:p>
        </w:tc>
        <w:tc>
          <w:tcPr>
            <w:tcW w:w="780" w:type="dxa"/>
            <w:gridSpan w:val="2"/>
            <w:tcBorders>
              <w:top w:val="single" w:sz="2" w:space="0" w:color="auto"/>
              <w:left w:val="single" w:sz="2" w:space="0" w:color="auto"/>
              <w:bottom w:val="single" w:sz="2" w:space="0" w:color="auto"/>
              <w:right w:val="single" w:sz="2" w:space="0" w:color="auto"/>
            </w:tcBorders>
          </w:tcPr>
          <w:p w14:paraId="353FA01B" w14:textId="77777777" w:rsidR="0034237D" w:rsidRDefault="009A3366">
            <w:pPr>
              <w:jc w:val="both"/>
              <w:rPr>
                <w:color w:val="000000"/>
                <w:u w:color="000000"/>
              </w:rPr>
            </w:pPr>
            <w:r>
              <w:rPr>
                <w:sz w:val="16"/>
              </w:rPr>
              <w:t>Zgon</w:t>
            </w:r>
          </w:p>
        </w:tc>
      </w:tr>
      <w:tr w:rsidR="0034237D" w14:paraId="782E73EA" w14:textId="77777777">
        <w:trPr>
          <w:gridAfter w:val="1"/>
          <w:wAfter w:w="45" w:type="dxa"/>
        </w:trPr>
        <w:tc>
          <w:tcPr>
            <w:tcW w:w="4710" w:type="dxa"/>
            <w:gridSpan w:val="3"/>
            <w:tcBorders>
              <w:top w:val="nil"/>
              <w:left w:val="nil"/>
              <w:bottom w:val="nil"/>
              <w:right w:val="nil"/>
            </w:tcBorders>
          </w:tcPr>
          <w:p w14:paraId="1986CC8D" w14:textId="77777777" w:rsidR="0034237D" w:rsidRDefault="0034237D">
            <w:pPr>
              <w:jc w:val="both"/>
              <w:rPr>
                <w:sz w:val="16"/>
              </w:rPr>
            </w:pPr>
          </w:p>
        </w:tc>
        <w:tc>
          <w:tcPr>
            <w:tcW w:w="4995" w:type="dxa"/>
            <w:gridSpan w:val="3"/>
            <w:tcBorders>
              <w:top w:val="nil"/>
              <w:left w:val="nil"/>
              <w:bottom w:val="nil"/>
              <w:right w:val="nil"/>
            </w:tcBorders>
          </w:tcPr>
          <w:p w14:paraId="6361EE4D" w14:textId="77777777" w:rsidR="0034237D" w:rsidRDefault="0034237D">
            <w:pPr>
              <w:jc w:val="center"/>
              <w:rPr>
                <w:sz w:val="16"/>
              </w:rPr>
            </w:pPr>
          </w:p>
        </w:tc>
        <w:tc>
          <w:tcPr>
            <w:tcW w:w="5265" w:type="dxa"/>
            <w:gridSpan w:val="4"/>
            <w:tcBorders>
              <w:top w:val="nil"/>
              <w:left w:val="nil"/>
              <w:bottom w:val="nil"/>
              <w:right w:val="nil"/>
            </w:tcBorders>
          </w:tcPr>
          <w:p w14:paraId="3EFFD8D7" w14:textId="77777777" w:rsidR="0034237D" w:rsidRDefault="0034237D">
            <w:pPr>
              <w:jc w:val="right"/>
              <w:rPr>
                <w:sz w:val="16"/>
              </w:rPr>
            </w:pPr>
          </w:p>
        </w:tc>
      </w:tr>
      <w:tr w:rsidR="0034237D" w14:paraId="425BF4C9" w14:textId="77777777">
        <w:trPr>
          <w:gridAfter w:val="1"/>
          <w:wAfter w:w="45" w:type="dxa"/>
        </w:trPr>
        <w:tc>
          <w:tcPr>
            <w:tcW w:w="4710" w:type="dxa"/>
            <w:gridSpan w:val="3"/>
            <w:tcBorders>
              <w:top w:val="nil"/>
              <w:left w:val="nil"/>
              <w:bottom w:val="nil"/>
              <w:right w:val="nil"/>
            </w:tcBorders>
          </w:tcPr>
          <w:p w14:paraId="2921C09C" w14:textId="77777777" w:rsidR="0034237D" w:rsidRDefault="0034237D">
            <w:pPr>
              <w:jc w:val="both"/>
              <w:rPr>
                <w:sz w:val="16"/>
              </w:rPr>
            </w:pPr>
          </w:p>
        </w:tc>
        <w:tc>
          <w:tcPr>
            <w:tcW w:w="4995" w:type="dxa"/>
            <w:gridSpan w:val="3"/>
            <w:tcBorders>
              <w:top w:val="nil"/>
              <w:left w:val="nil"/>
              <w:bottom w:val="nil"/>
              <w:right w:val="nil"/>
            </w:tcBorders>
          </w:tcPr>
          <w:p w14:paraId="0EE6EA08" w14:textId="77777777" w:rsidR="0034237D" w:rsidRDefault="0034237D">
            <w:pPr>
              <w:jc w:val="center"/>
              <w:rPr>
                <w:sz w:val="16"/>
              </w:rPr>
            </w:pPr>
          </w:p>
        </w:tc>
        <w:tc>
          <w:tcPr>
            <w:tcW w:w="5265" w:type="dxa"/>
            <w:gridSpan w:val="4"/>
            <w:tcBorders>
              <w:top w:val="nil"/>
              <w:left w:val="nil"/>
              <w:bottom w:val="nil"/>
              <w:right w:val="nil"/>
            </w:tcBorders>
          </w:tcPr>
          <w:p w14:paraId="4BACE1B7" w14:textId="77777777" w:rsidR="0034237D" w:rsidRDefault="0034237D">
            <w:pPr>
              <w:jc w:val="right"/>
              <w:rPr>
                <w:sz w:val="16"/>
              </w:rPr>
            </w:pPr>
          </w:p>
        </w:tc>
      </w:tr>
      <w:tr w:rsidR="0034237D" w14:paraId="1025CD10" w14:textId="77777777">
        <w:trPr>
          <w:gridAfter w:val="1"/>
          <w:wAfter w:w="45" w:type="dxa"/>
        </w:trPr>
        <w:tc>
          <w:tcPr>
            <w:tcW w:w="4710" w:type="dxa"/>
            <w:gridSpan w:val="3"/>
            <w:tcBorders>
              <w:top w:val="nil"/>
              <w:left w:val="nil"/>
              <w:bottom w:val="nil"/>
              <w:right w:val="nil"/>
            </w:tcBorders>
          </w:tcPr>
          <w:p w14:paraId="5CCA8B8C" w14:textId="77777777" w:rsidR="0034237D" w:rsidRDefault="0034237D">
            <w:pPr>
              <w:jc w:val="both"/>
              <w:rPr>
                <w:sz w:val="16"/>
              </w:rPr>
            </w:pPr>
          </w:p>
        </w:tc>
        <w:tc>
          <w:tcPr>
            <w:tcW w:w="4995" w:type="dxa"/>
            <w:gridSpan w:val="3"/>
            <w:tcBorders>
              <w:top w:val="nil"/>
              <w:left w:val="nil"/>
              <w:bottom w:val="nil"/>
              <w:right w:val="nil"/>
            </w:tcBorders>
          </w:tcPr>
          <w:p w14:paraId="61587377" w14:textId="77777777" w:rsidR="0034237D" w:rsidRDefault="0034237D">
            <w:pPr>
              <w:jc w:val="center"/>
              <w:rPr>
                <w:sz w:val="16"/>
              </w:rPr>
            </w:pPr>
          </w:p>
        </w:tc>
        <w:tc>
          <w:tcPr>
            <w:tcW w:w="5265" w:type="dxa"/>
            <w:gridSpan w:val="4"/>
            <w:tcBorders>
              <w:top w:val="nil"/>
              <w:left w:val="nil"/>
              <w:bottom w:val="nil"/>
              <w:right w:val="nil"/>
            </w:tcBorders>
          </w:tcPr>
          <w:p w14:paraId="195294DE" w14:textId="77777777" w:rsidR="0034237D" w:rsidRDefault="0034237D">
            <w:pPr>
              <w:jc w:val="right"/>
              <w:rPr>
                <w:sz w:val="16"/>
              </w:rPr>
            </w:pPr>
          </w:p>
        </w:tc>
      </w:tr>
      <w:tr w:rsidR="0034237D" w14:paraId="6BD1E637" w14:textId="77777777">
        <w:trPr>
          <w:gridAfter w:val="1"/>
          <w:wAfter w:w="45" w:type="dxa"/>
        </w:trPr>
        <w:tc>
          <w:tcPr>
            <w:tcW w:w="4710" w:type="dxa"/>
            <w:gridSpan w:val="3"/>
            <w:tcBorders>
              <w:top w:val="nil"/>
              <w:left w:val="nil"/>
              <w:bottom w:val="nil"/>
              <w:right w:val="nil"/>
            </w:tcBorders>
          </w:tcPr>
          <w:p w14:paraId="15388C12" w14:textId="77777777" w:rsidR="0034237D" w:rsidRDefault="0034237D">
            <w:pPr>
              <w:jc w:val="both"/>
              <w:rPr>
                <w:sz w:val="16"/>
              </w:rPr>
            </w:pPr>
          </w:p>
        </w:tc>
        <w:tc>
          <w:tcPr>
            <w:tcW w:w="4995" w:type="dxa"/>
            <w:gridSpan w:val="3"/>
            <w:tcBorders>
              <w:top w:val="nil"/>
              <w:left w:val="nil"/>
              <w:bottom w:val="nil"/>
              <w:right w:val="nil"/>
            </w:tcBorders>
          </w:tcPr>
          <w:p w14:paraId="35625D4A" w14:textId="77777777" w:rsidR="0034237D" w:rsidRDefault="0034237D">
            <w:pPr>
              <w:jc w:val="center"/>
              <w:rPr>
                <w:sz w:val="16"/>
              </w:rPr>
            </w:pPr>
          </w:p>
        </w:tc>
        <w:tc>
          <w:tcPr>
            <w:tcW w:w="5265" w:type="dxa"/>
            <w:gridSpan w:val="4"/>
            <w:tcBorders>
              <w:top w:val="nil"/>
              <w:left w:val="nil"/>
              <w:bottom w:val="nil"/>
              <w:right w:val="nil"/>
            </w:tcBorders>
          </w:tcPr>
          <w:p w14:paraId="19A1B60E" w14:textId="77777777" w:rsidR="0034237D" w:rsidRDefault="0034237D">
            <w:pPr>
              <w:jc w:val="right"/>
              <w:rPr>
                <w:sz w:val="16"/>
              </w:rPr>
            </w:pPr>
          </w:p>
        </w:tc>
      </w:tr>
      <w:tr w:rsidR="0034237D" w14:paraId="35A6D2BB" w14:textId="77777777">
        <w:trPr>
          <w:gridAfter w:val="1"/>
          <w:wAfter w:w="45" w:type="dxa"/>
        </w:trPr>
        <w:tc>
          <w:tcPr>
            <w:tcW w:w="4710" w:type="dxa"/>
            <w:gridSpan w:val="3"/>
            <w:tcBorders>
              <w:top w:val="nil"/>
              <w:left w:val="nil"/>
              <w:bottom w:val="nil"/>
              <w:right w:val="nil"/>
            </w:tcBorders>
          </w:tcPr>
          <w:p w14:paraId="6E79AF7C" w14:textId="77777777" w:rsidR="0034237D" w:rsidRDefault="0034237D">
            <w:pPr>
              <w:jc w:val="both"/>
              <w:rPr>
                <w:sz w:val="16"/>
              </w:rPr>
            </w:pPr>
          </w:p>
        </w:tc>
        <w:tc>
          <w:tcPr>
            <w:tcW w:w="4995" w:type="dxa"/>
            <w:gridSpan w:val="3"/>
            <w:tcBorders>
              <w:top w:val="nil"/>
              <w:left w:val="nil"/>
              <w:bottom w:val="nil"/>
              <w:right w:val="nil"/>
            </w:tcBorders>
          </w:tcPr>
          <w:p w14:paraId="4D4E0A47" w14:textId="77777777" w:rsidR="0034237D" w:rsidRDefault="0034237D">
            <w:pPr>
              <w:jc w:val="center"/>
              <w:rPr>
                <w:sz w:val="16"/>
              </w:rPr>
            </w:pPr>
          </w:p>
        </w:tc>
        <w:tc>
          <w:tcPr>
            <w:tcW w:w="5265" w:type="dxa"/>
            <w:gridSpan w:val="4"/>
            <w:tcBorders>
              <w:top w:val="nil"/>
              <w:left w:val="nil"/>
              <w:bottom w:val="nil"/>
              <w:right w:val="nil"/>
            </w:tcBorders>
          </w:tcPr>
          <w:p w14:paraId="45ED24BA" w14:textId="77777777" w:rsidR="0034237D" w:rsidRDefault="0034237D">
            <w:pPr>
              <w:jc w:val="right"/>
              <w:rPr>
                <w:sz w:val="16"/>
              </w:rPr>
            </w:pPr>
          </w:p>
        </w:tc>
      </w:tr>
      <w:tr w:rsidR="0034237D" w14:paraId="1A62FBB2" w14:textId="77777777">
        <w:trPr>
          <w:gridAfter w:val="1"/>
          <w:wAfter w:w="45" w:type="dxa"/>
        </w:trPr>
        <w:tc>
          <w:tcPr>
            <w:tcW w:w="4710" w:type="dxa"/>
            <w:gridSpan w:val="3"/>
            <w:tcBorders>
              <w:top w:val="nil"/>
              <w:left w:val="nil"/>
              <w:bottom w:val="nil"/>
              <w:right w:val="nil"/>
            </w:tcBorders>
          </w:tcPr>
          <w:p w14:paraId="5BEF1DA2" w14:textId="77777777" w:rsidR="0034237D" w:rsidRDefault="0034237D">
            <w:pPr>
              <w:jc w:val="both"/>
              <w:rPr>
                <w:sz w:val="16"/>
              </w:rPr>
            </w:pPr>
          </w:p>
        </w:tc>
        <w:tc>
          <w:tcPr>
            <w:tcW w:w="4995" w:type="dxa"/>
            <w:gridSpan w:val="3"/>
            <w:tcBorders>
              <w:top w:val="nil"/>
              <w:left w:val="nil"/>
              <w:bottom w:val="nil"/>
              <w:right w:val="nil"/>
            </w:tcBorders>
          </w:tcPr>
          <w:p w14:paraId="7F50B78C" w14:textId="77777777" w:rsidR="0034237D" w:rsidRDefault="0034237D">
            <w:pPr>
              <w:jc w:val="center"/>
              <w:rPr>
                <w:sz w:val="16"/>
              </w:rPr>
            </w:pPr>
          </w:p>
        </w:tc>
        <w:tc>
          <w:tcPr>
            <w:tcW w:w="5265" w:type="dxa"/>
            <w:gridSpan w:val="4"/>
            <w:tcBorders>
              <w:top w:val="nil"/>
              <w:left w:val="nil"/>
              <w:bottom w:val="nil"/>
              <w:right w:val="nil"/>
            </w:tcBorders>
          </w:tcPr>
          <w:p w14:paraId="569E850C" w14:textId="77777777" w:rsidR="0034237D" w:rsidRDefault="0034237D">
            <w:pPr>
              <w:jc w:val="right"/>
              <w:rPr>
                <w:sz w:val="16"/>
              </w:rPr>
            </w:pPr>
          </w:p>
        </w:tc>
      </w:tr>
      <w:tr w:rsidR="0034237D" w14:paraId="52281E79" w14:textId="77777777">
        <w:trPr>
          <w:gridAfter w:val="1"/>
          <w:wAfter w:w="45" w:type="dxa"/>
        </w:trPr>
        <w:tc>
          <w:tcPr>
            <w:tcW w:w="4710" w:type="dxa"/>
            <w:gridSpan w:val="3"/>
            <w:tcBorders>
              <w:top w:val="nil"/>
              <w:left w:val="nil"/>
              <w:bottom w:val="nil"/>
              <w:right w:val="nil"/>
            </w:tcBorders>
          </w:tcPr>
          <w:p w14:paraId="625EA970" w14:textId="77777777" w:rsidR="0034237D" w:rsidRDefault="0034237D">
            <w:pPr>
              <w:jc w:val="both"/>
              <w:rPr>
                <w:sz w:val="16"/>
              </w:rPr>
            </w:pPr>
          </w:p>
        </w:tc>
        <w:tc>
          <w:tcPr>
            <w:tcW w:w="4995" w:type="dxa"/>
            <w:gridSpan w:val="3"/>
            <w:tcBorders>
              <w:top w:val="nil"/>
              <w:left w:val="nil"/>
              <w:bottom w:val="nil"/>
              <w:right w:val="nil"/>
            </w:tcBorders>
          </w:tcPr>
          <w:p w14:paraId="64971C5B" w14:textId="77777777" w:rsidR="0034237D" w:rsidRDefault="0034237D">
            <w:pPr>
              <w:jc w:val="center"/>
              <w:rPr>
                <w:sz w:val="16"/>
              </w:rPr>
            </w:pPr>
          </w:p>
        </w:tc>
        <w:tc>
          <w:tcPr>
            <w:tcW w:w="5265" w:type="dxa"/>
            <w:gridSpan w:val="4"/>
            <w:tcBorders>
              <w:top w:val="nil"/>
              <w:left w:val="nil"/>
              <w:bottom w:val="nil"/>
              <w:right w:val="nil"/>
            </w:tcBorders>
          </w:tcPr>
          <w:p w14:paraId="1427B3C4" w14:textId="77777777" w:rsidR="0034237D" w:rsidRDefault="0034237D">
            <w:pPr>
              <w:jc w:val="right"/>
              <w:rPr>
                <w:sz w:val="16"/>
              </w:rPr>
            </w:pPr>
          </w:p>
        </w:tc>
      </w:tr>
      <w:tr w:rsidR="0034237D" w14:paraId="5A5C1F5E" w14:textId="77777777">
        <w:trPr>
          <w:gridAfter w:val="1"/>
          <w:wAfter w:w="45" w:type="dxa"/>
        </w:trPr>
        <w:tc>
          <w:tcPr>
            <w:tcW w:w="4710" w:type="dxa"/>
            <w:gridSpan w:val="3"/>
            <w:tcBorders>
              <w:top w:val="nil"/>
              <w:left w:val="nil"/>
              <w:bottom w:val="nil"/>
              <w:right w:val="nil"/>
            </w:tcBorders>
          </w:tcPr>
          <w:p w14:paraId="6825F19B" w14:textId="77777777" w:rsidR="0034237D" w:rsidRDefault="0034237D">
            <w:pPr>
              <w:jc w:val="both"/>
              <w:rPr>
                <w:sz w:val="16"/>
              </w:rPr>
            </w:pPr>
          </w:p>
        </w:tc>
        <w:tc>
          <w:tcPr>
            <w:tcW w:w="4995" w:type="dxa"/>
            <w:gridSpan w:val="3"/>
            <w:tcBorders>
              <w:top w:val="nil"/>
              <w:left w:val="nil"/>
              <w:bottom w:val="nil"/>
              <w:right w:val="nil"/>
            </w:tcBorders>
          </w:tcPr>
          <w:p w14:paraId="12B2A57F" w14:textId="77777777" w:rsidR="0034237D" w:rsidRDefault="0034237D">
            <w:pPr>
              <w:jc w:val="center"/>
              <w:rPr>
                <w:sz w:val="16"/>
              </w:rPr>
            </w:pPr>
          </w:p>
        </w:tc>
        <w:tc>
          <w:tcPr>
            <w:tcW w:w="5265" w:type="dxa"/>
            <w:gridSpan w:val="4"/>
            <w:tcBorders>
              <w:top w:val="nil"/>
              <w:left w:val="nil"/>
              <w:bottom w:val="nil"/>
              <w:right w:val="nil"/>
            </w:tcBorders>
          </w:tcPr>
          <w:p w14:paraId="6A83B8F9" w14:textId="77777777" w:rsidR="0034237D" w:rsidRDefault="0034237D">
            <w:pPr>
              <w:jc w:val="right"/>
              <w:rPr>
                <w:sz w:val="16"/>
              </w:rPr>
            </w:pPr>
          </w:p>
        </w:tc>
      </w:tr>
      <w:tr w:rsidR="0034237D" w14:paraId="05A52DEB" w14:textId="77777777">
        <w:trPr>
          <w:gridAfter w:val="1"/>
          <w:wAfter w:w="45" w:type="dxa"/>
        </w:trPr>
        <w:tc>
          <w:tcPr>
            <w:tcW w:w="4710" w:type="dxa"/>
            <w:gridSpan w:val="3"/>
            <w:tcBorders>
              <w:top w:val="nil"/>
              <w:left w:val="nil"/>
              <w:bottom w:val="nil"/>
              <w:right w:val="nil"/>
            </w:tcBorders>
          </w:tcPr>
          <w:p w14:paraId="1B2C3D1B" w14:textId="77777777" w:rsidR="0034237D" w:rsidRDefault="0034237D">
            <w:pPr>
              <w:jc w:val="both"/>
              <w:rPr>
                <w:sz w:val="16"/>
              </w:rPr>
            </w:pPr>
          </w:p>
        </w:tc>
        <w:tc>
          <w:tcPr>
            <w:tcW w:w="4995" w:type="dxa"/>
            <w:gridSpan w:val="3"/>
            <w:tcBorders>
              <w:top w:val="nil"/>
              <w:left w:val="nil"/>
              <w:bottom w:val="nil"/>
              <w:right w:val="nil"/>
            </w:tcBorders>
          </w:tcPr>
          <w:p w14:paraId="0B30F420" w14:textId="77777777" w:rsidR="0034237D" w:rsidRDefault="0034237D">
            <w:pPr>
              <w:jc w:val="center"/>
              <w:rPr>
                <w:sz w:val="16"/>
              </w:rPr>
            </w:pPr>
          </w:p>
        </w:tc>
        <w:tc>
          <w:tcPr>
            <w:tcW w:w="5265" w:type="dxa"/>
            <w:gridSpan w:val="4"/>
            <w:tcBorders>
              <w:top w:val="nil"/>
              <w:left w:val="nil"/>
              <w:bottom w:val="nil"/>
              <w:right w:val="nil"/>
            </w:tcBorders>
          </w:tcPr>
          <w:p w14:paraId="701235C1" w14:textId="77777777" w:rsidR="0034237D" w:rsidRDefault="0034237D">
            <w:pPr>
              <w:jc w:val="right"/>
              <w:rPr>
                <w:sz w:val="16"/>
              </w:rPr>
            </w:pPr>
          </w:p>
        </w:tc>
      </w:tr>
      <w:tr w:rsidR="0034237D" w14:paraId="545CEFFB" w14:textId="77777777">
        <w:trPr>
          <w:gridAfter w:val="1"/>
          <w:wAfter w:w="45" w:type="dxa"/>
        </w:trPr>
        <w:tc>
          <w:tcPr>
            <w:tcW w:w="4710" w:type="dxa"/>
            <w:gridSpan w:val="3"/>
            <w:tcBorders>
              <w:top w:val="nil"/>
              <w:left w:val="nil"/>
              <w:bottom w:val="nil"/>
              <w:right w:val="nil"/>
            </w:tcBorders>
          </w:tcPr>
          <w:p w14:paraId="2CDF4D24" w14:textId="77777777" w:rsidR="0034237D" w:rsidRDefault="0034237D">
            <w:pPr>
              <w:jc w:val="both"/>
              <w:rPr>
                <w:sz w:val="16"/>
              </w:rPr>
            </w:pPr>
          </w:p>
        </w:tc>
        <w:tc>
          <w:tcPr>
            <w:tcW w:w="4995" w:type="dxa"/>
            <w:gridSpan w:val="3"/>
            <w:tcBorders>
              <w:top w:val="nil"/>
              <w:left w:val="nil"/>
              <w:bottom w:val="nil"/>
              <w:right w:val="nil"/>
            </w:tcBorders>
          </w:tcPr>
          <w:p w14:paraId="0D9F1D79" w14:textId="77777777" w:rsidR="0034237D" w:rsidRDefault="0034237D">
            <w:pPr>
              <w:jc w:val="center"/>
              <w:rPr>
                <w:sz w:val="16"/>
              </w:rPr>
            </w:pPr>
          </w:p>
        </w:tc>
        <w:tc>
          <w:tcPr>
            <w:tcW w:w="5265" w:type="dxa"/>
            <w:gridSpan w:val="4"/>
            <w:tcBorders>
              <w:top w:val="nil"/>
              <w:left w:val="nil"/>
              <w:bottom w:val="nil"/>
              <w:right w:val="nil"/>
            </w:tcBorders>
          </w:tcPr>
          <w:p w14:paraId="2C3A51B2" w14:textId="77777777" w:rsidR="0034237D" w:rsidRDefault="0034237D">
            <w:pPr>
              <w:jc w:val="right"/>
              <w:rPr>
                <w:sz w:val="16"/>
              </w:rPr>
            </w:pPr>
          </w:p>
        </w:tc>
      </w:tr>
      <w:tr w:rsidR="0034237D" w14:paraId="774877AB" w14:textId="77777777">
        <w:trPr>
          <w:gridAfter w:val="1"/>
          <w:wAfter w:w="45" w:type="dxa"/>
        </w:trPr>
        <w:tc>
          <w:tcPr>
            <w:tcW w:w="4710" w:type="dxa"/>
            <w:gridSpan w:val="3"/>
            <w:tcBorders>
              <w:top w:val="nil"/>
              <w:left w:val="nil"/>
              <w:bottom w:val="nil"/>
              <w:right w:val="nil"/>
            </w:tcBorders>
          </w:tcPr>
          <w:p w14:paraId="0C6F539E" w14:textId="77777777" w:rsidR="0034237D" w:rsidRDefault="0034237D">
            <w:pPr>
              <w:jc w:val="both"/>
              <w:rPr>
                <w:sz w:val="16"/>
              </w:rPr>
            </w:pPr>
          </w:p>
        </w:tc>
        <w:tc>
          <w:tcPr>
            <w:tcW w:w="4995" w:type="dxa"/>
            <w:gridSpan w:val="3"/>
            <w:tcBorders>
              <w:top w:val="nil"/>
              <w:left w:val="nil"/>
              <w:bottom w:val="nil"/>
              <w:right w:val="nil"/>
            </w:tcBorders>
          </w:tcPr>
          <w:p w14:paraId="25E7894D" w14:textId="77777777" w:rsidR="0034237D" w:rsidRDefault="0034237D">
            <w:pPr>
              <w:jc w:val="center"/>
              <w:rPr>
                <w:sz w:val="16"/>
              </w:rPr>
            </w:pPr>
          </w:p>
        </w:tc>
        <w:tc>
          <w:tcPr>
            <w:tcW w:w="5265" w:type="dxa"/>
            <w:gridSpan w:val="4"/>
            <w:tcBorders>
              <w:top w:val="nil"/>
              <w:left w:val="nil"/>
              <w:bottom w:val="nil"/>
              <w:right w:val="nil"/>
            </w:tcBorders>
          </w:tcPr>
          <w:p w14:paraId="3E8B0B97" w14:textId="77777777" w:rsidR="0034237D" w:rsidRDefault="0034237D">
            <w:pPr>
              <w:jc w:val="right"/>
              <w:rPr>
                <w:sz w:val="16"/>
              </w:rPr>
            </w:pPr>
          </w:p>
        </w:tc>
      </w:tr>
      <w:tr w:rsidR="0034237D" w14:paraId="2605F9F3" w14:textId="77777777">
        <w:trPr>
          <w:gridAfter w:val="1"/>
          <w:wAfter w:w="45" w:type="dxa"/>
        </w:trPr>
        <w:tc>
          <w:tcPr>
            <w:tcW w:w="4710" w:type="dxa"/>
            <w:gridSpan w:val="3"/>
            <w:tcBorders>
              <w:top w:val="nil"/>
              <w:left w:val="nil"/>
              <w:bottom w:val="nil"/>
              <w:right w:val="nil"/>
            </w:tcBorders>
          </w:tcPr>
          <w:p w14:paraId="3223D6D4" w14:textId="77777777" w:rsidR="0034237D" w:rsidRDefault="0034237D">
            <w:pPr>
              <w:jc w:val="both"/>
              <w:rPr>
                <w:sz w:val="16"/>
              </w:rPr>
            </w:pPr>
          </w:p>
        </w:tc>
        <w:tc>
          <w:tcPr>
            <w:tcW w:w="4995" w:type="dxa"/>
            <w:gridSpan w:val="3"/>
            <w:tcBorders>
              <w:top w:val="nil"/>
              <w:left w:val="nil"/>
              <w:bottom w:val="nil"/>
              <w:right w:val="nil"/>
            </w:tcBorders>
          </w:tcPr>
          <w:p w14:paraId="23F558A9" w14:textId="77777777" w:rsidR="0034237D" w:rsidRDefault="0034237D">
            <w:pPr>
              <w:jc w:val="center"/>
              <w:rPr>
                <w:sz w:val="16"/>
              </w:rPr>
            </w:pPr>
          </w:p>
        </w:tc>
        <w:tc>
          <w:tcPr>
            <w:tcW w:w="5265" w:type="dxa"/>
            <w:gridSpan w:val="4"/>
            <w:tcBorders>
              <w:top w:val="nil"/>
              <w:left w:val="nil"/>
              <w:bottom w:val="nil"/>
              <w:right w:val="nil"/>
            </w:tcBorders>
          </w:tcPr>
          <w:p w14:paraId="1657167A" w14:textId="77777777" w:rsidR="0034237D" w:rsidRDefault="0034237D">
            <w:pPr>
              <w:jc w:val="right"/>
              <w:rPr>
                <w:sz w:val="16"/>
              </w:rPr>
            </w:pPr>
          </w:p>
        </w:tc>
      </w:tr>
      <w:tr w:rsidR="0034237D" w14:paraId="5F7800FB" w14:textId="77777777">
        <w:trPr>
          <w:gridAfter w:val="1"/>
          <w:wAfter w:w="45" w:type="dxa"/>
        </w:trPr>
        <w:tc>
          <w:tcPr>
            <w:tcW w:w="4710" w:type="dxa"/>
            <w:gridSpan w:val="3"/>
            <w:tcBorders>
              <w:top w:val="nil"/>
              <w:left w:val="nil"/>
              <w:bottom w:val="nil"/>
              <w:right w:val="nil"/>
            </w:tcBorders>
          </w:tcPr>
          <w:p w14:paraId="4E529886" w14:textId="77777777" w:rsidR="0034237D" w:rsidRDefault="0034237D">
            <w:pPr>
              <w:jc w:val="both"/>
              <w:rPr>
                <w:sz w:val="16"/>
              </w:rPr>
            </w:pPr>
          </w:p>
        </w:tc>
        <w:tc>
          <w:tcPr>
            <w:tcW w:w="4995" w:type="dxa"/>
            <w:gridSpan w:val="3"/>
            <w:tcBorders>
              <w:top w:val="nil"/>
              <w:left w:val="nil"/>
              <w:bottom w:val="nil"/>
              <w:right w:val="nil"/>
            </w:tcBorders>
          </w:tcPr>
          <w:p w14:paraId="51B21DD4" w14:textId="77777777" w:rsidR="0034237D" w:rsidRDefault="0034237D">
            <w:pPr>
              <w:jc w:val="center"/>
              <w:rPr>
                <w:sz w:val="16"/>
              </w:rPr>
            </w:pPr>
          </w:p>
        </w:tc>
        <w:tc>
          <w:tcPr>
            <w:tcW w:w="5265" w:type="dxa"/>
            <w:gridSpan w:val="4"/>
            <w:tcBorders>
              <w:top w:val="nil"/>
              <w:left w:val="nil"/>
              <w:bottom w:val="nil"/>
              <w:right w:val="nil"/>
            </w:tcBorders>
          </w:tcPr>
          <w:p w14:paraId="392F1CFE" w14:textId="77777777" w:rsidR="0034237D" w:rsidRDefault="0034237D">
            <w:pPr>
              <w:jc w:val="right"/>
              <w:rPr>
                <w:sz w:val="16"/>
              </w:rPr>
            </w:pPr>
          </w:p>
        </w:tc>
      </w:tr>
      <w:tr w:rsidR="0034237D" w14:paraId="1F36C952" w14:textId="77777777">
        <w:trPr>
          <w:gridAfter w:val="1"/>
          <w:wAfter w:w="45" w:type="dxa"/>
        </w:trPr>
        <w:tc>
          <w:tcPr>
            <w:tcW w:w="4710" w:type="dxa"/>
            <w:gridSpan w:val="3"/>
            <w:tcBorders>
              <w:top w:val="nil"/>
              <w:left w:val="nil"/>
              <w:bottom w:val="nil"/>
              <w:right w:val="nil"/>
            </w:tcBorders>
          </w:tcPr>
          <w:p w14:paraId="19CA8CAE" w14:textId="77777777" w:rsidR="0034237D" w:rsidRDefault="0034237D">
            <w:pPr>
              <w:jc w:val="both"/>
              <w:rPr>
                <w:sz w:val="16"/>
              </w:rPr>
            </w:pPr>
          </w:p>
        </w:tc>
        <w:tc>
          <w:tcPr>
            <w:tcW w:w="4995" w:type="dxa"/>
            <w:gridSpan w:val="3"/>
            <w:tcBorders>
              <w:top w:val="nil"/>
              <w:left w:val="nil"/>
              <w:bottom w:val="nil"/>
              <w:right w:val="nil"/>
            </w:tcBorders>
          </w:tcPr>
          <w:p w14:paraId="0A83AD7B" w14:textId="77777777" w:rsidR="0034237D" w:rsidRDefault="0034237D">
            <w:pPr>
              <w:jc w:val="center"/>
              <w:rPr>
                <w:sz w:val="16"/>
              </w:rPr>
            </w:pPr>
          </w:p>
        </w:tc>
        <w:tc>
          <w:tcPr>
            <w:tcW w:w="5265" w:type="dxa"/>
            <w:gridSpan w:val="4"/>
            <w:tcBorders>
              <w:top w:val="nil"/>
              <w:left w:val="nil"/>
              <w:bottom w:val="nil"/>
              <w:right w:val="nil"/>
            </w:tcBorders>
          </w:tcPr>
          <w:p w14:paraId="78A2F8FC" w14:textId="77777777" w:rsidR="0034237D" w:rsidRDefault="0034237D">
            <w:pPr>
              <w:jc w:val="right"/>
              <w:rPr>
                <w:sz w:val="16"/>
              </w:rPr>
            </w:pPr>
          </w:p>
        </w:tc>
      </w:tr>
      <w:tr w:rsidR="0034237D" w14:paraId="2B4551E1" w14:textId="77777777">
        <w:trPr>
          <w:gridAfter w:val="1"/>
          <w:wAfter w:w="45" w:type="dxa"/>
        </w:trPr>
        <w:tc>
          <w:tcPr>
            <w:tcW w:w="4710" w:type="dxa"/>
            <w:gridSpan w:val="3"/>
            <w:tcBorders>
              <w:top w:val="nil"/>
              <w:left w:val="nil"/>
              <w:bottom w:val="nil"/>
              <w:right w:val="nil"/>
            </w:tcBorders>
          </w:tcPr>
          <w:p w14:paraId="13D60650" w14:textId="77777777" w:rsidR="0034237D" w:rsidRDefault="0034237D">
            <w:pPr>
              <w:jc w:val="both"/>
              <w:rPr>
                <w:sz w:val="16"/>
              </w:rPr>
            </w:pPr>
          </w:p>
        </w:tc>
        <w:tc>
          <w:tcPr>
            <w:tcW w:w="4995" w:type="dxa"/>
            <w:gridSpan w:val="3"/>
            <w:tcBorders>
              <w:top w:val="nil"/>
              <w:left w:val="nil"/>
              <w:bottom w:val="nil"/>
              <w:right w:val="nil"/>
            </w:tcBorders>
          </w:tcPr>
          <w:p w14:paraId="14BCF565" w14:textId="77777777" w:rsidR="0034237D" w:rsidRDefault="0034237D">
            <w:pPr>
              <w:jc w:val="center"/>
              <w:rPr>
                <w:sz w:val="16"/>
              </w:rPr>
            </w:pPr>
          </w:p>
        </w:tc>
        <w:tc>
          <w:tcPr>
            <w:tcW w:w="5265" w:type="dxa"/>
            <w:gridSpan w:val="4"/>
            <w:tcBorders>
              <w:top w:val="nil"/>
              <w:left w:val="nil"/>
              <w:bottom w:val="nil"/>
              <w:right w:val="nil"/>
            </w:tcBorders>
          </w:tcPr>
          <w:p w14:paraId="301EDE5D" w14:textId="77777777" w:rsidR="0034237D" w:rsidRDefault="0034237D">
            <w:pPr>
              <w:jc w:val="right"/>
              <w:rPr>
                <w:sz w:val="16"/>
              </w:rPr>
            </w:pPr>
          </w:p>
        </w:tc>
      </w:tr>
      <w:tr w:rsidR="0034237D" w14:paraId="607FD2E8" w14:textId="77777777">
        <w:trPr>
          <w:gridAfter w:val="1"/>
          <w:wAfter w:w="45" w:type="dxa"/>
        </w:trPr>
        <w:tc>
          <w:tcPr>
            <w:tcW w:w="4710" w:type="dxa"/>
            <w:gridSpan w:val="3"/>
            <w:tcBorders>
              <w:top w:val="nil"/>
              <w:left w:val="nil"/>
              <w:bottom w:val="nil"/>
              <w:right w:val="nil"/>
            </w:tcBorders>
          </w:tcPr>
          <w:p w14:paraId="1D62F224" w14:textId="77777777" w:rsidR="0034237D" w:rsidRDefault="0034237D">
            <w:pPr>
              <w:jc w:val="both"/>
              <w:rPr>
                <w:sz w:val="16"/>
              </w:rPr>
            </w:pPr>
          </w:p>
        </w:tc>
        <w:tc>
          <w:tcPr>
            <w:tcW w:w="4995" w:type="dxa"/>
            <w:gridSpan w:val="3"/>
            <w:tcBorders>
              <w:top w:val="nil"/>
              <w:left w:val="nil"/>
              <w:bottom w:val="nil"/>
              <w:right w:val="nil"/>
            </w:tcBorders>
          </w:tcPr>
          <w:p w14:paraId="77F01AE7" w14:textId="77777777" w:rsidR="0034237D" w:rsidRDefault="0034237D">
            <w:pPr>
              <w:jc w:val="center"/>
              <w:rPr>
                <w:sz w:val="16"/>
              </w:rPr>
            </w:pPr>
          </w:p>
        </w:tc>
        <w:tc>
          <w:tcPr>
            <w:tcW w:w="5265" w:type="dxa"/>
            <w:gridSpan w:val="4"/>
            <w:tcBorders>
              <w:top w:val="nil"/>
              <w:left w:val="nil"/>
              <w:bottom w:val="nil"/>
              <w:right w:val="nil"/>
            </w:tcBorders>
          </w:tcPr>
          <w:p w14:paraId="5145093A" w14:textId="77777777" w:rsidR="0034237D" w:rsidRDefault="0034237D">
            <w:pPr>
              <w:jc w:val="right"/>
              <w:rPr>
                <w:sz w:val="16"/>
              </w:rPr>
            </w:pPr>
          </w:p>
        </w:tc>
      </w:tr>
      <w:tr w:rsidR="0034237D" w14:paraId="281571AF" w14:textId="77777777">
        <w:trPr>
          <w:gridAfter w:val="1"/>
          <w:wAfter w:w="45" w:type="dxa"/>
        </w:trPr>
        <w:tc>
          <w:tcPr>
            <w:tcW w:w="4710" w:type="dxa"/>
            <w:gridSpan w:val="3"/>
            <w:tcBorders>
              <w:top w:val="nil"/>
              <w:left w:val="nil"/>
              <w:bottom w:val="nil"/>
              <w:right w:val="nil"/>
            </w:tcBorders>
          </w:tcPr>
          <w:p w14:paraId="22CAEA25" w14:textId="77777777" w:rsidR="0034237D" w:rsidRDefault="0034237D">
            <w:pPr>
              <w:jc w:val="both"/>
              <w:rPr>
                <w:sz w:val="16"/>
              </w:rPr>
            </w:pPr>
          </w:p>
        </w:tc>
        <w:tc>
          <w:tcPr>
            <w:tcW w:w="4995" w:type="dxa"/>
            <w:gridSpan w:val="3"/>
            <w:tcBorders>
              <w:top w:val="nil"/>
              <w:left w:val="nil"/>
              <w:bottom w:val="nil"/>
              <w:right w:val="nil"/>
            </w:tcBorders>
          </w:tcPr>
          <w:p w14:paraId="5D855B71" w14:textId="77777777" w:rsidR="0034237D" w:rsidRDefault="0034237D">
            <w:pPr>
              <w:jc w:val="center"/>
              <w:rPr>
                <w:sz w:val="16"/>
              </w:rPr>
            </w:pPr>
          </w:p>
        </w:tc>
        <w:tc>
          <w:tcPr>
            <w:tcW w:w="5265" w:type="dxa"/>
            <w:gridSpan w:val="4"/>
            <w:tcBorders>
              <w:top w:val="nil"/>
              <w:left w:val="nil"/>
              <w:bottom w:val="nil"/>
              <w:right w:val="nil"/>
            </w:tcBorders>
          </w:tcPr>
          <w:p w14:paraId="6011DB43" w14:textId="77777777" w:rsidR="0034237D" w:rsidRDefault="0034237D">
            <w:pPr>
              <w:jc w:val="right"/>
              <w:rPr>
                <w:sz w:val="16"/>
              </w:rPr>
            </w:pPr>
          </w:p>
        </w:tc>
      </w:tr>
      <w:tr w:rsidR="0034237D" w14:paraId="435E05DF" w14:textId="77777777">
        <w:trPr>
          <w:gridAfter w:val="1"/>
          <w:wAfter w:w="45" w:type="dxa"/>
        </w:trPr>
        <w:tc>
          <w:tcPr>
            <w:tcW w:w="4710" w:type="dxa"/>
            <w:gridSpan w:val="3"/>
            <w:tcBorders>
              <w:top w:val="nil"/>
              <w:left w:val="nil"/>
              <w:bottom w:val="nil"/>
              <w:right w:val="nil"/>
            </w:tcBorders>
          </w:tcPr>
          <w:p w14:paraId="59B6FFF8" w14:textId="77777777" w:rsidR="0034237D" w:rsidRDefault="0034237D">
            <w:pPr>
              <w:jc w:val="both"/>
              <w:rPr>
                <w:sz w:val="16"/>
              </w:rPr>
            </w:pPr>
          </w:p>
        </w:tc>
        <w:tc>
          <w:tcPr>
            <w:tcW w:w="4995" w:type="dxa"/>
            <w:gridSpan w:val="3"/>
            <w:tcBorders>
              <w:top w:val="nil"/>
              <w:left w:val="nil"/>
              <w:bottom w:val="nil"/>
              <w:right w:val="nil"/>
            </w:tcBorders>
          </w:tcPr>
          <w:p w14:paraId="5C86AC2D" w14:textId="77777777" w:rsidR="0034237D" w:rsidRDefault="0034237D">
            <w:pPr>
              <w:jc w:val="center"/>
              <w:rPr>
                <w:sz w:val="16"/>
              </w:rPr>
            </w:pPr>
          </w:p>
        </w:tc>
        <w:tc>
          <w:tcPr>
            <w:tcW w:w="5265" w:type="dxa"/>
            <w:gridSpan w:val="4"/>
            <w:tcBorders>
              <w:top w:val="nil"/>
              <w:left w:val="nil"/>
              <w:bottom w:val="nil"/>
              <w:right w:val="nil"/>
            </w:tcBorders>
          </w:tcPr>
          <w:p w14:paraId="35882772" w14:textId="77777777" w:rsidR="0034237D" w:rsidRDefault="0034237D">
            <w:pPr>
              <w:jc w:val="right"/>
              <w:rPr>
                <w:sz w:val="16"/>
              </w:rPr>
            </w:pPr>
          </w:p>
        </w:tc>
      </w:tr>
      <w:tr w:rsidR="0034237D" w14:paraId="72731065" w14:textId="77777777">
        <w:trPr>
          <w:gridAfter w:val="1"/>
          <w:wAfter w:w="45" w:type="dxa"/>
        </w:trPr>
        <w:tc>
          <w:tcPr>
            <w:tcW w:w="4710" w:type="dxa"/>
            <w:gridSpan w:val="3"/>
            <w:tcBorders>
              <w:top w:val="nil"/>
              <w:left w:val="nil"/>
              <w:bottom w:val="nil"/>
              <w:right w:val="nil"/>
            </w:tcBorders>
          </w:tcPr>
          <w:p w14:paraId="09142477" w14:textId="77777777" w:rsidR="0034237D" w:rsidRDefault="0034237D">
            <w:pPr>
              <w:jc w:val="both"/>
              <w:rPr>
                <w:sz w:val="16"/>
              </w:rPr>
            </w:pPr>
          </w:p>
        </w:tc>
        <w:tc>
          <w:tcPr>
            <w:tcW w:w="4995" w:type="dxa"/>
            <w:gridSpan w:val="3"/>
            <w:tcBorders>
              <w:top w:val="nil"/>
              <w:left w:val="nil"/>
              <w:bottom w:val="nil"/>
              <w:right w:val="nil"/>
            </w:tcBorders>
          </w:tcPr>
          <w:p w14:paraId="64C7A4A6" w14:textId="77777777" w:rsidR="0034237D" w:rsidRDefault="0034237D">
            <w:pPr>
              <w:jc w:val="center"/>
              <w:rPr>
                <w:sz w:val="16"/>
              </w:rPr>
            </w:pPr>
          </w:p>
        </w:tc>
        <w:tc>
          <w:tcPr>
            <w:tcW w:w="5265" w:type="dxa"/>
            <w:gridSpan w:val="4"/>
            <w:tcBorders>
              <w:top w:val="nil"/>
              <w:left w:val="nil"/>
              <w:bottom w:val="nil"/>
              <w:right w:val="nil"/>
            </w:tcBorders>
          </w:tcPr>
          <w:p w14:paraId="5A044FB7" w14:textId="77777777" w:rsidR="0034237D" w:rsidRDefault="0034237D">
            <w:pPr>
              <w:jc w:val="right"/>
              <w:rPr>
                <w:sz w:val="16"/>
              </w:rPr>
            </w:pPr>
          </w:p>
        </w:tc>
      </w:tr>
      <w:tr w:rsidR="0034237D" w14:paraId="2BD1CA14" w14:textId="77777777">
        <w:trPr>
          <w:gridAfter w:val="1"/>
          <w:wAfter w:w="45" w:type="dxa"/>
        </w:trPr>
        <w:tc>
          <w:tcPr>
            <w:tcW w:w="4710" w:type="dxa"/>
            <w:gridSpan w:val="3"/>
            <w:tcBorders>
              <w:top w:val="nil"/>
              <w:left w:val="nil"/>
              <w:bottom w:val="nil"/>
              <w:right w:val="nil"/>
            </w:tcBorders>
          </w:tcPr>
          <w:p w14:paraId="4348E8A1" w14:textId="77777777" w:rsidR="0034237D" w:rsidRDefault="0034237D">
            <w:pPr>
              <w:jc w:val="both"/>
              <w:rPr>
                <w:sz w:val="16"/>
              </w:rPr>
            </w:pPr>
          </w:p>
        </w:tc>
        <w:tc>
          <w:tcPr>
            <w:tcW w:w="4995" w:type="dxa"/>
            <w:gridSpan w:val="3"/>
            <w:tcBorders>
              <w:top w:val="nil"/>
              <w:left w:val="nil"/>
              <w:bottom w:val="nil"/>
              <w:right w:val="nil"/>
            </w:tcBorders>
          </w:tcPr>
          <w:p w14:paraId="5F113EBB" w14:textId="77777777" w:rsidR="0034237D" w:rsidRDefault="0034237D">
            <w:pPr>
              <w:jc w:val="center"/>
              <w:rPr>
                <w:sz w:val="16"/>
              </w:rPr>
            </w:pPr>
          </w:p>
        </w:tc>
        <w:tc>
          <w:tcPr>
            <w:tcW w:w="5265" w:type="dxa"/>
            <w:gridSpan w:val="4"/>
            <w:tcBorders>
              <w:top w:val="nil"/>
              <w:left w:val="nil"/>
              <w:bottom w:val="nil"/>
              <w:right w:val="nil"/>
            </w:tcBorders>
          </w:tcPr>
          <w:p w14:paraId="33A06865" w14:textId="77777777" w:rsidR="0034237D" w:rsidRDefault="0034237D">
            <w:pPr>
              <w:jc w:val="right"/>
              <w:rPr>
                <w:sz w:val="16"/>
              </w:rPr>
            </w:pPr>
          </w:p>
        </w:tc>
      </w:tr>
      <w:tr w:rsidR="0034237D" w14:paraId="4C26BB09" w14:textId="77777777">
        <w:trPr>
          <w:gridAfter w:val="1"/>
          <w:wAfter w:w="45" w:type="dxa"/>
        </w:trPr>
        <w:tc>
          <w:tcPr>
            <w:tcW w:w="4710" w:type="dxa"/>
            <w:gridSpan w:val="3"/>
            <w:tcBorders>
              <w:top w:val="nil"/>
              <w:left w:val="nil"/>
              <w:bottom w:val="nil"/>
              <w:right w:val="nil"/>
            </w:tcBorders>
          </w:tcPr>
          <w:p w14:paraId="2A421D82" w14:textId="77777777" w:rsidR="0034237D" w:rsidRDefault="0034237D">
            <w:pPr>
              <w:jc w:val="both"/>
              <w:rPr>
                <w:sz w:val="16"/>
              </w:rPr>
            </w:pPr>
          </w:p>
        </w:tc>
        <w:tc>
          <w:tcPr>
            <w:tcW w:w="4995" w:type="dxa"/>
            <w:gridSpan w:val="3"/>
            <w:tcBorders>
              <w:top w:val="nil"/>
              <w:left w:val="nil"/>
              <w:bottom w:val="nil"/>
              <w:right w:val="nil"/>
            </w:tcBorders>
          </w:tcPr>
          <w:p w14:paraId="4572DF90" w14:textId="77777777" w:rsidR="0034237D" w:rsidRDefault="0034237D">
            <w:pPr>
              <w:jc w:val="center"/>
              <w:rPr>
                <w:sz w:val="16"/>
              </w:rPr>
            </w:pPr>
          </w:p>
        </w:tc>
        <w:tc>
          <w:tcPr>
            <w:tcW w:w="5265" w:type="dxa"/>
            <w:gridSpan w:val="4"/>
            <w:tcBorders>
              <w:top w:val="nil"/>
              <w:left w:val="nil"/>
              <w:bottom w:val="nil"/>
              <w:right w:val="nil"/>
            </w:tcBorders>
          </w:tcPr>
          <w:p w14:paraId="62F78142" w14:textId="77777777" w:rsidR="0034237D" w:rsidRDefault="0034237D">
            <w:pPr>
              <w:jc w:val="right"/>
              <w:rPr>
                <w:sz w:val="16"/>
              </w:rPr>
            </w:pPr>
          </w:p>
        </w:tc>
      </w:tr>
      <w:tr w:rsidR="0034237D" w14:paraId="50EC8B25" w14:textId="77777777">
        <w:trPr>
          <w:gridAfter w:val="1"/>
          <w:wAfter w:w="45" w:type="dxa"/>
        </w:trPr>
        <w:tc>
          <w:tcPr>
            <w:tcW w:w="4710" w:type="dxa"/>
            <w:gridSpan w:val="3"/>
            <w:tcBorders>
              <w:top w:val="nil"/>
              <w:left w:val="nil"/>
              <w:bottom w:val="nil"/>
              <w:right w:val="nil"/>
            </w:tcBorders>
          </w:tcPr>
          <w:p w14:paraId="04E21DFE" w14:textId="77777777" w:rsidR="0034237D" w:rsidRDefault="0034237D">
            <w:pPr>
              <w:jc w:val="both"/>
              <w:rPr>
                <w:sz w:val="16"/>
              </w:rPr>
            </w:pPr>
          </w:p>
        </w:tc>
        <w:tc>
          <w:tcPr>
            <w:tcW w:w="4995" w:type="dxa"/>
            <w:gridSpan w:val="3"/>
            <w:tcBorders>
              <w:top w:val="nil"/>
              <w:left w:val="nil"/>
              <w:bottom w:val="nil"/>
              <w:right w:val="nil"/>
            </w:tcBorders>
          </w:tcPr>
          <w:p w14:paraId="71A544F4" w14:textId="77777777" w:rsidR="0034237D" w:rsidRDefault="0034237D">
            <w:pPr>
              <w:jc w:val="center"/>
              <w:rPr>
                <w:sz w:val="16"/>
              </w:rPr>
            </w:pPr>
          </w:p>
        </w:tc>
        <w:tc>
          <w:tcPr>
            <w:tcW w:w="5265" w:type="dxa"/>
            <w:gridSpan w:val="4"/>
            <w:tcBorders>
              <w:top w:val="nil"/>
              <w:left w:val="nil"/>
              <w:bottom w:val="nil"/>
              <w:right w:val="nil"/>
            </w:tcBorders>
          </w:tcPr>
          <w:p w14:paraId="6C5340DF" w14:textId="77777777" w:rsidR="0034237D" w:rsidRDefault="0034237D">
            <w:pPr>
              <w:jc w:val="right"/>
              <w:rPr>
                <w:sz w:val="16"/>
              </w:rPr>
            </w:pPr>
          </w:p>
        </w:tc>
      </w:tr>
      <w:tr w:rsidR="0034237D" w14:paraId="033375E0" w14:textId="77777777">
        <w:trPr>
          <w:gridAfter w:val="1"/>
          <w:wAfter w:w="45" w:type="dxa"/>
        </w:trPr>
        <w:tc>
          <w:tcPr>
            <w:tcW w:w="4710" w:type="dxa"/>
            <w:gridSpan w:val="3"/>
            <w:tcBorders>
              <w:top w:val="nil"/>
              <w:left w:val="nil"/>
              <w:bottom w:val="nil"/>
              <w:right w:val="nil"/>
            </w:tcBorders>
          </w:tcPr>
          <w:p w14:paraId="1DA2E615" w14:textId="77777777" w:rsidR="0034237D" w:rsidRDefault="0034237D">
            <w:pPr>
              <w:jc w:val="both"/>
              <w:rPr>
                <w:sz w:val="16"/>
              </w:rPr>
            </w:pPr>
          </w:p>
        </w:tc>
        <w:tc>
          <w:tcPr>
            <w:tcW w:w="4995" w:type="dxa"/>
            <w:gridSpan w:val="3"/>
            <w:tcBorders>
              <w:top w:val="nil"/>
              <w:left w:val="nil"/>
              <w:bottom w:val="nil"/>
              <w:right w:val="nil"/>
            </w:tcBorders>
          </w:tcPr>
          <w:p w14:paraId="0D616CBA" w14:textId="77777777" w:rsidR="0034237D" w:rsidRDefault="0034237D">
            <w:pPr>
              <w:jc w:val="center"/>
              <w:rPr>
                <w:sz w:val="16"/>
              </w:rPr>
            </w:pPr>
          </w:p>
        </w:tc>
        <w:tc>
          <w:tcPr>
            <w:tcW w:w="5265" w:type="dxa"/>
            <w:gridSpan w:val="4"/>
            <w:tcBorders>
              <w:top w:val="nil"/>
              <w:left w:val="nil"/>
              <w:bottom w:val="nil"/>
              <w:right w:val="nil"/>
            </w:tcBorders>
          </w:tcPr>
          <w:p w14:paraId="6D94DEC7" w14:textId="77777777" w:rsidR="0034237D" w:rsidRDefault="0034237D">
            <w:pPr>
              <w:jc w:val="right"/>
              <w:rPr>
                <w:sz w:val="16"/>
              </w:rPr>
            </w:pPr>
          </w:p>
        </w:tc>
      </w:tr>
      <w:tr w:rsidR="0034237D" w14:paraId="45A9CDC3" w14:textId="77777777">
        <w:trPr>
          <w:gridAfter w:val="1"/>
          <w:wAfter w:w="45" w:type="dxa"/>
        </w:trPr>
        <w:tc>
          <w:tcPr>
            <w:tcW w:w="4710" w:type="dxa"/>
            <w:gridSpan w:val="3"/>
            <w:tcBorders>
              <w:top w:val="nil"/>
              <w:left w:val="nil"/>
              <w:bottom w:val="nil"/>
              <w:right w:val="nil"/>
            </w:tcBorders>
          </w:tcPr>
          <w:p w14:paraId="683DD655" w14:textId="77777777" w:rsidR="0034237D" w:rsidRDefault="0034237D">
            <w:pPr>
              <w:jc w:val="both"/>
              <w:rPr>
                <w:sz w:val="16"/>
              </w:rPr>
            </w:pPr>
          </w:p>
        </w:tc>
        <w:tc>
          <w:tcPr>
            <w:tcW w:w="4995" w:type="dxa"/>
            <w:gridSpan w:val="3"/>
            <w:tcBorders>
              <w:top w:val="nil"/>
              <w:left w:val="nil"/>
              <w:bottom w:val="nil"/>
              <w:right w:val="nil"/>
            </w:tcBorders>
          </w:tcPr>
          <w:p w14:paraId="2754716B" w14:textId="77777777" w:rsidR="0034237D" w:rsidRDefault="0034237D">
            <w:pPr>
              <w:jc w:val="center"/>
              <w:rPr>
                <w:sz w:val="16"/>
              </w:rPr>
            </w:pPr>
          </w:p>
        </w:tc>
        <w:tc>
          <w:tcPr>
            <w:tcW w:w="5265" w:type="dxa"/>
            <w:gridSpan w:val="4"/>
            <w:tcBorders>
              <w:top w:val="nil"/>
              <w:left w:val="nil"/>
              <w:bottom w:val="nil"/>
              <w:right w:val="nil"/>
            </w:tcBorders>
          </w:tcPr>
          <w:p w14:paraId="6D8FEDFC" w14:textId="77777777" w:rsidR="0034237D" w:rsidRDefault="0034237D">
            <w:pPr>
              <w:jc w:val="right"/>
              <w:rPr>
                <w:sz w:val="16"/>
              </w:rPr>
            </w:pPr>
          </w:p>
        </w:tc>
      </w:tr>
      <w:tr w:rsidR="0034237D" w14:paraId="2576D5DA" w14:textId="77777777">
        <w:trPr>
          <w:gridAfter w:val="1"/>
          <w:wAfter w:w="45" w:type="dxa"/>
        </w:trPr>
        <w:tc>
          <w:tcPr>
            <w:tcW w:w="4710" w:type="dxa"/>
            <w:gridSpan w:val="3"/>
            <w:tcBorders>
              <w:top w:val="nil"/>
              <w:left w:val="nil"/>
              <w:bottom w:val="nil"/>
              <w:right w:val="nil"/>
            </w:tcBorders>
          </w:tcPr>
          <w:p w14:paraId="1E479D5D" w14:textId="77777777" w:rsidR="0034237D" w:rsidRDefault="0034237D">
            <w:pPr>
              <w:jc w:val="both"/>
              <w:rPr>
                <w:sz w:val="16"/>
              </w:rPr>
            </w:pPr>
          </w:p>
        </w:tc>
        <w:tc>
          <w:tcPr>
            <w:tcW w:w="4995" w:type="dxa"/>
            <w:gridSpan w:val="3"/>
            <w:tcBorders>
              <w:top w:val="nil"/>
              <w:left w:val="nil"/>
              <w:bottom w:val="nil"/>
              <w:right w:val="nil"/>
            </w:tcBorders>
          </w:tcPr>
          <w:p w14:paraId="3C6CC55D" w14:textId="77777777" w:rsidR="0034237D" w:rsidRDefault="0034237D">
            <w:pPr>
              <w:jc w:val="center"/>
              <w:rPr>
                <w:sz w:val="16"/>
              </w:rPr>
            </w:pPr>
          </w:p>
        </w:tc>
        <w:tc>
          <w:tcPr>
            <w:tcW w:w="5265" w:type="dxa"/>
            <w:gridSpan w:val="4"/>
            <w:tcBorders>
              <w:top w:val="nil"/>
              <w:left w:val="nil"/>
              <w:bottom w:val="nil"/>
              <w:right w:val="nil"/>
            </w:tcBorders>
          </w:tcPr>
          <w:p w14:paraId="33DC4CB0" w14:textId="77777777" w:rsidR="0034237D" w:rsidRDefault="0034237D">
            <w:pPr>
              <w:jc w:val="right"/>
              <w:rPr>
                <w:sz w:val="16"/>
              </w:rPr>
            </w:pPr>
          </w:p>
        </w:tc>
      </w:tr>
      <w:tr w:rsidR="0034237D" w14:paraId="515CBE88" w14:textId="77777777">
        <w:trPr>
          <w:gridAfter w:val="1"/>
          <w:wAfter w:w="45" w:type="dxa"/>
        </w:trPr>
        <w:tc>
          <w:tcPr>
            <w:tcW w:w="4710" w:type="dxa"/>
            <w:gridSpan w:val="3"/>
            <w:tcBorders>
              <w:top w:val="nil"/>
              <w:left w:val="nil"/>
              <w:bottom w:val="nil"/>
              <w:right w:val="nil"/>
            </w:tcBorders>
          </w:tcPr>
          <w:p w14:paraId="5AF6E4D6" w14:textId="77777777" w:rsidR="0034237D" w:rsidRDefault="0034237D">
            <w:pPr>
              <w:jc w:val="both"/>
              <w:rPr>
                <w:sz w:val="16"/>
              </w:rPr>
            </w:pPr>
          </w:p>
        </w:tc>
        <w:tc>
          <w:tcPr>
            <w:tcW w:w="4995" w:type="dxa"/>
            <w:gridSpan w:val="3"/>
            <w:tcBorders>
              <w:top w:val="nil"/>
              <w:left w:val="nil"/>
              <w:bottom w:val="nil"/>
              <w:right w:val="nil"/>
            </w:tcBorders>
          </w:tcPr>
          <w:p w14:paraId="4CB5BB03" w14:textId="77777777" w:rsidR="0034237D" w:rsidRDefault="0034237D">
            <w:pPr>
              <w:jc w:val="center"/>
              <w:rPr>
                <w:sz w:val="16"/>
              </w:rPr>
            </w:pPr>
          </w:p>
        </w:tc>
        <w:tc>
          <w:tcPr>
            <w:tcW w:w="5265" w:type="dxa"/>
            <w:gridSpan w:val="4"/>
            <w:tcBorders>
              <w:top w:val="nil"/>
              <w:left w:val="nil"/>
              <w:bottom w:val="nil"/>
              <w:right w:val="nil"/>
            </w:tcBorders>
          </w:tcPr>
          <w:p w14:paraId="72D430B0" w14:textId="77777777" w:rsidR="0034237D" w:rsidRDefault="0034237D">
            <w:pPr>
              <w:jc w:val="right"/>
              <w:rPr>
                <w:sz w:val="16"/>
              </w:rPr>
            </w:pPr>
          </w:p>
        </w:tc>
      </w:tr>
      <w:tr w:rsidR="0034237D" w14:paraId="45B8C41E" w14:textId="77777777">
        <w:trPr>
          <w:gridAfter w:val="1"/>
          <w:wAfter w:w="45" w:type="dxa"/>
        </w:trPr>
        <w:tc>
          <w:tcPr>
            <w:tcW w:w="4710" w:type="dxa"/>
            <w:gridSpan w:val="3"/>
            <w:tcBorders>
              <w:top w:val="nil"/>
              <w:left w:val="nil"/>
              <w:bottom w:val="nil"/>
              <w:right w:val="nil"/>
            </w:tcBorders>
          </w:tcPr>
          <w:p w14:paraId="6E064524" w14:textId="77777777" w:rsidR="0034237D" w:rsidRDefault="0034237D">
            <w:pPr>
              <w:jc w:val="both"/>
              <w:rPr>
                <w:sz w:val="16"/>
              </w:rPr>
            </w:pPr>
          </w:p>
        </w:tc>
        <w:tc>
          <w:tcPr>
            <w:tcW w:w="4995" w:type="dxa"/>
            <w:gridSpan w:val="3"/>
            <w:tcBorders>
              <w:top w:val="nil"/>
              <w:left w:val="nil"/>
              <w:bottom w:val="nil"/>
              <w:right w:val="nil"/>
            </w:tcBorders>
          </w:tcPr>
          <w:p w14:paraId="019758D6" w14:textId="77777777" w:rsidR="0034237D" w:rsidRDefault="0034237D">
            <w:pPr>
              <w:jc w:val="center"/>
              <w:rPr>
                <w:sz w:val="16"/>
              </w:rPr>
            </w:pPr>
          </w:p>
        </w:tc>
        <w:tc>
          <w:tcPr>
            <w:tcW w:w="5265" w:type="dxa"/>
            <w:gridSpan w:val="4"/>
            <w:tcBorders>
              <w:top w:val="nil"/>
              <w:left w:val="nil"/>
              <w:bottom w:val="nil"/>
              <w:right w:val="nil"/>
            </w:tcBorders>
          </w:tcPr>
          <w:p w14:paraId="2637CCCE" w14:textId="77777777" w:rsidR="0034237D" w:rsidRDefault="0034237D">
            <w:pPr>
              <w:jc w:val="right"/>
              <w:rPr>
                <w:sz w:val="16"/>
              </w:rPr>
            </w:pPr>
          </w:p>
        </w:tc>
      </w:tr>
      <w:tr w:rsidR="0034237D" w14:paraId="4676EA75" w14:textId="77777777">
        <w:trPr>
          <w:gridAfter w:val="1"/>
          <w:wAfter w:w="45" w:type="dxa"/>
        </w:trPr>
        <w:tc>
          <w:tcPr>
            <w:tcW w:w="4710" w:type="dxa"/>
            <w:gridSpan w:val="3"/>
            <w:tcBorders>
              <w:top w:val="nil"/>
              <w:left w:val="nil"/>
              <w:bottom w:val="nil"/>
              <w:right w:val="nil"/>
            </w:tcBorders>
          </w:tcPr>
          <w:p w14:paraId="5C488A9A" w14:textId="77777777" w:rsidR="0034237D" w:rsidRDefault="0034237D">
            <w:pPr>
              <w:jc w:val="both"/>
              <w:rPr>
                <w:sz w:val="16"/>
              </w:rPr>
            </w:pPr>
          </w:p>
        </w:tc>
        <w:tc>
          <w:tcPr>
            <w:tcW w:w="4995" w:type="dxa"/>
            <w:gridSpan w:val="3"/>
            <w:tcBorders>
              <w:top w:val="nil"/>
              <w:left w:val="nil"/>
              <w:bottom w:val="nil"/>
              <w:right w:val="nil"/>
            </w:tcBorders>
          </w:tcPr>
          <w:p w14:paraId="65FA140E" w14:textId="77777777" w:rsidR="0034237D" w:rsidRDefault="0034237D">
            <w:pPr>
              <w:jc w:val="center"/>
              <w:rPr>
                <w:sz w:val="16"/>
              </w:rPr>
            </w:pPr>
          </w:p>
        </w:tc>
        <w:tc>
          <w:tcPr>
            <w:tcW w:w="5265" w:type="dxa"/>
            <w:gridSpan w:val="4"/>
            <w:tcBorders>
              <w:top w:val="nil"/>
              <w:left w:val="nil"/>
              <w:bottom w:val="nil"/>
              <w:right w:val="nil"/>
            </w:tcBorders>
          </w:tcPr>
          <w:p w14:paraId="45E03C52" w14:textId="77777777" w:rsidR="0034237D" w:rsidRDefault="0034237D">
            <w:pPr>
              <w:jc w:val="right"/>
              <w:rPr>
                <w:sz w:val="16"/>
              </w:rPr>
            </w:pPr>
          </w:p>
        </w:tc>
      </w:tr>
      <w:tr w:rsidR="0034237D" w14:paraId="151DABAE" w14:textId="77777777">
        <w:trPr>
          <w:gridAfter w:val="1"/>
          <w:wAfter w:w="45" w:type="dxa"/>
        </w:trPr>
        <w:tc>
          <w:tcPr>
            <w:tcW w:w="4710" w:type="dxa"/>
            <w:gridSpan w:val="3"/>
            <w:tcBorders>
              <w:top w:val="nil"/>
              <w:left w:val="nil"/>
              <w:bottom w:val="nil"/>
              <w:right w:val="nil"/>
            </w:tcBorders>
          </w:tcPr>
          <w:p w14:paraId="5B0D6E15" w14:textId="77777777" w:rsidR="0034237D" w:rsidRDefault="0034237D">
            <w:pPr>
              <w:jc w:val="both"/>
              <w:rPr>
                <w:sz w:val="16"/>
              </w:rPr>
            </w:pPr>
          </w:p>
        </w:tc>
        <w:tc>
          <w:tcPr>
            <w:tcW w:w="4995" w:type="dxa"/>
            <w:gridSpan w:val="3"/>
            <w:tcBorders>
              <w:top w:val="nil"/>
              <w:left w:val="nil"/>
              <w:bottom w:val="nil"/>
              <w:right w:val="nil"/>
            </w:tcBorders>
          </w:tcPr>
          <w:p w14:paraId="2D4504D4" w14:textId="77777777" w:rsidR="0034237D" w:rsidRDefault="0034237D">
            <w:pPr>
              <w:jc w:val="center"/>
              <w:rPr>
                <w:sz w:val="16"/>
              </w:rPr>
            </w:pPr>
          </w:p>
        </w:tc>
        <w:tc>
          <w:tcPr>
            <w:tcW w:w="5265" w:type="dxa"/>
            <w:gridSpan w:val="4"/>
            <w:tcBorders>
              <w:top w:val="nil"/>
              <w:left w:val="nil"/>
              <w:bottom w:val="nil"/>
              <w:right w:val="nil"/>
            </w:tcBorders>
          </w:tcPr>
          <w:p w14:paraId="4BD713C1" w14:textId="77777777" w:rsidR="0034237D" w:rsidRDefault="0034237D">
            <w:pPr>
              <w:jc w:val="right"/>
              <w:rPr>
                <w:sz w:val="16"/>
              </w:rPr>
            </w:pPr>
          </w:p>
        </w:tc>
      </w:tr>
      <w:tr w:rsidR="0034237D" w14:paraId="55F660A1" w14:textId="77777777">
        <w:trPr>
          <w:gridAfter w:val="1"/>
          <w:wAfter w:w="45" w:type="dxa"/>
        </w:trPr>
        <w:tc>
          <w:tcPr>
            <w:tcW w:w="4710" w:type="dxa"/>
            <w:gridSpan w:val="3"/>
            <w:tcBorders>
              <w:top w:val="nil"/>
              <w:left w:val="nil"/>
              <w:bottom w:val="nil"/>
              <w:right w:val="nil"/>
            </w:tcBorders>
          </w:tcPr>
          <w:p w14:paraId="2E500083"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4E30744F" w14:textId="77777777" w:rsidR="0034237D" w:rsidRDefault="009A3366">
            <w:pPr>
              <w:jc w:val="center"/>
              <w:rPr>
                <w:color w:val="000000"/>
                <w:u w:color="000000"/>
              </w:rPr>
            </w:pPr>
            <w:r>
              <w:rPr>
                <w:sz w:val="16"/>
              </w:rPr>
              <w:t>- 33 -</w:t>
            </w:r>
          </w:p>
        </w:tc>
        <w:tc>
          <w:tcPr>
            <w:tcW w:w="5265" w:type="dxa"/>
            <w:gridSpan w:val="4"/>
            <w:tcBorders>
              <w:top w:val="nil"/>
              <w:left w:val="nil"/>
              <w:bottom w:val="nil"/>
              <w:right w:val="nil"/>
            </w:tcBorders>
          </w:tcPr>
          <w:p w14:paraId="33EAE8EB" w14:textId="77777777" w:rsidR="0034237D" w:rsidRDefault="009A3366">
            <w:pPr>
              <w:jc w:val="right"/>
              <w:rPr>
                <w:color w:val="000000"/>
                <w:u w:color="000000"/>
              </w:rPr>
            </w:pPr>
            <w:r>
              <w:rPr>
                <w:sz w:val="16"/>
              </w:rPr>
              <w:t>31 marca 2003 roku, Data publikacji: 9 sierpnia 2006 roku</w:t>
            </w:r>
          </w:p>
        </w:tc>
      </w:tr>
    </w:tbl>
    <w:p w14:paraId="67E5D17C"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4E4B2764" w14:textId="77777777">
        <w:tc>
          <w:tcPr>
            <w:tcW w:w="13185" w:type="dxa"/>
            <w:gridSpan w:val="8"/>
            <w:tcBorders>
              <w:top w:val="single" w:sz="2" w:space="0" w:color="auto"/>
              <w:left w:val="single" w:sz="2" w:space="0" w:color="auto"/>
              <w:bottom w:val="single" w:sz="2" w:space="0" w:color="auto"/>
              <w:right w:val="nil"/>
            </w:tcBorders>
            <w:vAlign w:val="center"/>
          </w:tcPr>
          <w:p w14:paraId="76A26972" w14:textId="77777777" w:rsidR="0034237D" w:rsidRDefault="009A3366">
            <w:pPr>
              <w:jc w:val="center"/>
              <w:rPr>
                <w:color w:val="000000"/>
                <w:u w:color="000000"/>
              </w:rPr>
            </w:pPr>
            <w:r>
              <w:rPr>
                <w:b/>
                <w:sz w:val="28"/>
              </w:rPr>
              <w:lastRenderedPageBreak/>
              <w:t>OBJAWY WĄTROBOWO-ŻÓŁCIOWE/TRZUSTKOWE</w:t>
            </w:r>
          </w:p>
        </w:tc>
        <w:tc>
          <w:tcPr>
            <w:tcW w:w="1830" w:type="dxa"/>
            <w:gridSpan w:val="3"/>
            <w:tcBorders>
              <w:top w:val="single" w:sz="2" w:space="0" w:color="auto"/>
              <w:left w:val="nil"/>
              <w:bottom w:val="single" w:sz="2" w:space="0" w:color="auto"/>
              <w:right w:val="single" w:sz="2" w:space="0" w:color="auto"/>
            </w:tcBorders>
            <w:vAlign w:val="center"/>
          </w:tcPr>
          <w:p w14:paraId="4FB42DBA" w14:textId="77777777" w:rsidR="0034237D" w:rsidRDefault="009A3366">
            <w:pPr>
              <w:jc w:val="center"/>
              <w:rPr>
                <w:color w:val="000000"/>
                <w:u w:color="000000"/>
              </w:rPr>
            </w:pPr>
            <w:r>
              <w:rPr>
                <w:b/>
                <w:sz w:val="18"/>
              </w:rPr>
              <w:t>Strona 1 z 1</w:t>
            </w:r>
          </w:p>
        </w:tc>
      </w:tr>
      <w:tr w:rsidR="0034237D" w14:paraId="3809586D"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3432F39B"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21B857B4" w14:textId="77777777" w:rsidR="0034237D" w:rsidRDefault="009A3366">
            <w:pPr>
              <w:jc w:val="center"/>
              <w:rPr>
                <w:color w:val="000000"/>
                <w:u w:color="000000"/>
              </w:rPr>
            </w:pPr>
            <w:r>
              <w:rPr>
                <w:b/>
                <w:sz w:val="18"/>
              </w:rPr>
              <w:t>Stopień</w:t>
            </w:r>
          </w:p>
        </w:tc>
      </w:tr>
      <w:tr w:rsidR="0034237D" w14:paraId="66E4A85C" w14:textId="77777777">
        <w:tc>
          <w:tcPr>
            <w:tcW w:w="2250" w:type="dxa"/>
            <w:tcBorders>
              <w:top w:val="single" w:sz="2" w:space="0" w:color="auto"/>
              <w:left w:val="single" w:sz="2" w:space="0" w:color="auto"/>
              <w:bottom w:val="single" w:sz="2" w:space="0" w:color="auto"/>
              <w:right w:val="single" w:sz="2" w:space="0" w:color="auto"/>
            </w:tcBorders>
            <w:vAlign w:val="center"/>
          </w:tcPr>
          <w:p w14:paraId="599224BD"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56984A04"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2B5C4FC0"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0F6C397E"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45E647DA"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2E5F4F10"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1968DCA0" w14:textId="77777777" w:rsidR="0034237D" w:rsidRDefault="009A3366">
            <w:pPr>
              <w:jc w:val="center"/>
              <w:rPr>
                <w:color w:val="000000"/>
                <w:u w:color="000000"/>
              </w:rPr>
            </w:pPr>
            <w:r>
              <w:rPr>
                <w:b/>
                <w:sz w:val="18"/>
              </w:rPr>
              <w:t>5</w:t>
            </w:r>
          </w:p>
        </w:tc>
      </w:tr>
      <w:tr w:rsidR="0034237D" w14:paraId="5CCD553F" w14:textId="77777777">
        <w:tc>
          <w:tcPr>
            <w:tcW w:w="15015" w:type="dxa"/>
            <w:gridSpan w:val="11"/>
            <w:tcBorders>
              <w:top w:val="single" w:sz="2" w:space="0" w:color="auto"/>
              <w:left w:val="single" w:sz="2" w:space="0" w:color="auto"/>
              <w:bottom w:val="single" w:sz="2" w:space="0" w:color="auto"/>
              <w:right w:val="single" w:sz="2" w:space="0" w:color="auto"/>
            </w:tcBorders>
          </w:tcPr>
          <w:p w14:paraId="6D1BC123" w14:textId="77777777" w:rsidR="0034237D" w:rsidRDefault="009A3366">
            <w:pPr>
              <w:rPr>
                <w:color w:val="000000"/>
                <w:u w:color="000000"/>
              </w:rPr>
            </w:pPr>
            <w:r>
              <w:rPr>
                <w:sz w:val="16"/>
              </w:rPr>
              <w:t xml:space="preserve">Wskazówka nawigacyjna: Uszkodzenie dróg żółciowych zostało ocenione w punkcie Przetoka, przewód pokarmowy – </w:t>
            </w:r>
            <w:r>
              <w:rPr>
                <w:i/>
                <w:sz w:val="16"/>
              </w:rPr>
              <w:t>Wybierz</w:t>
            </w:r>
            <w:r>
              <w:rPr>
                <w:sz w:val="16"/>
              </w:rPr>
              <w:t xml:space="preserve">; Wyciek (obejmujący zespolenie), przewód pokarmowy – </w:t>
            </w:r>
            <w:r>
              <w:rPr>
                <w:i/>
                <w:sz w:val="16"/>
              </w:rPr>
              <w:t>Wybierz</w:t>
            </w:r>
            <w:r>
              <w:rPr>
                <w:sz w:val="16"/>
              </w:rPr>
              <w:t xml:space="preserve">; Martwica, przewód pokarmowy – </w:t>
            </w:r>
            <w:r>
              <w:rPr>
                <w:i/>
                <w:sz w:val="16"/>
              </w:rPr>
              <w:t>Wybierz</w:t>
            </w:r>
            <w:r>
              <w:rPr>
                <w:sz w:val="16"/>
              </w:rPr>
              <w:t xml:space="preserve">; Niedrożność, przewód pokarmowy – </w:t>
            </w:r>
            <w:r>
              <w:rPr>
                <w:i/>
                <w:sz w:val="16"/>
              </w:rPr>
              <w:t>Wybierz</w:t>
            </w:r>
            <w:r>
              <w:rPr>
                <w:sz w:val="16"/>
              </w:rPr>
              <w:t xml:space="preserve">; Perforacja, przewód pokarmowy – </w:t>
            </w:r>
            <w:r>
              <w:rPr>
                <w:i/>
                <w:sz w:val="16"/>
              </w:rPr>
              <w:t>Wybierz</w:t>
            </w:r>
            <w:r>
              <w:rPr>
                <w:sz w:val="16"/>
              </w:rPr>
              <w:t xml:space="preserve">; Zwężenie / stenoza (obejmujące zespolenie), przewód pokarmowy – </w:t>
            </w:r>
            <w:r>
              <w:rPr>
                <w:i/>
                <w:sz w:val="16"/>
              </w:rPr>
              <w:t xml:space="preserve">Wybierz </w:t>
            </w:r>
            <w:r>
              <w:rPr>
                <w:sz w:val="16"/>
              </w:rPr>
              <w:t>w KATEGORII PRZEWÓD POKARMOWY.</w:t>
            </w:r>
          </w:p>
        </w:tc>
      </w:tr>
      <w:tr w:rsidR="0034237D" w14:paraId="1846510F" w14:textId="77777777">
        <w:tc>
          <w:tcPr>
            <w:tcW w:w="2250" w:type="dxa"/>
            <w:tcBorders>
              <w:top w:val="single" w:sz="2" w:space="0" w:color="auto"/>
              <w:left w:val="single" w:sz="2" w:space="0" w:color="auto"/>
              <w:bottom w:val="nil"/>
              <w:right w:val="single" w:sz="2" w:space="0" w:color="auto"/>
            </w:tcBorders>
          </w:tcPr>
          <w:p w14:paraId="4C4C43B4" w14:textId="77777777" w:rsidR="0034237D" w:rsidRDefault="009A3366">
            <w:pPr>
              <w:rPr>
                <w:color w:val="000000"/>
                <w:u w:color="000000"/>
              </w:rPr>
            </w:pPr>
            <w:r>
              <w:rPr>
                <w:sz w:val="16"/>
              </w:rPr>
              <w:t>Zapalenie pęcherzyka żółciowego</w:t>
            </w:r>
          </w:p>
        </w:tc>
        <w:tc>
          <w:tcPr>
            <w:tcW w:w="2250" w:type="dxa"/>
            <w:tcBorders>
              <w:top w:val="single" w:sz="2" w:space="0" w:color="auto"/>
              <w:left w:val="single" w:sz="2" w:space="0" w:color="auto"/>
              <w:bottom w:val="nil"/>
              <w:right w:val="single" w:sz="2" w:space="0" w:color="auto"/>
            </w:tcBorders>
          </w:tcPr>
          <w:p w14:paraId="24CE26DC" w14:textId="77777777" w:rsidR="0034237D" w:rsidRDefault="009A3366">
            <w:pPr>
              <w:rPr>
                <w:color w:val="000000"/>
                <w:u w:color="000000"/>
              </w:rPr>
            </w:pPr>
            <w:r>
              <w:rPr>
                <w:sz w:val="16"/>
              </w:rPr>
              <w:t>Zapalenie pęcherzyka żółciowego</w:t>
            </w:r>
          </w:p>
        </w:tc>
        <w:tc>
          <w:tcPr>
            <w:tcW w:w="2505" w:type="dxa"/>
            <w:gridSpan w:val="2"/>
            <w:tcBorders>
              <w:top w:val="single" w:sz="2" w:space="0" w:color="auto"/>
              <w:left w:val="single" w:sz="2" w:space="0" w:color="auto"/>
              <w:bottom w:val="nil"/>
              <w:right w:val="single" w:sz="2" w:space="0" w:color="auto"/>
            </w:tcBorders>
          </w:tcPr>
          <w:p w14:paraId="13B590EE"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nil"/>
              <w:right w:val="single" w:sz="2" w:space="0" w:color="auto"/>
            </w:tcBorders>
          </w:tcPr>
          <w:p w14:paraId="3785A71E" w14:textId="77777777" w:rsidR="0034237D" w:rsidRDefault="009A3366">
            <w:pPr>
              <w:rPr>
                <w:color w:val="000000"/>
                <w:u w:color="000000"/>
              </w:rPr>
            </w:pPr>
            <w:r>
              <w:rPr>
                <w:sz w:val="16"/>
              </w:rPr>
              <w:t>Obecność objawów, wskazana interwencja medyczna</w:t>
            </w:r>
          </w:p>
        </w:tc>
        <w:tc>
          <w:tcPr>
            <w:tcW w:w="2490" w:type="dxa"/>
            <w:gridSpan w:val="2"/>
            <w:tcBorders>
              <w:top w:val="single" w:sz="2" w:space="0" w:color="auto"/>
              <w:left w:val="single" w:sz="2" w:space="0" w:color="auto"/>
              <w:bottom w:val="nil"/>
              <w:right w:val="single" w:sz="2" w:space="0" w:color="auto"/>
            </w:tcBorders>
          </w:tcPr>
          <w:p w14:paraId="1D690DA1" w14:textId="77777777" w:rsidR="0034237D" w:rsidRDefault="009A3366">
            <w:pPr>
              <w:rPr>
                <w:color w:val="000000"/>
                <w:u w:color="000000"/>
              </w:rPr>
            </w:pPr>
            <w:r>
              <w:rPr>
                <w:sz w:val="16"/>
              </w:rPr>
              <w:t>Wskazane interwencyjne badanie radiologiczne oraz interwencja endoskopowa lub operacyjna</w:t>
            </w:r>
          </w:p>
        </w:tc>
        <w:tc>
          <w:tcPr>
            <w:tcW w:w="2490" w:type="dxa"/>
            <w:gridSpan w:val="2"/>
            <w:tcBorders>
              <w:top w:val="single" w:sz="2" w:space="0" w:color="auto"/>
              <w:left w:val="single" w:sz="2" w:space="0" w:color="auto"/>
              <w:bottom w:val="nil"/>
              <w:right w:val="single" w:sz="2" w:space="0" w:color="auto"/>
            </w:tcBorders>
          </w:tcPr>
          <w:p w14:paraId="623CAA42" w14:textId="77777777" w:rsidR="0034237D" w:rsidRDefault="009A3366">
            <w:pPr>
              <w:rPr>
                <w:color w:val="000000"/>
                <w:u w:color="000000"/>
              </w:rPr>
            </w:pPr>
            <w:r>
              <w:rPr>
                <w:sz w:val="16"/>
              </w:rPr>
              <w:t>Konsekwencje zagrażające życiu (np. posocznica lub perforacja)</w:t>
            </w:r>
          </w:p>
        </w:tc>
        <w:tc>
          <w:tcPr>
            <w:tcW w:w="780" w:type="dxa"/>
            <w:gridSpan w:val="2"/>
            <w:tcBorders>
              <w:top w:val="single" w:sz="2" w:space="0" w:color="auto"/>
              <w:left w:val="single" w:sz="2" w:space="0" w:color="auto"/>
              <w:bottom w:val="nil"/>
              <w:right w:val="single" w:sz="2" w:space="0" w:color="auto"/>
            </w:tcBorders>
          </w:tcPr>
          <w:p w14:paraId="4C5C9ED6" w14:textId="77777777" w:rsidR="0034237D" w:rsidRDefault="009A3366">
            <w:pPr>
              <w:jc w:val="both"/>
              <w:rPr>
                <w:color w:val="000000"/>
                <w:u w:color="000000"/>
              </w:rPr>
            </w:pPr>
            <w:r>
              <w:rPr>
                <w:sz w:val="16"/>
              </w:rPr>
              <w:t>Zgon</w:t>
            </w:r>
          </w:p>
        </w:tc>
      </w:tr>
      <w:tr w:rsidR="0034237D" w14:paraId="1283B6A1" w14:textId="77777777">
        <w:tc>
          <w:tcPr>
            <w:tcW w:w="15015" w:type="dxa"/>
            <w:gridSpan w:val="11"/>
            <w:tcBorders>
              <w:top w:val="nil"/>
              <w:left w:val="single" w:sz="2" w:space="0" w:color="auto"/>
              <w:bottom w:val="single" w:sz="2" w:space="0" w:color="auto"/>
              <w:right w:val="single" w:sz="2" w:space="0" w:color="auto"/>
            </w:tcBorders>
          </w:tcPr>
          <w:p w14:paraId="5CA073B4" w14:textId="77777777" w:rsidR="0034237D" w:rsidRDefault="009A3366">
            <w:pPr>
              <w:rPr>
                <w:color w:val="000000"/>
                <w:u w:color="000000"/>
              </w:rPr>
            </w:pPr>
            <w:r>
              <w:rPr>
                <w:sz w:val="16"/>
              </w:rPr>
              <w:t xml:space="preserve">Należy również rozważyć: Infekcja (udokumentowana klinicznie lub mikrobiologicznie) ze Stopniem 3 lub 4 w zakresie neutrofili – </w:t>
            </w:r>
            <w:r>
              <w:rPr>
                <w:i/>
                <w:sz w:val="16"/>
              </w:rPr>
              <w:t>Wybierz</w:t>
            </w:r>
            <w:r>
              <w:rPr>
                <w:sz w:val="16"/>
              </w:rPr>
              <w:t>; Infekcja z prawidłową całkowitą liczbą neutrofili [</w:t>
            </w:r>
            <w:r>
              <w:rPr>
                <w:i/>
                <w:sz w:val="16"/>
              </w:rPr>
              <w:t>ANC</w:t>
            </w:r>
            <w:r>
              <w:rPr>
                <w:sz w:val="16"/>
              </w:rPr>
              <w:t xml:space="preserve">] lub Stopień 1 lub 2 w zakresie neutrofili – </w:t>
            </w:r>
            <w:r>
              <w:rPr>
                <w:i/>
                <w:sz w:val="16"/>
              </w:rPr>
              <w:t>Wybierz</w:t>
            </w:r>
            <w:r>
              <w:rPr>
                <w:sz w:val="16"/>
              </w:rPr>
              <w:t>; Infekcja z nieznaną całkowitą liczbą neutrofili [</w:t>
            </w:r>
            <w:r>
              <w:rPr>
                <w:i/>
                <w:sz w:val="16"/>
              </w:rPr>
              <w:t>ANC</w:t>
            </w:r>
            <w:r>
              <w:rPr>
                <w:sz w:val="16"/>
              </w:rPr>
              <w:t xml:space="preserve">] – </w:t>
            </w:r>
            <w:r>
              <w:rPr>
                <w:i/>
                <w:sz w:val="16"/>
              </w:rPr>
              <w:t>Wybierz</w:t>
            </w:r>
            <w:r>
              <w:rPr>
                <w:sz w:val="16"/>
              </w:rPr>
              <w:t>.</w:t>
            </w:r>
          </w:p>
        </w:tc>
      </w:tr>
      <w:tr w:rsidR="0034237D" w14:paraId="667FEF27" w14:textId="77777777">
        <w:tc>
          <w:tcPr>
            <w:tcW w:w="2250" w:type="dxa"/>
            <w:tcBorders>
              <w:top w:val="single" w:sz="2" w:space="0" w:color="auto"/>
              <w:left w:val="single" w:sz="2" w:space="0" w:color="auto"/>
              <w:bottom w:val="nil"/>
              <w:right w:val="single" w:sz="2" w:space="0" w:color="auto"/>
            </w:tcBorders>
          </w:tcPr>
          <w:p w14:paraId="62020A17" w14:textId="77777777" w:rsidR="0034237D" w:rsidRDefault="009A3366">
            <w:pPr>
              <w:rPr>
                <w:color w:val="000000"/>
                <w:u w:color="000000"/>
              </w:rPr>
            </w:pPr>
            <w:r>
              <w:rPr>
                <w:sz w:val="16"/>
              </w:rPr>
              <w:t>Dysfunkcja / niewydolność wątroby (kliniczna)</w:t>
            </w:r>
          </w:p>
        </w:tc>
        <w:tc>
          <w:tcPr>
            <w:tcW w:w="2250" w:type="dxa"/>
            <w:tcBorders>
              <w:top w:val="single" w:sz="2" w:space="0" w:color="auto"/>
              <w:left w:val="single" w:sz="2" w:space="0" w:color="auto"/>
              <w:bottom w:val="nil"/>
              <w:right w:val="single" w:sz="2" w:space="0" w:color="auto"/>
            </w:tcBorders>
          </w:tcPr>
          <w:p w14:paraId="0349F8C3" w14:textId="77777777" w:rsidR="0034237D" w:rsidRDefault="009A3366">
            <w:pPr>
              <w:rPr>
                <w:color w:val="000000"/>
                <w:u w:color="000000"/>
              </w:rPr>
            </w:pPr>
            <w:r>
              <w:rPr>
                <w:sz w:val="16"/>
              </w:rPr>
              <w:t>Dysfunkcja wątroby</w:t>
            </w:r>
          </w:p>
        </w:tc>
        <w:tc>
          <w:tcPr>
            <w:tcW w:w="2505" w:type="dxa"/>
            <w:gridSpan w:val="2"/>
            <w:tcBorders>
              <w:top w:val="single" w:sz="2" w:space="0" w:color="auto"/>
              <w:left w:val="single" w:sz="2" w:space="0" w:color="auto"/>
              <w:bottom w:val="nil"/>
              <w:right w:val="single" w:sz="2" w:space="0" w:color="auto"/>
            </w:tcBorders>
          </w:tcPr>
          <w:p w14:paraId="47D9139A"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6DD1CEB7" w14:textId="77777777" w:rsidR="0034237D" w:rsidRDefault="009A3366">
            <w:pPr>
              <w:rPr>
                <w:color w:val="000000"/>
                <w:u w:color="000000"/>
              </w:rPr>
            </w:pPr>
            <w:r>
              <w:rPr>
                <w:sz w:val="16"/>
              </w:rPr>
              <w:t>Żółtaczka</w:t>
            </w:r>
          </w:p>
        </w:tc>
        <w:tc>
          <w:tcPr>
            <w:tcW w:w="2490" w:type="dxa"/>
            <w:gridSpan w:val="2"/>
            <w:tcBorders>
              <w:top w:val="single" w:sz="2" w:space="0" w:color="auto"/>
              <w:left w:val="single" w:sz="2" w:space="0" w:color="auto"/>
              <w:bottom w:val="nil"/>
              <w:right w:val="single" w:sz="2" w:space="0" w:color="auto"/>
            </w:tcBorders>
          </w:tcPr>
          <w:p w14:paraId="24F4362C" w14:textId="77777777" w:rsidR="0034237D" w:rsidRDefault="009A3366">
            <w:pPr>
              <w:rPr>
                <w:color w:val="000000"/>
                <w:u w:color="000000"/>
              </w:rPr>
            </w:pPr>
            <w:r>
              <w:rPr>
                <w:sz w:val="16"/>
              </w:rPr>
              <w:t>Asteriksja</w:t>
            </w:r>
          </w:p>
        </w:tc>
        <w:tc>
          <w:tcPr>
            <w:tcW w:w="2490" w:type="dxa"/>
            <w:gridSpan w:val="2"/>
            <w:tcBorders>
              <w:top w:val="single" w:sz="2" w:space="0" w:color="auto"/>
              <w:left w:val="single" w:sz="2" w:space="0" w:color="auto"/>
              <w:bottom w:val="nil"/>
              <w:right w:val="single" w:sz="2" w:space="0" w:color="auto"/>
            </w:tcBorders>
          </w:tcPr>
          <w:p w14:paraId="47CEFAD8" w14:textId="77777777" w:rsidR="0034237D" w:rsidRDefault="009A3366">
            <w:pPr>
              <w:rPr>
                <w:color w:val="000000"/>
                <w:u w:color="000000"/>
              </w:rPr>
            </w:pPr>
            <w:r>
              <w:rPr>
                <w:sz w:val="16"/>
              </w:rPr>
              <w:t>Encefalopatia lub śpiączka</w:t>
            </w:r>
          </w:p>
        </w:tc>
        <w:tc>
          <w:tcPr>
            <w:tcW w:w="780" w:type="dxa"/>
            <w:gridSpan w:val="2"/>
            <w:tcBorders>
              <w:top w:val="single" w:sz="2" w:space="0" w:color="auto"/>
              <w:left w:val="single" w:sz="2" w:space="0" w:color="auto"/>
              <w:bottom w:val="nil"/>
              <w:right w:val="single" w:sz="2" w:space="0" w:color="auto"/>
            </w:tcBorders>
          </w:tcPr>
          <w:p w14:paraId="6A7A0788" w14:textId="77777777" w:rsidR="0034237D" w:rsidRDefault="009A3366">
            <w:pPr>
              <w:jc w:val="both"/>
              <w:rPr>
                <w:color w:val="000000"/>
                <w:u w:color="000000"/>
              </w:rPr>
            </w:pPr>
            <w:r>
              <w:rPr>
                <w:sz w:val="16"/>
              </w:rPr>
              <w:t>Zgon</w:t>
            </w:r>
          </w:p>
        </w:tc>
      </w:tr>
      <w:tr w:rsidR="0034237D" w14:paraId="0C3D618B" w14:textId="77777777">
        <w:tc>
          <w:tcPr>
            <w:tcW w:w="15015" w:type="dxa"/>
            <w:gridSpan w:val="11"/>
            <w:tcBorders>
              <w:top w:val="nil"/>
              <w:left w:val="single" w:sz="2" w:space="0" w:color="auto"/>
              <w:bottom w:val="single" w:sz="2" w:space="0" w:color="auto"/>
              <w:right w:val="single" w:sz="2" w:space="0" w:color="auto"/>
            </w:tcBorders>
          </w:tcPr>
          <w:p w14:paraId="5506A9F2" w14:textId="77777777" w:rsidR="0034237D" w:rsidRDefault="009A3366">
            <w:pPr>
              <w:rPr>
                <w:color w:val="000000"/>
                <w:u w:color="000000"/>
              </w:rPr>
            </w:pPr>
            <w:r>
              <w:rPr>
                <w:sz w:val="16"/>
              </w:rPr>
              <w:t>Uwaga: Żółtaczka nie należy do zdarzeń niepożądanych, ale pojawia się, gdy wątroba nie pracuje prawidłowo lub gdy przewód żółciowy jest zablokowany. Została ona oceniona w punkcie dotyczącym skutków dysfunkcji / niewydolności wątroby lub podwyższonego stężenia bilirubiny.</w:t>
            </w:r>
          </w:p>
          <w:p w14:paraId="7BB28FA3" w14:textId="77777777" w:rsidR="0034237D" w:rsidRDefault="009A3366">
            <w:r>
              <w:rPr>
                <w:sz w:val="16"/>
              </w:rPr>
              <w:t>Należy również rozważyć: Bilirubina (hiperbilirubinemia).</w:t>
            </w:r>
          </w:p>
        </w:tc>
      </w:tr>
      <w:tr w:rsidR="0034237D" w14:paraId="67C28087" w14:textId="77777777">
        <w:tc>
          <w:tcPr>
            <w:tcW w:w="2250" w:type="dxa"/>
            <w:tcBorders>
              <w:top w:val="single" w:sz="2" w:space="0" w:color="auto"/>
              <w:left w:val="single" w:sz="2" w:space="0" w:color="auto"/>
              <w:bottom w:val="nil"/>
              <w:right w:val="single" w:sz="2" w:space="0" w:color="auto"/>
            </w:tcBorders>
          </w:tcPr>
          <w:p w14:paraId="29D3D8C1" w14:textId="77777777" w:rsidR="0034237D" w:rsidRDefault="009A3366">
            <w:pPr>
              <w:rPr>
                <w:color w:val="000000"/>
                <w:u w:color="000000"/>
              </w:rPr>
            </w:pPr>
            <w:r>
              <w:rPr>
                <w:sz w:val="16"/>
              </w:rPr>
              <w:t>Trzustka, niedobór enzymów gruczołu zewnątrzwydzielniczego</w:t>
            </w:r>
          </w:p>
        </w:tc>
        <w:tc>
          <w:tcPr>
            <w:tcW w:w="2250" w:type="dxa"/>
            <w:tcBorders>
              <w:top w:val="single" w:sz="2" w:space="0" w:color="auto"/>
              <w:left w:val="single" w:sz="2" w:space="0" w:color="auto"/>
              <w:bottom w:val="nil"/>
              <w:right w:val="single" w:sz="2" w:space="0" w:color="auto"/>
            </w:tcBorders>
          </w:tcPr>
          <w:p w14:paraId="3F2F33FD" w14:textId="77777777" w:rsidR="0034237D" w:rsidRDefault="009A3366">
            <w:pPr>
              <w:rPr>
                <w:color w:val="000000"/>
                <w:u w:color="000000"/>
              </w:rPr>
            </w:pPr>
            <w:r>
              <w:rPr>
                <w:sz w:val="16"/>
              </w:rPr>
              <w:t>Trzustka, niedobór enzymów gruczołu zewnątrzwydzielniczego</w:t>
            </w:r>
          </w:p>
        </w:tc>
        <w:tc>
          <w:tcPr>
            <w:tcW w:w="2505" w:type="dxa"/>
            <w:gridSpan w:val="2"/>
            <w:tcBorders>
              <w:top w:val="single" w:sz="2" w:space="0" w:color="auto"/>
              <w:left w:val="single" w:sz="2" w:space="0" w:color="auto"/>
              <w:bottom w:val="nil"/>
              <w:right w:val="single" w:sz="2" w:space="0" w:color="auto"/>
            </w:tcBorders>
          </w:tcPr>
          <w:p w14:paraId="10EA3C84"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052051FF" w14:textId="77777777" w:rsidR="0034237D" w:rsidRDefault="009A3366">
            <w:pPr>
              <w:rPr>
                <w:color w:val="000000"/>
                <w:u w:color="000000"/>
              </w:rPr>
            </w:pPr>
            <w:r>
              <w:rPr>
                <w:sz w:val="16"/>
              </w:rPr>
              <w:t>Zwiększenie częstości oddawania stolca, zwiększenie masy lub nieprzyjemny zapach; stolce tłuszczowe</w:t>
            </w:r>
          </w:p>
        </w:tc>
        <w:tc>
          <w:tcPr>
            <w:tcW w:w="2490" w:type="dxa"/>
            <w:gridSpan w:val="2"/>
            <w:tcBorders>
              <w:top w:val="single" w:sz="2" w:space="0" w:color="auto"/>
              <w:left w:val="single" w:sz="2" w:space="0" w:color="auto"/>
              <w:bottom w:val="nil"/>
              <w:right w:val="single" w:sz="2" w:space="0" w:color="auto"/>
            </w:tcBorders>
          </w:tcPr>
          <w:p w14:paraId="43F66666" w14:textId="77777777" w:rsidR="0034237D" w:rsidRDefault="009A3366">
            <w:pPr>
              <w:rPr>
                <w:color w:val="000000"/>
                <w:u w:color="000000"/>
              </w:rPr>
            </w:pPr>
            <w:r>
              <w:rPr>
                <w:sz w:val="16"/>
              </w:rPr>
              <w:t>Następstwa zaburzeń absorpcji (np. spadek wagi ciała)</w:t>
            </w:r>
          </w:p>
        </w:tc>
        <w:tc>
          <w:tcPr>
            <w:tcW w:w="2490" w:type="dxa"/>
            <w:gridSpan w:val="2"/>
            <w:tcBorders>
              <w:top w:val="single" w:sz="2" w:space="0" w:color="auto"/>
              <w:left w:val="single" w:sz="2" w:space="0" w:color="auto"/>
              <w:bottom w:val="nil"/>
              <w:right w:val="single" w:sz="2" w:space="0" w:color="auto"/>
            </w:tcBorders>
          </w:tcPr>
          <w:p w14:paraId="5EC32AD3"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004EBD58" w14:textId="77777777" w:rsidR="0034237D" w:rsidRDefault="009A3366">
            <w:pPr>
              <w:jc w:val="both"/>
              <w:rPr>
                <w:color w:val="000000"/>
                <w:u w:color="000000"/>
              </w:rPr>
            </w:pPr>
            <w:r>
              <w:rPr>
                <w:sz w:val="16"/>
              </w:rPr>
              <w:t>Zgon</w:t>
            </w:r>
          </w:p>
        </w:tc>
      </w:tr>
      <w:tr w:rsidR="0034237D" w14:paraId="74974626" w14:textId="77777777">
        <w:tc>
          <w:tcPr>
            <w:tcW w:w="15015" w:type="dxa"/>
            <w:gridSpan w:val="11"/>
            <w:tcBorders>
              <w:top w:val="nil"/>
              <w:left w:val="single" w:sz="2" w:space="0" w:color="auto"/>
              <w:bottom w:val="single" w:sz="2" w:space="0" w:color="auto"/>
              <w:right w:val="single" w:sz="2" w:space="0" w:color="auto"/>
            </w:tcBorders>
          </w:tcPr>
          <w:p w14:paraId="2BC9B7A7" w14:textId="77777777" w:rsidR="0034237D" w:rsidRDefault="009A3366">
            <w:pPr>
              <w:rPr>
                <w:color w:val="000000"/>
                <w:u w:color="000000"/>
              </w:rPr>
            </w:pPr>
            <w:r>
              <w:rPr>
                <w:sz w:val="16"/>
              </w:rPr>
              <w:t>Należy również rozważyć: Biegunka.</w:t>
            </w:r>
          </w:p>
        </w:tc>
      </w:tr>
      <w:tr w:rsidR="0034237D" w14:paraId="604BECF4" w14:textId="77777777">
        <w:tc>
          <w:tcPr>
            <w:tcW w:w="2250" w:type="dxa"/>
            <w:tcBorders>
              <w:top w:val="single" w:sz="2" w:space="0" w:color="auto"/>
              <w:left w:val="single" w:sz="2" w:space="0" w:color="auto"/>
              <w:bottom w:val="nil"/>
              <w:right w:val="single" w:sz="2" w:space="0" w:color="auto"/>
            </w:tcBorders>
          </w:tcPr>
          <w:p w14:paraId="6A6B20C1" w14:textId="77777777" w:rsidR="0034237D" w:rsidRDefault="009A3366">
            <w:pPr>
              <w:rPr>
                <w:color w:val="000000"/>
                <w:u w:color="000000"/>
              </w:rPr>
            </w:pPr>
            <w:r>
              <w:rPr>
                <w:sz w:val="16"/>
              </w:rPr>
              <w:t>Zapalenie trzustki</w:t>
            </w:r>
          </w:p>
        </w:tc>
        <w:tc>
          <w:tcPr>
            <w:tcW w:w="2250" w:type="dxa"/>
            <w:tcBorders>
              <w:top w:val="single" w:sz="2" w:space="0" w:color="auto"/>
              <w:left w:val="single" w:sz="2" w:space="0" w:color="auto"/>
              <w:bottom w:val="nil"/>
              <w:right w:val="single" w:sz="2" w:space="0" w:color="auto"/>
            </w:tcBorders>
          </w:tcPr>
          <w:p w14:paraId="2AD47D2F" w14:textId="77777777" w:rsidR="0034237D" w:rsidRDefault="009A3366">
            <w:pPr>
              <w:rPr>
                <w:color w:val="000000"/>
                <w:u w:color="000000"/>
              </w:rPr>
            </w:pPr>
            <w:r>
              <w:rPr>
                <w:sz w:val="16"/>
              </w:rPr>
              <w:t>Zapalenie trzustki</w:t>
            </w:r>
          </w:p>
        </w:tc>
        <w:tc>
          <w:tcPr>
            <w:tcW w:w="2505" w:type="dxa"/>
            <w:gridSpan w:val="2"/>
            <w:tcBorders>
              <w:top w:val="single" w:sz="2" w:space="0" w:color="auto"/>
              <w:left w:val="single" w:sz="2" w:space="0" w:color="auto"/>
              <w:bottom w:val="nil"/>
              <w:right w:val="single" w:sz="2" w:space="0" w:color="auto"/>
            </w:tcBorders>
          </w:tcPr>
          <w:p w14:paraId="34D32B39" w14:textId="77777777" w:rsidR="0034237D" w:rsidRDefault="009A3366">
            <w:pPr>
              <w:rPr>
                <w:color w:val="000000"/>
                <w:u w:color="000000"/>
              </w:rPr>
            </w:pPr>
            <w:r>
              <w:rPr>
                <w:sz w:val="16"/>
              </w:rPr>
              <w:t>Przebieg bezobjawowy, podwyższone stężenie enzymów i/lub zmiany w wynikach badań radiologicznych</w:t>
            </w:r>
          </w:p>
        </w:tc>
        <w:tc>
          <w:tcPr>
            <w:tcW w:w="2250" w:type="dxa"/>
            <w:tcBorders>
              <w:top w:val="single" w:sz="2" w:space="0" w:color="auto"/>
              <w:left w:val="single" w:sz="2" w:space="0" w:color="auto"/>
              <w:bottom w:val="nil"/>
              <w:right w:val="single" w:sz="2" w:space="0" w:color="auto"/>
            </w:tcBorders>
          </w:tcPr>
          <w:p w14:paraId="242DF78F" w14:textId="77777777" w:rsidR="0034237D" w:rsidRDefault="009A3366">
            <w:pPr>
              <w:rPr>
                <w:color w:val="000000"/>
                <w:u w:color="000000"/>
              </w:rPr>
            </w:pPr>
            <w:r>
              <w:rPr>
                <w:sz w:val="16"/>
              </w:rPr>
              <w:t>Obecność objawów, wskazana interwencja medyczna</w:t>
            </w:r>
          </w:p>
        </w:tc>
        <w:tc>
          <w:tcPr>
            <w:tcW w:w="2490" w:type="dxa"/>
            <w:gridSpan w:val="2"/>
            <w:tcBorders>
              <w:top w:val="single" w:sz="2" w:space="0" w:color="auto"/>
              <w:left w:val="single" w:sz="2" w:space="0" w:color="auto"/>
              <w:bottom w:val="nil"/>
              <w:right w:val="single" w:sz="2" w:space="0" w:color="auto"/>
            </w:tcBorders>
          </w:tcPr>
          <w:p w14:paraId="127EF83A" w14:textId="77777777" w:rsidR="0034237D" w:rsidRDefault="009A3366">
            <w:pPr>
              <w:rPr>
                <w:color w:val="000000"/>
                <w:u w:color="000000"/>
              </w:rPr>
            </w:pPr>
            <w:r>
              <w:rPr>
                <w:sz w:val="16"/>
              </w:rPr>
              <w:t xml:space="preserve">Wskazane interwencyjne badanie radiologiczne lub interwencja operacyjna </w:t>
            </w:r>
          </w:p>
        </w:tc>
        <w:tc>
          <w:tcPr>
            <w:tcW w:w="2490" w:type="dxa"/>
            <w:gridSpan w:val="2"/>
            <w:tcBorders>
              <w:top w:val="single" w:sz="2" w:space="0" w:color="auto"/>
              <w:left w:val="single" w:sz="2" w:space="0" w:color="auto"/>
              <w:bottom w:val="nil"/>
              <w:right w:val="single" w:sz="2" w:space="0" w:color="auto"/>
            </w:tcBorders>
          </w:tcPr>
          <w:p w14:paraId="2C05834B" w14:textId="77777777" w:rsidR="0034237D" w:rsidRDefault="009A3366">
            <w:pPr>
              <w:rPr>
                <w:color w:val="000000"/>
                <w:u w:color="000000"/>
              </w:rPr>
            </w:pPr>
            <w:r>
              <w:rPr>
                <w:sz w:val="16"/>
              </w:rPr>
              <w:t>Konsekwencje zagrażające życiu (np. niewydolność krążenia, krwotok, posocznica)</w:t>
            </w:r>
          </w:p>
        </w:tc>
        <w:tc>
          <w:tcPr>
            <w:tcW w:w="780" w:type="dxa"/>
            <w:gridSpan w:val="2"/>
            <w:tcBorders>
              <w:top w:val="single" w:sz="2" w:space="0" w:color="auto"/>
              <w:left w:val="single" w:sz="2" w:space="0" w:color="auto"/>
              <w:bottom w:val="nil"/>
              <w:right w:val="single" w:sz="2" w:space="0" w:color="auto"/>
            </w:tcBorders>
          </w:tcPr>
          <w:p w14:paraId="6A8A8CE4" w14:textId="77777777" w:rsidR="0034237D" w:rsidRDefault="009A3366">
            <w:pPr>
              <w:jc w:val="both"/>
              <w:rPr>
                <w:color w:val="000000"/>
                <w:u w:color="000000"/>
              </w:rPr>
            </w:pPr>
            <w:r>
              <w:rPr>
                <w:sz w:val="16"/>
              </w:rPr>
              <w:t>Zgon</w:t>
            </w:r>
          </w:p>
        </w:tc>
      </w:tr>
      <w:tr w:rsidR="0034237D" w14:paraId="11F70835" w14:textId="77777777">
        <w:tc>
          <w:tcPr>
            <w:tcW w:w="15015" w:type="dxa"/>
            <w:gridSpan w:val="11"/>
            <w:tcBorders>
              <w:top w:val="nil"/>
              <w:left w:val="single" w:sz="2" w:space="0" w:color="auto"/>
              <w:bottom w:val="single" w:sz="2" w:space="0" w:color="auto"/>
              <w:right w:val="single" w:sz="2" w:space="0" w:color="auto"/>
            </w:tcBorders>
          </w:tcPr>
          <w:p w14:paraId="5BCE3C95" w14:textId="77777777" w:rsidR="0034237D" w:rsidRDefault="009A3366">
            <w:pPr>
              <w:rPr>
                <w:color w:val="000000"/>
                <w:u w:color="000000"/>
              </w:rPr>
            </w:pPr>
            <w:r>
              <w:rPr>
                <w:sz w:val="16"/>
              </w:rPr>
              <w:t>Należy również rozważyć: Amylaza.</w:t>
            </w:r>
          </w:p>
        </w:tc>
      </w:tr>
      <w:tr w:rsidR="0034237D" w14:paraId="77957FD1" w14:textId="77777777">
        <w:tc>
          <w:tcPr>
            <w:tcW w:w="15015" w:type="dxa"/>
            <w:gridSpan w:val="11"/>
            <w:tcBorders>
              <w:top w:val="single" w:sz="2" w:space="0" w:color="auto"/>
              <w:left w:val="single" w:sz="2" w:space="0" w:color="auto"/>
              <w:bottom w:val="single" w:sz="2" w:space="0" w:color="auto"/>
              <w:right w:val="single" w:sz="2" w:space="0" w:color="auto"/>
            </w:tcBorders>
          </w:tcPr>
          <w:p w14:paraId="4D029831" w14:textId="77777777" w:rsidR="0034237D" w:rsidRDefault="009A3366">
            <w:pPr>
              <w:rPr>
                <w:color w:val="000000"/>
                <w:u w:color="000000"/>
              </w:rPr>
            </w:pPr>
            <w:r>
              <w:rPr>
                <w:sz w:val="16"/>
              </w:rPr>
              <w:t xml:space="preserve">Wskazówka nawigacyjna: Zwężenie (dróg żółciowych, wątrobowych lub trzustkowych) zostało ocenione w punkcie Zwężenie / stenoza (obejmujące zespolenie), przewód pokarmowy – </w:t>
            </w:r>
            <w:r>
              <w:rPr>
                <w:i/>
                <w:sz w:val="16"/>
              </w:rPr>
              <w:t xml:space="preserve">Wybierz </w:t>
            </w:r>
            <w:r>
              <w:rPr>
                <w:sz w:val="16"/>
              </w:rPr>
              <w:t>w KATEGORII PRZEWÓD POKARMOWY.</w:t>
            </w:r>
          </w:p>
        </w:tc>
      </w:tr>
      <w:tr w:rsidR="0034237D" w14:paraId="6F08193B" w14:textId="77777777">
        <w:tc>
          <w:tcPr>
            <w:tcW w:w="2250" w:type="dxa"/>
            <w:tcBorders>
              <w:top w:val="single" w:sz="2" w:space="0" w:color="auto"/>
              <w:left w:val="single" w:sz="2" w:space="0" w:color="auto"/>
              <w:bottom w:val="single" w:sz="2" w:space="0" w:color="auto"/>
              <w:right w:val="single" w:sz="2" w:space="0" w:color="auto"/>
            </w:tcBorders>
          </w:tcPr>
          <w:p w14:paraId="3D5563F8" w14:textId="77777777" w:rsidR="0034237D" w:rsidRDefault="009A3366">
            <w:pPr>
              <w:rPr>
                <w:color w:val="000000"/>
                <w:u w:color="000000"/>
              </w:rPr>
            </w:pPr>
            <w:r>
              <w:rPr>
                <w:sz w:val="16"/>
              </w:rPr>
              <w:t>Objawy wątrobowo-żółciowe / trzustkowe – Inne (należy określić, __)</w:t>
            </w:r>
          </w:p>
        </w:tc>
        <w:tc>
          <w:tcPr>
            <w:tcW w:w="2250" w:type="dxa"/>
            <w:tcBorders>
              <w:top w:val="single" w:sz="2" w:space="0" w:color="auto"/>
              <w:left w:val="single" w:sz="2" w:space="0" w:color="auto"/>
              <w:bottom w:val="single" w:sz="2" w:space="0" w:color="auto"/>
              <w:right w:val="single" w:sz="2" w:space="0" w:color="auto"/>
            </w:tcBorders>
          </w:tcPr>
          <w:p w14:paraId="0FE9026E" w14:textId="77777777" w:rsidR="0034237D" w:rsidRDefault="009A3366">
            <w:pPr>
              <w:rPr>
                <w:color w:val="000000"/>
                <w:u w:color="000000"/>
              </w:rPr>
            </w:pPr>
            <w:r>
              <w:rPr>
                <w:sz w:val="16"/>
              </w:rPr>
              <w:t>Objawy wątrobowo-żółciowe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790EE78F"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4BD66298"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7A912E9E"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2EB65597"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23FE54CE" w14:textId="77777777" w:rsidR="0034237D" w:rsidRDefault="009A3366">
            <w:pPr>
              <w:jc w:val="both"/>
              <w:rPr>
                <w:color w:val="000000"/>
                <w:u w:color="000000"/>
              </w:rPr>
            </w:pPr>
            <w:r>
              <w:rPr>
                <w:sz w:val="16"/>
              </w:rPr>
              <w:t>Zgon</w:t>
            </w:r>
          </w:p>
        </w:tc>
      </w:tr>
      <w:tr w:rsidR="0034237D" w14:paraId="69AFEF4A" w14:textId="77777777">
        <w:trPr>
          <w:gridAfter w:val="1"/>
          <w:wAfter w:w="45" w:type="dxa"/>
        </w:trPr>
        <w:tc>
          <w:tcPr>
            <w:tcW w:w="4710" w:type="dxa"/>
            <w:gridSpan w:val="3"/>
            <w:tcBorders>
              <w:top w:val="nil"/>
              <w:left w:val="nil"/>
              <w:bottom w:val="nil"/>
              <w:right w:val="nil"/>
            </w:tcBorders>
          </w:tcPr>
          <w:p w14:paraId="24BCE7B1" w14:textId="77777777" w:rsidR="0034237D" w:rsidRDefault="0034237D">
            <w:pPr>
              <w:jc w:val="both"/>
              <w:rPr>
                <w:sz w:val="16"/>
              </w:rPr>
            </w:pPr>
          </w:p>
        </w:tc>
        <w:tc>
          <w:tcPr>
            <w:tcW w:w="4995" w:type="dxa"/>
            <w:gridSpan w:val="3"/>
            <w:tcBorders>
              <w:top w:val="nil"/>
              <w:left w:val="nil"/>
              <w:bottom w:val="nil"/>
              <w:right w:val="nil"/>
            </w:tcBorders>
          </w:tcPr>
          <w:p w14:paraId="7E11437E" w14:textId="77777777" w:rsidR="0034237D" w:rsidRDefault="0034237D">
            <w:pPr>
              <w:jc w:val="center"/>
              <w:rPr>
                <w:sz w:val="16"/>
              </w:rPr>
            </w:pPr>
          </w:p>
        </w:tc>
        <w:tc>
          <w:tcPr>
            <w:tcW w:w="5265" w:type="dxa"/>
            <w:gridSpan w:val="4"/>
            <w:tcBorders>
              <w:top w:val="nil"/>
              <w:left w:val="nil"/>
              <w:bottom w:val="nil"/>
              <w:right w:val="nil"/>
            </w:tcBorders>
          </w:tcPr>
          <w:p w14:paraId="775742F0" w14:textId="77777777" w:rsidR="0034237D" w:rsidRDefault="0034237D">
            <w:pPr>
              <w:jc w:val="right"/>
              <w:rPr>
                <w:sz w:val="16"/>
              </w:rPr>
            </w:pPr>
          </w:p>
        </w:tc>
      </w:tr>
      <w:tr w:rsidR="0034237D" w14:paraId="3B4C5F36" w14:textId="77777777">
        <w:trPr>
          <w:gridAfter w:val="1"/>
          <w:wAfter w:w="45" w:type="dxa"/>
        </w:trPr>
        <w:tc>
          <w:tcPr>
            <w:tcW w:w="4710" w:type="dxa"/>
            <w:gridSpan w:val="3"/>
            <w:tcBorders>
              <w:top w:val="nil"/>
              <w:left w:val="nil"/>
              <w:bottom w:val="nil"/>
              <w:right w:val="nil"/>
            </w:tcBorders>
          </w:tcPr>
          <w:p w14:paraId="1D7BDEB3" w14:textId="77777777" w:rsidR="0034237D" w:rsidRDefault="0034237D">
            <w:pPr>
              <w:jc w:val="both"/>
              <w:rPr>
                <w:sz w:val="16"/>
              </w:rPr>
            </w:pPr>
          </w:p>
        </w:tc>
        <w:tc>
          <w:tcPr>
            <w:tcW w:w="4995" w:type="dxa"/>
            <w:gridSpan w:val="3"/>
            <w:tcBorders>
              <w:top w:val="nil"/>
              <w:left w:val="nil"/>
              <w:bottom w:val="nil"/>
              <w:right w:val="nil"/>
            </w:tcBorders>
          </w:tcPr>
          <w:p w14:paraId="341B3353" w14:textId="77777777" w:rsidR="0034237D" w:rsidRDefault="0034237D">
            <w:pPr>
              <w:jc w:val="center"/>
              <w:rPr>
                <w:sz w:val="16"/>
              </w:rPr>
            </w:pPr>
          </w:p>
        </w:tc>
        <w:tc>
          <w:tcPr>
            <w:tcW w:w="5265" w:type="dxa"/>
            <w:gridSpan w:val="4"/>
            <w:tcBorders>
              <w:top w:val="nil"/>
              <w:left w:val="nil"/>
              <w:bottom w:val="nil"/>
              <w:right w:val="nil"/>
            </w:tcBorders>
          </w:tcPr>
          <w:p w14:paraId="128CB6C5" w14:textId="77777777" w:rsidR="0034237D" w:rsidRDefault="0034237D">
            <w:pPr>
              <w:jc w:val="right"/>
              <w:rPr>
                <w:sz w:val="16"/>
              </w:rPr>
            </w:pPr>
          </w:p>
        </w:tc>
      </w:tr>
      <w:tr w:rsidR="0034237D" w14:paraId="020E3EA5" w14:textId="77777777">
        <w:trPr>
          <w:gridAfter w:val="1"/>
          <w:wAfter w:w="45" w:type="dxa"/>
        </w:trPr>
        <w:tc>
          <w:tcPr>
            <w:tcW w:w="4710" w:type="dxa"/>
            <w:gridSpan w:val="3"/>
            <w:tcBorders>
              <w:top w:val="nil"/>
              <w:left w:val="nil"/>
              <w:bottom w:val="nil"/>
              <w:right w:val="nil"/>
            </w:tcBorders>
          </w:tcPr>
          <w:p w14:paraId="7BED6491" w14:textId="77777777" w:rsidR="0034237D" w:rsidRDefault="0034237D">
            <w:pPr>
              <w:jc w:val="both"/>
              <w:rPr>
                <w:sz w:val="16"/>
              </w:rPr>
            </w:pPr>
          </w:p>
        </w:tc>
        <w:tc>
          <w:tcPr>
            <w:tcW w:w="4995" w:type="dxa"/>
            <w:gridSpan w:val="3"/>
            <w:tcBorders>
              <w:top w:val="nil"/>
              <w:left w:val="nil"/>
              <w:bottom w:val="nil"/>
              <w:right w:val="nil"/>
            </w:tcBorders>
          </w:tcPr>
          <w:p w14:paraId="5D381997" w14:textId="77777777" w:rsidR="0034237D" w:rsidRDefault="0034237D">
            <w:pPr>
              <w:jc w:val="center"/>
              <w:rPr>
                <w:sz w:val="16"/>
              </w:rPr>
            </w:pPr>
          </w:p>
        </w:tc>
        <w:tc>
          <w:tcPr>
            <w:tcW w:w="5265" w:type="dxa"/>
            <w:gridSpan w:val="4"/>
            <w:tcBorders>
              <w:top w:val="nil"/>
              <w:left w:val="nil"/>
              <w:bottom w:val="nil"/>
              <w:right w:val="nil"/>
            </w:tcBorders>
          </w:tcPr>
          <w:p w14:paraId="4C3AAD11" w14:textId="77777777" w:rsidR="0034237D" w:rsidRDefault="0034237D">
            <w:pPr>
              <w:jc w:val="right"/>
              <w:rPr>
                <w:sz w:val="16"/>
              </w:rPr>
            </w:pPr>
          </w:p>
        </w:tc>
      </w:tr>
      <w:tr w:rsidR="0034237D" w14:paraId="2E21804A" w14:textId="77777777">
        <w:trPr>
          <w:gridAfter w:val="1"/>
          <w:wAfter w:w="45" w:type="dxa"/>
        </w:trPr>
        <w:tc>
          <w:tcPr>
            <w:tcW w:w="4710" w:type="dxa"/>
            <w:gridSpan w:val="3"/>
            <w:tcBorders>
              <w:top w:val="nil"/>
              <w:left w:val="nil"/>
              <w:bottom w:val="nil"/>
              <w:right w:val="nil"/>
            </w:tcBorders>
          </w:tcPr>
          <w:p w14:paraId="7785EEC5" w14:textId="77777777" w:rsidR="0034237D" w:rsidRDefault="0034237D">
            <w:pPr>
              <w:jc w:val="both"/>
              <w:rPr>
                <w:sz w:val="16"/>
              </w:rPr>
            </w:pPr>
          </w:p>
        </w:tc>
        <w:tc>
          <w:tcPr>
            <w:tcW w:w="4995" w:type="dxa"/>
            <w:gridSpan w:val="3"/>
            <w:tcBorders>
              <w:top w:val="nil"/>
              <w:left w:val="nil"/>
              <w:bottom w:val="nil"/>
              <w:right w:val="nil"/>
            </w:tcBorders>
          </w:tcPr>
          <w:p w14:paraId="6825E990" w14:textId="77777777" w:rsidR="0034237D" w:rsidRDefault="0034237D">
            <w:pPr>
              <w:jc w:val="center"/>
              <w:rPr>
                <w:sz w:val="16"/>
              </w:rPr>
            </w:pPr>
          </w:p>
        </w:tc>
        <w:tc>
          <w:tcPr>
            <w:tcW w:w="5265" w:type="dxa"/>
            <w:gridSpan w:val="4"/>
            <w:tcBorders>
              <w:top w:val="nil"/>
              <w:left w:val="nil"/>
              <w:bottom w:val="nil"/>
              <w:right w:val="nil"/>
            </w:tcBorders>
          </w:tcPr>
          <w:p w14:paraId="117E1CBF" w14:textId="77777777" w:rsidR="0034237D" w:rsidRDefault="0034237D">
            <w:pPr>
              <w:jc w:val="right"/>
              <w:rPr>
                <w:sz w:val="16"/>
              </w:rPr>
            </w:pPr>
          </w:p>
        </w:tc>
      </w:tr>
      <w:tr w:rsidR="0034237D" w14:paraId="43C7C836" w14:textId="77777777">
        <w:trPr>
          <w:gridAfter w:val="1"/>
          <w:wAfter w:w="45" w:type="dxa"/>
        </w:trPr>
        <w:tc>
          <w:tcPr>
            <w:tcW w:w="4710" w:type="dxa"/>
            <w:gridSpan w:val="3"/>
            <w:tcBorders>
              <w:top w:val="nil"/>
              <w:left w:val="nil"/>
              <w:bottom w:val="nil"/>
              <w:right w:val="nil"/>
            </w:tcBorders>
          </w:tcPr>
          <w:p w14:paraId="56435380" w14:textId="77777777" w:rsidR="0034237D" w:rsidRDefault="0034237D">
            <w:pPr>
              <w:jc w:val="both"/>
              <w:rPr>
                <w:sz w:val="16"/>
              </w:rPr>
            </w:pPr>
          </w:p>
        </w:tc>
        <w:tc>
          <w:tcPr>
            <w:tcW w:w="4995" w:type="dxa"/>
            <w:gridSpan w:val="3"/>
            <w:tcBorders>
              <w:top w:val="nil"/>
              <w:left w:val="nil"/>
              <w:bottom w:val="nil"/>
              <w:right w:val="nil"/>
            </w:tcBorders>
          </w:tcPr>
          <w:p w14:paraId="6FE72D50" w14:textId="77777777" w:rsidR="0034237D" w:rsidRDefault="0034237D">
            <w:pPr>
              <w:jc w:val="center"/>
              <w:rPr>
                <w:sz w:val="16"/>
              </w:rPr>
            </w:pPr>
          </w:p>
        </w:tc>
        <w:tc>
          <w:tcPr>
            <w:tcW w:w="5265" w:type="dxa"/>
            <w:gridSpan w:val="4"/>
            <w:tcBorders>
              <w:top w:val="nil"/>
              <w:left w:val="nil"/>
              <w:bottom w:val="nil"/>
              <w:right w:val="nil"/>
            </w:tcBorders>
          </w:tcPr>
          <w:p w14:paraId="12C251C6" w14:textId="77777777" w:rsidR="0034237D" w:rsidRDefault="0034237D">
            <w:pPr>
              <w:jc w:val="right"/>
              <w:rPr>
                <w:sz w:val="16"/>
              </w:rPr>
            </w:pPr>
          </w:p>
        </w:tc>
      </w:tr>
      <w:tr w:rsidR="0034237D" w14:paraId="6780EAF0" w14:textId="77777777">
        <w:trPr>
          <w:gridAfter w:val="1"/>
          <w:wAfter w:w="45" w:type="dxa"/>
        </w:trPr>
        <w:tc>
          <w:tcPr>
            <w:tcW w:w="4710" w:type="dxa"/>
            <w:gridSpan w:val="3"/>
            <w:tcBorders>
              <w:top w:val="nil"/>
              <w:left w:val="nil"/>
              <w:bottom w:val="nil"/>
              <w:right w:val="nil"/>
            </w:tcBorders>
          </w:tcPr>
          <w:p w14:paraId="62588AB2" w14:textId="77777777" w:rsidR="0034237D" w:rsidRDefault="0034237D">
            <w:pPr>
              <w:jc w:val="both"/>
              <w:rPr>
                <w:sz w:val="16"/>
              </w:rPr>
            </w:pPr>
          </w:p>
        </w:tc>
        <w:tc>
          <w:tcPr>
            <w:tcW w:w="4995" w:type="dxa"/>
            <w:gridSpan w:val="3"/>
            <w:tcBorders>
              <w:top w:val="nil"/>
              <w:left w:val="nil"/>
              <w:bottom w:val="nil"/>
              <w:right w:val="nil"/>
            </w:tcBorders>
          </w:tcPr>
          <w:p w14:paraId="79CDA8A6" w14:textId="77777777" w:rsidR="0034237D" w:rsidRDefault="0034237D">
            <w:pPr>
              <w:jc w:val="center"/>
              <w:rPr>
                <w:sz w:val="16"/>
              </w:rPr>
            </w:pPr>
          </w:p>
        </w:tc>
        <w:tc>
          <w:tcPr>
            <w:tcW w:w="5265" w:type="dxa"/>
            <w:gridSpan w:val="4"/>
            <w:tcBorders>
              <w:top w:val="nil"/>
              <w:left w:val="nil"/>
              <w:bottom w:val="nil"/>
              <w:right w:val="nil"/>
            </w:tcBorders>
          </w:tcPr>
          <w:p w14:paraId="61CBEE46" w14:textId="77777777" w:rsidR="0034237D" w:rsidRDefault="0034237D">
            <w:pPr>
              <w:jc w:val="right"/>
              <w:rPr>
                <w:sz w:val="16"/>
              </w:rPr>
            </w:pPr>
          </w:p>
        </w:tc>
      </w:tr>
      <w:tr w:rsidR="0034237D" w14:paraId="76FFCD26" w14:textId="77777777">
        <w:trPr>
          <w:gridAfter w:val="1"/>
          <w:wAfter w:w="45" w:type="dxa"/>
        </w:trPr>
        <w:tc>
          <w:tcPr>
            <w:tcW w:w="4710" w:type="dxa"/>
            <w:gridSpan w:val="3"/>
            <w:tcBorders>
              <w:top w:val="nil"/>
              <w:left w:val="nil"/>
              <w:bottom w:val="nil"/>
              <w:right w:val="nil"/>
            </w:tcBorders>
          </w:tcPr>
          <w:p w14:paraId="57C1EE86" w14:textId="77777777" w:rsidR="0034237D" w:rsidRDefault="0034237D">
            <w:pPr>
              <w:jc w:val="both"/>
              <w:rPr>
                <w:sz w:val="16"/>
              </w:rPr>
            </w:pPr>
          </w:p>
        </w:tc>
        <w:tc>
          <w:tcPr>
            <w:tcW w:w="4995" w:type="dxa"/>
            <w:gridSpan w:val="3"/>
            <w:tcBorders>
              <w:top w:val="nil"/>
              <w:left w:val="nil"/>
              <w:bottom w:val="nil"/>
              <w:right w:val="nil"/>
            </w:tcBorders>
          </w:tcPr>
          <w:p w14:paraId="45E875C1" w14:textId="77777777" w:rsidR="0034237D" w:rsidRDefault="0034237D">
            <w:pPr>
              <w:jc w:val="center"/>
              <w:rPr>
                <w:sz w:val="16"/>
              </w:rPr>
            </w:pPr>
          </w:p>
        </w:tc>
        <w:tc>
          <w:tcPr>
            <w:tcW w:w="5265" w:type="dxa"/>
            <w:gridSpan w:val="4"/>
            <w:tcBorders>
              <w:top w:val="nil"/>
              <w:left w:val="nil"/>
              <w:bottom w:val="nil"/>
              <w:right w:val="nil"/>
            </w:tcBorders>
          </w:tcPr>
          <w:p w14:paraId="01FA363F" w14:textId="77777777" w:rsidR="0034237D" w:rsidRDefault="0034237D">
            <w:pPr>
              <w:jc w:val="right"/>
              <w:rPr>
                <w:sz w:val="16"/>
              </w:rPr>
            </w:pPr>
          </w:p>
        </w:tc>
      </w:tr>
      <w:tr w:rsidR="0034237D" w14:paraId="47A5F315" w14:textId="77777777">
        <w:trPr>
          <w:gridAfter w:val="1"/>
          <w:wAfter w:w="45" w:type="dxa"/>
        </w:trPr>
        <w:tc>
          <w:tcPr>
            <w:tcW w:w="4710" w:type="dxa"/>
            <w:gridSpan w:val="3"/>
            <w:tcBorders>
              <w:top w:val="nil"/>
              <w:left w:val="nil"/>
              <w:bottom w:val="nil"/>
              <w:right w:val="nil"/>
            </w:tcBorders>
          </w:tcPr>
          <w:p w14:paraId="4E6E28D6" w14:textId="77777777" w:rsidR="0034237D" w:rsidRDefault="0034237D">
            <w:pPr>
              <w:jc w:val="both"/>
              <w:rPr>
                <w:sz w:val="16"/>
              </w:rPr>
            </w:pPr>
          </w:p>
        </w:tc>
        <w:tc>
          <w:tcPr>
            <w:tcW w:w="4995" w:type="dxa"/>
            <w:gridSpan w:val="3"/>
            <w:tcBorders>
              <w:top w:val="nil"/>
              <w:left w:val="nil"/>
              <w:bottom w:val="nil"/>
              <w:right w:val="nil"/>
            </w:tcBorders>
          </w:tcPr>
          <w:p w14:paraId="73217839" w14:textId="77777777" w:rsidR="0034237D" w:rsidRDefault="0034237D">
            <w:pPr>
              <w:jc w:val="center"/>
              <w:rPr>
                <w:sz w:val="16"/>
              </w:rPr>
            </w:pPr>
          </w:p>
        </w:tc>
        <w:tc>
          <w:tcPr>
            <w:tcW w:w="5265" w:type="dxa"/>
            <w:gridSpan w:val="4"/>
            <w:tcBorders>
              <w:top w:val="nil"/>
              <w:left w:val="nil"/>
              <w:bottom w:val="nil"/>
              <w:right w:val="nil"/>
            </w:tcBorders>
          </w:tcPr>
          <w:p w14:paraId="660E24C8" w14:textId="77777777" w:rsidR="0034237D" w:rsidRDefault="0034237D">
            <w:pPr>
              <w:jc w:val="right"/>
              <w:rPr>
                <w:sz w:val="16"/>
              </w:rPr>
            </w:pPr>
          </w:p>
        </w:tc>
      </w:tr>
      <w:tr w:rsidR="0034237D" w14:paraId="2F6FEB60" w14:textId="77777777">
        <w:trPr>
          <w:gridAfter w:val="1"/>
          <w:wAfter w:w="45" w:type="dxa"/>
        </w:trPr>
        <w:tc>
          <w:tcPr>
            <w:tcW w:w="4710" w:type="dxa"/>
            <w:gridSpan w:val="3"/>
            <w:tcBorders>
              <w:top w:val="nil"/>
              <w:left w:val="nil"/>
              <w:bottom w:val="nil"/>
              <w:right w:val="nil"/>
            </w:tcBorders>
          </w:tcPr>
          <w:p w14:paraId="446B5215" w14:textId="77777777" w:rsidR="0034237D" w:rsidRDefault="0034237D">
            <w:pPr>
              <w:jc w:val="both"/>
              <w:rPr>
                <w:sz w:val="16"/>
              </w:rPr>
            </w:pPr>
          </w:p>
        </w:tc>
        <w:tc>
          <w:tcPr>
            <w:tcW w:w="4995" w:type="dxa"/>
            <w:gridSpan w:val="3"/>
            <w:tcBorders>
              <w:top w:val="nil"/>
              <w:left w:val="nil"/>
              <w:bottom w:val="nil"/>
              <w:right w:val="nil"/>
            </w:tcBorders>
          </w:tcPr>
          <w:p w14:paraId="6438C738" w14:textId="77777777" w:rsidR="0034237D" w:rsidRDefault="0034237D">
            <w:pPr>
              <w:jc w:val="center"/>
              <w:rPr>
                <w:sz w:val="16"/>
              </w:rPr>
            </w:pPr>
          </w:p>
        </w:tc>
        <w:tc>
          <w:tcPr>
            <w:tcW w:w="5265" w:type="dxa"/>
            <w:gridSpan w:val="4"/>
            <w:tcBorders>
              <w:top w:val="nil"/>
              <w:left w:val="nil"/>
              <w:bottom w:val="nil"/>
              <w:right w:val="nil"/>
            </w:tcBorders>
          </w:tcPr>
          <w:p w14:paraId="713F9625" w14:textId="77777777" w:rsidR="0034237D" w:rsidRDefault="0034237D">
            <w:pPr>
              <w:jc w:val="right"/>
              <w:rPr>
                <w:sz w:val="16"/>
              </w:rPr>
            </w:pPr>
          </w:p>
        </w:tc>
      </w:tr>
      <w:tr w:rsidR="0034237D" w14:paraId="7B4BC045" w14:textId="77777777">
        <w:trPr>
          <w:gridAfter w:val="1"/>
          <w:wAfter w:w="45" w:type="dxa"/>
        </w:trPr>
        <w:tc>
          <w:tcPr>
            <w:tcW w:w="4710" w:type="dxa"/>
            <w:gridSpan w:val="3"/>
            <w:tcBorders>
              <w:top w:val="nil"/>
              <w:left w:val="nil"/>
              <w:bottom w:val="nil"/>
              <w:right w:val="nil"/>
            </w:tcBorders>
          </w:tcPr>
          <w:p w14:paraId="73A584EF"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2FE9B478" w14:textId="77777777" w:rsidR="0034237D" w:rsidRDefault="009A3366">
            <w:pPr>
              <w:jc w:val="center"/>
              <w:rPr>
                <w:color w:val="000000"/>
                <w:u w:color="000000"/>
              </w:rPr>
            </w:pPr>
            <w:r>
              <w:rPr>
                <w:sz w:val="16"/>
              </w:rPr>
              <w:t>- 34 -</w:t>
            </w:r>
          </w:p>
        </w:tc>
        <w:tc>
          <w:tcPr>
            <w:tcW w:w="5265" w:type="dxa"/>
            <w:gridSpan w:val="4"/>
            <w:tcBorders>
              <w:top w:val="nil"/>
              <w:left w:val="nil"/>
              <w:bottom w:val="nil"/>
              <w:right w:val="nil"/>
            </w:tcBorders>
          </w:tcPr>
          <w:p w14:paraId="33BD2BF2" w14:textId="77777777" w:rsidR="0034237D" w:rsidRDefault="009A3366">
            <w:pPr>
              <w:jc w:val="right"/>
              <w:rPr>
                <w:color w:val="000000"/>
                <w:u w:color="000000"/>
              </w:rPr>
            </w:pPr>
            <w:r>
              <w:rPr>
                <w:sz w:val="16"/>
              </w:rPr>
              <w:t>31 marca 2003 roku, Data publikacji: 9 sierpnia 2006 roku</w:t>
            </w:r>
          </w:p>
        </w:tc>
      </w:tr>
    </w:tbl>
    <w:p w14:paraId="241C23B5"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7889037F" w14:textId="77777777">
        <w:tc>
          <w:tcPr>
            <w:tcW w:w="13185" w:type="dxa"/>
            <w:gridSpan w:val="8"/>
            <w:tcBorders>
              <w:top w:val="single" w:sz="2" w:space="0" w:color="auto"/>
              <w:left w:val="single" w:sz="2" w:space="0" w:color="auto"/>
              <w:bottom w:val="single" w:sz="2" w:space="0" w:color="auto"/>
              <w:right w:val="nil"/>
            </w:tcBorders>
            <w:vAlign w:val="center"/>
          </w:tcPr>
          <w:p w14:paraId="6692AE58" w14:textId="77777777" w:rsidR="0034237D" w:rsidRDefault="009A3366">
            <w:pPr>
              <w:jc w:val="center"/>
              <w:rPr>
                <w:color w:val="000000"/>
                <w:u w:color="000000"/>
              </w:rPr>
            </w:pPr>
            <w:r>
              <w:rPr>
                <w:b/>
                <w:sz w:val="28"/>
              </w:rPr>
              <w:lastRenderedPageBreak/>
              <w:t>INFEKCJA</w:t>
            </w:r>
          </w:p>
        </w:tc>
        <w:tc>
          <w:tcPr>
            <w:tcW w:w="1830" w:type="dxa"/>
            <w:gridSpan w:val="3"/>
            <w:tcBorders>
              <w:top w:val="single" w:sz="2" w:space="0" w:color="auto"/>
              <w:left w:val="nil"/>
              <w:bottom w:val="single" w:sz="2" w:space="0" w:color="auto"/>
              <w:right w:val="single" w:sz="2" w:space="0" w:color="auto"/>
            </w:tcBorders>
            <w:vAlign w:val="center"/>
          </w:tcPr>
          <w:p w14:paraId="24374CC6" w14:textId="77777777" w:rsidR="0034237D" w:rsidRDefault="009A3366">
            <w:pPr>
              <w:jc w:val="center"/>
              <w:rPr>
                <w:color w:val="000000"/>
                <w:u w:color="000000"/>
              </w:rPr>
            </w:pPr>
            <w:r>
              <w:rPr>
                <w:b/>
                <w:sz w:val="18"/>
              </w:rPr>
              <w:t>Strona 1 z 3</w:t>
            </w:r>
          </w:p>
        </w:tc>
      </w:tr>
      <w:tr w:rsidR="0034237D" w14:paraId="3032FA46"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3B58087D"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3B4A65DF" w14:textId="77777777" w:rsidR="0034237D" w:rsidRDefault="009A3366">
            <w:pPr>
              <w:jc w:val="center"/>
              <w:rPr>
                <w:color w:val="000000"/>
                <w:u w:color="000000"/>
              </w:rPr>
            </w:pPr>
            <w:r>
              <w:rPr>
                <w:b/>
                <w:sz w:val="18"/>
              </w:rPr>
              <w:t>Stopień</w:t>
            </w:r>
          </w:p>
        </w:tc>
      </w:tr>
      <w:tr w:rsidR="0034237D" w14:paraId="39BA4899" w14:textId="77777777">
        <w:tc>
          <w:tcPr>
            <w:tcW w:w="2250" w:type="dxa"/>
            <w:tcBorders>
              <w:top w:val="single" w:sz="2" w:space="0" w:color="auto"/>
              <w:left w:val="single" w:sz="2" w:space="0" w:color="auto"/>
              <w:bottom w:val="single" w:sz="2" w:space="0" w:color="auto"/>
              <w:right w:val="single" w:sz="2" w:space="0" w:color="auto"/>
            </w:tcBorders>
            <w:vAlign w:val="center"/>
          </w:tcPr>
          <w:p w14:paraId="2EB8163D"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6739EE96"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3482D4D2"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1A2B5E73"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CD3134F"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89873A6"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2B9978C1" w14:textId="77777777" w:rsidR="0034237D" w:rsidRDefault="009A3366">
            <w:pPr>
              <w:jc w:val="center"/>
              <w:rPr>
                <w:color w:val="000000"/>
                <w:u w:color="000000"/>
              </w:rPr>
            </w:pPr>
            <w:r>
              <w:rPr>
                <w:b/>
                <w:sz w:val="18"/>
              </w:rPr>
              <w:t>5</w:t>
            </w:r>
          </w:p>
        </w:tc>
      </w:tr>
      <w:tr w:rsidR="0034237D" w14:paraId="71FCC186" w14:textId="77777777">
        <w:tc>
          <w:tcPr>
            <w:tcW w:w="2250" w:type="dxa"/>
            <w:tcBorders>
              <w:top w:val="single" w:sz="2" w:space="0" w:color="auto"/>
              <w:left w:val="single" w:sz="2" w:space="0" w:color="auto"/>
              <w:bottom w:val="nil"/>
              <w:right w:val="single" w:sz="2" w:space="0" w:color="auto"/>
            </w:tcBorders>
          </w:tcPr>
          <w:p w14:paraId="3A7FF02C" w14:textId="77777777" w:rsidR="0034237D" w:rsidRDefault="009A3366">
            <w:pPr>
              <w:rPr>
                <w:color w:val="000000"/>
                <w:u w:color="000000"/>
              </w:rPr>
            </w:pPr>
            <w:r>
              <w:rPr>
                <w:sz w:val="16"/>
              </w:rPr>
              <w:t>Zapalenie okrężnicy, infekcyjne</w:t>
            </w:r>
          </w:p>
          <w:p w14:paraId="592D929D" w14:textId="77777777" w:rsidR="0034237D" w:rsidRDefault="009A3366">
            <w:r>
              <w:rPr>
                <w:sz w:val="16"/>
              </w:rPr>
              <w:t>(np. Clostridium difficile)</w:t>
            </w:r>
          </w:p>
        </w:tc>
        <w:tc>
          <w:tcPr>
            <w:tcW w:w="2250" w:type="dxa"/>
            <w:tcBorders>
              <w:top w:val="single" w:sz="2" w:space="0" w:color="auto"/>
              <w:left w:val="single" w:sz="2" w:space="0" w:color="auto"/>
              <w:bottom w:val="nil"/>
              <w:right w:val="single" w:sz="2" w:space="0" w:color="auto"/>
            </w:tcBorders>
          </w:tcPr>
          <w:p w14:paraId="445E6794" w14:textId="77777777" w:rsidR="0034237D" w:rsidRDefault="009A3366">
            <w:pPr>
              <w:rPr>
                <w:color w:val="000000"/>
                <w:u w:color="000000"/>
              </w:rPr>
            </w:pPr>
            <w:r>
              <w:rPr>
                <w:sz w:val="16"/>
              </w:rPr>
              <w:t>Zapalenie okrężnicy, infekcyjne</w:t>
            </w:r>
          </w:p>
        </w:tc>
        <w:tc>
          <w:tcPr>
            <w:tcW w:w="2505" w:type="dxa"/>
            <w:gridSpan w:val="2"/>
            <w:tcBorders>
              <w:top w:val="single" w:sz="2" w:space="0" w:color="auto"/>
              <w:left w:val="single" w:sz="2" w:space="0" w:color="auto"/>
              <w:bottom w:val="nil"/>
              <w:right w:val="single" w:sz="2" w:space="0" w:color="auto"/>
            </w:tcBorders>
          </w:tcPr>
          <w:p w14:paraId="74B86ABC" w14:textId="77777777" w:rsidR="0034237D" w:rsidRDefault="009A3366">
            <w:pPr>
              <w:rPr>
                <w:color w:val="000000"/>
                <w:u w:color="000000"/>
              </w:rPr>
            </w:pPr>
            <w:r>
              <w:rPr>
                <w:sz w:val="16"/>
              </w:rPr>
              <w:t>Przebieg bezobjawowy, zmiany wyłącznie w badaniach histopatologicznych i radiologicznych</w:t>
            </w:r>
          </w:p>
        </w:tc>
        <w:tc>
          <w:tcPr>
            <w:tcW w:w="2250" w:type="dxa"/>
            <w:tcBorders>
              <w:top w:val="single" w:sz="2" w:space="0" w:color="auto"/>
              <w:left w:val="single" w:sz="2" w:space="0" w:color="auto"/>
              <w:bottom w:val="nil"/>
              <w:right w:val="single" w:sz="2" w:space="0" w:color="auto"/>
            </w:tcBorders>
          </w:tcPr>
          <w:p w14:paraId="61E3A38F" w14:textId="77777777" w:rsidR="0034237D" w:rsidRDefault="009A3366">
            <w:pPr>
              <w:rPr>
                <w:color w:val="000000"/>
                <w:u w:color="000000"/>
              </w:rPr>
            </w:pPr>
            <w:r>
              <w:rPr>
                <w:sz w:val="16"/>
              </w:rPr>
              <w:t>Ból brzucha ze śluzem i/lub krwią w stolcu</w:t>
            </w:r>
          </w:p>
        </w:tc>
        <w:tc>
          <w:tcPr>
            <w:tcW w:w="2490" w:type="dxa"/>
            <w:gridSpan w:val="2"/>
            <w:tcBorders>
              <w:top w:val="single" w:sz="2" w:space="0" w:color="auto"/>
              <w:left w:val="single" w:sz="2" w:space="0" w:color="auto"/>
              <w:bottom w:val="nil"/>
              <w:right w:val="single" w:sz="2" w:space="0" w:color="auto"/>
            </w:tcBorders>
          </w:tcPr>
          <w:p w14:paraId="75068920" w14:textId="77777777" w:rsidR="0034237D" w:rsidRDefault="009A3366">
            <w:pPr>
              <w:rPr>
                <w:color w:val="000000"/>
                <w:u w:color="000000"/>
              </w:rPr>
            </w:pPr>
            <w:r>
              <w:rPr>
                <w:sz w:val="16"/>
              </w:rPr>
              <w:t>Wskazane dożylne podanie antybiotyków lub żywienie pozajelitowe</w:t>
            </w:r>
          </w:p>
        </w:tc>
        <w:tc>
          <w:tcPr>
            <w:tcW w:w="2490" w:type="dxa"/>
            <w:gridSpan w:val="2"/>
            <w:tcBorders>
              <w:top w:val="single" w:sz="2" w:space="0" w:color="auto"/>
              <w:left w:val="single" w:sz="2" w:space="0" w:color="auto"/>
              <w:bottom w:val="nil"/>
              <w:right w:val="single" w:sz="2" w:space="0" w:color="auto"/>
            </w:tcBorders>
          </w:tcPr>
          <w:p w14:paraId="16C78B36" w14:textId="77777777" w:rsidR="0034237D" w:rsidRDefault="009A3366">
            <w:pPr>
              <w:rPr>
                <w:color w:val="000000"/>
                <w:u w:color="000000"/>
              </w:rPr>
            </w:pPr>
            <w:r>
              <w:rPr>
                <w:sz w:val="16"/>
              </w:rPr>
              <w:t>Konsekwencje zagrażające życiu (np. perforacja, krwawienie, niedokrwienie, martwica lub toksyczne rozszerzenie okrężnicy); wskazana resekcja chirurgiczna lub odprowadzenie</w:t>
            </w:r>
          </w:p>
        </w:tc>
        <w:tc>
          <w:tcPr>
            <w:tcW w:w="780" w:type="dxa"/>
            <w:gridSpan w:val="2"/>
            <w:tcBorders>
              <w:top w:val="single" w:sz="2" w:space="0" w:color="auto"/>
              <w:left w:val="single" w:sz="2" w:space="0" w:color="auto"/>
              <w:bottom w:val="nil"/>
              <w:right w:val="single" w:sz="2" w:space="0" w:color="auto"/>
            </w:tcBorders>
          </w:tcPr>
          <w:p w14:paraId="00345064" w14:textId="77777777" w:rsidR="0034237D" w:rsidRDefault="009A3366">
            <w:pPr>
              <w:jc w:val="both"/>
              <w:rPr>
                <w:color w:val="000000"/>
                <w:u w:color="000000"/>
              </w:rPr>
            </w:pPr>
            <w:r>
              <w:rPr>
                <w:sz w:val="16"/>
              </w:rPr>
              <w:t>Zgon</w:t>
            </w:r>
          </w:p>
        </w:tc>
      </w:tr>
      <w:tr w:rsidR="0034237D" w14:paraId="77E7CD8F" w14:textId="77777777">
        <w:tc>
          <w:tcPr>
            <w:tcW w:w="15015" w:type="dxa"/>
            <w:gridSpan w:val="11"/>
            <w:tcBorders>
              <w:top w:val="nil"/>
              <w:left w:val="single" w:sz="2" w:space="0" w:color="auto"/>
              <w:bottom w:val="single" w:sz="2" w:space="0" w:color="auto"/>
              <w:right w:val="single" w:sz="2" w:space="0" w:color="auto"/>
            </w:tcBorders>
          </w:tcPr>
          <w:p w14:paraId="0899308A" w14:textId="77777777" w:rsidR="0034237D" w:rsidRDefault="009A3366">
            <w:pPr>
              <w:rPr>
                <w:color w:val="000000"/>
                <w:u w:color="000000"/>
              </w:rPr>
            </w:pPr>
            <w:r>
              <w:rPr>
                <w:sz w:val="16"/>
              </w:rPr>
              <w:t xml:space="preserve">Należy również rozważyć: Krwotok, przewód pokarmowy – </w:t>
            </w:r>
            <w:r>
              <w:rPr>
                <w:i/>
                <w:sz w:val="16"/>
              </w:rPr>
              <w:t>Wybierz</w:t>
            </w:r>
            <w:r>
              <w:rPr>
                <w:sz w:val="16"/>
              </w:rPr>
              <w:t>; Zapalenie jelita ślepego (zapalenie kątnicy).</w:t>
            </w:r>
          </w:p>
        </w:tc>
      </w:tr>
      <w:tr w:rsidR="0034237D" w14:paraId="2F6475F0" w14:textId="77777777">
        <w:tc>
          <w:tcPr>
            <w:tcW w:w="2250" w:type="dxa"/>
            <w:tcBorders>
              <w:top w:val="single" w:sz="2" w:space="0" w:color="auto"/>
              <w:left w:val="single" w:sz="2" w:space="0" w:color="auto"/>
              <w:bottom w:val="nil"/>
              <w:right w:val="single" w:sz="2" w:space="0" w:color="auto"/>
            </w:tcBorders>
          </w:tcPr>
          <w:p w14:paraId="12C5E655" w14:textId="77777777" w:rsidR="0034237D" w:rsidRDefault="009A3366">
            <w:pPr>
              <w:rPr>
                <w:color w:val="000000"/>
                <w:u w:color="000000"/>
              </w:rPr>
            </w:pPr>
            <w:r>
              <w:rPr>
                <w:sz w:val="16"/>
              </w:rPr>
              <w:t>Gorączka neutropeniczna</w:t>
            </w:r>
          </w:p>
          <w:p w14:paraId="4D21F643" w14:textId="77777777" w:rsidR="0034237D" w:rsidRDefault="009A3366">
            <w:r>
              <w:rPr>
                <w:sz w:val="16"/>
              </w:rPr>
              <w:t>(gorączka o nieznanym pochodzeniu bez infekcji udokumentowanej klinicznie lub mikrobiologicznie) (całkowita liczba neutrofili [</w:t>
            </w:r>
            <w:r>
              <w:rPr>
                <w:i/>
                <w:sz w:val="16"/>
              </w:rPr>
              <w:t>ANC</w:t>
            </w:r>
            <w:r>
              <w:rPr>
                <w:sz w:val="16"/>
              </w:rPr>
              <w:t>] &lt;1,0 x 10</w:t>
            </w:r>
            <w:r>
              <w:rPr>
                <w:sz w:val="16"/>
                <w:vertAlign w:val="superscript"/>
              </w:rPr>
              <w:t>9</w:t>
            </w:r>
            <w:r>
              <w:rPr>
                <w:sz w:val="16"/>
              </w:rPr>
              <w:t>/l, gorączka ≥38,5°C)</w:t>
            </w:r>
          </w:p>
        </w:tc>
        <w:tc>
          <w:tcPr>
            <w:tcW w:w="2250" w:type="dxa"/>
            <w:tcBorders>
              <w:top w:val="single" w:sz="2" w:space="0" w:color="auto"/>
              <w:left w:val="single" w:sz="2" w:space="0" w:color="auto"/>
              <w:bottom w:val="nil"/>
              <w:right w:val="single" w:sz="2" w:space="0" w:color="auto"/>
            </w:tcBorders>
          </w:tcPr>
          <w:p w14:paraId="2AF148B3" w14:textId="77777777" w:rsidR="0034237D" w:rsidRDefault="009A3366">
            <w:pPr>
              <w:rPr>
                <w:color w:val="000000"/>
                <w:u w:color="000000"/>
              </w:rPr>
            </w:pPr>
            <w:r>
              <w:rPr>
                <w:sz w:val="16"/>
              </w:rPr>
              <w:t>Gorączka neutropeniczna</w:t>
            </w:r>
          </w:p>
        </w:tc>
        <w:tc>
          <w:tcPr>
            <w:tcW w:w="2505" w:type="dxa"/>
            <w:gridSpan w:val="2"/>
            <w:tcBorders>
              <w:top w:val="single" w:sz="2" w:space="0" w:color="auto"/>
              <w:left w:val="single" w:sz="2" w:space="0" w:color="auto"/>
              <w:bottom w:val="nil"/>
              <w:right w:val="single" w:sz="2" w:space="0" w:color="auto"/>
            </w:tcBorders>
          </w:tcPr>
          <w:p w14:paraId="057EC523"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6B5D757A"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7B70B823" w14:textId="77777777" w:rsidR="0034237D" w:rsidRDefault="009A3366">
            <w:pPr>
              <w:rPr>
                <w:color w:val="000000"/>
                <w:u w:color="000000"/>
              </w:rPr>
            </w:pPr>
            <w:r>
              <w:rPr>
                <w:sz w:val="16"/>
              </w:rPr>
              <w:t>Obecna</w:t>
            </w:r>
          </w:p>
        </w:tc>
        <w:tc>
          <w:tcPr>
            <w:tcW w:w="2490" w:type="dxa"/>
            <w:gridSpan w:val="2"/>
            <w:tcBorders>
              <w:top w:val="single" w:sz="2" w:space="0" w:color="auto"/>
              <w:left w:val="single" w:sz="2" w:space="0" w:color="auto"/>
              <w:bottom w:val="nil"/>
              <w:right w:val="single" w:sz="2" w:space="0" w:color="auto"/>
            </w:tcBorders>
          </w:tcPr>
          <w:p w14:paraId="2E55096E" w14:textId="77777777" w:rsidR="0034237D" w:rsidRDefault="009A3366">
            <w:pPr>
              <w:rPr>
                <w:color w:val="000000"/>
                <w:u w:color="000000"/>
              </w:rPr>
            </w:pPr>
            <w:r>
              <w:rPr>
                <w:sz w:val="16"/>
              </w:rPr>
              <w:t>Konsekwencje zagrażające życiu (np. wstrząs septyczny, niedociśnienie, kwasica, martwica)</w:t>
            </w:r>
          </w:p>
        </w:tc>
        <w:tc>
          <w:tcPr>
            <w:tcW w:w="780" w:type="dxa"/>
            <w:gridSpan w:val="2"/>
            <w:tcBorders>
              <w:top w:val="single" w:sz="2" w:space="0" w:color="auto"/>
              <w:left w:val="single" w:sz="2" w:space="0" w:color="auto"/>
              <w:bottom w:val="nil"/>
              <w:right w:val="single" w:sz="2" w:space="0" w:color="auto"/>
            </w:tcBorders>
          </w:tcPr>
          <w:p w14:paraId="0F579E66" w14:textId="77777777" w:rsidR="0034237D" w:rsidRDefault="009A3366">
            <w:pPr>
              <w:jc w:val="both"/>
              <w:rPr>
                <w:color w:val="000000"/>
                <w:u w:color="000000"/>
              </w:rPr>
            </w:pPr>
            <w:r>
              <w:rPr>
                <w:sz w:val="16"/>
              </w:rPr>
              <w:t>Zgon</w:t>
            </w:r>
          </w:p>
        </w:tc>
      </w:tr>
      <w:tr w:rsidR="0034237D" w14:paraId="65197356" w14:textId="77777777">
        <w:tc>
          <w:tcPr>
            <w:tcW w:w="15015" w:type="dxa"/>
            <w:gridSpan w:val="11"/>
            <w:tcBorders>
              <w:top w:val="nil"/>
              <w:left w:val="single" w:sz="2" w:space="0" w:color="auto"/>
              <w:bottom w:val="single" w:sz="2" w:space="0" w:color="auto"/>
              <w:right w:val="single" w:sz="2" w:space="0" w:color="auto"/>
            </w:tcBorders>
          </w:tcPr>
          <w:p w14:paraId="3C0D4B95" w14:textId="77777777" w:rsidR="0034237D" w:rsidRDefault="009A3366">
            <w:pPr>
              <w:rPr>
                <w:color w:val="000000"/>
                <w:u w:color="000000"/>
              </w:rPr>
            </w:pPr>
            <w:r>
              <w:rPr>
                <w:sz w:val="16"/>
              </w:rPr>
              <w:t>Należy również rozważyć: Neutrofile / granulocyty (całkowita liczba neutrofili [</w:t>
            </w:r>
            <w:r>
              <w:rPr>
                <w:i/>
                <w:sz w:val="16"/>
              </w:rPr>
              <w:t>ANC</w:t>
            </w:r>
            <w:r>
              <w:rPr>
                <w:sz w:val="16"/>
              </w:rPr>
              <w:t>] / całkowita liczba granulocytów [AGC]).</w:t>
            </w:r>
          </w:p>
        </w:tc>
      </w:tr>
      <w:tr w:rsidR="0034237D" w14:paraId="7C6DC971" w14:textId="77777777">
        <w:tc>
          <w:tcPr>
            <w:tcW w:w="2250" w:type="dxa"/>
            <w:tcBorders>
              <w:top w:val="single" w:sz="2" w:space="0" w:color="auto"/>
              <w:left w:val="single" w:sz="2" w:space="0" w:color="auto"/>
              <w:bottom w:val="nil"/>
              <w:right w:val="single" w:sz="2" w:space="0" w:color="auto"/>
            </w:tcBorders>
          </w:tcPr>
          <w:p w14:paraId="1C6A8CC6" w14:textId="77777777" w:rsidR="0034237D" w:rsidRDefault="009A3366">
            <w:pPr>
              <w:rPr>
                <w:color w:val="000000"/>
                <w:u w:color="000000"/>
              </w:rPr>
            </w:pPr>
            <w:r>
              <w:rPr>
                <w:sz w:val="16"/>
              </w:rPr>
              <w:t>Infekcja (udokumentowana klinicznie lub mikrobiologicznie) ze Stopniem 3 lub 4 w zakresie neutrofili (całkowita liczba neutrofili [</w:t>
            </w:r>
            <w:r>
              <w:rPr>
                <w:i/>
                <w:sz w:val="16"/>
              </w:rPr>
              <w:t>ANC</w:t>
            </w:r>
            <w:r>
              <w:rPr>
                <w:sz w:val="16"/>
              </w:rPr>
              <w:t>] &lt;1,0 x 10</w:t>
            </w:r>
            <w:r>
              <w:rPr>
                <w:sz w:val="16"/>
                <w:vertAlign w:val="superscript"/>
              </w:rPr>
              <w:t>9</w:t>
            </w:r>
            <w:r>
              <w:rPr>
                <w:sz w:val="16"/>
              </w:rPr>
              <w:t>/l)</w:t>
            </w:r>
          </w:p>
          <w:p w14:paraId="3EA75C4D" w14:textId="77777777" w:rsidR="0034237D" w:rsidRDefault="009A3366">
            <w:r>
              <w:rPr>
                <w:sz w:val="16"/>
              </w:rPr>
              <w:t xml:space="preserve">– </w:t>
            </w:r>
            <w:r>
              <w:rPr>
                <w:i/>
                <w:sz w:val="16"/>
              </w:rPr>
              <w:t>Wybierz</w:t>
            </w:r>
          </w:p>
          <w:p w14:paraId="358CBDAE" w14:textId="77777777" w:rsidR="0034237D" w:rsidRDefault="009A3366">
            <w:r>
              <w:rPr>
                <w:i/>
                <w:sz w:val="16"/>
              </w:rPr>
              <w:t xml:space="preserve">‘Wybierz’ </w:t>
            </w:r>
            <w:r>
              <w:rPr>
                <w:sz w:val="16"/>
              </w:rPr>
              <w:t>zdarzenia niepożądane przedstawione na końcu KATEGORII.</w:t>
            </w:r>
          </w:p>
        </w:tc>
        <w:tc>
          <w:tcPr>
            <w:tcW w:w="2250" w:type="dxa"/>
            <w:tcBorders>
              <w:top w:val="single" w:sz="2" w:space="0" w:color="auto"/>
              <w:left w:val="single" w:sz="2" w:space="0" w:color="auto"/>
              <w:bottom w:val="nil"/>
              <w:right w:val="single" w:sz="2" w:space="0" w:color="auto"/>
            </w:tcBorders>
          </w:tcPr>
          <w:p w14:paraId="73558F87" w14:textId="77777777" w:rsidR="0034237D" w:rsidRDefault="009A3366">
            <w:pPr>
              <w:rPr>
                <w:color w:val="000000"/>
                <w:u w:color="000000"/>
              </w:rPr>
            </w:pPr>
            <w:r>
              <w:rPr>
                <w:sz w:val="16"/>
              </w:rPr>
              <w:t>Infekcja (udokumentowana klinicznie) ze Stopniem 3 lub 4 w zakresie całkowitej liczby neutrofili [</w:t>
            </w:r>
            <w:r>
              <w:rPr>
                <w:i/>
                <w:sz w:val="16"/>
              </w:rPr>
              <w:t>ANC</w:t>
            </w:r>
            <w:r>
              <w:rPr>
                <w:sz w:val="16"/>
              </w:rPr>
              <w:t xml:space="preserve">] – </w:t>
            </w:r>
            <w:r>
              <w:rPr>
                <w:i/>
                <w:sz w:val="16"/>
              </w:rPr>
              <w:t>Wybierz</w:t>
            </w:r>
          </w:p>
        </w:tc>
        <w:tc>
          <w:tcPr>
            <w:tcW w:w="2505" w:type="dxa"/>
            <w:gridSpan w:val="2"/>
            <w:tcBorders>
              <w:top w:val="single" w:sz="2" w:space="0" w:color="auto"/>
              <w:left w:val="single" w:sz="2" w:space="0" w:color="auto"/>
              <w:bottom w:val="nil"/>
              <w:right w:val="single" w:sz="2" w:space="0" w:color="auto"/>
            </w:tcBorders>
          </w:tcPr>
          <w:p w14:paraId="34702DA6"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4E93F9AB" w14:textId="77777777" w:rsidR="0034237D" w:rsidRDefault="009A3366">
            <w:pPr>
              <w:rPr>
                <w:color w:val="000000"/>
                <w:u w:color="000000"/>
              </w:rPr>
            </w:pPr>
            <w:r>
              <w:rPr>
                <w:sz w:val="16"/>
              </w:rPr>
              <w:t>Zmiany miejscowe, wskazana interwencja miejscowa</w:t>
            </w:r>
          </w:p>
        </w:tc>
        <w:tc>
          <w:tcPr>
            <w:tcW w:w="2490" w:type="dxa"/>
            <w:gridSpan w:val="2"/>
            <w:tcBorders>
              <w:top w:val="single" w:sz="2" w:space="0" w:color="auto"/>
              <w:left w:val="single" w:sz="2" w:space="0" w:color="auto"/>
              <w:bottom w:val="nil"/>
              <w:right w:val="single" w:sz="2" w:space="0" w:color="auto"/>
            </w:tcBorders>
          </w:tcPr>
          <w:p w14:paraId="1DDDF016" w14:textId="77777777" w:rsidR="0034237D" w:rsidRDefault="009A3366">
            <w:pPr>
              <w:rPr>
                <w:color w:val="000000"/>
                <w:u w:color="000000"/>
              </w:rPr>
            </w:pPr>
            <w:r>
              <w:rPr>
                <w:sz w:val="16"/>
              </w:rPr>
              <w:t>Wskazana interwencja polegająca na dożylnym podaniu antybiotyków, środków przeciwgrzybiczych lub przeciwwirusowych; wskazane interwencyjne badanie radiologiczne lub interwencja operacyjna</w:t>
            </w:r>
          </w:p>
        </w:tc>
        <w:tc>
          <w:tcPr>
            <w:tcW w:w="2490" w:type="dxa"/>
            <w:gridSpan w:val="2"/>
            <w:tcBorders>
              <w:top w:val="single" w:sz="2" w:space="0" w:color="auto"/>
              <w:left w:val="single" w:sz="2" w:space="0" w:color="auto"/>
              <w:bottom w:val="nil"/>
              <w:right w:val="single" w:sz="2" w:space="0" w:color="auto"/>
            </w:tcBorders>
          </w:tcPr>
          <w:p w14:paraId="66504319" w14:textId="77777777" w:rsidR="0034237D" w:rsidRDefault="009A3366">
            <w:pPr>
              <w:rPr>
                <w:color w:val="000000"/>
                <w:u w:color="000000"/>
              </w:rPr>
            </w:pPr>
            <w:r>
              <w:rPr>
                <w:sz w:val="16"/>
              </w:rPr>
              <w:t>Konsekwencje zagrażające życiu (np. wstrząs septyczny, niedociśnienie, kwasica, martwica)</w:t>
            </w:r>
          </w:p>
        </w:tc>
        <w:tc>
          <w:tcPr>
            <w:tcW w:w="780" w:type="dxa"/>
            <w:gridSpan w:val="2"/>
            <w:tcBorders>
              <w:top w:val="single" w:sz="2" w:space="0" w:color="auto"/>
              <w:left w:val="single" w:sz="2" w:space="0" w:color="auto"/>
              <w:bottom w:val="nil"/>
              <w:right w:val="single" w:sz="2" w:space="0" w:color="auto"/>
            </w:tcBorders>
          </w:tcPr>
          <w:p w14:paraId="302AFE62" w14:textId="77777777" w:rsidR="0034237D" w:rsidRDefault="009A3366">
            <w:pPr>
              <w:jc w:val="both"/>
              <w:rPr>
                <w:color w:val="000000"/>
                <w:u w:color="000000"/>
              </w:rPr>
            </w:pPr>
            <w:r>
              <w:rPr>
                <w:sz w:val="16"/>
              </w:rPr>
              <w:t>Zgon</w:t>
            </w:r>
          </w:p>
        </w:tc>
      </w:tr>
      <w:tr w:rsidR="0034237D" w14:paraId="4CB24054" w14:textId="77777777">
        <w:tc>
          <w:tcPr>
            <w:tcW w:w="15015" w:type="dxa"/>
            <w:gridSpan w:val="11"/>
            <w:tcBorders>
              <w:top w:val="nil"/>
              <w:left w:val="single" w:sz="2" w:space="0" w:color="auto"/>
              <w:bottom w:val="single" w:sz="2" w:space="0" w:color="auto"/>
              <w:right w:val="single" w:sz="2" w:space="0" w:color="auto"/>
            </w:tcBorders>
          </w:tcPr>
          <w:p w14:paraId="1AD5FE12" w14:textId="77777777" w:rsidR="0034237D" w:rsidRDefault="009A3366">
            <w:pPr>
              <w:rPr>
                <w:color w:val="000000"/>
                <w:u w:color="000000"/>
              </w:rPr>
            </w:pPr>
            <w:r>
              <w:rPr>
                <w:sz w:val="16"/>
              </w:rPr>
              <w:t>Uwaga: Gorączka ze Stopniem 3 lub 4 w zakresie neutrofili przy braku udokumentowanej infekcji została oceniona w punkcie Gorączka neutropeniczna (gorączka o nieznanym pochodzeniu bez infekcji udokumentowanej klinicznie lub mikrobiologicznie).</w:t>
            </w:r>
          </w:p>
          <w:p w14:paraId="1E80C27F" w14:textId="77777777" w:rsidR="0034237D" w:rsidRDefault="009A3366">
            <w:r>
              <w:rPr>
                <w:sz w:val="16"/>
              </w:rPr>
              <w:t>Należy również rozważyć: Neutrofile / granulocyty (całkowita liczba neutrofili [</w:t>
            </w:r>
            <w:r>
              <w:rPr>
                <w:i/>
                <w:sz w:val="16"/>
              </w:rPr>
              <w:t>ANC</w:t>
            </w:r>
            <w:r>
              <w:rPr>
                <w:sz w:val="16"/>
              </w:rPr>
              <w:t>] / całkowita liczba granulocytów [AGC]).</w:t>
            </w:r>
          </w:p>
        </w:tc>
      </w:tr>
      <w:tr w:rsidR="0034237D" w14:paraId="07EB2D55" w14:textId="77777777">
        <w:tc>
          <w:tcPr>
            <w:tcW w:w="2250" w:type="dxa"/>
            <w:tcBorders>
              <w:top w:val="single" w:sz="2" w:space="0" w:color="auto"/>
              <w:left w:val="single" w:sz="2" w:space="0" w:color="auto"/>
              <w:bottom w:val="single" w:sz="2" w:space="0" w:color="auto"/>
              <w:right w:val="single" w:sz="2" w:space="0" w:color="auto"/>
            </w:tcBorders>
          </w:tcPr>
          <w:p w14:paraId="6D5AA736" w14:textId="77777777" w:rsidR="0034237D" w:rsidRDefault="009A3366">
            <w:pPr>
              <w:rPr>
                <w:color w:val="000000"/>
                <w:u w:color="000000"/>
              </w:rPr>
            </w:pPr>
            <w:r>
              <w:rPr>
                <w:sz w:val="16"/>
              </w:rPr>
              <w:t>Infekcja z prawidłową całkowitą liczbą neutrofili [</w:t>
            </w:r>
            <w:r>
              <w:rPr>
                <w:i/>
                <w:sz w:val="16"/>
              </w:rPr>
              <w:t>ANC</w:t>
            </w:r>
            <w:r>
              <w:rPr>
                <w:sz w:val="16"/>
              </w:rPr>
              <w:t>] lub Stopień 1 lub 2 w zakresie neutrofili</w:t>
            </w:r>
          </w:p>
          <w:p w14:paraId="49CDB482" w14:textId="77777777" w:rsidR="0034237D" w:rsidRDefault="009A3366">
            <w:r>
              <w:rPr>
                <w:sz w:val="16"/>
              </w:rPr>
              <w:t xml:space="preserve">– </w:t>
            </w:r>
            <w:r>
              <w:rPr>
                <w:i/>
                <w:sz w:val="16"/>
              </w:rPr>
              <w:t>Wybierz</w:t>
            </w:r>
          </w:p>
          <w:p w14:paraId="7392BCA9" w14:textId="77777777" w:rsidR="0034237D" w:rsidRDefault="009A3366">
            <w:r>
              <w:rPr>
                <w:sz w:val="16"/>
              </w:rPr>
              <w:t>‘</w:t>
            </w:r>
            <w:r>
              <w:rPr>
                <w:i/>
                <w:sz w:val="16"/>
              </w:rPr>
              <w:t>Wybierz</w:t>
            </w:r>
            <w:r>
              <w:rPr>
                <w:sz w:val="16"/>
              </w:rPr>
              <w:t>’ zdarzenia niepożądane przedstawione na końcu KATEGORII.</w:t>
            </w:r>
          </w:p>
        </w:tc>
        <w:tc>
          <w:tcPr>
            <w:tcW w:w="2250" w:type="dxa"/>
            <w:tcBorders>
              <w:top w:val="single" w:sz="2" w:space="0" w:color="auto"/>
              <w:left w:val="single" w:sz="2" w:space="0" w:color="auto"/>
              <w:bottom w:val="single" w:sz="2" w:space="0" w:color="auto"/>
              <w:right w:val="single" w:sz="2" w:space="0" w:color="auto"/>
            </w:tcBorders>
          </w:tcPr>
          <w:p w14:paraId="5F5C8CA3" w14:textId="77777777" w:rsidR="0034237D" w:rsidRDefault="009A3366">
            <w:pPr>
              <w:rPr>
                <w:color w:val="000000"/>
                <w:u w:color="000000"/>
              </w:rPr>
            </w:pPr>
            <w:r>
              <w:rPr>
                <w:sz w:val="16"/>
              </w:rPr>
              <w:t>Infekcja z prawidłową całkowitą liczbą neutrofili [</w:t>
            </w:r>
            <w:r>
              <w:rPr>
                <w:i/>
                <w:sz w:val="16"/>
              </w:rPr>
              <w:t>ANC</w:t>
            </w:r>
            <w:r>
              <w:rPr>
                <w:sz w:val="16"/>
              </w:rPr>
              <w:t xml:space="preserve">] – </w:t>
            </w:r>
            <w:r>
              <w:rPr>
                <w:i/>
                <w:sz w:val="16"/>
              </w:rPr>
              <w:t>Wybierz</w:t>
            </w:r>
          </w:p>
        </w:tc>
        <w:tc>
          <w:tcPr>
            <w:tcW w:w="2505" w:type="dxa"/>
            <w:gridSpan w:val="2"/>
            <w:tcBorders>
              <w:top w:val="single" w:sz="2" w:space="0" w:color="auto"/>
              <w:left w:val="single" w:sz="2" w:space="0" w:color="auto"/>
              <w:bottom w:val="single" w:sz="2" w:space="0" w:color="auto"/>
              <w:right w:val="single" w:sz="2" w:space="0" w:color="auto"/>
            </w:tcBorders>
          </w:tcPr>
          <w:p w14:paraId="7C8C431F"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2BF7EA68" w14:textId="77777777" w:rsidR="0034237D" w:rsidRDefault="009A3366">
            <w:pPr>
              <w:rPr>
                <w:color w:val="000000"/>
                <w:u w:color="000000"/>
              </w:rPr>
            </w:pPr>
            <w:r>
              <w:rPr>
                <w:sz w:val="16"/>
              </w:rPr>
              <w:t>Zmiany miejscowe, wskazana interwencja miejscowa</w:t>
            </w:r>
          </w:p>
        </w:tc>
        <w:tc>
          <w:tcPr>
            <w:tcW w:w="2490" w:type="dxa"/>
            <w:gridSpan w:val="2"/>
            <w:tcBorders>
              <w:top w:val="single" w:sz="2" w:space="0" w:color="auto"/>
              <w:left w:val="single" w:sz="2" w:space="0" w:color="auto"/>
              <w:bottom w:val="single" w:sz="2" w:space="0" w:color="auto"/>
              <w:right w:val="single" w:sz="2" w:space="0" w:color="auto"/>
            </w:tcBorders>
          </w:tcPr>
          <w:p w14:paraId="60E87238" w14:textId="77777777" w:rsidR="0034237D" w:rsidRDefault="009A3366">
            <w:pPr>
              <w:rPr>
                <w:color w:val="000000"/>
                <w:u w:color="000000"/>
              </w:rPr>
            </w:pPr>
            <w:r>
              <w:rPr>
                <w:sz w:val="16"/>
              </w:rPr>
              <w:t>Wskazana interwencja polegająca na dożylnym podaniu antybiotyków, środków przeciwgrzybiczych lub przeciwwirusowych; wskazane interwencyjne badanie radiologiczne lub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5072B166" w14:textId="77777777" w:rsidR="0034237D" w:rsidRDefault="009A3366">
            <w:pPr>
              <w:rPr>
                <w:color w:val="000000"/>
                <w:u w:color="000000"/>
              </w:rPr>
            </w:pPr>
            <w:r>
              <w:rPr>
                <w:sz w:val="16"/>
              </w:rPr>
              <w:t>Konsekwencje zagrażające życiu (np. wstrząs septyczny, niedociśnienie, kwasica, martwica)</w:t>
            </w:r>
          </w:p>
        </w:tc>
        <w:tc>
          <w:tcPr>
            <w:tcW w:w="780" w:type="dxa"/>
            <w:gridSpan w:val="2"/>
            <w:tcBorders>
              <w:top w:val="single" w:sz="2" w:space="0" w:color="auto"/>
              <w:left w:val="single" w:sz="2" w:space="0" w:color="auto"/>
              <w:bottom w:val="single" w:sz="2" w:space="0" w:color="auto"/>
              <w:right w:val="single" w:sz="2" w:space="0" w:color="auto"/>
            </w:tcBorders>
          </w:tcPr>
          <w:p w14:paraId="5B0C74D6" w14:textId="77777777" w:rsidR="0034237D" w:rsidRDefault="009A3366">
            <w:pPr>
              <w:jc w:val="both"/>
              <w:rPr>
                <w:color w:val="000000"/>
                <w:u w:color="000000"/>
              </w:rPr>
            </w:pPr>
            <w:r>
              <w:rPr>
                <w:sz w:val="16"/>
              </w:rPr>
              <w:t>Zgon</w:t>
            </w:r>
          </w:p>
        </w:tc>
      </w:tr>
      <w:tr w:rsidR="0034237D" w14:paraId="270EF7D6" w14:textId="77777777">
        <w:trPr>
          <w:gridAfter w:val="1"/>
          <w:wAfter w:w="45" w:type="dxa"/>
        </w:trPr>
        <w:tc>
          <w:tcPr>
            <w:tcW w:w="4710" w:type="dxa"/>
            <w:gridSpan w:val="3"/>
            <w:tcBorders>
              <w:top w:val="nil"/>
              <w:left w:val="nil"/>
              <w:bottom w:val="nil"/>
              <w:right w:val="nil"/>
            </w:tcBorders>
          </w:tcPr>
          <w:p w14:paraId="6436C575"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24420075" w14:textId="77777777" w:rsidR="0034237D" w:rsidRDefault="009A3366">
            <w:pPr>
              <w:jc w:val="center"/>
              <w:rPr>
                <w:color w:val="000000"/>
                <w:u w:color="000000"/>
              </w:rPr>
            </w:pPr>
            <w:r>
              <w:rPr>
                <w:sz w:val="16"/>
              </w:rPr>
              <w:t>- 35 -</w:t>
            </w:r>
          </w:p>
        </w:tc>
        <w:tc>
          <w:tcPr>
            <w:tcW w:w="5265" w:type="dxa"/>
            <w:gridSpan w:val="4"/>
            <w:tcBorders>
              <w:top w:val="nil"/>
              <w:left w:val="nil"/>
              <w:bottom w:val="nil"/>
              <w:right w:val="nil"/>
            </w:tcBorders>
          </w:tcPr>
          <w:p w14:paraId="13185203" w14:textId="77777777" w:rsidR="0034237D" w:rsidRDefault="009A3366">
            <w:pPr>
              <w:jc w:val="right"/>
              <w:rPr>
                <w:color w:val="000000"/>
                <w:u w:color="000000"/>
              </w:rPr>
            </w:pPr>
            <w:r>
              <w:rPr>
                <w:sz w:val="16"/>
              </w:rPr>
              <w:t>31 marca 2003 roku, Data publikacji: 9 sierpnia 2006 roku</w:t>
            </w:r>
          </w:p>
        </w:tc>
      </w:tr>
    </w:tbl>
    <w:p w14:paraId="04468FCF"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7BE2A6DE" w14:textId="77777777">
        <w:tc>
          <w:tcPr>
            <w:tcW w:w="13185" w:type="dxa"/>
            <w:gridSpan w:val="8"/>
            <w:tcBorders>
              <w:top w:val="single" w:sz="2" w:space="0" w:color="auto"/>
              <w:left w:val="single" w:sz="2" w:space="0" w:color="auto"/>
              <w:bottom w:val="single" w:sz="2" w:space="0" w:color="auto"/>
              <w:right w:val="nil"/>
            </w:tcBorders>
            <w:vAlign w:val="center"/>
          </w:tcPr>
          <w:p w14:paraId="22079B1E" w14:textId="77777777" w:rsidR="0034237D" w:rsidRDefault="009A3366">
            <w:pPr>
              <w:jc w:val="center"/>
              <w:rPr>
                <w:color w:val="000000"/>
                <w:u w:color="000000"/>
              </w:rPr>
            </w:pPr>
            <w:r>
              <w:rPr>
                <w:b/>
                <w:sz w:val="28"/>
              </w:rPr>
              <w:lastRenderedPageBreak/>
              <w:t>INFEKCJA</w:t>
            </w:r>
          </w:p>
        </w:tc>
        <w:tc>
          <w:tcPr>
            <w:tcW w:w="1830" w:type="dxa"/>
            <w:gridSpan w:val="3"/>
            <w:tcBorders>
              <w:top w:val="single" w:sz="2" w:space="0" w:color="auto"/>
              <w:left w:val="nil"/>
              <w:bottom w:val="single" w:sz="2" w:space="0" w:color="auto"/>
              <w:right w:val="single" w:sz="2" w:space="0" w:color="auto"/>
            </w:tcBorders>
            <w:vAlign w:val="center"/>
          </w:tcPr>
          <w:p w14:paraId="18D69A1A" w14:textId="77777777" w:rsidR="0034237D" w:rsidRDefault="009A3366">
            <w:pPr>
              <w:jc w:val="center"/>
              <w:rPr>
                <w:color w:val="000000"/>
                <w:u w:color="000000"/>
              </w:rPr>
            </w:pPr>
            <w:r>
              <w:rPr>
                <w:b/>
                <w:sz w:val="18"/>
              </w:rPr>
              <w:t>Strona 2 z 3</w:t>
            </w:r>
          </w:p>
        </w:tc>
      </w:tr>
      <w:tr w:rsidR="0034237D" w14:paraId="1CDA0DB7"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4128812B"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49F02576" w14:textId="77777777" w:rsidR="0034237D" w:rsidRDefault="009A3366">
            <w:pPr>
              <w:jc w:val="center"/>
              <w:rPr>
                <w:color w:val="000000"/>
                <w:u w:color="000000"/>
              </w:rPr>
            </w:pPr>
            <w:r>
              <w:rPr>
                <w:b/>
                <w:sz w:val="18"/>
              </w:rPr>
              <w:t>Stopień</w:t>
            </w:r>
          </w:p>
        </w:tc>
      </w:tr>
      <w:tr w:rsidR="0034237D" w14:paraId="283AD3C2" w14:textId="77777777">
        <w:tc>
          <w:tcPr>
            <w:tcW w:w="2250" w:type="dxa"/>
            <w:tcBorders>
              <w:top w:val="single" w:sz="2" w:space="0" w:color="auto"/>
              <w:left w:val="single" w:sz="2" w:space="0" w:color="auto"/>
              <w:bottom w:val="single" w:sz="2" w:space="0" w:color="auto"/>
              <w:right w:val="single" w:sz="2" w:space="0" w:color="auto"/>
            </w:tcBorders>
            <w:vAlign w:val="center"/>
          </w:tcPr>
          <w:p w14:paraId="744CE3E5"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44CFADCB"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6E4B2A45"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54A19DFD"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736D5BD"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6DB2A3E6"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7946B280" w14:textId="77777777" w:rsidR="0034237D" w:rsidRDefault="009A3366">
            <w:pPr>
              <w:jc w:val="center"/>
              <w:rPr>
                <w:color w:val="000000"/>
                <w:u w:color="000000"/>
              </w:rPr>
            </w:pPr>
            <w:r>
              <w:rPr>
                <w:b/>
                <w:sz w:val="18"/>
              </w:rPr>
              <w:t>5</w:t>
            </w:r>
          </w:p>
        </w:tc>
      </w:tr>
      <w:tr w:rsidR="0034237D" w14:paraId="063E4CA1" w14:textId="77777777">
        <w:tc>
          <w:tcPr>
            <w:tcW w:w="2250" w:type="dxa"/>
            <w:tcBorders>
              <w:top w:val="single" w:sz="2" w:space="0" w:color="auto"/>
              <w:left w:val="single" w:sz="2" w:space="0" w:color="auto"/>
              <w:bottom w:val="nil"/>
              <w:right w:val="single" w:sz="2" w:space="0" w:color="auto"/>
            </w:tcBorders>
          </w:tcPr>
          <w:p w14:paraId="73DA8BAC" w14:textId="77777777" w:rsidR="0034237D" w:rsidRDefault="009A3366">
            <w:pPr>
              <w:rPr>
                <w:color w:val="000000"/>
                <w:u w:color="000000"/>
              </w:rPr>
            </w:pPr>
            <w:r>
              <w:rPr>
                <w:sz w:val="16"/>
              </w:rPr>
              <w:t>Infekcja z nieznaną całkowitą liczbą neutrofili [</w:t>
            </w:r>
            <w:r>
              <w:rPr>
                <w:i/>
                <w:sz w:val="16"/>
              </w:rPr>
              <w:t>ANC</w:t>
            </w:r>
            <w:r>
              <w:rPr>
                <w:sz w:val="16"/>
              </w:rPr>
              <w:t>]</w:t>
            </w:r>
          </w:p>
          <w:p w14:paraId="222D294A" w14:textId="77777777" w:rsidR="0034237D" w:rsidRDefault="009A3366">
            <w:r>
              <w:rPr>
                <w:sz w:val="16"/>
              </w:rPr>
              <w:t xml:space="preserve">– </w:t>
            </w:r>
            <w:r>
              <w:rPr>
                <w:i/>
                <w:sz w:val="16"/>
              </w:rPr>
              <w:t>Wybierz</w:t>
            </w:r>
          </w:p>
          <w:p w14:paraId="3995D3A0" w14:textId="77777777" w:rsidR="0034237D" w:rsidRDefault="009A3366">
            <w:r>
              <w:rPr>
                <w:i/>
                <w:sz w:val="16"/>
              </w:rPr>
              <w:t xml:space="preserve">‘Wybierz’ </w:t>
            </w:r>
            <w:r>
              <w:rPr>
                <w:sz w:val="16"/>
              </w:rPr>
              <w:t>zdarzenia niepożądane przedstawione na końcu KATEGORII.</w:t>
            </w:r>
          </w:p>
        </w:tc>
        <w:tc>
          <w:tcPr>
            <w:tcW w:w="2250" w:type="dxa"/>
            <w:tcBorders>
              <w:top w:val="single" w:sz="2" w:space="0" w:color="auto"/>
              <w:left w:val="single" w:sz="2" w:space="0" w:color="auto"/>
              <w:bottom w:val="nil"/>
              <w:right w:val="single" w:sz="2" w:space="0" w:color="auto"/>
            </w:tcBorders>
          </w:tcPr>
          <w:p w14:paraId="43E46F80" w14:textId="77777777" w:rsidR="0034237D" w:rsidRDefault="009A3366">
            <w:pPr>
              <w:rPr>
                <w:color w:val="000000"/>
                <w:u w:color="000000"/>
              </w:rPr>
            </w:pPr>
            <w:r>
              <w:rPr>
                <w:sz w:val="16"/>
              </w:rPr>
              <w:t>Infekcja z nieznaną całkowitą liczbą neutrofili [</w:t>
            </w:r>
            <w:r>
              <w:rPr>
                <w:i/>
                <w:sz w:val="16"/>
              </w:rPr>
              <w:t>ANC</w:t>
            </w:r>
            <w:r>
              <w:rPr>
                <w:sz w:val="16"/>
              </w:rPr>
              <w:t xml:space="preserve">] – </w:t>
            </w:r>
            <w:r>
              <w:rPr>
                <w:i/>
                <w:sz w:val="16"/>
              </w:rPr>
              <w:t>Wybierz</w:t>
            </w:r>
          </w:p>
        </w:tc>
        <w:tc>
          <w:tcPr>
            <w:tcW w:w="2505" w:type="dxa"/>
            <w:gridSpan w:val="2"/>
            <w:tcBorders>
              <w:top w:val="single" w:sz="2" w:space="0" w:color="auto"/>
              <w:left w:val="single" w:sz="2" w:space="0" w:color="auto"/>
              <w:bottom w:val="nil"/>
              <w:right w:val="single" w:sz="2" w:space="0" w:color="auto"/>
            </w:tcBorders>
          </w:tcPr>
          <w:p w14:paraId="2D965B31"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7C352A88" w14:textId="77777777" w:rsidR="0034237D" w:rsidRDefault="009A3366">
            <w:pPr>
              <w:rPr>
                <w:color w:val="000000"/>
                <w:u w:color="000000"/>
              </w:rPr>
            </w:pPr>
            <w:r>
              <w:rPr>
                <w:sz w:val="16"/>
              </w:rPr>
              <w:t>Zmiany miejscowe, wskazana interwencja miejscowa</w:t>
            </w:r>
          </w:p>
        </w:tc>
        <w:tc>
          <w:tcPr>
            <w:tcW w:w="2490" w:type="dxa"/>
            <w:gridSpan w:val="2"/>
            <w:tcBorders>
              <w:top w:val="single" w:sz="2" w:space="0" w:color="auto"/>
              <w:left w:val="single" w:sz="2" w:space="0" w:color="auto"/>
              <w:bottom w:val="nil"/>
              <w:right w:val="single" w:sz="2" w:space="0" w:color="auto"/>
            </w:tcBorders>
          </w:tcPr>
          <w:p w14:paraId="1EADAB67" w14:textId="77777777" w:rsidR="0034237D" w:rsidRDefault="009A3366">
            <w:pPr>
              <w:rPr>
                <w:color w:val="000000"/>
                <w:u w:color="000000"/>
              </w:rPr>
            </w:pPr>
            <w:r>
              <w:rPr>
                <w:sz w:val="16"/>
              </w:rPr>
              <w:t>Wskazana interwencja polegająca na dożylnym podaniu antybiotyków, środków przeciwgrzybiczych lub przeciwwirusowych; wskazane interwencyjne badanie radiologiczne lub interwencja operacyjna</w:t>
            </w:r>
          </w:p>
        </w:tc>
        <w:tc>
          <w:tcPr>
            <w:tcW w:w="2490" w:type="dxa"/>
            <w:gridSpan w:val="2"/>
            <w:tcBorders>
              <w:top w:val="single" w:sz="2" w:space="0" w:color="auto"/>
              <w:left w:val="single" w:sz="2" w:space="0" w:color="auto"/>
              <w:bottom w:val="nil"/>
              <w:right w:val="single" w:sz="2" w:space="0" w:color="auto"/>
            </w:tcBorders>
          </w:tcPr>
          <w:p w14:paraId="07955BF9" w14:textId="77777777" w:rsidR="0034237D" w:rsidRDefault="009A3366">
            <w:pPr>
              <w:rPr>
                <w:color w:val="000000"/>
                <w:u w:color="000000"/>
              </w:rPr>
            </w:pPr>
            <w:r>
              <w:rPr>
                <w:sz w:val="16"/>
              </w:rPr>
              <w:t>Konsekwencje zagrażające życiu (np. wstrząs septyczny, niedociśnienie, kwasica, martwica)</w:t>
            </w:r>
          </w:p>
        </w:tc>
        <w:tc>
          <w:tcPr>
            <w:tcW w:w="780" w:type="dxa"/>
            <w:gridSpan w:val="2"/>
            <w:tcBorders>
              <w:top w:val="single" w:sz="2" w:space="0" w:color="auto"/>
              <w:left w:val="single" w:sz="2" w:space="0" w:color="auto"/>
              <w:bottom w:val="nil"/>
              <w:right w:val="single" w:sz="2" w:space="0" w:color="auto"/>
            </w:tcBorders>
          </w:tcPr>
          <w:p w14:paraId="07F612DD" w14:textId="77777777" w:rsidR="0034237D" w:rsidRDefault="009A3366">
            <w:pPr>
              <w:jc w:val="both"/>
              <w:rPr>
                <w:color w:val="000000"/>
                <w:u w:color="000000"/>
              </w:rPr>
            </w:pPr>
            <w:r>
              <w:rPr>
                <w:sz w:val="16"/>
              </w:rPr>
              <w:t>Zgon</w:t>
            </w:r>
          </w:p>
        </w:tc>
      </w:tr>
      <w:tr w:rsidR="0034237D" w14:paraId="08770212" w14:textId="77777777">
        <w:tc>
          <w:tcPr>
            <w:tcW w:w="15015" w:type="dxa"/>
            <w:gridSpan w:val="11"/>
            <w:tcBorders>
              <w:top w:val="nil"/>
              <w:left w:val="single" w:sz="2" w:space="0" w:color="auto"/>
              <w:bottom w:val="single" w:sz="2" w:space="0" w:color="auto"/>
              <w:right w:val="single" w:sz="2" w:space="0" w:color="auto"/>
            </w:tcBorders>
          </w:tcPr>
          <w:p w14:paraId="1F0E73A3" w14:textId="77777777" w:rsidR="0034237D" w:rsidRDefault="009A3366">
            <w:pPr>
              <w:rPr>
                <w:color w:val="000000"/>
                <w:u w:color="000000"/>
              </w:rPr>
            </w:pPr>
            <w:r>
              <w:rPr>
                <w:sz w:val="16"/>
              </w:rPr>
              <w:t>Uwaga: Infekcja z nieznaną całkowitą liczbą neutrofili [</w:t>
            </w:r>
            <w:r>
              <w:rPr>
                <w:i/>
                <w:sz w:val="16"/>
              </w:rPr>
              <w:t>ANC</w:t>
            </w:r>
            <w:r>
              <w:rPr>
                <w:sz w:val="16"/>
              </w:rPr>
              <w:t xml:space="preserve">] – </w:t>
            </w:r>
            <w:r>
              <w:rPr>
                <w:i/>
                <w:sz w:val="16"/>
              </w:rPr>
              <w:t xml:space="preserve">Wybierz </w:t>
            </w:r>
            <w:r>
              <w:rPr>
                <w:sz w:val="16"/>
              </w:rPr>
              <w:t>powinna zostać wykorzystana w rzadkich przypadkach, kiedy całkowita liczba neutrofili [</w:t>
            </w:r>
            <w:r>
              <w:rPr>
                <w:i/>
                <w:sz w:val="16"/>
              </w:rPr>
              <w:t>ANC</w:t>
            </w:r>
            <w:r>
              <w:rPr>
                <w:sz w:val="16"/>
              </w:rPr>
              <w:t>] jest nieznana.</w:t>
            </w:r>
          </w:p>
        </w:tc>
      </w:tr>
      <w:tr w:rsidR="0034237D" w14:paraId="0F97AB73" w14:textId="77777777">
        <w:tc>
          <w:tcPr>
            <w:tcW w:w="2250" w:type="dxa"/>
            <w:tcBorders>
              <w:top w:val="single" w:sz="2" w:space="0" w:color="auto"/>
              <w:left w:val="single" w:sz="2" w:space="0" w:color="auto"/>
              <w:bottom w:val="nil"/>
              <w:right w:val="single" w:sz="2" w:space="0" w:color="auto"/>
            </w:tcBorders>
          </w:tcPr>
          <w:p w14:paraId="58971573" w14:textId="77777777" w:rsidR="0034237D" w:rsidRDefault="009A3366">
            <w:pPr>
              <w:rPr>
                <w:color w:val="000000"/>
                <w:u w:color="000000"/>
              </w:rPr>
            </w:pPr>
            <w:r>
              <w:rPr>
                <w:sz w:val="16"/>
              </w:rPr>
              <w:t>Infekcja oportunistyczna związana z limfopenią ≥ Stopień 2</w:t>
            </w:r>
          </w:p>
        </w:tc>
        <w:tc>
          <w:tcPr>
            <w:tcW w:w="2250" w:type="dxa"/>
            <w:tcBorders>
              <w:top w:val="single" w:sz="2" w:space="0" w:color="auto"/>
              <w:left w:val="single" w:sz="2" w:space="0" w:color="auto"/>
              <w:bottom w:val="nil"/>
              <w:right w:val="single" w:sz="2" w:space="0" w:color="auto"/>
            </w:tcBorders>
          </w:tcPr>
          <w:p w14:paraId="371EBD5C" w14:textId="77777777" w:rsidR="0034237D" w:rsidRDefault="009A3366">
            <w:pPr>
              <w:rPr>
                <w:color w:val="000000"/>
                <w:u w:color="000000"/>
              </w:rPr>
            </w:pPr>
            <w:r>
              <w:rPr>
                <w:sz w:val="16"/>
              </w:rPr>
              <w:t>Infekcja oportunistyczna</w:t>
            </w:r>
          </w:p>
        </w:tc>
        <w:tc>
          <w:tcPr>
            <w:tcW w:w="2505" w:type="dxa"/>
            <w:gridSpan w:val="2"/>
            <w:tcBorders>
              <w:top w:val="single" w:sz="2" w:space="0" w:color="auto"/>
              <w:left w:val="single" w:sz="2" w:space="0" w:color="auto"/>
              <w:bottom w:val="nil"/>
              <w:right w:val="single" w:sz="2" w:space="0" w:color="auto"/>
            </w:tcBorders>
          </w:tcPr>
          <w:p w14:paraId="3153516F"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6467CF16" w14:textId="77777777" w:rsidR="0034237D" w:rsidRDefault="009A3366">
            <w:pPr>
              <w:rPr>
                <w:color w:val="000000"/>
                <w:u w:color="000000"/>
              </w:rPr>
            </w:pPr>
            <w:r>
              <w:rPr>
                <w:sz w:val="16"/>
              </w:rPr>
              <w:t>Zmiany miejscowe, wskazana interwencja miejscowa</w:t>
            </w:r>
          </w:p>
        </w:tc>
        <w:tc>
          <w:tcPr>
            <w:tcW w:w="2490" w:type="dxa"/>
            <w:gridSpan w:val="2"/>
            <w:tcBorders>
              <w:top w:val="single" w:sz="2" w:space="0" w:color="auto"/>
              <w:left w:val="single" w:sz="2" w:space="0" w:color="auto"/>
              <w:bottom w:val="nil"/>
              <w:right w:val="single" w:sz="2" w:space="0" w:color="auto"/>
            </w:tcBorders>
          </w:tcPr>
          <w:p w14:paraId="7D806EEE" w14:textId="77777777" w:rsidR="0034237D" w:rsidRDefault="009A3366">
            <w:pPr>
              <w:rPr>
                <w:color w:val="000000"/>
                <w:u w:color="000000"/>
              </w:rPr>
            </w:pPr>
            <w:r>
              <w:rPr>
                <w:sz w:val="16"/>
              </w:rPr>
              <w:t>Wskazana interwencja polegająca na dożylnym podaniu antybiotyków, środków przeciwgrzybiczych lub przeciwwirusowych; wskazane interwencyjne badanie radiologiczne lub interwencja operacyjna</w:t>
            </w:r>
          </w:p>
        </w:tc>
        <w:tc>
          <w:tcPr>
            <w:tcW w:w="2490" w:type="dxa"/>
            <w:gridSpan w:val="2"/>
            <w:tcBorders>
              <w:top w:val="single" w:sz="2" w:space="0" w:color="auto"/>
              <w:left w:val="single" w:sz="2" w:space="0" w:color="auto"/>
              <w:bottom w:val="nil"/>
              <w:right w:val="single" w:sz="2" w:space="0" w:color="auto"/>
            </w:tcBorders>
          </w:tcPr>
          <w:p w14:paraId="432CAEE6" w14:textId="77777777" w:rsidR="0034237D" w:rsidRDefault="009A3366">
            <w:pPr>
              <w:rPr>
                <w:color w:val="000000"/>
                <w:u w:color="000000"/>
              </w:rPr>
            </w:pPr>
            <w:r>
              <w:rPr>
                <w:sz w:val="16"/>
              </w:rPr>
              <w:t>Konsekwencje zagrażające życiu (np. wstrząs septyczny, niedociśnienie, kwasica, martwica)</w:t>
            </w:r>
          </w:p>
        </w:tc>
        <w:tc>
          <w:tcPr>
            <w:tcW w:w="780" w:type="dxa"/>
            <w:gridSpan w:val="2"/>
            <w:tcBorders>
              <w:top w:val="single" w:sz="2" w:space="0" w:color="auto"/>
              <w:left w:val="single" w:sz="2" w:space="0" w:color="auto"/>
              <w:bottom w:val="nil"/>
              <w:right w:val="single" w:sz="2" w:space="0" w:color="auto"/>
            </w:tcBorders>
          </w:tcPr>
          <w:p w14:paraId="243E92EF" w14:textId="77777777" w:rsidR="0034237D" w:rsidRDefault="009A3366">
            <w:pPr>
              <w:jc w:val="both"/>
              <w:rPr>
                <w:color w:val="000000"/>
                <w:u w:color="000000"/>
              </w:rPr>
            </w:pPr>
            <w:r>
              <w:rPr>
                <w:sz w:val="16"/>
              </w:rPr>
              <w:t>Zgon</w:t>
            </w:r>
          </w:p>
        </w:tc>
      </w:tr>
      <w:tr w:rsidR="0034237D" w14:paraId="355407CD" w14:textId="77777777">
        <w:tc>
          <w:tcPr>
            <w:tcW w:w="15015" w:type="dxa"/>
            <w:gridSpan w:val="11"/>
            <w:tcBorders>
              <w:top w:val="nil"/>
              <w:left w:val="single" w:sz="2" w:space="0" w:color="auto"/>
              <w:bottom w:val="single" w:sz="2" w:space="0" w:color="auto"/>
              <w:right w:val="single" w:sz="2" w:space="0" w:color="auto"/>
            </w:tcBorders>
          </w:tcPr>
          <w:p w14:paraId="48991F56" w14:textId="77777777" w:rsidR="0034237D" w:rsidRDefault="009A3366">
            <w:pPr>
              <w:rPr>
                <w:color w:val="000000"/>
                <w:u w:color="000000"/>
              </w:rPr>
            </w:pPr>
            <w:r>
              <w:rPr>
                <w:sz w:val="16"/>
              </w:rPr>
              <w:t>Należy również rozważyć: Limfopenia.</w:t>
            </w:r>
          </w:p>
        </w:tc>
      </w:tr>
      <w:tr w:rsidR="0034237D" w14:paraId="379DFEE2" w14:textId="77777777">
        <w:tc>
          <w:tcPr>
            <w:tcW w:w="2250" w:type="dxa"/>
            <w:tcBorders>
              <w:top w:val="single" w:sz="2" w:space="0" w:color="auto"/>
              <w:left w:val="single" w:sz="2" w:space="0" w:color="auto"/>
              <w:bottom w:val="nil"/>
              <w:right w:val="single" w:sz="2" w:space="0" w:color="auto"/>
            </w:tcBorders>
          </w:tcPr>
          <w:p w14:paraId="73BC09FA" w14:textId="77777777" w:rsidR="0034237D" w:rsidRDefault="009A3366">
            <w:pPr>
              <w:rPr>
                <w:color w:val="000000"/>
                <w:u w:color="000000"/>
              </w:rPr>
            </w:pPr>
            <w:r>
              <w:rPr>
                <w:sz w:val="16"/>
              </w:rPr>
              <w:t>Wirusowe zapalenie wątroby</w:t>
            </w:r>
          </w:p>
        </w:tc>
        <w:tc>
          <w:tcPr>
            <w:tcW w:w="2250" w:type="dxa"/>
            <w:tcBorders>
              <w:top w:val="single" w:sz="2" w:space="0" w:color="auto"/>
              <w:left w:val="single" w:sz="2" w:space="0" w:color="auto"/>
              <w:bottom w:val="nil"/>
              <w:right w:val="single" w:sz="2" w:space="0" w:color="auto"/>
            </w:tcBorders>
          </w:tcPr>
          <w:p w14:paraId="0FD7B91B" w14:textId="77777777" w:rsidR="0034237D" w:rsidRDefault="009A3366">
            <w:pPr>
              <w:rPr>
                <w:color w:val="000000"/>
                <w:u w:color="000000"/>
              </w:rPr>
            </w:pPr>
            <w:r>
              <w:rPr>
                <w:sz w:val="16"/>
              </w:rPr>
              <w:t>Wirusowe zapalenie wątroby</w:t>
            </w:r>
          </w:p>
        </w:tc>
        <w:tc>
          <w:tcPr>
            <w:tcW w:w="2505" w:type="dxa"/>
            <w:gridSpan w:val="2"/>
            <w:tcBorders>
              <w:top w:val="single" w:sz="2" w:space="0" w:color="auto"/>
              <w:left w:val="single" w:sz="2" w:space="0" w:color="auto"/>
              <w:bottom w:val="nil"/>
              <w:right w:val="single" w:sz="2" w:space="0" w:color="auto"/>
            </w:tcBorders>
          </w:tcPr>
          <w:p w14:paraId="61E4E8E5" w14:textId="77777777" w:rsidR="0034237D" w:rsidRDefault="009A3366">
            <w:pPr>
              <w:rPr>
                <w:color w:val="000000"/>
                <w:u w:color="000000"/>
              </w:rPr>
            </w:pPr>
            <w:r>
              <w:rPr>
                <w:sz w:val="16"/>
              </w:rPr>
              <w:t>Obecne; prawidłowy wynik w zakresie transaminaz i prawidłowa czynność wątroby</w:t>
            </w:r>
          </w:p>
        </w:tc>
        <w:tc>
          <w:tcPr>
            <w:tcW w:w="2250" w:type="dxa"/>
            <w:tcBorders>
              <w:top w:val="single" w:sz="2" w:space="0" w:color="auto"/>
              <w:left w:val="single" w:sz="2" w:space="0" w:color="auto"/>
              <w:bottom w:val="nil"/>
              <w:right w:val="single" w:sz="2" w:space="0" w:color="auto"/>
            </w:tcBorders>
          </w:tcPr>
          <w:p w14:paraId="25C779DA" w14:textId="77777777" w:rsidR="0034237D" w:rsidRDefault="009A3366">
            <w:pPr>
              <w:rPr>
                <w:color w:val="000000"/>
                <w:u w:color="000000"/>
              </w:rPr>
            </w:pPr>
            <w:r>
              <w:rPr>
                <w:sz w:val="16"/>
              </w:rPr>
              <w:t>Nieprawidłowy wynik w zakresie transaminaz, prawidłowa czynność wątroby</w:t>
            </w:r>
          </w:p>
        </w:tc>
        <w:tc>
          <w:tcPr>
            <w:tcW w:w="2490" w:type="dxa"/>
            <w:gridSpan w:val="2"/>
            <w:tcBorders>
              <w:top w:val="single" w:sz="2" w:space="0" w:color="auto"/>
              <w:left w:val="single" w:sz="2" w:space="0" w:color="auto"/>
              <w:bottom w:val="nil"/>
              <w:right w:val="single" w:sz="2" w:space="0" w:color="auto"/>
            </w:tcBorders>
          </w:tcPr>
          <w:p w14:paraId="709A5FCF" w14:textId="77777777" w:rsidR="0034237D" w:rsidRDefault="009A3366">
            <w:pPr>
              <w:rPr>
                <w:color w:val="000000"/>
                <w:u w:color="000000"/>
              </w:rPr>
            </w:pPr>
            <w:r>
              <w:rPr>
                <w:sz w:val="16"/>
              </w:rPr>
              <w:t>Objawowa dysfunkcja wątroby; zwłóknienie potwierdzone biopsją; wyrównana marskość wątroby</w:t>
            </w:r>
          </w:p>
        </w:tc>
        <w:tc>
          <w:tcPr>
            <w:tcW w:w="2490" w:type="dxa"/>
            <w:gridSpan w:val="2"/>
            <w:tcBorders>
              <w:top w:val="single" w:sz="2" w:space="0" w:color="auto"/>
              <w:left w:val="single" w:sz="2" w:space="0" w:color="auto"/>
              <w:bottom w:val="nil"/>
              <w:right w:val="single" w:sz="2" w:space="0" w:color="auto"/>
            </w:tcBorders>
          </w:tcPr>
          <w:p w14:paraId="6D5A6A34" w14:textId="77777777" w:rsidR="0034237D" w:rsidRDefault="009A3366">
            <w:pPr>
              <w:rPr>
                <w:color w:val="000000"/>
                <w:u w:color="000000"/>
              </w:rPr>
            </w:pPr>
            <w:r>
              <w:rPr>
                <w:sz w:val="16"/>
              </w:rPr>
              <w:t>Niewyrównana czynność wątroby (np. wodobrzusze, koagulopatia, encefalopatia, śpiączka)</w:t>
            </w:r>
          </w:p>
        </w:tc>
        <w:tc>
          <w:tcPr>
            <w:tcW w:w="780" w:type="dxa"/>
            <w:gridSpan w:val="2"/>
            <w:tcBorders>
              <w:top w:val="single" w:sz="2" w:space="0" w:color="auto"/>
              <w:left w:val="single" w:sz="2" w:space="0" w:color="auto"/>
              <w:bottom w:val="nil"/>
              <w:right w:val="single" w:sz="2" w:space="0" w:color="auto"/>
            </w:tcBorders>
          </w:tcPr>
          <w:p w14:paraId="40A93D35" w14:textId="77777777" w:rsidR="0034237D" w:rsidRDefault="009A3366">
            <w:pPr>
              <w:jc w:val="both"/>
              <w:rPr>
                <w:color w:val="000000"/>
                <w:u w:color="000000"/>
              </w:rPr>
            </w:pPr>
            <w:r>
              <w:rPr>
                <w:sz w:val="16"/>
              </w:rPr>
              <w:t>Zgon</w:t>
            </w:r>
          </w:p>
        </w:tc>
      </w:tr>
      <w:tr w:rsidR="0034237D" w14:paraId="7DAADD44" w14:textId="77777777">
        <w:tc>
          <w:tcPr>
            <w:tcW w:w="15015" w:type="dxa"/>
            <w:gridSpan w:val="11"/>
            <w:tcBorders>
              <w:top w:val="nil"/>
              <w:left w:val="single" w:sz="2" w:space="0" w:color="auto"/>
              <w:bottom w:val="single" w:sz="2" w:space="0" w:color="auto"/>
              <w:right w:val="single" w:sz="2" w:space="0" w:color="auto"/>
            </w:tcBorders>
          </w:tcPr>
          <w:p w14:paraId="4347FBC5" w14:textId="77777777" w:rsidR="0034237D" w:rsidRDefault="009A3366">
            <w:pPr>
              <w:rPr>
                <w:color w:val="000000"/>
                <w:u w:color="000000"/>
              </w:rPr>
            </w:pPr>
            <w:r>
              <w:rPr>
                <w:sz w:val="16"/>
              </w:rPr>
              <w:t xml:space="preserve">Uwaga: Niewirusowe zapalenie wątroby zostało ocenione w punkcie Infekcja – </w:t>
            </w:r>
            <w:r>
              <w:rPr>
                <w:i/>
                <w:sz w:val="16"/>
              </w:rPr>
              <w:t>Wybierz</w:t>
            </w:r>
            <w:r>
              <w:rPr>
                <w:sz w:val="16"/>
              </w:rPr>
              <w:t>.</w:t>
            </w:r>
          </w:p>
          <w:p w14:paraId="3B927BF9" w14:textId="77777777" w:rsidR="0034237D" w:rsidRDefault="009A3366">
            <w:r>
              <w:rPr>
                <w:sz w:val="16"/>
              </w:rPr>
              <w:t>Należy również rozważyć: Albuminy, obniżenie stężenia w surowicy (hipoalbuminemia); ALT, SGPT (transaminaza glutaminowo-pirogronowa surowicy); AST, SGOT (transaminaza glutaminowo-szczawianowa surowicy); Bilirubina (hiperbilirubinemia); Encefalopatia.</w:t>
            </w:r>
          </w:p>
        </w:tc>
      </w:tr>
      <w:tr w:rsidR="0034237D" w14:paraId="6391E0A9" w14:textId="77777777">
        <w:tc>
          <w:tcPr>
            <w:tcW w:w="2250" w:type="dxa"/>
            <w:tcBorders>
              <w:top w:val="single" w:sz="2" w:space="0" w:color="auto"/>
              <w:left w:val="single" w:sz="2" w:space="0" w:color="auto"/>
              <w:bottom w:val="single" w:sz="2" w:space="0" w:color="auto"/>
              <w:right w:val="single" w:sz="2" w:space="0" w:color="auto"/>
            </w:tcBorders>
          </w:tcPr>
          <w:p w14:paraId="1EF7636E" w14:textId="77777777" w:rsidR="0034237D" w:rsidRDefault="009A3366">
            <w:pPr>
              <w:rPr>
                <w:color w:val="000000"/>
                <w:u w:color="000000"/>
              </w:rPr>
            </w:pPr>
            <w:r>
              <w:rPr>
                <w:sz w:val="16"/>
              </w:rPr>
              <w:t>Infekcja – Inne (należy określić, __)</w:t>
            </w:r>
          </w:p>
        </w:tc>
        <w:tc>
          <w:tcPr>
            <w:tcW w:w="2250" w:type="dxa"/>
            <w:tcBorders>
              <w:top w:val="single" w:sz="2" w:space="0" w:color="auto"/>
              <w:left w:val="single" w:sz="2" w:space="0" w:color="auto"/>
              <w:bottom w:val="single" w:sz="2" w:space="0" w:color="auto"/>
              <w:right w:val="single" w:sz="2" w:space="0" w:color="auto"/>
            </w:tcBorders>
          </w:tcPr>
          <w:p w14:paraId="13AE31D4" w14:textId="77777777" w:rsidR="0034237D" w:rsidRDefault="009A3366">
            <w:pPr>
              <w:rPr>
                <w:color w:val="000000"/>
                <w:u w:color="000000"/>
              </w:rPr>
            </w:pPr>
            <w:r>
              <w:rPr>
                <w:sz w:val="16"/>
              </w:rPr>
              <w:t>Infekcja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1CBA54B4"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33504A31"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2A3B1A9C"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3878A039"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06A7847A" w14:textId="77777777" w:rsidR="0034237D" w:rsidRDefault="009A3366">
            <w:pPr>
              <w:jc w:val="both"/>
              <w:rPr>
                <w:color w:val="000000"/>
                <w:u w:color="000000"/>
              </w:rPr>
            </w:pPr>
            <w:r>
              <w:rPr>
                <w:sz w:val="16"/>
              </w:rPr>
              <w:t>Zgon</w:t>
            </w:r>
          </w:p>
        </w:tc>
      </w:tr>
      <w:tr w:rsidR="0034237D" w14:paraId="668D1794" w14:textId="77777777">
        <w:trPr>
          <w:gridAfter w:val="1"/>
          <w:wAfter w:w="45" w:type="dxa"/>
        </w:trPr>
        <w:tc>
          <w:tcPr>
            <w:tcW w:w="4710" w:type="dxa"/>
            <w:gridSpan w:val="3"/>
            <w:tcBorders>
              <w:top w:val="nil"/>
              <w:left w:val="nil"/>
              <w:bottom w:val="nil"/>
              <w:right w:val="nil"/>
            </w:tcBorders>
          </w:tcPr>
          <w:p w14:paraId="6E6490E7" w14:textId="77777777" w:rsidR="0034237D" w:rsidRDefault="0034237D">
            <w:pPr>
              <w:jc w:val="both"/>
              <w:rPr>
                <w:sz w:val="16"/>
              </w:rPr>
            </w:pPr>
          </w:p>
        </w:tc>
        <w:tc>
          <w:tcPr>
            <w:tcW w:w="4995" w:type="dxa"/>
            <w:gridSpan w:val="3"/>
            <w:tcBorders>
              <w:top w:val="nil"/>
              <w:left w:val="nil"/>
              <w:bottom w:val="nil"/>
              <w:right w:val="nil"/>
            </w:tcBorders>
          </w:tcPr>
          <w:p w14:paraId="2317E222" w14:textId="77777777" w:rsidR="0034237D" w:rsidRDefault="0034237D">
            <w:pPr>
              <w:jc w:val="center"/>
              <w:rPr>
                <w:sz w:val="16"/>
              </w:rPr>
            </w:pPr>
          </w:p>
        </w:tc>
        <w:tc>
          <w:tcPr>
            <w:tcW w:w="5265" w:type="dxa"/>
            <w:gridSpan w:val="4"/>
            <w:tcBorders>
              <w:top w:val="nil"/>
              <w:left w:val="nil"/>
              <w:bottom w:val="nil"/>
              <w:right w:val="nil"/>
            </w:tcBorders>
          </w:tcPr>
          <w:p w14:paraId="664B01B3" w14:textId="77777777" w:rsidR="0034237D" w:rsidRDefault="0034237D">
            <w:pPr>
              <w:jc w:val="right"/>
              <w:rPr>
                <w:sz w:val="16"/>
              </w:rPr>
            </w:pPr>
          </w:p>
        </w:tc>
      </w:tr>
      <w:tr w:rsidR="0034237D" w14:paraId="502BA378" w14:textId="77777777">
        <w:trPr>
          <w:gridAfter w:val="1"/>
          <w:wAfter w:w="45" w:type="dxa"/>
        </w:trPr>
        <w:tc>
          <w:tcPr>
            <w:tcW w:w="4710" w:type="dxa"/>
            <w:gridSpan w:val="3"/>
            <w:tcBorders>
              <w:top w:val="nil"/>
              <w:left w:val="nil"/>
              <w:bottom w:val="nil"/>
              <w:right w:val="nil"/>
            </w:tcBorders>
          </w:tcPr>
          <w:p w14:paraId="4DCE63A7" w14:textId="77777777" w:rsidR="0034237D" w:rsidRDefault="0034237D">
            <w:pPr>
              <w:jc w:val="both"/>
              <w:rPr>
                <w:sz w:val="16"/>
              </w:rPr>
            </w:pPr>
          </w:p>
        </w:tc>
        <w:tc>
          <w:tcPr>
            <w:tcW w:w="4995" w:type="dxa"/>
            <w:gridSpan w:val="3"/>
            <w:tcBorders>
              <w:top w:val="nil"/>
              <w:left w:val="nil"/>
              <w:bottom w:val="nil"/>
              <w:right w:val="nil"/>
            </w:tcBorders>
          </w:tcPr>
          <w:p w14:paraId="01D1E42D" w14:textId="77777777" w:rsidR="0034237D" w:rsidRDefault="0034237D">
            <w:pPr>
              <w:jc w:val="center"/>
              <w:rPr>
                <w:sz w:val="16"/>
              </w:rPr>
            </w:pPr>
          </w:p>
        </w:tc>
        <w:tc>
          <w:tcPr>
            <w:tcW w:w="5265" w:type="dxa"/>
            <w:gridSpan w:val="4"/>
            <w:tcBorders>
              <w:top w:val="nil"/>
              <w:left w:val="nil"/>
              <w:bottom w:val="nil"/>
              <w:right w:val="nil"/>
            </w:tcBorders>
          </w:tcPr>
          <w:p w14:paraId="6C2B320A" w14:textId="77777777" w:rsidR="0034237D" w:rsidRDefault="0034237D">
            <w:pPr>
              <w:jc w:val="right"/>
              <w:rPr>
                <w:sz w:val="16"/>
              </w:rPr>
            </w:pPr>
          </w:p>
        </w:tc>
      </w:tr>
      <w:tr w:rsidR="0034237D" w14:paraId="1F780C80" w14:textId="77777777">
        <w:trPr>
          <w:gridAfter w:val="1"/>
          <w:wAfter w:w="45" w:type="dxa"/>
        </w:trPr>
        <w:tc>
          <w:tcPr>
            <w:tcW w:w="4710" w:type="dxa"/>
            <w:gridSpan w:val="3"/>
            <w:tcBorders>
              <w:top w:val="nil"/>
              <w:left w:val="nil"/>
              <w:bottom w:val="nil"/>
              <w:right w:val="nil"/>
            </w:tcBorders>
          </w:tcPr>
          <w:p w14:paraId="352B0A7C" w14:textId="77777777" w:rsidR="0034237D" w:rsidRDefault="0034237D">
            <w:pPr>
              <w:jc w:val="both"/>
              <w:rPr>
                <w:sz w:val="16"/>
              </w:rPr>
            </w:pPr>
          </w:p>
        </w:tc>
        <w:tc>
          <w:tcPr>
            <w:tcW w:w="4995" w:type="dxa"/>
            <w:gridSpan w:val="3"/>
            <w:tcBorders>
              <w:top w:val="nil"/>
              <w:left w:val="nil"/>
              <w:bottom w:val="nil"/>
              <w:right w:val="nil"/>
            </w:tcBorders>
          </w:tcPr>
          <w:p w14:paraId="4F3E135C" w14:textId="77777777" w:rsidR="0034237D" w:rsidRDefault="0034237D">
            <w:pPr>
              <w:jc w:val="center"/>
              <w:rPr>
                <w:sz w:val="16"/>
              </w:rPr>
            </w:pPr>
          </w:p>
        </w:tc>
        <w:tc>
          <w:tcPr>
            <w:tcW w:w="5265" w:type="dxa"/>
            <w:gridSpan w:val="4"/>
            <w:tcBorders>
              <w:top w:val="nil"/>
              <w:left w:val="nil"/>
              <w:bottom w:val="nil"/>
              <w:right w:val="nil"/>
            </w:tcBorders>
          </w:tcPr>
          <w:p w14:paraId="1B7981DF" w14:textId="77777777" w:rsidR="0034237D" w:rsidRDefault="0034237D">
            <w:pPr>
              <w:jc w:val="right"/>
              <w:rPr>
                <w:sz w:val="16"/>
              </w:rPr>
            </w:pPr>
          </w:p>
        </w:tc>
      </w:tr>
      <w:tr w:rsidR="0034237D" w14:paraId="5E36E396" w14:textId="77777777">
        <w:trPr>
          <w:gridAfter w:val="1"/>
          <w:wAfter w:w="45" w:type="dxa"/>
        </w:trPr>
        <w:tc>
          <w:tcPr>
            <w:tcW w:w="4710" w:type="dxa"/>
            <w:gridSpan w:val="3"/>
            <w:tcBorders>
              <w:top w:val="nil"/>
              <w:left w:val="nil"/>
              <w:bottom w:val="nil"/>
              <w:right w:val="nil"/>
            </w:tcBorders>
          </w:tcPr>
          <w:p w14:paraId="5B843EB9" w14:textId="77777777" w:rsidR="0034237D" w:rsidRDefault="0034237D">
            <w:pPr>
              <w:jc w:val="both"/>
              <w:rPr>
                <w:sz w:val="16"/>
              </w:rPr>
            </w:pPr>
          </w:p>
        </w:tc>
        <w:tc>
          <w:tcPr>
            <w:tcW w:w="4995" w:type="dxa"/>
            <w:gridSpan w:val="3"/>
            <w:tcBorders>
              <w:top w:val="nil"/>
              <w:left w:val="nil"/>
              <w:bottom w:val="nil"/>
              <w:right w:val="nil"/>
            </w:tcBorders>
          </w:tcPr>
          <w:p w14:paraId="7B673032" w14:textId="77777777" w:rsidR="0034237D" w:rsidRDefault="0034237D">
            <w:pPr>
              <w:jc w:val="center"/>
              <w:rPr>
                <w:sz w:val="16"/>
              </w:rPr>
            </w:pPr>
          </w:p>
        </w:tc>
        <w:tc>
          <w:tcPr>
            <w:tcW w:w="5265" w:type="dxa"/>
            <w:gridSpan w:val="4"/>
            <w:tcBorders>
              <w:top w:val="nil"/>
              <w:left w:val="nil"/>
              <w:bottom w:val="nil"/>
              <w:right w:val="nil"/>
            </w:tcBorders>
          </w:tcPr>
          <w:p w14:paraId="40B0EB12" w14:textId="77777777" w:rsidR="0034237D" w:rsidRDefault="0034237D">
            <w:pPr>
              <w:jc w:val="right"/>
              <w:rPr>
                <w:sz w:val="16"/>
              </w:rPr>
            </w:pPr>
          </w:p>
        </w:tc>
      </w:tr>
      <w:tr w:rsidR="0034237D" w14:paraId="2729E163" w14:textId="77777777">
        <w:trPr>
          <w:gridAfter w:val="1"/>
          <w:wAfter w:w="45" w:type="dxa"/>
        </w:trPr>
        <w:tc>
          <w:tcPr>
            <w:tcW w:w="4710" w:type="dxa"/>
            <w:gridSpan w:val="3"/>
            <w:tcBorders>
              <w:top w:val="nil"/>
              <w:left w:val="nil"/>
              <w:bottom w:val="nil"/>
              <w:right w:val="nil"/>
            </w:tcBorders>
          </w:tcPr>
          <w:p w14:paraId="7AC5C75B" w14:textId="77777777" w:rsidR="0034237D" w:rsidRDefault="0034237D">
            <w:pPr>
              <w:jc w:val="both"/>
              <w:rPr>
                <w:sz w:val="16"/>
              </w:rPr>
            </w:pPr>
          </w:p>
        </w:tc>
        <w:tc>
          <w:tcPr>
            <w:tcW w:w="4995" w:type="dxa"/>
            <w:gridSpan w:val="3"/>
            <w:tcBorders>
              <w:top w:val="nil"/>
              <w:left w:val="nil"/>
              <w:bottom w:val="nil"/>
              <w:right w:val="nil"/>
            </w:tcBorders>
          </w:tcPr>
          <w:p w14:paraId="107DF469" w14:textId="77777777" w:rsidR="0034237D" w:rsidRDefault="0034237D">
            <w:pPr>
              <w:jc w:val="center"/>
              <w:rPr>
                <w:sz w:val="16"/>
              </w:rPr>
            </w:pPr>
          </w:p>
        </w:tc>
        <w:tc>
          <w:tcPr>
            <w:tcW w:w="5265" w:type="dxa"/>
            <w:gridSpan w:val="4"/>
            <w:tcBorders>
              <w:top w:val="nil"/>
              <w:left w:val="nil"/>
              <w:bottom w:val="nil"/>
              <w:right w:val="nil"/>
            </w:tcBorders>
          </w:tcPr>
          <w:p w14:paraId="4B16077B" w14:textId="77777777" w:rsidR="0034237D" w:rsidRDefault="0034237D">
            <w:pPr>
              <w:jc w:val="right"/>
              <w:rPr>
                <w:sz w:val="16"/>
              </w:rPr>
            </w:pPr>
          </w:p>
        </w:tc>
      </w:tr>
      <w:tr w:rsidR="0034237D" w14:paraId="7B908C5B" w14:textId="77777777">
        <w:trPr>
          <w:gridAfter w:val="1"/>
          <w:wAfter w:w="45" w:type="dxa"/>
        </w:trPr>
        <w:tc>
          <w:tcPr>
            <w:tcW w:w="4710" w:type="dxa"/>
            <w:gridSpan w:val="3"/>
            <w:tcBorders>
              <w:top w:val="nil"/>
              <w:left w:val="nil"/>
              <w:bottom w:val="nil"/>
              <w:right w:val="nil"/>
            </w:tcBorders>
          </w:tcPr>
          <w:p w14:paraId="0CB8556E" w14:textId="77777777" w:rsidR="0034237D" w:rsidRDefault="0034237D">
            <w:pPr>
              <w:jc w:val="both"/>
              <w:rPr>
                <w:sz w:val="16"/>
              </w:rPr>
            </w:pPr>
          </w:p>
        </w:tc>
        <w:tc>
          <w:tcPr>
            <w:tcW w:w="4995" w:type="dxa"/>
            <w:gridSpan w:val="3"/>
            <w:tcBorders>
              <w:top w:val="nil"/>
              <w:left w:val="nil"/>
              <w:bottom w:val="nil"/>
              <w:right w:val="nil"/>
            </w:tcBorders>
          </w:tcPr>
          <w:p w14:paraId="16B214DC" w14:textId="77777777" w:rsidR="0034237D" w:rsidRDefault="0034237D">
            <w:pPr>
              <w:jc w:val="center"/>
              <w:rPr>
                <w:sz w:val="16"/>
              </w:rPr>
            </w:pPr>
          </w:p>
        </w:tc>
        <w:tc>
          <w:tcPr>
            <w:tcW w:w="5265" w:type="dxa"/>
            <w:gridSpan w:val="4"/>
            <w:tcBorders>
              <w:top w:val="nil"/>
              <w:left w:val="nil"/>
              <w:bottom w:val="nil"/>
              <w:right w:val="nil"/>
            </w:tcBorders>
          </w:tcPr>
          <w:p w14:paraId="48D702BB" w14:textId="77777777" w:rsidR="0034237D" w:rsidRDefault="0034237D">
            <w:pPr>
              <w:jc w:val="right"/>
              <w:rPr>
                <w:sz w:val="16"/>
              </w:rPr>
            </w:pPr>
          </w:p>
        </w:tc>
      </w:tr>
      <w:tr w:rsidR="0034237D" w14:paraId="26D3360F" w14:textId="77777777">
        <w:trPr>
          <w:gridAfter w:val="1"/>
          <w:wAfter w:w="45" w:type="dxa"/>
        </w:trPr>
        <w:tc>
          <w:tcPr>
            <w:tcW w:w="4710" w:type="dxa"/>
            <w:gridSpan w:val="3"/>
            <w:tcBorders>
              <w:top w:val="nil"/>
              <w:left w:val="nil"/>
              <w:bottom w:val="nil"/>
              <w:right w:val="nil"/>
            </w:tcBorders>
          </w:tcPr>
          <w:p w14:paraId="736589C0" w14:textId="77777777" w:rsidR="0034237D" w:rsidRDefault="0034237D">
            <w:pPr>
              <w:jc w:val="both"/>
              <w:rPr>
                <w:sz w:val="16"/>
              </w:rPr>
            </w:pPr>
          </w:p>
        </w:tc>
        <w:tc>
          <w:tcPr>
            <w:tcW w:w="4995" w:type="dxa"/>
            <w:gridSpan w:val="3"/>
            <w:tcBorders>
              <w:top w:val="nil"/>
              <w:left w:val="nil"/>
              <w:bottom w:val="nil"/>
              <w:right w:val="nil"/>
            </w:tcBorders>
          </w:tcPr>
          <w:p w14:paraId="19626CFC" w14:textId="77777777" w:rsidR="0034237D" w:rsidRDefault="0034237D">
            <w:pPr>
              <w:jc w:val="center"/>
              <w:rPr>
                <w:sz w:val="16"/>
              </w:rPr>
            </w:pPr>
          </w:p>
        </w:tc>
        <w:tc>
          <w:tcPr>
            <w:tcW w:w="5265" w:type="dxa"/>
            <w:gridSpan w:val="4"/>
            <w:tcBorders>
              <w:top w:val="nil"/>
              <w:left w:val="nil"/>
              <w:bottom w:val="nil"/>
              <w:right w:val="nil"/>
            </w:tcBorders>
          </w:tcPr>
          <w:p w14:paraId="6FFBB81D" w14:textId="77777777" w:rsidR="0034237D" w:rsidRDefault="0034237D">
            <w:pPr>
              <w:jc w:val="right"/>
              <w:rPr>
                <w:sz w:val="16"/>
              </w:rPr>
            </w:pPr>
          </w:p>
        </w:tc>
      </w:tr>
      <w:tr w:rsidR="0034237D" w14:paraId="56AF7F9A" w14:textId="77777777">
        <w:trPr>
          <w:gridAfter w:val="1"/>
          <w:wAfter w:w="45" w:type="dxa"/>
        </w:trPr>
        <w:tc>
          <w:tcPr>
            <w:tcW w:w="4710" w:type="dxa"/>
            <w:gridSpan w:val="3"/>
            <w:tcBorders>
              <w:top w:val="nil"/>
              <w:left w:val="nil"/>
              <w:bottom w:val="nil"/>
              <w:right w:val="nil"/>
            </w:tcBorders>
          </w:tcPr>
          <w:p w14:paraId="0FCDAB4E" w14:textId="77777777" w:rsidR="0034237D" w:rsidRDefault="0034237D">
            <w:pPr>
              <w:jc w:val="both"/>
              <w:rPr>
                <w:sz w:val="16"/>
              </w:rPr>
            </w:pPr>
          </w:p>
        </w:tc>
        <w:tc>
          <w:tcPr>
            <w:tcW w:w="4995" w:type="dxa"/>
            <w:gridSpan w:val="3"/>
            <w:tcBorders>
              <w:top w:val="nil"/>
              <w:left w:val="nil"/>
              <w:bottom w:val="nil"/>
              <w:right w:val="nil"/>
            </w:tcBorders>
          </w:tcPr>
          <w:p w14:paraId="6031783F" w14:textId="77777777" w:rsidR="0034237D" w:rsidRDefault="0034237D">
            <w:pPr>
              <w:jc w:val="center"/>
              <w:rPr>
                <w:sz w:val="16"/>
              </w:rPr>
            </w:pPr>
          </w:p>
        </w:tc>
        <w:tc>
          <w:tcPr>
            <w:tcW w:w="5265" w:type="dxa"/>
            <w:gridSpan w:val="4"/>
            <w:tcBorders>
              <w:top w:val="nil"/>
              <w:left w:val="nil"/>
              <w:bottom w:val="nil"/>
              <w:right w:val="nil"/>
            </w:tcBorders>
          </w:tcPr>
          <w:p w14:paraId="64DEE978" w14:textId="77777777" w:rsidR="0034237D" w:rsidRDefault="0034237D">
            <w:pPr>
              <w:jc w:val="right"/>
              <w:rPr>
                <w:sz w:val="16"/>
              </w:rPr>
            </w:pPr>
          </w:p>
        </w:tc>
      </w:tr>
      <w:tr w:rsidR="0034237D" w14:paraId="3693F8C8" w14:textId="77777777">
        <w:trPr>
          <w:gridAfter w:val="1"/>
          <w:wAfter w:w="45" w:type="dxa"/>
        </w:trPr>
        <w:tc>
          <w:tcPr>
            <w:tcW w:w="4710" w:type="dxa"/>
            <w:gridSpan w:val="3"/>
            <w:tcBorders>
              <w:top w:val="nil"/>
              <w:left w:val="nil"/>
              <w:bottom w:val="nil"/>
              <w:right w:val="nil"/>
            </w:tcBorders>
          </w:tcPr>
          <w:p w14:paraId="25BF1D13" w14:textId="77777777" w:rsidR="0034237D" w:rsidRDefault="0034237D">
            <w:pPr>
              <w:jc w:val="both"/>
              <w:rPr>
                <w:sz w:val="16"/>
              </w:rPr>
            </w:pPr>
          </w:p>
        </w:tc>
        <w:tc>
          <w:tcPr>
            <w:tcW w:w="4995" w:type="dxa"/>
            <w:gridSpan w:val="3"/>
            <w:tcBorders>
              <w:top w:val="nil"/>
              <w:left w:val="nil"/>
              <w:bottom w:val="nil"/>
              <w:right w:val="nil"/>
            </w:tcBorders>
          </w:tcPr>
          <w:p w14:paraId="2FCB2B7C" w14:textId="77777777" w:rsidR="0034237D" w:rsidRDefault="0034237D">
            <w:pPr>
              <w:jc w:val="center"/>
              <w:rPr>
                <w:sz w:val="16"/>
              </w:rPr>
            </w:pPr>
          </w:p>
        </w:tc>
        <w:tc>
          <w:tcPr>
            <w:tcW w:w="5265" w:type="dxa"/>
            <w:gridSpan w:val="4"/>
            <w:tcBorders>
              <w:top w:val="nil"/>
              <w:left w:val="nil"/>
              <w:bottom w:val="nil"/>
              <w:right w:val="nil"/>
            </w:tcBorders>
          </w:tcPr>
          <w:p w14:paraId="204FF5C3" w14:textId="77777777" w:rsidR="0034237D" w:rsidRDefault="0034237D">
            <w:pPr>
              <w:jc w:val="right"/>
              <w:rPr>
                <w:sz w:val="16"/>
              </w:rPr>
            </w:pPr>
          </w:p>
        </w:tc>
      </w:tr>
      <w:tr w:rsidR="0034237D" w14:paraId="14555C5C" w14:textId="77777777">
        <w:trPr>
          <w:gridAfter w:val="1"/>
          <w:wAfter w:w="45" w:type="dxa"/>
        </w:trPr>
        <w:tc>
          <w:tcPr>
            <w:tcW w:w="4710" w:type="dxa"/>
            <w:gridSpan w:val="3"/>
            <w:tcBorders>
              <w:top w:val="nil"/>
              <w:left w:val="nil"/>
              <w:bottom w:val="nil"/>
              <w:right w:val="nil"/>
            </w:tcBorders>
          </w:tcPr>
          <w:p w14:paraId="65BBDA4F" w14:textId="77777777" w:rsidR="0034237D" w:rsidRDefault="0034237D">
            <w:pPr>
              <w:jc w:val="both"/>
              <w:rPr>
                <w:sz w:val="16"/>
              </w:rPr>
            </w:pPr>
          </w:p>
        </w:tc>
        <w:tc>
          <w:tcPr>
            <w:tcW w:w="4995" w:type="dxa"/>
            <w:gridSpan w:val="3"/>
            <w:tcBorders>
              <w:top w:val="nil"/>
              <w:left w:val="nil"/>
              <w:bottom w:val="nil"/>
              <w:right w:val="nil"/>
            </w:tcBorders>
          </w:tcPr>
          <w:p w14:paraId="72B2F7BD" w14:textId="77777777" w:rsidR="0034237D" w:rsidRDefault="0034237D">
            <w:pPr>
              <w:jc w:val="center"/>
              <w:rPr>
                <w:sz w:val="16"/>
              </w:rPr>
            </w:pPr>
          </w:p>
        </w:tc>
        <w:tc>
          <w:tcPr>
            <w:tcW w:w="5265" w:type="dxa"/>
            <w:gridSpan w:val="4"/>
            <w:tcBorders>
              <w:top w:val="nil"/>
              <w:left w:val="nil"/>
              <w:bottom w:val="nil"/>
              <w:right w:val="nil"/>
            </w:tcBorders>
          </w:tcPr>
          <w:p w14:paraId="56D71534" w14:textId="77777777" w:rsidR="0034237D" w:rsidRDefault="0034237D">
            <w:pPr>
              <w:jc w:val="right"/>
              <w:rPr>
                <w:sz w:val="16"/>
              </w:rPr>
            </w:pPr>
          </w:p>
        </w:tc>
      </w:tr>
      <w:tr w:rsidR="0034237D" w14:paraId="779E8ACD" w14:textId="77777777">
        <w:trPr>
          <w:gridAfter w:val="1"/>
          <w:wAfter w:w="45" w:type="dxa"/>
        </w:trPr>
        <w:tc>
          <w:tcPr>
            <w:tcW w:w="4710" w:type="dxa"/>
            <w:gridSpan w:val="3"/>
            <w:tcBorders>
              <w:top w:val="nil"/>
              <w:left w:val="nil"/>
              <w:bottom w:val="nil"/>
              <w:right w:val="nil"/>
            </w:tcBorders>
          </w:tcPr>
          <w:p w14:paraId="29C5018D" w14:textId="77777777" w:rsidR="0034237D" w:rsidRDefault="0034237D">
            <w:pPr>
              <w:jc w:val="both"/>
              <w:rPr>
                <w:sz w:val="16"/>
              </w:rPr>
            </w:pPr>
          </w:p>
        </w:tc>
        <w:tc>
          <w:tcPr>
            <w:tcW w:w="4995" w:type="dxa"/>
            <w:gridSpan w:val="3"/>
            <w:tcBorders>
              <w:top w:val="nil"/>
              <w:left w:val="nil"/>
              <w:bottom w:val="nil"/>
              <w:right w:val="nil"/>
            </w:tcBorders>
          </w:tcPr>
          <w:p w14:paraId="05D946AF" w14:textId="77777777" w:rsidR="0034237D" w:rsidRDefault="0034237D">
            <w:pPr>
              <w:jc w:val="center"/>
              <w:rPr>
                <w:sz w:val="16"/>
              </w:rPr>
            </w:pPr>
          </w:p>
        </w:tc>
        <w:tc>
          <w:tcPr>
            <w:tcW w:w="5265" w:type="dxa"/>
            <w:gridSpan w:val="4"/>
            <w:tcBorders>
              <w:top w:val="nil"/>
              <w:left w:val="nil"/>
              <w:bottom w:val="nil"/>
              <w:right w:val="nil"/>
            </w:tcBorders>
          </w:tcPr>
          <w:p w14:paraId="7B794D7C" w14:textId="77777777" w:rsidR="0034237D" w:rsidRDefault="0034237D">
            <w:pPr>
              <w:jc w:val="right"/>
              <w:rPr>
                <w:sz w:val="16"/>
              </w:rPr>
            </w:pPr>
          </w:p>
        </w:tc>
      </w:tr>
      <w:tr w:rsidR="0034237D" w14:paraId="3CAE3811" w14:textId="77777777">
        <w:trPr>
          <w:gridAfter w:val="1"/>
          <w:wAfter w:w="45" w:type="dxa"/>
        </w:trPr>
        <w:tc>
          <w:tcPr>
            <w:tcW w:w="4710" w:type="dxa"/>
            <w:gridSpan w:val="3"/>
            <w:tcBorders>
              <w:top w:val="nil"/>
              <w:left w:val="nil"/>
              <w:bottom w:val="nil"/>
              <w:right w:val="nil"/>
            </w:tcBorders>
          </w:tcPr>
          <w:p w14:paraId="183FC4F3" w14:textId="77777777" w:rsidR="0034237D" w:rsidRDefault="0034237D">
            <w:pPr>
              <w:jc w:val="both"/>
              <w:rPr>
                <w:sz w:val="16"/>
              </w:rPr>
            </w:pPr>
          </w:p>
        </w:tc>
        <w:tc>
          <w:tcPr>
            <w:tcW w:w="4995" w:type="dxa"/>
            <w:gridSpan w:val="3"/>
            <w:tcBorders>
              <w:top w:val="nil"/>
              <w:left w:val="nil"/>
              <w:bottom w:val="nil"/>
              <w:right w:val="nil"/>
            </w:tcBorders>
          </w:tcPr>
          <w:p w14:paraId="61735619" w14:textId="77777777" w:rsidR="0034237D" w:rsidRDefault="0034237D">
            <w:pPr>
              <w:jc w:val="center"/>
              <w:rPr>
                <w:sz w:val="16"/>
              </w:rPr>
            </w:pPr>
          </w:p>
        </w:tc>
        <w:tc>
          <w:tcPr>
            <w:tcW w:w="5265" w:type="dxa"/>
            <w:gridSpan w:val="4"/>
            <w:tcBorders>
              <w:top w:val="nil"/>
              <w:left w:val="nil"/>
              <w:bottom w:val="nil"/>
              <w:right w:val="nil"/>
            </w:tcBorders>
          </w:tcPr>
          <w:p w14:paraId="20BAE349" w14:textId="77777777" w:rsidR="0034237D" w:rsidRDefault="0034237D">
            <w:pPr>
              <w:jc w:val="right"/>
              <w:rPr>
                <w:sz w:val="16"/>
              </w:rPr>
            </w:pPr>
          </w:p>
        </w:tc>
      </w:tr>
      <w:tr w:rsidR="0034237D" w14:paraId="0A7B740F" w14:textId="77777777">
        <w:trPr>
          <w:gridAfter w:val="1"/>
          <w:wAfter w:w="45" w:type="dxa"/>
        </w:trPr>
        <w:tc>
          <w:tcPr>
            <w:tcW w:w="4710" w:type="dxa"/>
            <w:gridSpan w:val="3"/>
            <w:tcBorders>
              <w:top w:val="nil"/>
              <w:left w:val="nil"/>
              <w:bottom w:val="nil"/>
              <w:right w:val="nil"/>
            </w:tcBorders>
          </w:tcPr>
          <w:p w14:paraId="02A9C822" w14:textId="77777777" w:rsidR="0034237D" w:rsidRDefault="0034237D">
            <w:pPr>
              <w:jc w:val="both"/>
              <w:rPr>
                <w:sz w:val="16"/>
              </w:rPr>
            </w:pPr>
          </w:p>
        </w:tc>
        <w:tc>
          <w:tcPr>
            <w:tcW w:w="4995" w:type="dxa"/>
            <w:gridSpan w:val="3"/>
            <w:tcBorders>
              <w:top w:val="nil"/>
              <w:left w:val="nil"/>
              <w:bottom w:val="nil"/>
              <w:right w:val="nil"/>
            </w:tcBorders>
          </w:tcPr>
          <w:p w14:paraId="466F7FAA" w14:textId="77777777" w:rsidR="0034237D" w:rsidRDefault="0034237D">
            <w:pPr>
              <w:jc w:val="center"/>
              <w:rPr>
                <w:sz w:val="16"/>
              </w:rPr>
            </w:pPr>
          </w:p>
        </w:tc>
        <w:tc>
          <w:tcPr>
            <w:tcW w:w="5265" w:type="dxa"/>
            <w:gridSpan w:val="4"/>
            <w:tcBorders>
              <w:top w:val="nil"/>
              <w:left w:val="nil"/>
              <w:bottom w:val="nil"/>
              <w:right w:val="nil"/>
            </w:tcBorders>
          </w:tcPr>
          <w:p w14:paraId="3E818942" w14:textId="77777777" w:rsidR="0034237D" w:rsidRDefault="0034237D">
            <w:pPr>
              <w:jc w:val="right"/>
              <w:rPr>
                <w:sz w:val="16"/>
              </w:rPr>
            </w:pPr>
          </w:p>
        </w:tc>
      </w:tr>
      <w:tr w:rsidR="0034237D" w14:paraId="21A676A3" w14:textId="77777777">
        <w:trPr>
          <w:gridAfter w:val="1"/>
          <w:wAfter w:w="45" w:type="dxa"/>
        </w:trPr>
        <w:tc>
          <w:tcPr>
            <w:tcW w:w="4710" w:type="dxa"/>
            <w:gridSpan w:val="3"/>
            <w:tcBorders>
              <w:top w:val="nil"/>
              <w:left w:val="nil"/>
              <w:bottom w:val="nil"/>
              <w:right w:val="nil"/>
            </w:tcBorders>
          </w:tcPr>
          <w:p w14:paraId="3D201713"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13221384" w14:textId="77777777" w:rsidR="0034237D" w:rsidRDefault="009A3366">
            <w:pPr>
              <w:jc w:val="center"/>
              <w:rPr>
                <w:color w:val="000000"/>
                <w:u w:color="000000"/>
              </w:rPr>
            </w:pPr>
            <w:r>
              <w:rPr>
                <w:sz w:val="16"/>
              </w:rPr>
              <w:t>- 36 -</w:t>
            </w:r>
          </w:p>
        </w:tc>
        <w:tc>
          <w:tcPr>
            <w:tcW w:w="5265" w:type="dxa"/>
            <w:gridSpan w:val="4"/>
            <w:tcBorders>
              <w:top w:val="nil"/>
              <w:left w:val="nil"/>
              <w:bottom w:val="nil"/>
              <w:right w:val="nil"/>
            </w:tcBorders>
          </w:tcPr>
          <w:p w14:paraId="1D5359BD" w14:textId="77777777" w:rsidR="0034237D" w:rsidRDefault="009A3366">
            <w:pPr>
              <w:jc w:val="right"/>
              <w:rPr>
                <w:color w:val="000000"/>
                <w:u w:color="000000"/>
              </w:rPr>
            </w:pPr>
            <w:r>
              <w:rPr>
                <w:sz w:val="16"/>
              </w:rPr>
              <w:t>31 marca 2003 roku, Data publikacji: 9 sierpnia 2006 roku</w:t>
            </w:r>
          </w:p>
        </w:tc>
      </w:tr>
    </w:tbl>
    <w:p w14:paraId="0A220FED"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5"/>
        <w:gridCol w:w="4655"/>
        <w:gridCol w:w="3869"/>
        <w:gridCol w:w="1598"/>
        <w:gridCol w:w="15"/>
      </w:tblGrid>
      <w:tr w:rsidR="0034237D" w14:paraId="46448BB2" w14:textId="77777777">
        <w:trPr>
          <w:gridAfter w:val="1"/>
          <w:wAfter w:w="15" w:type="dxa"/>
        </w:trPr>
        <w:tc>
          <w:tcPr>
            <w:tcW w:w="13380" w:type="dxa"/>
            <w:gridSpan w:val="3"/>
            <w:tcBorders>
              <w:top w:val="single" w:sz="2" w:space="0" w:color="auto"/>
              <w:left w:val="single" w:sz="2" w:space="0" w:color="auto"/>
              <w:bottom w:val="single" w:sz="2" w:space="0" w:color="auto"/>
              <w:right w:val="nil"/>
            </w:tcBorders>
            <w:vAlign w:val="center"/>
          </w:tcPr>
          <w:p w14:paraId="57C9C03A" w14:textId="77777777" w:rsidR="0034237D" w:rsidRDefault="009A3366">
            <w:pPr>
              <w:jc w:val="center"/>
              <w:rPr>
                <w:color w:val="000000"/>
                <w:u w:color="000000"/>
              </w:rPr>
            </w:pPr>
            <w:r>
              <w:rPr>
                <w:b/>
                <w:sz w:val="28"/>
              </w:rPr>
              <w:lastRenderedPageBreak/>
              <w:t>INFEKCJA</w:t>
            </w:r>
          </w:p>
        </w:tc>
        <w:tc>
          <w:tcPr>
            <w:tcW w:w="1620" w:type="dxa"/>
            <w:tcBorders>
              <w:top w:val="single" w:sz="2" w:space="0" w:color="auto"/>
              <w:left w:val="nil"/>
              <w:bottom w:val="single" w:sz="2" w:space="0" w:color="auto"/>
              <w:right w:val="single" w:sz="2" w:space="0" w:color="auto"/>
            </w:tcBorders>
            <w:vAlign w:val="center"/>
          </w:tcPr>
          <w:p w14:paraId="71E055B2" w14:textId="77777777" w:rsidR="0034237D" w:rsidRDefault="009A3366">
            <w:pPr>
              <w:jc w:val="center"/>
              <w:rPr>
                <w:color w:val="000000"/>
                <w:u w:color="000000"/>
              </w:rPr>
            </w:pPr>
            <w:r>
              <w:rPr>
                <w:b/>
                <w:sz w:val="18"/>
              </w:rPr>
              <w:t>Strona 3 z 3</w:t>
            </w:r>
          </w:p>
        </w:tc>
      </w:tr>
      <w:tr w:rsidR="0034237D" w14:paraId="65F75407" w14:textId="77777777">
        <w:trPr>
          <w:gridAfter w:val="1"/>
          <w:wAfter w:w="15" w:type="dxa"/>
        </w:trPr>
        <w:tc>
          <w:tcPr>
            <w:tcW w:w="4725" w:type="dxa"/>
            <w:tcBorders>
              <w:top w:val="single" w:sz="2" w:space="0" w:color="auto"/>
              <w:left w:val="single" w:sz="2" w:space="0" w:color="auto"/>
              <w:bottom w:val="single" w:sz="2" w:space="0" w:color="auto"/>
              <w:right w:val="nil"/>
            </w:tcBorders>
          </w:tcPr>
          <w:p w14:paraId="4EAFF338" w14:textId="77777777" w:rsidR="0034237D" w:rsidRDefault="009A3366">
            <w:pPr>
              <w:jc w:val="both"/>
              <w:rPr>
                <w:color w:val="000000"/>
                <w:u w:color="000000"/>
              </w:rPr>
            </w:pPr>
            <w:r>
              <w:rPr>
                <w:sz w:val="16"/>
              </w:rPr>
              <w:t>SŁUCH / USZY</w:t>
            </w:r>
          </w:p>
          <w:p w14:paraId="4F129717" w14:textId="77777777" w:rsidR="0034237D" w:rsidRDefault="009A3366">
            <w:pPr>
              <w:jc w:val="both"/>
            </w:pPr>
            <w:r>
              <w:rPr>
                <w:sz w:val="16"/>
              </w:rPr>
              <w:t>– Ucho zewnętrzne (zapalenie ucha zewnętrznego)</w:t>
            </w:r>
          </w:p>
          <w:p w14:paraId="173B2ED7" w14:textId="77777777" w:rsidR="0034237D" w:rsidRDefault="009A3366">
            <w:pPr>
              <w:jc w:val="both"/>
            </w:pPr>
            <w:r>
              <w:rPr>
                <w:sz w:val="16"/>
              </w:rPr>
              <w:t>– Ucho środkowe (zapalenie ucha środkowego)</w:t>
            </w:r>
          </w:p>
          <w:p w14:paraId="5480ADA5" w14:textId="77777777" w:rsidR="0034237D" w:rsidRDefault="009A3366">
            <w:pPr>
              <w:jc w:val="both"/>
            </w:pPr>
            <w:r>
              <w:rPr>
                <w:sz w:val="16"/>
              </w:rPr>
              <w:t>OBJAWY SERCOWO-NACZYNIOWE</w:t>
            </w:r>
          </w:p>
          <w:p w14:paraId="67926DFA" w14:textId="77777777" w:rsidR="0034237D" w:rsidRDefault="009A3366">
            <w:pPr>
              <w:jc w:val="both"/>
            </w:pPr>
            <w:r>
              <w:rPr>
                <w:sz w:val="16"/>
              </w:rPr>
              <w:t>– Tętnice</w:t>
            </w:r>
          </w:p>
          <w:p w14:paraId="77920441" w14:textId="77777777" w:rsidR="0034237D" w:rsidRDefault="009A3366">
            <w:pPr>
              <w:jc w:val="both"/>
            </w:pPr>
            <w:r>
              <w:rPr>
                <w:sz w:val="16"/>
              </w:rPr>
              <w:t>– Serce (zapalenie wsierdzia)</w:t>
            </w:r>
          </w:p>
          <w:p w14:paraId="37BA3C28" w14:textId="77777777" w:rsidR="0034237D" w:rsidRDefault="009A3366">
            <w:pPr>
              <w:jc w:val="both"/>
            </w:pPr>
            <w:r>
              <w:rPr>
                <w:sz w:val="16"/>
              </w:rPr>
              <w:t>– Śledziona</w:t>
            </w:r>
          </w:p>
          <w:p w14:paraId="7EA29ED2" w14:textId="77777777" w:rsidR="0034237D" w:rsidRDefault="009A3366">
            <w:pPr>
              <w:jc w:val="both"/>
            </w:pPr>
            <w:r>
              <w:rPr>
                <w:sz w:val="16"/>
              </w:rPr>
              <w:t>– Żyły</w:t>
            </w:r>
          </w:p>
          <w:p w14:paraId="3FB3EBC1" w14:textId="77777777" w:rsidR="0034237D" w:rsidRDefault="009A3366">
            <w:pPr>
              <w:jc w:val="both"/>
            </w:pPr>
            <w:r>
              <w:rPr>
                <w:sz w:val="16"/>
              </w:rPr>
              <w:t>OBJAWY DERMATOLOGICZNE / SKÓRNE</w:t>
            </w:r>
          </w:p>
          <w:p w14:paraId="7468228D" w14:textId="77777777" w:rsidR="0034237D" w:rsidRDefault="009A3366">
            <w:pPr>
              <w:jc w:val="both"/>
            </w:pPr>
            <w:r>
              <w:rPr>
                <w:sz w:val="16"/>
              </w:rPr>
              <w:t>– Wargi / okolica okołowargowa</w:t>
            </w:r>
          </w:p>
          <w:p w14:paraId="5A027A73" w14:textId="77777777" w:rsidR="0034237D" w:rsidRDefault="009A3366">
            <w:pPr>
              <w:jc w:val="both"/>
            </w:pPr>
            <w:r>
              <w:rPr>
                <w:sz w:val="16"/>
              </w:rPr>
              <w:t>– Okolica okołostomijna</w:t>
            </w:r>
          </w:p>
          <w:p w14:paraId="2C20781A" w14:textId="77777777" w:rsidR="0034237D" w:rsidRDefault="009A3366">
            <w:pPr>
              <w:jc w:val="both"/>
            </w:pPr>
            <w:r>
              <w:rPr>
                <w:sz w:val="16"/>
              </w:rPr>
              <w:t>– Skóra (zapalenie tkanki łącznej)</w:t>
            </w:r>
          </w:p>
          <w:p w14:paraId="74AC4D9E" w14:textId="77777777" w:rsidR="0034237D" w:rsidRDefault="009A3366">
            <w:pPr>
              <w:jc w:val="both"/>
            </w:pPr>
            <w:r>
              <w:rPr>
                <w:sz w:val="16"/>
              </w:rPr>
              <w:t>– Paznokciowe (paznokcie)</w:t>
            </w:r>
          </w:p>
          <w:p w14:paraId="112A8DE1" w14:textId="77777777" w:rsidR="0034237D" w:rsidRDefault="009A3366">
            <w:pPr>
              <w:jc w:val="both"/>
            </w:pPr>
            <w:r>
              <w:rPr>
                <w:sz w:val="16"/>
              </w:rPr>
              <w:t>PRZEWÓD POKARMOWY</w:t>
            </w:r>
          </w:p>
          <w:p w14:paraId="28919E5F" w14:textId="77777777" w:rsidR="0034237D" w:rsidRDefault="009A3366">
            <w:pPr>
              <w:jc w:val="both"/>
            </w:pPr>
            <w:r>
              <w:rPr>
                <w:sz w:val="16"/>
              </w:rPr>
              <w:t>– Brzuch nie określony inaczej</w:t>
            </w:r>
          </w:p>
          <w:p w14:paraId="75756DBD" w14:textId="77777777" w:rsidR="0034237D" w:rsidRDefault="009A3366">
            <w:pPr>
              <w:jc w:val="both"/>
            </w:pPr>
            <w:r>
              <w:rPr>
                <w:sz w:val="16"/>
              </w:rPr>
              <w:t>– Odbyt / okolica okołoodbytowa</w:t>
            </w:r>
          </w:p>
          <w:p w14:paraId="34FFD396" w14:textId="77777777" w:rsidR="0034237D" w:rsidRDefault="009A3366">
            <w:pPr>
              <w:jc w:val="both"/>
            </w:pPr>
            <w:r>
              <w:rPr>
                <w:sz w:val="16"/>
              </w:rPr>
              <w:t>– Wyrostek robaczkowy</w:t>
            </w:r>
          </w:p>
          <w:p w14:paraId="5564F8EF" w14:textId="77777777" w:rsidR="0034237D" w:rsidRDefault="009A3366">
            <w:pPr>
              <w:jc w:val="both"/>
            </w:pPr>
            <w:r>
              <w:rPr>
                <w:sz w:val="16"/>
              </w:rPr>
              <w:t>– Kątnica</w:t>
            </w:r>
          </w:p>
          <w:p w14:paraId="1DAEC1B1" w14:textId="77777777" w:rsidR="0034237D" w:rsidRDefault="009A3366">
            <w:pPr>
              <w:jc w:val="both"/>
            </w:pPr>
            <w:r>
              <w:rPr>
                <w:sz w:val="16"/>
              </w:rPr>
              <w:t>– Okrężnica</w:t>
            </w:r>
          </w:p>
          <w:p w14:paraId="5449671C" w14:textId="77777777" w:rsidR="0034237D" w:rsidRDefault="009A3366">
            <w:pPr>
              <w:jc w:val="both"/>
            </w:pPr>
            <w:r>
              <w:rPr>
                <w:sz w:val="16"/>
              </w:rPr>
              <w:t>– Objawy stamatologiczne-zęby</w:t>
            </w:r>
          </w:p>
          <w:p w14:paraId="1F0585C6" w14:textId="77777777" w:rsidR="0034237D" w:rsidRDefault="009A3366">
            <w:pPr>
              <w:jc w:val="both"/>
            </w:pPr>
            <w:r>
              <w:rPr>
                <w:sz w:val="16"/>
              </w:rPr>
              <w:t>– Dwunastnica</w:t>
            </w:r>
          </w:p>
          <w:p w14:paraId="31E9C649" w14:textId="77777777" w:rsidR="0034237D" w:rsidRDefault="009A3366">
            <w:pPr>
              <w:jc w:val="both"/>
            </w:pPr>
            <w:r>
              <w:rPr>
                <w:sz w:val="16"/>
              </w:rPr>
              <w:t>– Przełyk</w:t>
            </w:r>
          </w:p>
          <w:p w14:paraId="7068B1B0" w14:textId="77777777" w:rsidR="0034237D" w:rsidRDefault="009A3366">
            <w:pPr>
              <w:jc w:val="both"/>
            </w:pPr>
            <w:r>
              <w:rPr>
                <w:sz w:val="16"/>
              </w:rPr>
              <w:t>– Krętnica</w:t>
            </w:r>
          </w:p>
          <w:p w14:paraId="7B759E9A" w14:textId="77777777" w:rsidR="0034237D" w:rsidRDefault="009A3366">
            <w:pPr>
              <w:jc w:val="both"/>
            </w:pPr>
            <w:r>
              <w:rPr>
                <w:sz w:val="16"/>
              </w:rPr>
              <w:t>– Jelito czcze</w:t>
            </w:r>
          </w:p>
          <w:p w14:paraId="6A5268E9" w14:textId="77777777" w:rsidR="0034237D" w:rsidRDefault="009A3366">
            <w:pPr>
              <w:jc w:val="both"/>
            </w:pPr>
            <w:r>
              <w:rPr>
                <w:sz w:val="16"/>
              </w:rPr>
              <w:t>– Jama ustna-dziąsła (zapalenie dziąseł)</w:t>
            </w:r>
          </w:p>
          <w:p w14:paraId="768FB34B" w14:textId="77777777" w:rsidR="0034237D" w:rsidRDefault="009A3366">
            <w:pPr>
              <w:jc w:val="both"/>
            </w:pPr>
            <w:r>
              <w:rPr>
                <w:sz w:val="16"/>
              </w:rPr>
              <w:t>– Jama otrzewnej</w:t>
            </w:r>
          </w:p>
          <w:p w14:paraId="01DE3FBB" w14:textId="77777777" w:rsidR="0034237D" w:rsidRDefault="009A3366">
            <w:pPr>
              <w:jc w:val="both"/>
            </w:pPr>
            <w:r>
              <w:rPr>
                <w:sz w:val="16"/>
              </w:rPr>
              <w:t>– Odbytnica</w:t>
            </w:r>
          </w:p>
          <w:p w14:paraId="463FA999" w14:textId="77777777" w:rsidR="0034237D" w:rsidRDefault="009A3366">
            <w:pPr>
              <w:jc w:val="both"/>
            </w:pPr>
            <w:r>
              <w:rPr>
                <w:sz w:val="16"/>
              </w:rPr>
              <w:t>– Gruczoły ślinowe</w:t>
            </w:r>
          </w:p>
          <w:p w14:paraId="135A230F" w14:textId="77777777" w:rsidR="0034237D" w:rsidRDefault="009A3366">
            <w:pPr>
              <w:jc w:val="both"/>
            </w:pPr>
            <w:r>
              <w:rPr>
                <w:sz w:val="16"/>
              </w:rPr>
              <w:t>– Jelito cienkie nie określone inaczej</w:t>
            </w:r>
          </w:p>
          <w:p w14:paraId="03FFC414" w14:textId="77777777" w:rsidR="0034237D" w:rsidRDefault="009A3366">
            <w:pPr>
              <w:jc w:val="both"/>
            </w:pPr>
            <w:r>
              <w:rPr>
                <w:sz w:val="16"/>
              </w:rPr>
              <w:t>– Żołądek</w:t>
            </w:r>
          </w:p>
        </w:tc>
        <w:tc>
          <w:tcPr>
            <w:tcW w:w="4725" w:type="dxa"/>
            <w:tcBorders>
              <w:top w:val="single" w:sz="2" w:space="0" w:color="auto"/>
              <w:left w:val="nil"/>
              <w:bottom w:val="single" w:sz="2" w:space="0" w:color="auto"/>
              <w:right w:val="nil"/>
            </w:tcBorders>
          </w:tcPr>
          <w:p w14:paraId="0611EDA3" w14:textId="77777777" w:rsidR="0034237D" w:rsidRDefault="009A3366">
            <w:pPr>
              <w:jc w:val="both"/>
              <w:rPr>
                <w:color w:val="000000"/>
                <w:u w:color="000000"/>
              </w:rPr>
            </w:pPr>
            <w:r>
              <w:rPr>
                <w:sz w:val="16"/>
              </w:rPr>
              <w:t>OBJAWY OGÓLNE</w:t>
            </w:r>
          </w:p>
          <w:p w14:paraId="78D64CCB" w14:textId="77777777" w:rsidR="0034237D" w:rsidRDefault="009A3366">
            <w:pPr>
              <w:jc w:val="both"/>
            </w:pPr>
            <w:r>
              <w:rPr>
                <w:sz w:val="16"/>
              </w:rPr>
              <w:t>– Krew</w:t>
            </w:r>
          </w:p>
          <w:p w14:paraId="504D0BFE" w14:textId="77777777" w:rsidR="0034237D" w:rsidRDefault="009A3366">
            <w:pPr>
              <w:jc w:val="both"/>
            </w:pPr>
            <w:r>
              <w:rPr>
                <w:sz w:val="16"/>
              </w:rPr>
              <w:t>– Związane z cewnikiem</w:t>
            </w:r>
          </w:p>
          <w:p w14:paraId="36D2000B" w14:textId="77777777" w:rsidR="0034237D" w:rsidRDefault="009A3366">
            <w:pPr>
              <w:jc w:val="both"/>
            </w:pPr>
            <w:r>
              <w:rPr>
                <w:sz w:val="16"/>
              </w:rPr>
              <w:t>– Ciało obce (np. przeszczep, implant, proteza, stent)</w:t>
            </w:r>
          </w:p>
          <w:p w14:paraId="315867A2" w14:textId="77777777" w:rsidR="0034237D" w:rsidRDefault="009A3366">
            <w:pPr>
              <w:jc w:val="both"/>
            </w:pPr>
            <w:r>
              <w:rPr>
                <w:sz w:val="16"/>
              </w:rPr>
              <w:t>– Rana</w:t>
            </w:r>
          </w:p>
          <w:p w14:paraId="278C9030" w14:textId="77777777" w:rsidR="0034237D" w:rsidRDefault="009A3366">
            <w:pPr>
              <w:jc w:val="both"/>
            </w:pPr>
            <w:r>
              <w:rPr>
                <w:sz w:val="16"/>
              </w:rPr>
              <w:t>OBJAWY WĄTROBOWO-ŻÓŁCIOWE/TRZUSTKOWE</w:t>
            </w:r>
          </w:p>
          <w:p w14:paraId="56844F36" w14:textId="77777777" w:rsidR="0034237D" w:rsidRDefault="009A3366">
            <w:pPr>
              <w:jc w:val="both"/>
            </w:pPr>
            <w:r>
              <w:rPr>
                <w:sz w:val="16"/>
              </w:rPr>
              <w:t>– Drogi żółciowe</w:t>
            </w:r>
          </w:p>
          <w:p w14:paraId="2CDFB94A" w14:textId="77777777" w:rsidR="0034237D" w:rsidRDefault="009A3366">
            <w:pPr>
              <w:jc w:val="both"/>
            </w:pPr>
            <w:r>
              <w:rPr>
                <w:sz w:val="16"/>
              </w:rPr>
              <w:t>– Pęcherzyk żółciowy (zapalenie pęcherzyka żółciowego)</w:t>
            </w:r>
          </w:p>
          <w:p w14:paraId="1DD40A3A" w14:textId="77777777" w:rsidR="0034237D" w:rsidRDefault="009A3366">
            <w:pPr>
              <w:jc w:val="both"/>
            </w:pPr>
            <w:r>
              <w:rPr>
                <w:sz w:val="16"/>
              </w:rPr>
              <w:t>– Wątroba</w:t>
            </w:r>
          </w:p>
          <w:p w14:paraId="6A990B57" w14:textId="77777777" w:rsidR="0034237D" w:rsidRDefault="009A3366">
            <w:pPr>
              <w:jc w:val="both"/>
            </w:pPr>
            <w:r>
              <w:rPr>
                <w:sz w:val="16"/>
              </w:rPr>
              <w:t>– Trzustka</w:t>
            </w:r>
          </w:p>
          <w:p w14:paraId="0C54F242" w14:textId="77777777" w:rsidR="0034237D" w:rsidRDefault="009A3366">
            <w:pPr>
              <w:jc w:val="both"/>
            </w:pPr>
            <w:r>
              <w:rPr>
                <w:sz w:val="16"/>
              </w:rPr>
              <w:t>OBJAWY Z UKŁADU CHŁONNEGO</w:t>
            </w:r>
          </w:p>
          <w:p w14:paraId="31DE85CD" w14:textId="77777777" w:rsidR="0034237D" w:rsidRDefault="009A3366">
            <w:pPr>
              <w:jc w:val="both"/>
            </w:pPr>
            <w:r>
              <w:rPr>
                <w:sz w:val="16"/>
              </w:rPr>
              <w:t>– Objawy z układu chłonnego</w:t>
            </w:r>
          </w:p>
          <w:p w14:paraId="40BFC950" w14:textId="77777777" w:rsidR="0034237D" w:rsidRDefault="009A3366">
            <w:pPr>
              <w:jc w:val="both"/>
            </w:pPr>
            <w:r>
              <w:rPr>
                <w:sz w:val="16"/>
              </w:rPr>
              <w:t>UKŁAD MIĘŚNIOWO-SZKIELETOWY</w:t>
            </w:r>
          </w:p>
          <w:p w14:paraId="189AD29D" w14:textId="77777777" w:rsidR="0034237D" w:rsidRDefault="009A3366">
            <w:pPr>
              <w:jc w:val="both"/>
            </w:pPr>
            <w:r>
              <w:rPr>
                <w:sz w:val="16"/>
              </w:rPr>
              <w:t>– Kości (zapalenie kości i szpiku)</w:t>
            </w:r>
          </w:p>
          <w:p w14:paraId="068E8EA1" w14:textId="77777777" w:rsidR="0034237D" w:rsidRDefault="009A3366">
            <w:pPr>
              <w:jc w:val="both"/>
            </w:pPr>
            <w:r>
              <w:rPr>
                <w:sz w:val="16"/>
              </w:rPr>
              <w:t>– Staw</w:t>
            </w:r>
          </w:p>
          <w:p w14:paraId="260275CE" w14:textId="77777777" w:rsidR="0034237D" w:rsidRDefault="009A3366">
            <w:pPr>
              <w:jc w:val="both"/>
            </w:pPr>
            <w:r>
              <w:rPr>
                <w:sz w:val="16"/>
              </w:rPr>
              <w:t>– Mięsień (infekcyjne zapalenie mięśni)</w:t>
            </w:r>
          </w:p>
          <w:p w14:paraId="476E25F8" w14:textId="77777777" w:rsidR="0034237D" w:rsidRDefault="009A3366">
            <w:pPr>
              <w:jc w:val="both"/>
            </w:pPr>
            <w:r>
              <w:rPr>
                <w:sz w:val="16"/>
              </w:rPr>
              <w:t>– Tkanki miękkie nie określone inaczej</w:t>
            </w:r>
          </w:p>
          <w:p w14:paraId="67B37588" w14:textId="77777777" w:rsidR="0034237D" w:rsidRDefault="009A3366">
            <w:pPr>
              <w:jc w:val="both"/>
            </w:pPr>
            <w:r>
              <w:rPr>
                <w:sz w:val="16"/>
              </w:rPr>
              <w:t>OBJAWY NEUROLOGICZNE</w:t>
            </w:r>
          </w:p>
          <w:p w14:paraId="6AB0C576" w14:textId="77777777" w:rsidR="0034237D" w:rsidRDefault="009A3366">
            <w:pPr>
              <w:jc w:val="both"/>
            </w:pPr>
            <w:r>
              <w:rPr>
                <w:sz w:val="16"/>
              </w:rPr>
              <w:t>– Mózg (zapalenie mózgu, infekcyjne)</w:t>
            </w:r>
          </w:p>
          <w:p w14:paraId="1A941EA7" w14:textId="77777777" w:rsidR="0034237D" w:rsidRDefault="009A3366">
            <w:pPr>
              <w:jc w:val="both"/>
            </w:pPr>
            <w:r>
              <w:rPr>
                <w:sz w:val="16"/>
              </w:rPr>
              <w:t>– Mózg + Rdzeń kręgowy (zapalenie mózgu i rdzenia kręgowego)</w:t>
            </w:r>
          </w:p>
          <w:p w14:paraId="3F68BDE4" w14:textId="77777777" w:rsidR="0034237D" w:rsidRDefault="009A3366">
            <w:pPr>
              <w:jc w:val="both"/>
            </w:pPr>
            <w:r>
              <w:rPr>
                <w:sz w:val="16"/>
              </w:rPr>
              <w:t>– Opony mózgowe (zapalenie opon mózgowych)</w:t>
            </w:r>
          </w:p>
          <w:p w14:paraId="3049A9C6" w14:textId="77777777" w:rsidR="0034237D" w:rsidRDefault="009A3366">
            <w:pPr>
              <w:jc w:val="both"/>
            </w:pPr>
            <w:r>
              <w:rPr>
                <w:sz w:val="16"/>
              </w:rPr>
              <w:t>– Nerwy czaszkowe</w:t>
            </w:r>
          </w:p>
          <w:p w14:paraId="1502D185" w14:textId="77777777" w:rsidR="0034237D" w:rsidRDefault="009A3366">
            <w:pPr>
              <w:jc w:val="both"/>
            </w:pPr>
            <w:r>
              <w:rPr>
                <w:sz w:val="16"/>
              </w:rPr>
              <w:t>– Nerwy obwodowe</w:t>
            </w:r>
          </w:p>
          <w:p w14:paraId="282CA4D3" w14:textId="77777777" w:rsidR="0034237D" w:rsidRDefault="009A3366">
            <w:pPr>
              <w:jc w:val="both"/>
            </w:pPr>
            <w:r>
              <w:rPr>
                <w:sz w:val="16"/>
              </w:rPr>
              <w:t>– Rdzeń kręgowy (zapalenie rdzenia kręgowego)</w:t>
            </w:r>
          </w:p>
          <w:p w14:paraId="53BBED65" w14:textId="77777777" w:rsidR="0034237D" w:rsidRDefault="009A3366">
            <w:pPr>
              <w:jc w:val="both"/>
            </w:pPr>
            <w:r>
              <w:rPr>
                <w:sz w:val="16"/>
              </w:rPr>
              <w:t>OCZY</w:t>
            </w:r>
          </w:p>
          <w:p w14:paraId="6B8F251D" w14:textId="77777777" w:rsidR="0034237D" w:rsidRDefault="009A3366">
            <w:pPr>
              <w:jc w:val="both"/>
            </w:pPr>
            <w:r>
              <w:rPr>
                <w:sz w:val="16"/>
              </w:rPr>
              <w:t>– Spojówka</w:t>
            </w:r>
          </w:p>
          <w:p w14:paraId="6D8FB92D" w14:textId="77777777" w:rsidR="0034237D" w:rsidRDefault="009A3366">
            <w:pPr>
              <w:jc w:val="both"/>
            </w:pPr>
            <w:r>
              <w:rPr>
                <w:sz w:val="16"/>
              </w:rPr>
              <w:t>– Rogówka</w:t>
            </w:r>
          </w:p>
          <w:p w14:paraId="3DBFE610" w14:textId="77777777" w:rsidR="0034237D" w:rsidRDefault="009A3366">
            <w:pPr>
              <w:jc w:val="both"/>
            </w:pPr>
            <w:r>
              <w:rPr>
                <w:sz w:val="16"/>
              </w:rPr>
              <w:t>– Oko nie określone inaczej</w:t>
            </w:r>
          </w:p>
          <w:p w14:paraId="05E9D140" w14:textId="77777777" w:rsidR="0034237D" w:rsidRDefault="009A3366">
            <w:pPr>
              <w:jc w:val="both"/>
            </w:pPr>
            <w:r>
              <w:rPr>
                <w:sz w:val="16"/>
              </w:rPr>
              <w:t>– Soczewka</w:t>
            </w:r>
          </w:p>
        </w:tc>
        <w:tc>
          <w:tcPr>
            <w:tcW w:w="5550" w:type="dxa"/>
            <w:gridSpan w:val="2"/>
            <w:tcBorders>
              <w:top w:val="single" w:sz="2" w:space="0" w:color="auto"/>
              <w:left w:val="nil"/>
              <w:bottom w:val="single" w:sz="2" w:space="0" w:color="auto"/>
              <w:right w:val="single" w:sz="2" w:space="0" w:color="auto"/>
            </w:tcBorders>
          </w:tcPr>
          <w:p w14:paraId="760D4B21" w14:textId="77777777" w:rsidR="0034237D" w:rsidRDefault="009A3366">
            <w:pPr>
              <w:jc w:val="both"/>
              <w:rPr>
                <w:color w:val="000000"/>
                <w:u w:color="000000"/>
              </w:rPr>
            </w:pPr>
            <w:r>
              <w:rPr>
                <w:sz w:val="16"/>
              </w:rPr>
              <w:t>PŁUCA / GÓRNE DROGI ODDECHOWE</w:t>
            </w:r>
          </w:p>
          <w:p w14:paraId="77082ABE" w14:textId="77777777" w:rsidR="0034237D" w:rsidRDefault="009A3366">
            <w:pPr>
              <w:jc w:val="both"/>
            </w:pPr>
            <w:r>
              <w:rPr>
                <w:sz w:val="16"/>
              </w:rPr>
              <w:t>– Oskrzele</w:t>
            </w:r>
          </w:p>
          <w:p w14:paraId="0F5CC1AC" w14:textId="77777777" w:rsidR="0034237D" w:rsidRDefault="009A3366">
            <w:pPr>
              <w:jc w:val="both"/>
            </w:pPr>
            <w:r>
              <w:rPr>
                <w:sz w:val="16"/>
              </w:rPr>
              <w:t>– Krtań</w:t>
            </w:r>
          </w:p>
          <w:p w14:paraId="747EA6B1" w14:textId="77777777" w:rsidR="0034237D" w:rsidRDefault="009A3366">
            <w:pPr>
              <w:jc w:val="both"/>
            </w:pPr>
            <w:r>
              <w:rPr>
                <w:sz w:val="16"/>
              </w:rPr>
              <w:t>– Płuca (zapalenie płuc)</w:t>
            </w:r>
          </w:p>
          <w:p w14:paraId="39CDD1E2" w14:textId="77777777" w:rsidR="0034237D" w:rsidRDefault="009A3366">
            <w:pPr>
              <w:jc w:val="both"/>
            </w:pPr>
            <w:r>
              <w:rPr>
                <w:sz w:val="16"/>
              </w:rPr>
              <w:t>– Śródpiersie nie określone inaczej</w:t>
            </w:r>
          </w:p>
          <w:p w14:paraId="27F98F10" w14:textId="77777777" w:rsidR="0034237D" w:rsidRDefault="009A3366">
            <w:pPr>
              <w:jc w:val="both"/>
            </w:pPr>
            <w:r>
              <w:rPr>
                <w:sz w:val="16"/>
              </w:rPr>
              <w:t>– Błona śluzowa</w:t>
            </w:r>
          </w:p>
          <w:p w14:paraId="2BF228FD" w14:textId="77777777" w:rsidR="0034237D" w:rsidRDefault="009A3366">
            <w:pPr>
              <w:jc w:val="both"/>
            </w:pPr>
            <w:r>
              <w:rPr>
                <w:sz w:val="16"/>
              </w:rPr>
              <w:t>– Szyja nie określona inaczej</w:t>
            </w:r>
          </w:p>
          <w:p w14:paraId="041B3307" w14:textId="77777777" w:rsidR="0034237D" w:rsidRDefault="009A3366">
            <w:pPr>
              <w:jc w:val="both"/>
            </w:pPr>
            <w:r>
              <w:rPr>
                <w:sz w:val="16"/>
              </w:rPr>
              <w:t>– Nos</w:t>
            </w:r>
          </w:p>
          <w:p w14:paraId="2281411A" w14:textId="77777777" w:rsidR="0034237D" w:rsidRDefault="009A3366">
            <w:pPr>
              <w:jc w:val="both"/>
            </w:pPr>
            <w:r>
              <w:rPr>
                <w:sz w:val="16"/>
              </w:rPr>
              <w:t>– Okolica przynosowa</w:t>
            </w:r>
          </w:p>
          <w:p w14:paraId="53AB46B4" w14:textId="77777777" w:rsidR="0034237D" w:rsidRDefault="009A3366">
            <w:pPr>
              <w:jc w:val="both"/>
            </w:pPr>
            <w:r>
              <w:rPr>
                <w:sz w:val="16"/>
              </w:rPr>
              <w:t>– Gardło</w:t>
            </w:r>
          </w:p>
          <w:p w14:paraId="6CC4536F" w14:textId="77777777" w:rsidR="0034237D" w:rsidRDefault="009A3366">
            <w:pPr>
              <w:jc w:val="both"/>
            </w:pPr>
            <w:r>
              <w:rPr>
                <w:sz w:val="16"/>
              </w:rPr>
              <w:t>– Opłucna (ropniak opłucnej)</w:t>
            </w:r>
          </w:p>
          <w:p w14:paraId="42C1C6AE" w14:textId="77777777" w:rsidR="0034237D" w:rsidRDefault="009A3366">
            <w:pPr>
              <w:jc w:val="both"/>
            </w:pPr>
            <w:r>
              <w:rPr>
                <w:sz w:val="16"/>
              </w:rPr>
              <w:t>– Zatoki</w:t>
            </w:r>
          </w:p>
          <w:p w14:paraId="1EEFD6B5" w14:textId="77777777" w:rsidR="0034237D" w:rsidRDefault="009A3366">
            <w:pPr>
              <w:jc w:val="both"/>
            </w:pPr>
            <w:r>
              <w:rPr>
                <w:sz w:val="16"/>
              </w:rPr>
              <w:t>– Tchawica</w:t>
            </w:r>
          </w:p>
          <w:p w14:paraId="720C9AE5" w14:textId="77777777" w:rsidR="0034237D" w:rsidRDefault="009A3366">
            <w:pPr>
              <w:jc w:val="both"/>
            </w:pPr>
            <w:r>
              <w:rPr>
                <w:sz w:val="16"/>
              </w:rPr>
              <w:t>– Górny odcinek dróg oddechowych i przewodu pokarmowego nie określony inaczej</w:t>
            </w:r>
          </w:p>
          <w:p w14:paraId="689F256C" w14:textId="77777777" w:rsidR="0034237D" w:rsidRDefault="009A3366">
            <w:pPr>
              <w:jc w:val="both"/>
            </w:pPr>
            <w:r>
              <w:rPr>
                <w:sz w:val="16"/>
              </w:rPr>
              <w:t>– Górne drogi oddechowe nie określone inaczej</w:t>
            </w:r>
          </w:p>
          <w:p w14:paraId="3C6B7F2B" w14:textId="77777777" w:rsidR="0034237D" w:rsidRDefault="009A3366">
            <w:pPr>
              <w:jc w:val="both"/>
            </w:pPr>
            <w:r>
              <w:rPr>
                <w:sz w:val="16"/>
              </w:rPr>
              <w:t>NERKI / UKŁAD MOCZOWO-PŁCIOWY</w:t>
            </w:r>
          </w:p>
          <w:p w14:paraId="02FA73C9" w14:textId="77777777" w:rsidR="0034237D" w:rsidRDefault="009A3366">
            <w:pPr>
              <w:jc w:val="both"/>
            </w:pPr>
            <w:r>
              <w:rPr>
                <w:sz w:val="16"/>
              </w:rPr>
              <w:t>– Pęcherz moczowy (układ moczowy)</w:t>
            </w:r>
          </w:p>
          <w:p w14:paraId="5D388D5B" w14:textId="77777777" w:rsidR="0034237D" w:rsidRDefault="009A3366">
            <w:pPr>
              <w:jc w:val="both"/>
            </w:pPr>
            <w:r>
              <w:rPr>
                <w:sz w:val="16"/>
              </w:rPr>
              <w:t>– Nerki</w:t>
            </w:r>
          </w:p>
          <w:p w14:paraId="5D93C3C3" w14:textId="77777777" w:rsidR="0034237D" w:rsidRDefault="009A3366">
            <w:pPr>
              <w:jc w:val="both"/>
            </w:pPr>
            <w:r>
              <w:rPr>
                <w:sz w:val="16"/>
              </w:rPr>
              <w:t>– Prostata</w:t>
            </w:r>
          </w:p>
          <w:p w14:paraId="08C9E94F" w14:textId="77777777" w:rsidR="0034237D" w:rsidRDefault="009A3366">
            <w:pPr>
              <w:jc w:val="both"/>
            </w:pPr>
            <w:r>
              <w:rPr>
                <w:sz w:val="16"/>
              </w:rPr>
              <w:t>– Moczowód</w:t>
            </w:r>
          </w:p>
          <w:p w14:paraId="45082A88" w14:textId="77777777" w:rsidR="0034237D" w:rsidRDefault="009A3366">
            <w:pPr>
              <w:jc w:val="both"/>
            </w:pPr>
            <w:r>
              <w:rPr>
                <w:sz w:val="16"/>
              </w:rPr>
              <w:t>– Cewka moczowa</w:t>
            </w:r>
          </w:p>
          <w:p w14:paraId="65546B09" w14:textId="77777777" w:rsidR="0034237D" w:rsidRDefault="009A3366">
            <w:pPr>
              <w:jc w:val="both"/>
            </w:pPr>
            <w:r>
              <w:rPr>
                <w:sz w:val="16"/>
              </w:rPr>
              <w:t>– Układ moczowy nie określony inaczej</w:t>
            </w:r>
          </w:p>
          <w:p w14:paraId="729B2AFB" w14:textId="77777777" w:rsidR="0034237D" w:rsidRDefault="009A3366">
            <w:pPr>
              <w:jc w:val="both"/>
            </w:pPr>
            <w:r>
              <w:rPr>
                <w:sz w:val="16"/>
              </w:rPr>
              <w:t>FUNKCJE SEKSUALNE / REPRODUKCYJNE</w:t>
            </w:r>
          </w:p>
          <w:p w14:paraId="45CCE2E8" w14:textId="77777777" w:rsidR="0034237D" w:rsidRDefault="009A3366">
            <w:pPr>
              <w:jc w:val="both"/>
            </w:pPr>
            <w:r>
              <w:rPr>
                <w:sz w:val="16"/>
              </w:rPr>
              <w:t>– Szyjka macicy</w:t>
            </w:r>
          </w:p>
          <w:p w14:paraId="6029C4B5" w14:textId="77777777" w:rsidR="0034237D" w:rsidRDefault="009A3366">
            <w:pPr>
              <w:jc w:val="both"/>
            </w:pPr>
            <w:r>
              <w:rPr>
                <w:sz w:val="16"/>
              </w:rPr>
              <w:t>– Jajowód</w:t>
            </w:r>
          </w:p>
          <w:p w14:paraId="3D6C3935" w14:textId="77777777" w:rsidR="0034237D" w:rsidRDefault="009A3366">
            <w:pPr>
              <w:jc w:val="both"/>
            </w:pPr>
            <w:r>
              <w:rPr>
                <w:sz w:val="16"/>
              </w:rPr>
              <w:t>– Miednica nie określona inaczej</w:t>
            </w:r>
          </w:p>
          <w:p w14:paraId="7BDB7DD7" w14:textId="77777777" w:rsidR="0034237D" w:rsidRDefault="009A3366">
            <w:pPr>
              <w:jc w:val="both"/>
            </w:pPr>
            <w:r>
              <w:rPr>
                <w:sz w:val="16"/>
              </w:rPr>
              <w:t>– Prącie</w:t>
            </w:r>
          </w:p>
          <w:p w14:paraId="2E77AE46" w14:textId="77777777" w:rsidR="0034237D" w:rsidRDefault="009A3366">
            <w:pPr>
              <w:jc w:val="both"/>
            </w:pPr>
            <w:r>
              <w:rPr>
                <w:sz w:val="16"/>
              </w:rPr>
              <w:t>– Moszna</w:t>
            </w:r>
          </w:p>
          <w:p w14:paraId="40656EFF" w14:textId="77777777" w:rsidR="0034237D" w:rsidRDefault="009A3366">
            <w:pPr>
              <w:jc w:val="both"/>
            </w:pPr>
            <w:r>
              <w:rPr>
                <w:sz w:val="16"/>
              </w:rPr>
              <w:t>– Macica</w:t>
            </w:r>
          </w:p>
          <w:p w14:paraId="0E6015FD" w14:textId="77777777" w:rsidR="0034237D" w:rsidRDefault="009A3366">
            <w:pPr>
              <w:jc w:val="both"/>
            </w:pPr>
            <w:r>
              <w:rPr>
                <w:sz w:val="16"/>
              </w:rPr>
              <w:t>– Pochwa</w:t>
            </w:r>
          </w:p>
          <w:p w14:paraId="17384D39" w14:textId="77777777" w:rsidR="0034237D" w:rsidRDefault="009A3366">
            <w:pPr>
              <w:jc w:val="both"/>
            </w:pPr>
            <w:r>
              <w:rPr>
                <w:sz w:val="16"/>
              </w:rPr>
              <w:t>– Srom</w:t>
            </w:r>
          </w:p>
        </w:tc>
      </w:tr>
      <w:tr w:rsidR="0034237D" w14:paraId="33A02A22" w14:textId="77777777">
        <w:tc>
          <w:tcPr>
            <w:tcW w:w="4725" w:type="dxa"/>
            <w:tcBorders>
              <w:top w:val="nil"/>
              <w:left w:val="nil"/>
              <w:bottom w:val="nil"/>
              <w:right w:val="nil"/>
            </w:tcBorders>
          </w:tcPr>
          <w:p w14:paraId="5C5F85F4" w14:textId="77777777" w:rsidR="0034237D" w:rsidRDefault="0034237D">
            <w:pPr>
              <w:jc w:val="both"/>
              <w:rPr>
                <w:sz w:val="16"/>
              </w:rPr>
            </w:pPr>
          </w:p>
        </w:tc>
        <w:tc>
          <w:tcPr>
            <w:tcW w:w="4725" w:type="dxa"/>
            <w:tcBorders>
              <w:top w:val="nil"/>
              <w:left w:val="nil"/>
              <w:bottom w:val="nil"/>
              <w:right w:val="nil"/>
            </w:tcBorders>
          </w:tcPr>
          <w:p w14:paraId="57A2D3AE" w14:textId="77777777" w:rsidR="0034237D" w:rsidRDefault="0034237D">
            <w:pPr>
              <w:jc w:val="center"/>
              <w:rPr>
                <w:sz w:val="16"/>
              </w:rPr>
            </w:pPr>
          </w:p>
        </w:tc>
        <w:tc>
          <w:tcPr>
            <w:tcW w:w="5565" w:type="dxa"/>
            <w:gridSpan w:val="3"/>
            <w:tcBorders>
              <w:top w:val="nil"/>
              <w:left w:val="nil"/>
              <w:bottom w:val="nil"/>
              <w:right w:val="nil"/>
            </w:tcBorders>
          </w:tcPr>
          <w:p w14:paraId="1C9FA596" w14:textId="77777777" w:rsidR="0034237D" w:rsidRDefault="0034237D">
            <w:pPr>
              <w:jc w:val="right"/>
              <w:rPr>
                <w:sz w:val="16"/>
              </w:rPr>
            </w:pPr>
          </w:p>
        </w:tc>
      </w:tr>
      <w:tr w:rsidR="0034237D" w14:paraId="2920B926" w14:textId="77777777">
        <w:tc>
          <w:tcPr>
            <w:tcW w:w="4725" w:type="dxa"/>
            <w:tcBorders>
              <w:top w:val="nil"/>
              <w:left w:val="nil"/>
              <w:bottom w:val="nil"/>
              <w:right w:val="nil"/>
            </w:tcBorders>
          </w:tcPr>
          <w:p w14:paraId="227D2E80" w14:textId="77777777" w:rsidR="0034237D" w:rsidRDefault="0034237D">
            <w:pPr>
              <w:jc w:val="both"/>
              <w:rPr>
                <w:sz w:val="16"/>
              </w:rPr>
            </w:pPr>
          </w:p>
        </w:tc>
        <w:tc>
          <w:tcPr>
            <w:tcW w:w="4725" w:type="dxa"/>
            <w:tcBorders>
              <w:top w:val="nil"/>
              <w:left w:val="nil"/>
              <w:bottom w:val="nil"/>
              <w:right w:val="nil"/>
            </w:tcBorders>
          </w:tcPr>
          <w:p w14:paraId="376D974D" w14:textId="77777777" w:rsidR="0034237D" w:rsidRDefault="0034237D">
            <w:pPr>
              <w:jc w:val="center"/>
              <w:rPr>
                <w:sz w:val="16"/>
              </w:rPr>
            </w:pPr>
          </w:p>
        </w:tc>
        <w:tc>
          <w:tcPr>
            <w:tcW w:w="5565" w:type="dxa"/>
            <w:gridSpan w:val="3"/>
            <w:tcBorders>
              <w:top w:val="nil"/>
              <w:left w:val="nil"/>
              <w:bottom w:val="nil"/>
              <w:right w:val="nil"/>
            </w:tcBorders>
          </w:tcPr>
          <w:p w14:paraId="025244A9" w14:textId="77777777" w:rsidR="0034237D" w:rsidRDefault="0034237D">
            <w:pPr>
              <w:jc w:val="right"/>
              <w:rPr>
                <w:sz w:val="16"/>
              </w:rPr>
            </w:pPr>
          </w:p>
        </w:tc>
      </w:tr>
      <w:tr w:rsidR="0034237D" w14:paraId="389A3AB4" w14:textId="77777777">
        <w:tc>
          <w:tcPr>
            <w:tcW w:w="4725" w:type="dxa"/>
            <w:tcBorders>
              <w:top w:val="nil"/>
              <w:left w:val="nil"/>
              <w:bottom w:val="nil"/>
              <w:right w:val="nil"/>
            </w:tcBorders>
          </w:tcPr>
          <w:p w14:paraId="676BB1A9" w14:textId="77777777" w:rsidR="0034237D" w:rsidRDefault="0034237D">
            <w:pPr>
              <w:jc w:val="both"/>
              <w:rPr>
                <w:sz w:val="16"/>
              </w:rPr>
            </w:pPr>
          </w:p>
        </w:tc>
        <w:tc>
          <w:tcPr>
            <w:tcW w:w="4725" w:type="dxa"/>
            <w:tcBorders>
              <w:top w:val="nil"/>
              <w:left w:val="nil"/>
              <w:bottom w:val="nil"/>
              <w:right w:val="nil"/>
            </w:tcBorders>
          </w:tcPr>
          <w:p w14:paraId="298B7C7C" w14:textId="77777777" w:rsidR="0034237D" w:rsidRDefault="0034237D">
            <w:pPr>
              <w:jc w:val="center"/>
              <w:rPr>
                <w:sz w:val="16"/>
              </w:rPr>
            </w:pPr>
          </w:p>
        </w:tc>
        <w:tc>
          <w:tcPr>
            <w:tcW w:w="5565" w:type="dxa"/>
            <w:gridSpan w:val="3"/>
            <w:tcBorders>
              <w:top w:val="nil"/>
              <w:left w:val="nil"/>
              <w:bottom w:val="nil"/>
              <w:right w:val="nil"/>
            </w:tcBorders>
          </w:tcPr>
          <w:p w14:paraId="67335D96" w14:textId="77777777" w:rsidR="0034237D" w:rsidRDefault="0034237D">
            <w:pPr>
              <w:jc w:val="right"/>
              <w:rPr>
                <w:sz w:val="16"/>
              </w:rPr>
            </w:pPr>
          </w:p>
        </w:tc>
      </w:tr>
      <w:tr w:rsidR="0034237D" w14:paraId="4B5D3CBD" w14:textId="77777777">
        <w:tc>
          <w:tcPr>
            <w:tcW w:w="4725" w:type="dxa"/>
            <w:tcBorders>
              <w:top w:val="nil"/>
              <w:left w:val="nil"/>
              <w:bottom w:val="nil"/>
              <w:right w:val="nil"/>
            </w:tcBorders>
          </w:tcPr>
          <w:p w14:paraId="0FCAE4DC" w14:textId="77777777" w:rsidR="0034237D" w:rsidRDefault="0034237D">
            <w:pPr>
              <w:jc w:val="both"/>
              <w:rPr>
                <w:sz w:val="16"/>
              </w:rPr>
            </w:pPr>
          </w:p>
        </w:tc>
        <w:tc>
          <w:tcPr>
            <w:tcW w:w="4725" w:type="dxa"/>
            <w:tcBorders>
              <w:top w:val="nil"/>
              <w:left w:val="nil"/>
              <w:bottom w:val="nil"/>
              <w:right w:val="nil"/>
            </w:tcBorders>
          </w:tcPr>
          <w:p w14:paraId="75BA7AC0" w14:textId="77777777" w:rsidR="0034237D" w:rsidRDefault="0034237D">
            <w:pPr>
              <w:jc w:val="center"/>
              <w:rPr>
                <w:sz w:val="16"/>
              </w:rPr>
            </w:pPr>
          </w:p>
        </w:tc>
        <w:tc>
          <w:tcPr>
            <w:tcW w:w="5565" w:type="dxa"/>
            <w:gridSpan w:val="3"/>
            <w:tcBorders>
              <w:top w:val="nil"/>
              <w:left w:val="nil"/>
              <w:bottom w:val="nil"/>
              <w:right w:val="nil"/>
            </w:tcBorders>
          </w:tcPr>
          <w:p w14:paraId="0E0405C0" w14:textId="77777777" w:rsidR="0034237D" w:rsidRDefault="0034237D">
            <w:pPr>
              <w:jc w:val="right"/>
              <w:rPr>
                <w:sz w:val="16"/>
              </w:rPr>
            </w:pPr>
          </w:p>
        </w:tc>
      </w:tr>
      <w:tr w:rsidR="0034237D" w14:paraId="5B83CFA1" w14:textId="77777777">
        <w:tc>
          <w:tcPr>
            <w:tcW w:w="4725" w:type="dxa"/>
            <w:tcBorders>
              <w:top w:val="nil"/>
              <w:left w:val="nil"/>
              <w:bottom w:val="nil"/>
              <w:right w:val="nil"/>
            </w:tcBorders>
          </w:tcPr>
          <w:p w14:paraId="52EFFC05" w14:textId="77777777" w:rsidR="0034237D" w:rsidRDefault="0034237D">
            <w:pPr>
              <w:jc w:val="both"/>
              <w:rPr>
                <w:sz w:val="16"/>
              </w:rPr>
            </w:pPr>
          </w:p>
        </w:tc>
        <w:tc>
          <w:tcPr>
            <w:tcW w:w="4725" w:type="dxa"/>
            <w:tcBorders>
              <w:top w:val="nil"/>
              <w:left w:val="nil"/>
              <w:bottom w:val="nil"/>
              <w:right w:val="nil"/>
            </w:tcBorders>
          </w:tcPr>
          <w:p w14:paraId="5BA43218" w14:textId="77777777" w:rsidR="0034237D" w:rsidRDefault="0034237D">
            <w:pPr>
              <w:jc w:val="center"/>
              <w:rPr>
                <w:sz w:val="16"/>
              </w:rPr>
            </w:pPr>
          </w:p>
        </w:tc>
        <w:tc>
          <w:tcPr>
            <w:tcW w:w="5565" w:type="dxa"/>
            <w:gridSpan w:val="3"/>
            <w:tcBorders>
              <w:top w:val="nil"/>
              <w:left w:val="nil"/>
              <w:bottom w:val="nil"/>
              <w:right w:val="nil"/>
            </w:tcBorders>
          </w:tcPr>
          <w:p w14:paraId="45229A3C" w14:textId="77777777" w:rsidR="0034237D" w:rsidRDefault="0034237D">
            <w:pPr>
              <w:jc w:val="right"/>
              <w:rPr>
                <w:sz w:val="16"/>
              </w:rPr>
            </w:pPr>
          </w:p>
        </w:tc>
      </w:tr>
      <w:tr w:rsidR="0034237D" w14:paraId="3D2FCF4B" w14:textId="77777777">
        <w:tc>
          <w:tcPr>
            <w:tcW w:w="4725" w:type="dxa"/>
            <w:tcBorders>
              <w:top w:val="nil"/>
              <w:left w:val="nil"/>
              <w:bottom w:val="nil"/>
              <w:right w:val="nil"/>
            </w:tcBorders>
          </w:tcPr>
          <w:p w14:paraId="6AC1398A" w14:textId="77777777" w:rsidR="0034237D" w:rsidRDefault="0034237D">
            <w:pPr>
              <w:jc w:val="both"/>
              <w:rPr>
                <w:sz w:val="16"/>
              </w:rPr>
            </w:pPr>
          </w:p>
        </w:tc>
        <w:tc>
          <w:tcPr>
            <w:tcW w:w="4725" w:type="dxa"/>
            <w:tcBorders>
              <w:top w:val="nil"/>
              <w:left w:val="nil"/>
              <w:bottom w:val="nil"/>
              <w:right w:val="nil"/>
            </w:tcBorders>
          </w:tcPr>
          <w:p w14:paraId="11C94C1C" w14:textId="77777777" w:rsidR="0034237D" w:rsidRDefault="0034237D">
            <w:pPr>
              <w:jc w:val="center"/>
              <w:rPr>
                <w:sz w:val="16"/>
              </w:rPr>
            </w:pPr>
          </w:p>
        </w:tc>
        <w:tc>
          <w:tcPr>
            <w:tcW w:w="5565" w:type="dxa"/>
            <w:gridSpan w:val="3"/>
            <w:tcBorders>
              <w:top w:val="nil"/>
              <w:left w:val="nil"/>
              <w:bottom w:val="nil"/>
              <w:right w:val="nil"/>
            </w:tcBorders>
          </w:tcPr>
          <w:p w14:paraId="72799401" w14:textId="77777777" w:rsidR="0034237D" w:rsidRDefault="0034237D">
            <w:pPr>
              <w:jc w:val="right"/>
              <w:rPr>
                <w:sz w:val="16"/>
              </w:rPr>
            </w:pPr>
          </w:p>
        </w:tc>
      </w:tr>
      <w:tr w:rsidR="0034237D" w14:paraId="2512FBB5" w14:textId="77777777">
        <w:tc>
          <w:tcPr>
            <w:tcW w:w="4725" w:type="dxa"/>
            <w:tcBorders>
              <w:top w:val="nil"/>
              <w:left w:val="nil"/>
              <w:bottom w:val="nil"/>
              <w:right w:val="nil"/>
            </w:tcBorders>
          </w:tcPr>
          <w:p w14:paraId="6E303D7F" w14:textId="77777777" w:rsidR="0034237D" w:rsidRDefault="0034237D">
            <w:pPr>
              <w:jc w:val="both"/>
              <w:rPr>
                <w:sz w:val="16"/>
              </w:rPr>
            </w:pPr>
          </w:p>
        </w:tc>
        <w:tc>
          <w:tcPr>
            <w:tcW w:w="4725" w:type="dxa"/>
            <w:tcBorders>
              <w:top w:val="nil"/>
              <w:left w:val="nil"/>
              <w:bottom w:val="nil"/>
              <w:right w:val="nil"/>
            </w:tcBorders>
          </w:tcPr>
          <w:p w14:paraId="4BB41564" w14:textId="77777777" w:rsidR="0034237D" w:rsidRDefault="0034237D">
            <w:pPr>
              <w:jc w:val="center"/>
              <w:rPr>
                <w:sz w:val="16"/>
              </w:rPr>
            </w:pPr>
          </w:p>
        </w:tc>
        <w:tc>
          <w:tcPr>
            <w:tcW w:w="5565" w:type="dxa"/>
            <w:gridSpan w:val="3"/>
            <w:tcBorders>
              <w:top w:val="nil"/>
              <w:left w:val="nil"/>
              <w:bottom w:val="nil"/>
              <w:right w:val="nil"/>
            </w:tcBorders>
          </w:tcPr>
          <w:p w14:paraId="56A578AA" w14:textId="77777777" w:rsidR="0034237D" w:rsidRDefault="0034237D">
            <w:pPr>
              <w:jc w:val="right"/>
              <w:rPr>
                <w:sz w:val="16"/>
              </w:rPr>
            </w:pPr>
          </w:p>
        </w:tc>
      </w:tr>
      <w:tr w:rsidR="0034237D" w14:paraId="2A4615F2" w14:textId="77777777">
        <w:tc>
          <w:tcPr>
            <w:tcW w:w="4725" w:type="dxa"/>
            <w:tcBorders>
              <w:top w:val="nil"/>
              <w:left w:val="nil"/>
              <w:bottom w:val="nil"/>
              <w:right w:val="nil"/>
            </w:tcBorders>
          </w:tcPr>
          <w:p w14:paraId="644F2272" w14:textId="77777777" w:rsidR="0034237D" w:rsidRDefault="0034237D">
            <w:pPr>
              <w:jc w:val="both"/>
              <w:rPr>
                <w:sz w:val="16"/>
              </w:rPr>
            </w:pPr>
          </w:p>
        </w:tc>
        <w:tc>
          <w:tcPr>
            <w:tcW w:w="4725" w:type="dxa"/>
            <w:tcBorders>
              <w:top w:val="nil"/>
              <w:left w:val="nil"/>
              <w:bottom w:val="nil"/>
              <w:right w:val="nil"/>
            </w:tcBorders>
          </w:tcPr>
          <w:p w14:paraId="4AE96B7F" w14:textId="77777777" w:rsidR="0034237D" w:rsidRDefault="0034237D">
            <w:pPr>
              <w:jc w:val="center"/>
              <w:rPr>
                <w:sz w:val="16"/>
              </w:rPr>
            </w:pPr>
          </w:p>
        </w:tc>
        <w:tc>
          <w:tcPr>
            <w:tcW w:w="5565" w:type="dxa"/>
            <w:gridSpan w:val="3"/>
            <w:tcBorders>
              <w:top w:val="nil"/>
              <w:left w:val="nil"/>
              <w:bottom w:val="nil"/>
              <w:right w:val="nil"/>
            </w:tcBorders>
          </w:tcPr>
          <w:p w14:paraId="77CDB92E" w14:textId="77777777" w:rsidR="0034237D" w:rsidRDefault="0034237D">
            <w:pPr>
              <w:jc w:val="right"/>
              <w:rPr>
                <w:sz w:val="16"/>
              </w:rPr>
            </w:pPr>
          </w:p>
        </w:tc>
      </w:tr>
      <w:tr w:rsidR="0034237D" w14:paraId="2188A696" w14:textId="77777777">
        <w:tc>
          <w:tcPr>
            <w:tcW w:w="4725" w:type="dxa"/>
            <w:tcBorders>
              <w:top w:val="nil"/>
              <w:left w:val="nil"/>
              <w:bottom w:val="nil"/>
              <w:right w:val="nil"/>
            </w:tcBorders>
          </w:tcPr>
          <w:p w14:paraId="5DC49EAF" w14:textId="77777777" w:rsidR="0034237D" w:rsidRDefault="0034237D">
            <w:pPr>
              <w:jc w:val="both"/>
              <w:rPr>
                <w:sz w:val="16"/>
              </w:rPr>
            </w:pPr>
          </w:p>
        </w:tc>
        <w:tc>
          <w:tcPr>
            <w:tcW w:w="4725" w:type="dxa"/>
            <w:tcBorders>
              <w:top w:val="nil"/>
              <w:left w:val="nil"/>
              <w:bottom w:val="nil"/>
              <w:right w:val="nil"/>
            </w:tcBorders>
          </w:tcPr>
          <w:p w14:paraId="5B087B23" w14:textId="77777777" w:rsidR="0034237D" w:rsidRDefault="0034237D">
            <w:pPr>
              <w:jc w:val="center"/>
              <w:rPr>
                <w:sz w:val="16"/>
              </w:rPr>
            </w:pPr>
          </w:p>
        </w:tc>
        <w:tc>
          <w:tcPr>
            <w:tcW w:w="5565" w:type="dxa"/>
            <w:gridSpan w:val="3"/>
            <w:tcBorders>
              <w:top w:val="nil"/>
              <w:left w:val="nil"/>
              <w:bottom w:val="nil"/>
              <w:right w:val="nil"/>
            </w:tcBorders>
          </w:tcPr>
          <w:p w14:paraId="6F68C634" w14:textId="77777777" w:rsidR="0034237D" w:rsidRDefault="0034237D">
            <w:pPr>
              <w:jc w:val="right"/>
              <w:rPr>
                <w:sz w:val="16"/>
              </w:rPr>
            </w:pPr>
          </w:p>
        </w:tc>
      </w:tr>
      <w:tr w:rsidR="0034237D" w14:paraId="0D3C4727" w14:textId="77777777">
        <w:tc>
          <w:tcPr>
            <w:tcW w:w="4725" w:type="dxa"/>
            <w:tcBorders>
              <w:top w:val="nil"/>
              <w:left w:val="nil"/>
              <w:bottom w:val="nil"/>
              <w:right w:val="nil"/>
            </w:tcBorders>
          </w:tcPr>
          <w:p w14:paraId="126B9F56" w14:textId="77777777" w:rsidR="0034237D" w:rsidRDefault="0034237D">
            <w:pPr>
              <w:jc w:val="both"/>
              <w:rPr>
                <w:sz w:val="16"/>
              </w:rPr>
            </w:pPr>
          </w:p>
        </w:tc>
        <w:tc>
          <w:tcPr>
            <w:tcW w:w="4725" w:type="dxa"/>
            <w:tcBorders>
              <w:top w:val="nil"/>
              <w:left w:val="nil"/>
              <w:bottom w:val="nil"/>
              <w:right w:val="nil"/>
            </w:tcBorders>
          </w:tcPr>
          <w:p w14:paraId="45CC6DB9" w14:textId="77777777" w:rsidR="0034237D" w:rsidRDefault="0034237D">
            <w:pPr>
              <w:jc w:val="center"/>
              <w:rPr>
                <w:sz w:val="16"/>
              </w:rPr>
            </w:pPr>
          </w:p>
        </w:tc>
        <w:tc>
          <w:tcPr>
            <w:tcW w:w="5565" w:type="dxa"/>
            <w:gridSpan w:val="3"/>
            <w:tcBorders>
              <w:top w:val="nil"/>
              <w:left w:val="nil"/>
              <w:bottom w:val="nil"/>
              <w:right w:val="nil"/>
            </w:tcBorders>
          </w:tcPr>
          <w:p w14:paraId="4E9A36FC" w14:textId="77777777" w:rsidR="0034237D" w:rsidRDefault="0034237D">
            <w:pPr>
              <w:jc w:val="right"/>
              <w:rPr>
                <w:sz w:val="16"/>
              </w:rPr>
            </w:pPr>
          </w:p>
        </w:tc>
      </w:tr>
      <w:tr w:rsidR="0034237D" w14:paraId="20E9B475" w14:textId="77777777">
        <w:tc>
          <w:tcPr>
            <w:tcW w:w="4725" w:type="dxa"/>
            <w:tcBorders>
              <w:top w:val="nil"/>
              <w:left w:val="nil"/>
              <w:bottom w:val="nil"/>
              <w:right w:val="nil"/>
            </w:tcBorders>
          </w:tcPr>
          <w:p w14:paraId="5C826255" w14:textId="77777777" w:rsidR="0034237D" w:rsidRDefault="0034237D">
            <w:pPr>
              <w:jc w:val="both"/>
              <w:rPr>
                <w:sz w:val="16"/>
              </w:rPr>
            </w:pPr>
          </w:p>
        </w:tc>
        <w:tc>
          <w:tcPr>
            <w:tcW w:w="4725" w:type="dxa"/>
            <w:tcBorders>
              <w:top w:val="nil"/>
              <w:left w:val="nil"/>
              <w:bottom w:val="nil"/>
              <w:right w:val="nil"/>
            </w:tcBorders>
          </w:tcPr>
          <w:p w14:paraId="11033571" w14:textId="77777777" w:rsidR="0034237D" w:rsidRDefault="0034237D">
            <w:pPr>
              <w:jc w:val="center"/>
              <w:rPr>
                <w:sz w:val="16"/>
              </w:rPr>
            </w:pPr>
          </w:p>
        </w:tc>
        <w:tc>
          <w:tcPr>
            <w:tcW w:w="5565" w:type="dxa"/>
            <w:gridSpan w:val="3"/>
            <w:tcBorders>
              <w:top w:val="nil"/>
              <w:left w:val="nil"/>
              <w:bottom w:val="nil"/>
              <w:right w:val="nil"/>
            </w:tcBorders>
          </w:tcPr>
          <w:p w14:paraId="4325EC5E" w14:textId="77777777" w:rsidR="0034237D" w:rsidRDefault="0034237D">
            <w:pPr>
              <w:jc w:val="right"/>
              <w:rPr>
                <w:sz w:val="16"/>
              </w:rPr>
            </w:pPr>
          </w:p>
        </w:tc>
      </w:tr>
      <w:tr w:rsidR="0034237D" w14:paraId="266B93F2" w14:textId="77777777">
        <w:tc>
          <w:tcPr>
            <w:tcW w:w="4725" w:type="dxa"/>
            <w:tcBorders>
              <w:top w:val="nil"/>
              <w:left w:val="nil"/>
              <w:bottom w:val="nil"/>
              <w:right w:val="nil"/>
            </w:tcBorders>
          </w:tcPr>
          <w:p w14:paraId="40BCABF8" w14:textId="77777777" w:rsidR="0034237D" w:rsidRDefault="009A3366">
            <w:pPr>
              <w:jc w:val="both"/>
              <w:rPr>
                <w:color w:val="000000"/>
                <w:u w:color="000000"/>
              </w:rPr>
            </w:pPr>
            <w:r>
              <w:rPr>
                <w:sz w:val="16"/>
              </w:rPr>
              <w:t>CTCAE wersja 3.0</w:t>
            </w:r>
          </w:p>
        </w:tc>
        <w:tc>
          <w:tcPr>
            <w:tcW w:w="4725" w:type="dxa"/>
            <w:tcBorders>
              <w:top w:val="nil"/>
              <w:left w:val="nil"/>
              <w:bottom w:val="nil"/>
              <w:right w:val="nil"/>
            </w:tcBorders>
          </w:tcPr>
          <w:p w14:paraId="211E1D2A" w14:textId="77777777" w:rsidR="0034237D" w:rsidRDefault="009A3366">
            <w:pPr>
              <w:jc w:val="center"/>
              <w:rPr>
                <w:color w:val="000000"/>
                <w:u w:color="000000"/>
              </w:rPr>
            </w:pPr>
            <w:r>
              <w:rPr>
                <w:sz w:val="16"/>
              </w:rPr>
              <w:t>- 37 -</w:t>
            </w:r>
          </w:p>
        </w:tc>
        <w:tc>
          <w:tcPr>
            <w:tcW w:w="5565" w:type="dxa"/>
            <w:gridSpan w:val="3"/>
            <w:tcBorders>
              <w:top w:val="nil"/>
              <w:left w:val="nil"/>
              <w:bottom w:val="nil"/>
              <w:right w:val="nil"/>
            </w:tcBorders>
          </w:tcPr>
          <w:p w14:paraId="1B51A675" w14:textId="77777777" w:rsidR="0034237D" w:rsidRDefault="009A3366">
            <w:pPr>
              <w:jc w:val="right"/>
              <w:rPr>
                <w:color w:val="000000"/>
                <w:u w:color="000000"/>
              </w:rPr>
            </w:pPr>
            <w:r>
              <w:rPr>
                <w:sz w:val="16"/>
              </w:rPr>
              <w:t>31 marca 2003 roku, Data publikacji: 9 sierpnia 2006 roku</w:t>
            </w:r>
          </w:p>
        </w:tc>
      </w:tr>
    </w:tbl>
    <w:p w14:paraId="081782A9"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7913D5B0" w14:textId="77777777">
        <w:tc>
          <w:tcPr>
            <w:tcW w:w="13185" w:type="dxa"/>
            <w:gridSpan w:val="8"/>
            <w:tcBorders>
              <w:top w:val="single" w:sz="2" w:space="0" w:color="auto"/>
              <w:left w:val="single" w:sz="2" w:space="0" w:color="auto"/>
              <w:bottom w:val="single" w:sz="2" w:space="0" w:color="auto"/>
              <w:right w:val="nil"/>
            </w:tcBorders>
            <w:vAlign w:val="center"/>
          </w:tcPr>
          <w:p w14:paraId="08FC3569" w14:textId="77777777" w:rsidR="0034237D" w:rsidRDefault="009A3366">
            <w:pPr>
              <w:jc w:val="center"/>
              <w:rPr>
                <w:color w:val="000000"/>
                <w:u w:color="000000"/>
              </w:rPr>
            </w:pPr>
            <w:r>
              <w:rPr>
                <w:b/>
                <w:sz w:val="28"/>
              </w:rPr>
              <w:lastRenderedPageBreak/>
              <w:t>UKŁAD LIMFATYCZNY</w:t>
            </w:r>
          </w:p>
        </w:tc>
        <w:tc>
          <w:tcPr>
            <w:tcW w:w="1830" w:type="dxa"/>
            <w:gridSpan w:val="3"/>
            <w:tcBorders>
              <w:top w:val="single" w:sz="2" w:space="0" w:color="auto"/>
              <w:left w:val="nil"/>
              <w:bottom w:val="single" w:sz="2" w:space="0" w:color="auto"/>
              <w:right w:val="single" w:sz="2" w:space="0" w:color="auto"/>
            </w:tcBorders>
            <w:vAlign w:val="center"/>
          </w:tcPr>
          <w:p w14:paraId="4E99B078" w14:textId="77777777" w:rsidR="0034237D" w:rsidRDefault="009A3366">
            <w:pPr>
              <w:jc w:val="center"/>
              <w:rPr>
                <w:color w:val="000000"/>
                <w:u w:color="000000"/>
              </w:rPr>
            </w:pPr>
            <w:r>
              <w:rPr>
                <w:b/>
                <w:sz w:val="18"/>
              </w:rPr>
              <w:t>Strona 1 z 2</w:t>
            </w:r>
          </w:p>
        </w:tc>
      </w:tr>
      <w:tr w:rsidR="0034237D" w14:paraId="5FFEAAA3"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08F9C8F0"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719E465F" w14:textId="77777777" w:rsidR="0034237D" w:rsidRDefault="009A3366">
            <w:pPr>
              <w:jc w:val="center"/>
              <w:rPr>
                <w:color w:val="000000"/>
                <w:u w:color="000000"/>
              </w:rPr>
            </w:pPr>
            <w:r>
              <w:rPr>
                <w:b/>
                <w:sz w:val="18"/>
              </w:rPr>
              <w:t>Stopień</w:t>
            </w:r>
          </w:p>
        </w:tc>
      </w:tr>
      <w:tr w:rsidR="0034237D" w14:paraId="2D9FFD90" w14:textId="77777777">
        <w:tc>
          <w:tcPr>
            <w:tcW w:w="2250" w:type="dxa"/>
            <w:tcBorders>
              <w:top w:val="single" w:sz="2" w:space="0" w:color="auto"/>
              <w:left w:val="single" w:sz="2" w:space="0" w:color="auto"/>
              <w:bottom w:val="single" w:sz="2" w:space="0" w:color="auto"/>
              <w:right w:val="single" w:sz="2" w:space="0" w:color="auto"/>
            </w:tcBorders>
            <w:vAlign w:val="center"/>
          </w:tcPr>
          <w:p w14:paraId="47E5206E"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3C1A0769"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4D9B0CC1"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50451823"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5BBD042"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13129C7"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261C7ACE" w14:textId="77777777" w:rsidR="0034237D" w:rsidRDefault="009A3366">
            <w:pPr>
              <w:jc w:val="center"/>
              <w:rPr>
                <w:color w:val="000000"/>
                <w:u w:color="000000"/>
              </w:rPr>
            </w:pPr>
            <w:r>
              <w:rPr>
                <w:b/>
                <w:sz w:val="18"/>
              </w:rPr>
              <w:t>5</w:t>
            </w:r>
          </w:p>
        </w:tc>
      </w:tr>
      <w:tr w:rsidR="0034237D" w14:paraId="3B23E27E" w14:textId="77777777">
        <w:tc>
          <w:tcPr>
            <w:tcW w:w="2250" w:type="dxa"/>
            <w:tcBorders>
              <w:top w:val="single" w:sz="2" w:space="0" w:color="auto"/>
              <w:left w:val="single" w:sz="2" w:space="0" w:color="auto"/>
              <w:bottom w:val="nil"/>
              <w:right w:val="single" w:sz="2" w:space="0" w:color="auto"/>
            </w:tcBorders>
          </w:tcPr>
          <w:p w14:paraId="6DCF5726" w14:textId="77777777" w:rsidR="0034237D" w:rsidRDefault="009A3366">
            <w:pPr>
              <w:rPr>
                <w:color w:val="000000"/>
                <w:u w:color="000000"/>
              </w:rPr>
            </w:pPr>
            <w:r>
              <w:rPr>
                <w:sz w:val="16"/>
              </w:rPr>
              <w:t>Wyciek chłonki lub limfy</w:t>
            </w:r>
          </w:p>
        </w:tc>
        <w:tc>
          <w:tcPr>
            <w:tcW w:w="2250" w:type="dxa"/>
            <w:tcBorders>
              <w:top w:val="single" w:sz="2" w:space="0" w:color="auto"/>
              <w:left w:val="single" w:sz="2" w:space="0" w:color="auto"/>
              <w:bottom w:val="nil"/>
              <w:right w:val="single" w:sz="2" w:space="0" w:color="auto"/>
            </w:tcBorders>
          </w:tcPr>
          <w:p w14:paraId="464F44D7" w14:textId="77777777" w:rsidR="0034237D" w:rsidRDefault="009A3366">
            <w:pPr>
              <w:rPr>
                <w:color w:val="000000"/>
                <w:u w:color="000000"/>
              </w:rPr>
            </w:pPr>
            <w:r>
              <w:rPr>
                <w:sz w:val="16"/>
              </w:rPr>
              <w:t>Wyciek chłonki lub limfy</w:t>
            </w:r>
          </w:p>
        </w:tc>
        <w:tc>
          <w:tcPr>
            <w:tcW w:w="2505" w:type="dxa"/>
            <w:gridSpan w:val="2"/>
            <w:tcBorders>
              <w:top w:val="single" w:sz="2" w:space="0" w:color="auto"/>
              <w:left w:val="single" w:sz="2" w:space="0" w:color="auto"/>
              <w:bottom w:val="nil"/>
              <w:right w:val="single" w:sz="2" w:space="0" w:color="auto"/>
            </w:tcBorders>
          </w:tcPr>
          <w:p w14:paraId="6A10C5A4" w14:textId="77777777" w:rsidR="0034237D" w:rsidRDefault="009A3366">
            <w:pPr>
              <w:rPr>
                <w:color w:val="000000"/>
                <w:u w:color="000000"/>
              </w:rPr>
            </w:pPr>
            <w:r>
              <w:rPr>
                <w:sz w:val="16"/>
              </w:rPr>
              <w:t>Przebieg bezobjawowy, potwierdzony w badaniach klinicznych lub radiologicznych</w:t>
            </w:r>
          </w:p>
        </w:tc>
        <w:tc>
          <w:tcPr>
            <w:tcW w:w="2250" w:type="dxa"/>
            <w:tcBorders>
              <w:top w:val="single" w:sz="2" w:space="0" w:color="auto"/>
              <w:left w:val="single" w:sz="2" w:space="0" w:color="auto"/>
              <w:bottom w:val="nil"/>
              <w:right w:val="single" w:sz="2" w:space="0" w:color="auto"/>
            </w:tcBorders>
          </w:tcPr>
          <w:p w14:paraId="207B271B" w14:textId="77777777" w:rsidR="0034237D" w:rsidRDefault="009A3366">
            <w:pPr>
              <w:rPr>
                <w:color w:val="000000"/>
                <w:u w:color="000000"/>
              </w:rPr>
            </w:pPr>
            <w:r>
              <w:rPr>
                <w:sz w:val="16"/>
              </w:rPr>
              <w:t>Obecność objawów, wskazana interwencja medyczna</w:t>
            </w:r>
          </w:p>
        </w:tc>
        <w:tc>
          <w:tcPr>
            <w:tcW w:w="2490" w:type="dxa"/>
            <w:gridSpan w:val="2"/>
            <w:tcBorders>
              <w:top w:val="single" w:sz="2" w:space="0" w:color="auto"/>
              <w:left w:val="single" w:sz="2" w:space="0" w:color="auto"/>
              <w:bottom w:val="nil"/>
              <w:right w:val="single" w:sz="2" w:space="0" w:color="auto"/>
            </w:tcBorders>
          </w:tcPr>
          <w:p w14:paraId="2F97FA52" w14:textId="77777777" w:rsidR="0034237D" w:rsidRDefault="009A3366">
            <w:pPr>
              <w:rPr>
                <w:color w:val="000000"/>
                <w:u w:color="000000"/>
              </w:rPr>
            </w:pPr>
            <w:r>
              <w:rPr>
                <w:sz w:val="16"/>
              </w:rPr>
              <w:t>Wskazane interwencyjne badanie radiologiczne lub interwencja operacyjna</w:t>
            </w:r>
          </w:p>
        </w:tc>
        <w:tc>
          <w:tcPr>
            <w:tcW w:w="2490" w:type="dxa"/>
            <w:gridSpan w:val="2"/>
            <w:tcBorders>
              <w:top w:val="single" w:sz="2" w:space="0" w:color="auto"/>
              <w:left w:val="single" w:sz="2" w:space="0" w:color="auto"/>
              <w:bottom w:val="nil"/>
              <w:right w:val="single" w:sz="2" w:space="0" w:color="auto"/>
            </w:tcBorders>
          </w:tcPr>
          <w:p w14:paraId="746AE883" w14:textId="77777777" w:rsidR="0034237D" w:rsidRDefault="009A3366">
            <w:pPr>
              <w:rPr>
                <w:color w:val="000000"/>
                <w:u w:color="000000"/>
              </w:rPr>
            </w:pPr>
            <w:r>
              <w:rPr>
                <w:sz w:val="16"/>
              </w:rPr>
              <w:t>Powikłania zagrażające życiu</w:t>
            </w:r>
          </w:p>
        </w:tc>
        <w:tc>
          <w:tcPr>
            <w:tcW w:w="780" w:type="dxa"/>
            <w:gridSpan w:val="2"/>
            <w:tcBorders>
              <w:top w:val="single" w:sz="2" w:space="0" w:color="auto"/>
              <w:left w:val="single" w:sz="2" w:space="0" w:color="auto"/>
              <w:bottom w:val="nil"/>
              <w:right w:val="single" w:sz="2" w:space="0" w:color="auto"/>
            </w:tcBorders>
          </w:tcPr>
          <w:p w14:paraId="4466E9CB" w14:textId="77777777" w:rsidR="0034237D" w:rsidRDefault="009A3366">
            <w:pPr>
              <w:jc w:val="both"/>
              <w:rPr>
                <w:color w:val="000000"/>
                <w:u w:color="000000"/>
              </w:rPr>
            </w:pPr>
            <w:r>
              <w:rPr>
                <w:sz w:val="16"/>
              </w:rPr>
              <w:t>Zgon</w:t>
            </w:r>
          </w:p>
        </w:tc>
      </w:tr>
      <w:tr w:rsidR="0034237D" w14:paraId="376DCE75" w14:textId="77777777">
        <w:tc>
          <w:tcPr>
            <w:tcW w:w="15015" w:type="dxa"/>
            <w:gridSpan w:val="11"/>
            <w:tcBorders>
              <w:top w:val="nil"/>
              <w:left w:val="single" w:sz="2" w:space="0" w:color="auto"/>
              <w:bottom w:val="single" w:sz="2" w:space="0" w:color="auto"/>
              <w:right w:val="single" w:sz="2" w:space="0" w:color="auto"/>
            </w:tcBorders>
          </w:tcPr>
          <w:p w14:paraId="6AB4DC21" w14:textId="77777777" w:rsidR="0034237D" w:rsidRDefault="009A3366">
            <w:pPr>
              <w:rPr>
                <w:color w:val="000000"/>
                <w:u w:color="000000"/>
              </w:rPr>
            </w:pPr>
            <w:r>
              <w:rPr>
                <w:sz w:val="16"/>
              </w:rPr>
              <w:t>Należy również rozważyć: Chłonkotok do jamy opłucnowej.</w:t>
            </w:r>
          </w:p>
        </w:tc>
      </w:tr>
      <w:tr w:rsidR="0034237D" w14:paraId="32BDA7E7" w14:textId="77777777">
        <w:tc>
          <w:tcPr>
            <w:tcW w:w="2250" w:type="dxa"/>
            <w:tcBorders>
              <w:top w:val="single" w:sz="2" w:space="0" w:color="auto"/>
              <w:left w:val="single" w:sz="2" w:space="0" w:color="auto"/>
              <w:bottom w:val="nil"/>
              <w:right w:val="single" w:sz="2" w:space="0" w:color="auto"/>
            </w:tcBorders>
          </w:tcPr>
          <w:p w14:paraId="0A962AA2" w14:textId="77777777" w:rsidR="0034237D" w:rsidRDefault="009A3366">
            <w:pPr>
              <w:rPr>
                <w:color w:val="000000"/>
                <w:u w:color="000000"/>
              </w:rPr>
            </w:pPr>
            <w:r>
              <w:rPr>
                <w:sz w:val="16"/>
              </w:rPr>
              <w:t>Zmiany skórne z powodu obrzęku limfatycznego, obrzęku żylno-limfatycznego</w:t>
            </w:r>
          </w:p>
        </w:tc>
        <w:tc>
          <w:tcPr>
            <w:tcW w:w="2250" w:type="dxa"/>
            <w:tcBorders>
              <w:top w:val="single" w:sz="2" w:space="0" w:color="auto"/>
              <w:left w:val="single" w:sz="2" w:space="0" w:color="auto"/>
              <w:bottom w:val="nil"/>
              <w:right w:val="single" w:sz="2" w:space="0" w:color="auto"/>
            </w:tcBorders>
          </w:tcPr>
          <w:p w14:paraId="3DEE514F" w14:textId="77777777" w:rsidR="0034237D" w:rsidRDefault="009A3366">
            <w:pPr>
              <w:rPr>
                <w:color w:val="000000"/>
                <w:u w:color="000000"/>
              </w:rPr>
            </w:pPr>
            <w:r>
              <w:rPr>
                <w:sz w:val="16"/>
              </w:rPr>
              <w:t>Zmiany skórne</w:t>
            </w:r>
          </w:p>
        </w:tc>
        <w:tc>
          <w:tcPr>
            <w:tcW w:w="2505" w:type="dxa"/>
            <w:gridSpan w:val="2"/>
            <w:tcBorders>
              <w:top w:val="single" w:sz="2" w:space="0" w:color="auto"/>
              <w:left w:val="single" w:sz="2" w:space="0" w:color="auto"/>
              <w:bottom w:val="nil"/>
              <w:right w:val="single" w:sz="2" w:space="0" w:color="auto"/>
            </w:tcBorders>
          </w:tcPr>
          <w:p w14:paraId="7AB20FF9" w14:textId="77777777" w:rsidR="0034237D" w:rsidRDefault="009A3366">
            <w:pPr>
              <w:rPr>
                <w:color w:val="000000"/>
                <w:u w:color="000000"/>
              </w:rPr>
            </w:pPr>
            <w:r>
              <w:rPr>
                <w:sz w:val="16"/>
              </w:rPr>
              <w:t>Śladowe zgrubienie lub niewielka zmiana koloru</w:t>
            </w:r>
          </w:p>
        </w:tc>
        <w:tc>
          <w:tcPr>
            <w:tcW w:w="2250" w:type="dxa"/>
            <w:tcBorders>
              <w:top w:val="single" w:sz="2" w:space="0" w:color="auto"/>
              <w:left w:val="single" w:sz="2" w:space="0" w:color="auto"/>
              <w:bottom w:val="nil"/>
              <w:right w:val="single" w:sz="2" w:space="0" w:color="auto"/>
            </w:tcBorders>
          </w:tcPr>
          <w:p w14:paraId="1C1BC037" w14:textId="77777777" w:rsidR="0034237D" w:rsidRDefault="009A3366">
            <w:pPr>
              <w:rPr>
                <w:color w:val="000000"/>
                <w:u w:color="000000"/>
              </w:rPr>
            </w:pPr>
            <w:r>
              <w:rPr>
                <w:sz w:val="16"/>
              </w:rPr>
              <w:t>Wyraźna zmiana koloru; zmieniona struktura skóry; formowanie się brodawek</w:t>
            </w:r>
          </w:p>
        </w:tc>
        <w:tc>
          <w:tcPr>
            <w:tcW w:w="2490" w:type="dxa"/>
            <w:gridSpan w:val="2"/>
            <w:tcBorders>
              <w:top w:val="single" w:sz="2" w:space="0" w:color="auto"/>
              <w:left w:val="single" w:sz="2" w:space="0" w:color="auto"/>
              <w:bottom w:val="nil"/>
              <w:right w:val="single" w:sz="2" w:space="0" w:color="auto"/>
            </w:tcBorders>
          </w:tcPr>
          <w:p w14:paraId="6FA9C216"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5E87CA77"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1A6F1678" w14:textId="77777777" w:rsidR="0034237D" w:rsidRDefault="009A3366">
            <w:pPr>
              <w:jc w:val="both"/>
              <w:rPr>
                <w:color w:val="000000"/>
                <w:u w:color="000000"/>
              </w:rPr>
            </w:pPr>
            <w:r>
              <w:rPr>
                <w:sz w:val="16"/>
              </w:rPr>
              <w:t>—</w:t>
            </w:r>
          </w:p>
        </w:tc>
      </w:tr>
      <w:tr w:rsidR="0034237D" w14:paraId="1D5C0EF7" w14:textId="77777777">
        <w:tc>
          <w:tcPr>
            <w:tcW w:w="15015" w:type="dxa"/>
            <w:gridSpan w:val="11"/>
            <w:tcBorders>
              <w:top w:val="nil"/>
              <w:left w:val="single" w:sz="2" w:space="0" w:color="auto"/>
              <w:bottom w:val="single" w:sz="2" w:space="0" w:color="auto"/>
              <w:right w:val="single" w:sz="2" w:space="0" w:color="auto"/>
            </w:tcBorders>
          </w:tcPr>
          <w:p w14:paraId="30DF0623" w14:textId="77777777" w:rsidR="0034237D" w:rsidRDefault="009A3366">
            <w:pPr>
              <w:rPr>
                <w:color w:val="000000"/>
                <w:u w:color="000000"/>
              </w:rPr>
            </w:pPr>
            <w:r>
              <w:rPr>
                <w:sz w:val="16"/>
              </w:rPr>
              <w:t>Uwaga: Zmiany skórne z powodu obrzęku limfatycznego, obrzęku żylno-limfatycznego odnoszą się do zmian spowodowanych zastojem żylnym.</w:t>
            </w:r>
          </w:p>
          <w:p w14:paraId="76FB2F8C" w14:textId="77777777" w:rsidR="0034237D" w:rsidRDefault="009A3366">
            <w:r>
              <w:rPr>
                <w:sz w:val="16"/>
              </w:rPr>
              <w:t>Należy również rozważyć: Owrzodzenie.</w:t>
            </w:r>
          </w:p>
        </w:tc>
      </w:tr>
      <w:tr w:rsidR="0034237D" w14:paraId="649414DF" w14:textId="77777777">
        <w:tc>
          <w:tcPr>
            <w:tcW w:w="2250" w:type="dxa"/>
            <w:tcBorders>
              <w:top w:val="single" w:sz="2" w:space="0" w:color="auto"/>
              <w:left w:val="single" w:sz="2" w:space="0" w:color="auto"/>
              <w:bottom w:val="single" w:sz="2" w:space="0" w:color="auto"/>
              <w:right w:val="single" w:sz="2" w:space="0" w:color="auto"/>
            </w:tcBorders>
          </w:tcPr>
          <w:p w14:paraId="6FB6CC01" w14:textId="77777777" w:rsidR="0034237D" w:rsidRDefault="009A3366">
            <w:pPr>
              <w:rPr>
                <w:color w:val="000000"/>
                <w:u w:color="000000"/>
              </w:rPr>
            </w:pPr>
            <w:r>
              <w:rPr>
                <w:sz w:val="16"/>
              </w:rPr>
              <w:t>Obrzęk: głowa i szyja</w:t>
            </w:r>
          </w:p>
        </w:tc>
        <w:tc>
          <w:tcPr>
            <w:tcW w:w="2250" w:type="dxa"/>
            <w:tcBorders>
              <w:top w:val="single" w:sz="2" w:space="0" w:color="auto"/>
              <w:left w:val="single" w:sz="2" w:space="0" w:color="auto"/>
              <w:bottom w:val="single" w:sz="2" w:space="0" w:color="auto"/>
              <w:right w:val="single" w:sz="2" w:space="0" w:color="auto"/>
            </w:tcBorders>
          </w:tcPr>
          <w:p w14:paraId="52BD3DFF" w14:textId="77777777" w:rsidR="0034237D" w:rsidRDefault="009A3366">
            <w:pPr>
              <w:rPr>
                <w:color w:val="000000"/>
                <w:u w:color="000000"/>
              </w:rPr>
            </w:pPr>
            <w:r>
              <w:rPr>
                <w:sz w:val="16"/>
              </w:rPr>
              <w:t>Obrzęk: głowa i szyja</w:t>
            </w:r>
          </w:p>
        </w:tc>
        <w:tc>
          <w:tcPr>
            <w:tcW w:w="2505" w:type="dxa"/>
            <w:gridSpan w:val="2"/>
            <w:tcBorders>
              <w:top w:val="single" w:sz="2" w:space="0" w:color="auto"/>
              <w:left w:val="single" w:sz="2" w:space="0" w:color="auto"/>
              <w:bottom w:val="single" w:sz="2" w:space="0" w:color="auto"/>
              <w:right w:val="single" w:sz="2" w:space="0" w:color="auto"/>
            </w:tcBorders>
          </w:tcPr>
          <w:p w14:paraId="41002E63" w14:textId="77777777" w:rsidR="0034237D" w:rsidRDefault="009A3366">
            <w:pPr>
              <w:rPr>
                <w:color w:val="000000"/>
                <w:u w:color="000000"/>
              </w:rPr>
            </w:pPr>
            <w:r>
              <w:rPr>
                <w:sz w:val="16"/>
              </w:rPr>
              <w:t>Zmiany miejscowe w okolicy, brak niepełnosprawności lub upośledzenia czynności</w:t>
            </w:r>
          </w:p>
        </w:tc>
        <w:tc>
          <w:tcPr>
            <w:tcW w:w="2250" w:type="dxa"/>
            <w:tcBorders>
              <w:top w:val="single" w:sz="2" w:space="0" w:color="auto"/>
              <w:left w:val="single" w:sz="2" w:space="0" w:color="auto"/>
              <w:bottom w:val="single" w:sz="2" w:space="0" w:color="auto"/>
              <w:right w:val="single" w:sz="2" w:space="0" w:color="auto"/>
            </w:tcBorders>
          </w:tcPr>
          <w:p w14:paraId="3F006222" w14:textId="77777777" w:rsidR="0034237D" w:rsidRDefault="009A3366">
            <w:pPr>
              <w:rPr>
                <w:color w:val="000000"/>
                <w:u w:color="000000"/>
              </w:rPr>
            </w:pPr>
            <w:r>
              <w:rPr>
                <w:sz w:val="16"/>
              </w:rPr>
              <w:t>Obrzęk miejscowy twarzy lub szyi z upośledzeniem czynności</w:t>
            </w:r>
          </w:p>
        </w:tc>
        <w:tc>
          <w:tcPr>
            <w:tcW w:w="2490" w:type="dxa"/>
            <w:gridSpan w:val="2"/>
            <w:tcBorders>
              <w:top w:val="single" w:sz="2" w:space="0" w:color="auto"/>
              <w:left w:val="single" w:sz="2" w:space="0" w:color="auto"/>
              <w:bottom w:val="single" w:sz="2" w:space="0" w:color="auto"/>
              <w:right w:val="single" w:sz="2" w:space="0" w:color="auto"/>
            </w:tcBorders>
          </w:tcPr>
          <w:p w14:paraId="0CC187D9" w14:textId="77777777" w:rsidR="0034237D" w:rsidRDefault="009A3366">
            <w:pPr>
              <w:rPr>
                <w:color w:val="000000"/>
                <w:u w:color="000000"/>
              </w:rPr>
            </w:pPr>
            <w:r>
              <w:rPr>
                <w:sz w:val="16"/>
              </w:rPr>
              <w:t>Uogólniony obrzęk twarzy lub szyi z upośledzeniem czynności (np. trudności w skręcaniu szyi lub otwieraniu ust w porównaniu z punktem wyjściowym)</w:t>
            </w:r>
          </w:p>
        </w:tc>
        <w:tc>
          <w:tcPr>
            <w:tcW w:w="2490" w:type="dxa"/>
            <w:gridSpan w:val="2"/>
            <w:tcBorders>
              <w:top w:val="single" w:sz="2" w:space="0" w:color="auto"/>
              <w:left w:val="single" w:sz="2" w:space="0" w:color="auto"/>
              <w:bottom w:val="single" w:sz="2" w:space="0" w:color="auto"/>
              <w:right w:val="single" w:sz="2" w:space="0" w:color="auto"/>
            </w:tcBorders>
          </w:tcPr>
          <w:p w14:paraId="77854CF8" w14:textId="77777777" w:rsidR="0034237D" w:rsidRDefault="009A3366">
            <w:pPr>
              <w:rPr>
                <w:color w:val="000000"/>
                <w:u w:color="000000"/>
              </w:rPr>
            </w:pPr>
            <w:r>
              <w:rPr>
                <w:sz w:val="16"/>
              </w:rPr>
              <w:t xml:space="preserve">Stan ciężki z owrzodzeniem lub obrzękiem mózgu; wskazana tracheotomia lub sonda pokarmowa </w:t>
            </w:r>
          </w:p>
        </w:tc>
        <w:tc>
          <w:tcPr>
            <w:tcW w:w="780" w:type="dxa"/>
            <w:gridSpan w:val="2"/>
            <w:tcBorders>
              <w:top w:val="single" w:sz="2" w:space="0" w:color="auto"/>
              <w:left w:val="single" w:sz="2" w:space="0" w:color="auto"/>
              <w:bottom w:val="single" w:sz="2" w:space="0" w:color="auto"/>
              <w:right w:val="single" w:sz="2" w:space="0" w:color="auto"/>
            </w:tcBorders>
          </w:tcPr>
          <w:p w14:paraId="4FE6CEB0" w14:textId="77777777" w:rsidR="0034237D" w:rsidRDefault="009A3366">
            <w:pPr>
              <w:jc w:val="both"/>
              <w:rPr>
                <w:color w:val="000000"/>
                <w:u w:color="000000"/>
              </w:rPr>
            </w:pPr>
            <w:r>
              <w:rPr>
                <w:sz w:val="16"/>
              </w:rPr>
              <w:t>Zgon</w:t>
            </w:r>
          </w:p>
        </w:tc>
      </w:tr>
      <w:tr w:rsidR="0034237D" w14:paraId="0BF78140" w14:textId="77777777">
        <w:tc>
          <w:tcPr>
            <w:tcW w:w="2250" w:type="dxa"/>
            <w:tcBorders>
              <w:top w:val="single" w:sz="2" w:space="0" w:color="auto"/>
              <w:left w:val="single" w:sz="2" w:space="0" w:color="auto"/>
              <w:bottom w:val="single" w:sz="2" w:space="0" w:color="auto"/>
              <w:right w:val="single" w:sz="2" w:space="0" w:color="auto"/>
            </w:tcBorders>
          </w:tcPr>
          <w:p w14:paraId="1FF18E2C" w14:textId="77777777" w:rsidR="0034237D" w:rsidRDefault="009A3366">
            <w:pPr>
              <w:rPr>
                <w:color w:val="000000"/>
                <w:u w:color="000000"/>
              </w:rPr>
            </w:pPr>
            <w:r>
              <w:rPr>
                <w:sz w:val="16"/>
              </w:rPr>
              <w:t>Obrzęk:</w:t>
            </w:r>
          </w:p>
          <w:p w14:paraId="10E7FBB0" w14:textId="77777777" w:rsidR="0034237D" w:rsidRDefault="009A3366">
            <w:r>
              <w:rPr>
                <w:sz w:val="16"/>
              </w:rPr>
              <w:t>kończyna</w:t>
            </w:r>
          </w:p>
        </w:tc>
        <w:tc>
          <w:tcPr>
            <w:tcW w:w="2250" w:type="dxa"/>
            <w:tcBorders>
              <w:top w:val="single" w:sz="2" w:space="0" w:color="auto"/>
              <w:left w:val="single" w:sz="2" w:space="0" w:color="auto"/>
              <w:bottom w:val="single" w:sz="2" w:space="0" w:color="auto"/>
              <w:right w:val="single" w:sz="2" w:space="0" w:color="auto"/>
            </w:tcBorders>
          </w:tcPr>
          <w:p w14:paraId="2EAF5047" w14:textId="77777777" w:rsidR="0034237D" w:rsidRDefault="009A3366">
            <w:pPr>
              <w:rPr>
                <w:color w:val="000000"/>
                <w:u w:color="000000"/>
              </w:rPr>
            </w:pPr>
            <w:r>
              <w:rPr>
                <w:sz w:val="16"/>
              </w:rPr>
              <w:t>Obrzęk: kończyna</w:t>
            </w:r>
          </w:p>
        </w:tc>
        <w:tc>
          <w:tcPr>
            <w:tcW w:w="2505" w:type="dxa"/>
            <w:gridSpan w:val="2"/>
            <w:tcBorders>
              <w:top w:val="single" w:sz="2" w:space="0" w:color="auto"/>
              <w:left w:val="single" w:sz="2" w:space="0" w:color="auto"/>
              <w:bottom w:val="single" w:sz="2" w:space="0" w:color="auto"/>
              <w:right w:val="single" w:sz="2" w:space="0" w:color="auto"/>
            </w:tcBorders>
          </w:tcPr>
          <w:p w14:paraId="16A77642" w14:textId="77777777" w:rsidR="0034237D" w:rsidRDefault="009A3366">
            <w:pPr>
              <w:rPr>
                <w:color w:val="000000"/>
                <w:u w:color="000000"/>
              </w:rPr>
            </w:pPr>
            <w:r>
              <w:rPr>
                <w:sz w:val="16"/>
              </w:rPr>
              <w:t>Różnica w objętości kończyn o 5 – 10% lub w obwodzie w punkcie największej widocznej różnicy; obrzęk lub zatarcie kształtu anatomicznego przy kontroli z bliska; obrzęk miejscowy</w:t>
            </w:r>
          </w:p>
        </w:tc>
        <w:tc>
          <w:tcPr>
            <w:tcW w:w="2250" w:type="dxa"/>
            <w:tcBorders>
              <w:top w:val="single" w:sz="2" w:space="0" w:color="auto"/>
              <w:left w:val="single" w:sz="2" w:space="0" w:color="auto"/>
              <w:bottom w:val="single" w:sz="2" w:space="0" w:color="auto"/>
              <w:right w:val="single" w:sz="2" w:space="0" w:color="auto"/>
            </w:tcBorders>
          </w:tcPr>
          <w:p w14:paraId="317079E0" w14:textId="77777777" w:rsidR="0034237D" w:rsidRDefault="009A3366">
            <w:pPr>
              <w:rPr>
                <w:color w:val="000000"/>
                <w:u w:color="000000"/>
              </w:rPr>
            </w:pPr>
            <w:r>
              <w:rPr>
                <w:sz w:val="16"/>
              </w:rPr>
              <w:t>Różnica w objętości kończyn o &gt;10 – 30% lub w obwodzie w punkcie największej widocznej różnicy; wyraźne zatarcie kształtu anatomicznego; wyrównanie fałdów skóry; wyraźne odchylenie od prawidłowego kształtu anatomicznego</w:t>
            </w:r>
          </w:p>
        </w:tc>
        <w:tc>
          <w:tcPr>
            <w:tcW w:w="2490" w:type="dxa"/>
            <w:gridSpan w:val="2"/>
            <w:tcBorders>
              <w:top w:val="single" w:sz="2" w:space="0" w:color="auto"/>
              <w:left w:val="single" w:sz="2" w:space="0" w:color="auto"/>
              <w:bottom w:val="single" w:sz="2" w:space="0" w:color="auto"/>
              <w:right w:val="single" w:sz="2" w:space="0" w:color="auto"/>
            </w:tcBorders>
          </w:tcPr>
          <w:p w14:paraId="43004D2F" w14:textId="77777777" w:rsidR="0034237D" w:rsidRDefault="009A3366">
            <w:pPr>
              <w:rPr>
                <w:color w:val="000000"/>
                <w:u w:color="000000"/>
              </w:rPr>
            </w:pPr>
            <w:r>
              <w:rPr>
                <w:sz w:val="16"/>
              </w:rPr>
              <w:t xml:space="preserve">Różnica w objętości kończyn o &gt;30%; limfotok; duże odchylenie od prawidłowego kształtu anatomicznego; utrudnienie czynności dnia codziennego </w:t>
            </w:r>
          </w:p>
        </w:tc>
        <w:tc>
          <w:tcPr>
            <w:tcW w:w="2490" w:type="dxa"/>
            <w:gridSpan w:val="2"/>
            <w:tcBorders>
              <w:top w:val="single" w:sz="2" w:space="0" w:color="auto"/>
              <w:left w:val="single" w:sz="2" w:space="0" w:color="auto"/>
              <w:bottom w:val="single" w:sz="2" w:space="0" w:color="auto"/>
              <w:right w:val="single" w:sz="2" w:space="0" w:color="auto"/>
            </w:tcBorders>
          </w:tcPr>
          <w:p w14:paraId="7D9DD07F" w14:textId="77777777" w:rsidR="0034237D" w:rsidRDefault="009A3366">
            <w:pPr>
              <w:rPr>
                <w:color w:val="000000"/>
                <w:u w:color="000000"/>
              </w:rPr>
            </w:pPr>
            <w:r>
              <w:rPr>
                <w:sz w:val="16"/>
              </w:rPr>
              <w:t>Rozwój w kierunku nowotworu (tj. naczyniakomięsaka limfatycznego); wskazana amputacja;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2A54A2D5" w14:textId="77777777" w:rsidR="0034237D" w:rsidRDefault="009A3366">
            <w:pPr>
              <w:jc w:val="both"/>
              <w:rPr>
                <w:color w:val="000000"/>
                <w:u w:color="000000"/>
              </w:rPr>
            </w:pPr>
            <w:r>
              <w:rPr>
                <w:sz w:val="16"/>
              </w:rPr>
              <w:t>Zgon</w:t>
            </w:r>
          </w:p>
        </w:tc>
      </w:tr>
      <w:tr w:rsidR="0034237D" w14:paraId="45217543" w14:textId="77777777">
        <w:tc>
          <w:tcPr>
            <w:tcW w:w="2250" w:type="dxa"/>
            <w:tcBorders>
              <w:top w:val="single" w:sz="2" w:space="0" w:color="auto"/>
              <w:left w:val="single" w:sz="2" w:space="0" w:color="auto"/>
              <w:bottom w:val="single" w:sz="2" w:space="0" w:color="auto"/>
              <w:right w:val="single" w:sz="2" w:space="0" w:color="auto"/>
            </w:tcBorders>
          </w:tcPr>
          <w:p w14:paraId="31262CBF" w14:textId="77777777" w:rsidR="0034237D" w:rsidRDefault="009A3366">
            <w:pPr>
              <w:rPr>
                <w:color w:val="000000"/>
                <w:u w:color="000000"/>
              </w:rPr>
            </w:pPr>
            <w:r>
              <w:rPr>
                <w:sz w:val="16"/>
              </w:rPr>
              <w:t>Obrzęk:</w:t>
            </w:r>
          </w:p>
          <w:p w14:paraId="208F7394" w14:textId="77777777" w:rsidR="0034237D" w:rsidRDefault="009A3366">
            <w:r>
              <w:rPr>
                <w:sz w:val="16"/>
              </w:rPr>
              <w:t>tułów / narządy płciowe</w:t>
            </w:r>
          </w:p>
        </w:tc>
        <w:tc>
          <w:tcPr>
            <w:tcW w:w="2250" w:type="dxa"/>
            <w:tcBorders>
              <w:top w:val="single" w:sz="2" w:space="0" w:color="auto"/>
              <w:left w:val="single" w:sz="2" w:space="0" w:color="auto"/>
              <w:bottom w:val="single" w:sz="2" w:space="0" w:color="auto"/>
              <w:right w:val="single" w:sz="2" w:space="0" w:color="auto"/>
            </w:tcBorders>
          </w:tcPr>
          <w:p w14:paraId="3A51C697" w14:textId="77777777" w:rsidR="0034237D" w:rsidRDefault="009A3366">
            <w:pPr>
              <w:rPr>
                <w:color w:val="000000"/>
                <w:u w:color="000000"/>
              </w:rPr>
            </w:pPr>
            <w:r>
              <w:rPr>
                <w:sz w:val="16"/>
              </w:rPr>
              <w:t>Obrzęk: tułów / narządy płciowe</w:t>
            </w:r>
          </w:p>
        </w:tc>
        <w:tc>
          <w:tcPr>
            <w:tcW w:w="2505" w:type="dxa"/>
            <w:gridSpan w:val="2"/>
            <w:tcBorders>
              <w:top w:val="single" w:sz="2" w:space="0" w:color="auto"/>
              <w:left w:val="single" w:sz="2" w:space="0" w:color="auto"/>
              <w:bottom w:val="single" w:sz="2" w:space="0" w:color="auto"/>
              <w:right w:val="single" w:sz="2" w:space="0" w:color="auto"/>
            </w:tcBorders>
          </w:tcPr>
          <w:p w14:paraId="6E3C4FD1" w14:textId="77777777" w:rsidR="0034237D" w:rsidRDefault="009A3366">
            <w:pPr>
              <w:rPr>
                <w:color w:val="000000"/>
                <w:u w:color="000000"/>
              </w:rPr>
            </w:pPr>
            <w:r>
              <w:rPr>
                <w:sz w:val="16"/>
              </w:rPr>
              <w:t>Obrzęk lub zatarcie kształtu anatomicznego przy kontroli z bliska; obrzęk miejscowy</w:t>
            </w:r>
          </w:p>
        </w:tc>
        <w:tc>
          <w:tcPr>
            <w:tcW w:w="2250" w:type="dxa"/>
            <w:tcBorders>
              <w:top w:val="single" w:sz="2" w:space="0" w:color="auto"/>
              <w:left w:val="single" w:sz="2" w:space="0" w:color="auto"/>
              <w:bottom w:val="single" w:sz="2" w:space="0" w:color="auto"/>
              <w:right w:val="single" w:sz="2" w:space="0" w:color="auto"/>
            </w:tcBorders>
          </w:tcPr>
          <w:p w14:paraId="1ACEF146" w14:textId="77777777" w:rsidR="0034237D" w:rsidRDefault="009A3366">
            <w:pPr>
              <w:rPr>
                <w:color w:val="000000"/>
                <w:u w:color="000000"/>
              </w:rPr>
            </w:pPr>
            <w:r>
              <w:rPr>
                <w:sz w:val="16"/>
              </w:rPr>
              <w:t>Wyraźne zatarcie kształtu anatomicznego; wyrównanie fałdów skóry; wyraźne odchylenie od prawidłowego kształtu anatomicznego</w:t>
            </w:r>
          </w:p>
        </w:tc>
        <w:tc>
          <w:tcPr>
            <w:tcW w:w="2490" w:type="dxa"/>
            <w:gridSpan w:val="2"/>
            <w:tcBorders>
              <w:top w:val="single" w:sz="2" w:space="0" w:color="auto"/>
              <w:left w:val="single" w:sz="2" w:space="0" w:color="auto"/>
              <w:bottom w:val="single" w:sz="2" w:space="0" w:color="auto"/>
              <w:right w:val="single" w:sz="2" w:space="0" w:color="auto"/>
            </w:tcBorders>
          </w:tcPr>
          <w:p w14:paraId="100AD716" w14:textId="77777777" w:rsidR="0034237D" w:rsidRDefault="009A3366">
            <w:pPr>
              <w:rPr>
                <w:color w:val="000000"/>
                <w:u w:color="000000"/>
              </w:rPr>
            </w:pPr>
            <w:r>
              <w:rPr>
                <w:sz w:val="16"/>
              </w:rPr>
              <w:t>Limfotok; utrudnienie czynności dnia codziennego; duże odchylenie od prawidłowego kształtu anatomicznego</w:t>
            </w:r>
          </w:p>
        </w:tc>
        <w:tc>
          <w:tcPr>
            <w:tcW w:w="2490" w:type="dxa"/>
            <w:gridSpan w:val="2"/>
            <w:tcBorders>
              <w:top w:val="single" w:sz="2" w:space="0" w:color="auto"/>
              <w:left w:val="single" w:sz="2" w:space="0" w:color="auto"/>
              <w:bottom w:val="single" w:sz="2" w:space="0" w:color="auto"/>
              <w:right w:val="single" w:sz="2" w:space="0" w:color="auto"/>
            </w:tcBorders>
          </w:tcPr>
          <w:p w14:paraId="0AEA1381" w14:textId="77777777" w:rsidR="0034237D" w:rsidRDefault="009A3366">
            <w:pPr>
              <w:rPr>
                <w:color w:val="000000"/>
                <w:u w:color="000000"/>
              </w:rPr>
            </w:pPr>
            <w:r>
              <w:rPr>
                <w:sz w:val="16"/>
              </w:rPr>
              <w:t>Rozwój w kierunku nowotworu (tj. naczyniakomięsaka limfatycznego); upośledzenie</w:t>
            </w:r>
          </w:p>
        </w:tc>
        <w:tc>
          <w:tcPr>
            <w:tcW w:w="780" w:type="dxa"/>
            <w:gridSpan w:val="2"/>
            <w:tcBorders>
              <w:top w:val="single" w:sz="2" w:space="0" w:color="auto"/>
              <w:left w:val="single" w:sz="2" w:space="0" w:color="auto"/>
              <w:bottom w:val="single" w:sz="2" w:space="0" w:color="auto"/>
              <w:right w:val="single" w:sz="2" w:space="0" w:color="auto"/>
            </w:tcBorders>
          </w:tcPr>
          <w:p w14:paraId="50FAEB4B" w14:textId="77777777" w:rsidR="0034237D" w:rsidRDefault="009A3366">
            <w:pPr>
              <w:jc w:val="both"/>
              <w:rPr>
                <w:color w:val="000000"/>
                <w:u w:color="000000"/>
              </w:rPr>
            </w:pPr>
            <w:r>
              <w:rPr>
                <w:sz w:val="16"/>
              </w:rPr>
              <w:t>Zgon</w:t>
            </w:r>
          </w:p>
        </w:tc>
      </w:tr>
      <w:tr w:rsidR="0034237D" w14:paraId="4C924430" w14:textId="77777777">
        <w:tc>
          <w:tcPr>
            <w:tcW w:w="2250" w:type="dxa"/>
            <w:tcBorders>
              <w:top w:val="single" w:sz="2" w:space="0" w:color="auto"/>
              <w:left w:val="single" w:sz="2" w:space="0" w:color="auto"/>
              <w:bottom w:val="single" w:sz="2" w:space="0" w:color="auto"/>
              <w:right w:val="single" w:sz="2" w:space="0" w:color="auto"/>
            </w:tcBorders>
          </w:tcPr>
          <w:p w14:paraId="2F9C5D17" w14:textId="77777777" w:rsidR="0034237D" w:rsidRDefault="009A3366">
            <w:pPr>
              <w:rPr>
                <w:color w:val="000000"/>
                <w:u w:color="000000"/>
              </w:rPr>
            </w:pPr>
            <w:r>
              <w:rPr>
                <w:sz w:val="16"/>
              </w:rPr>
              <w:t>Obrzęk:</w:t>
            </w:r>
          </w:p>
          <w:p w14:paraId="1CABF55A" w14:textId="77777777" w:rsidR="0034237D" w:rsidRDefault="009A3366">
            <w:r>
              <w:rPr>
                <w:sz w:val="16"/>
              </w:rPr>
              <w:t>trzewia</w:t>
            </w:r>
          </w:p>
        </w:tc>
        <w:tc>
          <w:tcPr>
            <w:tcW w:w="2250" w:type="dxa"/>
            <w:tcBorders>
              <w:top w:val="single" w:sz="2" w:space="0" w:color="auto"/>
              <w:left w:val="single" w:sz="2" w:space="0" w:color="auto"/>
              <w:bottom w:val="single" w:sz="2" w:space="0" w:color="auto"/>
              <w:right w:val="single" w:sz="2" w:space="0" w:color="auto"/>
            </w:tcBorders>
          </w:tcPr>
          <w:p w14:paraId="0BF047CE" w14:textId="77777777" w:rsidR="0034237D" w:rsidRDefault="009A3366">
            <w:pPr>
              <w:rPr>
                <w:color w:val="000000"/>
                <w:u w:color="000000"/>
              </w:rPr>
            </w:pPr>
            <w:r>
              <w:rPr>
                <w:sz w:val="16"/>
              </w:rPr>
              <w:t>Obrzęk: trzewia</w:t>
            </w:r>
          </w:p>
        </w:tc>
        <w:tc>
          <w:tcPr>
            <w:tcW w:w="2505" w:type="dxa"/>
            <w:gridSpan w:val="2"/>
            <w:tcBorders>
              <w:top w:val="single" w:sz="2" w:space="0" w:color="auto"/>
              <w:left w:val="single" w:sz="2" w:space="0" w:color="auto"/>
              <w:bottom w:val="single" w:sz="2" w:space="0" w:color="auto"/>
              <w:right w:val="single" w:sz="2" w:space="0" w:color="auto"/>
            </w:tcBorders>
          </w:tcPr>
          <w:p w14:paraId="1BFF4F9A" w14:textId="77777777" w:rsidR="0034237D" w:rsidRDefault="009A3366">
            <w:pPr>
              <w:rPr>
                <w:color w:val="000000"/>
                <w:u w:color="000000"/>
              </w:rPr>
            </w:pPr>
            <w:r>
              <w:rPr>
                <w:sz w:val="16"/>
              </w:rPr>
              <w:t>Przebieg bezobjawowy; zmiany wyłącznie w badaniach klinicznych lub radiologicznych</w:t>
            </w:r>
          </w:p>
        </w:tc>
        <w:tc>
          <w:tcPr>
            <w:tcW w:w="2250" w:type="dxa"/>
            <w:tcBorders>
              <w:top w:val="single" w:sz="2" w:space="0" w:color="auto"/>
              <w:left w:val="single" w:sz="2" w:space="0" w:color="auto"/>
              <w:bottom w:val="single" w:sz="2" w:space="0" w:color="auto"/>
              <w:right w:val="single" w:sz="2" w:space="0" w:color="auto"/>
            </w:tcBorders>
          </w:tcPr>
          <w:p w14:paraId="2C9D8F67" w14:textId="77777777" w:rsidR="0034237D" w:rsidRDefault="009A3366">
            <w:pPr>
              <w:rPr>
                <w:color w:val="000000"/>
                <w:u w:color="000000"/>
              </w:rPr>
            </w:pPr>
            <w:r>
              <w:rPr>
                <w:sz w:val="16"/>
              </w:rPr>
              <w:t>Obecność objawów; wskazana interwencja medyczna</w:t>
            </w:r>
          </w:p>
        </w:tc>
        <w:tc>
          <w:tcPr>
            <w:tcW w:w="2490" w:type="dxa"/>
            <w:gridSpan w:val="2"/>
            <w:tcBorders>
              <w:top w:val="single" w:sz="2" w:space="0" w:color="auto"/>
              <w:left w:val="single" w:sz="2" w:space="0" w:color="auto"/>
              <w:bottom w:val="single" w:sz="2" w:space="0" w:color="auto"/>
              <w:right w:val="single" w:sz="2" w:space="0" w:color="auto"/>
            </w:tcBorders>
          </w:tcPr>
          <w:p w14:paraId="33932EB2" w14:textId="77777777" w:rsidR="0034237D" w:rsidRDefault="009A3366">
            <w:pPr>
              <w:rPr>
                <w:color w:val="000000"/>
                <w:u w:color="000000"/>
              </w:rPr>
            </w:pPr>
            <w:r>
              <w:rPr>
                <w:sz w:val="16"/>
              </w:rPr>
              <w:t>Obecność objawów i niezdolność do odpowiedniego odżywiania doustnego; wskazane interwencyjne badanie radiologiczne lub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3073390F"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single" w:sz="2" w:space="0" w:color="auto"/>
              <w:right w:val="single" w:sz="2" w:space="0" w:color="auto"/>
            </w:tcBorders>
          </w:tcPr>
          <w:p w14:paraId="4F60B87C" w14:textId="77777777" w:rsidR="0034237D" w:rsidRDefault="009A3366">
            <w:pPr>
              <w:jc w:val="both"/>
              <w:rPr>
                <w:color w:val="000000"/>
                <w:u w:color="000000"/>
              </w:rPr>
            </w:pPr>
            <w:r>
              <w:rPr>
                <w:sz w:val="16"/>
              </w:rPr>
              <w:t>Zgon</w:t>
            </w:r>
          </w:p>
        </w:tc>
      </w:tr>
      <w:tr w:rsidR="0034237D" w14:paraId="258739BD" w14:textId="77777777">
        <w:trPr>
          <w:gridAfter w:val="1"/>
          <w:wAfter w:w="45" w:type="dxa"/>
        </w:trPr>
        <w:tc>
          <w:tcPr>
            <w:tcW w:w="4710" w:type="dxa"/>
            <w:gridSpan w:val="3"/>
            <w:tcBorders>
              <w:top w:val="nil"/>
              <w:left w:val="nil"/>
              <w:bottom w:val="nil"/>
              <w:right w:val="nil"/>
            </w:tcBorders>
          </w:tcPr>
          <w:p w14:paraId="224EC8CB" w14:textId="77777777" w:rsidR="0034237D" w:rsidRDefault="0034237D">
            <w:pPr>
              <w:jc w:val="both"/>
              <w:rPr>
                <w:sz w:val="16"/>
              </w:rPr>
            </w:pPr>
          </w:p>
        </w:tc>
        <w:tc>
          <w:tcPr>
            <w:tcW w:w="4995" w:type="dxa"/>
            <w:gridSpan w:val="3"/>
            <w:tcBorders>
              <w:top w:val="nil"/>
              <w:left w:val="nil"/>
              <w:bottom w:val="nil"/>
              <w:right w:val="nil"/>
            </w:tcBorders>
          </w:tcPr>
          <w:p w14:paraId="4379E80A" w14:textId="77777777" w:rsidR="0034237D" w:rsidRDefault="0034237D">
            <w:pPr>
              <w:jc w:val="center"/>
              <w:rPr>
                <w:sz w:val="16"/>
              </w:rPr>
            </w:pPr>
          </w:p>
        </w:tc>
        <w:tc>
          <w:tcPr>
            <w:tcW w:w="5265" w:type="dxa"/>
            <w:gridSpan w:val="4"/>
            <w:tcBorders>
              <w:top w:val="nil"/>
              <w:left w:val="nil"/>
              <w:bottom w:val="nil"/>
              <w:right w:val="nil"/>
            </w:tcBorders>
          </w:tcPr>
          <w:p w14:paraId="36C7AEBC" w14:textId="77777777" w:rsidR="0034237D" w:rsidRDefault="0034237D">
            <w:pPr>
              <w:jc w:val="right"/>
              <w:rPr>
                <w:sz w:val="16"/>
              </w:rPr>
            </w:pPr>
          </w:p>
        </w:tc>
      </w:tr>
      <w:tr w:rsidR="0034237D" w14:paraId="36B39077" w14:textId="77777777">
        <w:trPr>
          <w:gridAfter w:val="1"/>
          <w:wAfter w:w="45" w:type="dxa"/>
        </w:trPr>
        <w:tc>
          <w:tcPr>
            <w:tcW w:w="4710" w:type="dxa"/>
            <w:gridSpan w:val="3"/>
            <w:tcBorders>
              <w:top w:val="nil"/>
              <w:left w:val="nil"/>
              <w:bottom w:val="nil"/>
              <w:right w:val="nil"/>
            </w:tcBorders>
          </w:tcPr>
          <w:p w14:paraId="4FBEE086" w14:textId="77777777" w:rsidR="0034237D" w:rsidRDefault="0034237D">
            <w:pPr>
              <w:jc w:val="both"/>
              <w:rPr>
                <w:sz w:val="16"/>
              </w:rPr>
            </w:pPr>
          </w:p>
        </w:tc>
        <w:tc>
          <w:tcPr>
            <w:tcW w:w="4995" w:type="dxa"/>
            <w:gridSpan w:val="3"/>
            <w:tcBorders>
              <w:top w:val="nil"/>
              <w:left w:val="nil"/>
              <w:bottom w:val="nil"/>
              <w:right w:val="nil"/>
            </w:tcBorders>
          </w:tcPr>
          <w:p w14:paraId="68B85EDA" w14:textId="77777777" w:rsidR="0034237D" w:rsidRDefault="0034237D">
            <w:pPr>
              <w:jc w:val="center"/>
              <w:rPr>
                <w:sz w:val="16"/>
              </w:rPr>
            </w:pPr>
          </w:p>
        </w:tc>
        <w:tc>
          <w:tcPr>
            <w:tcW w:w="5265" w:type="dxa"/>
            <w:gridSpan w:val="4"/>
            <w:tcBorders>
              <w:top w:val="nil"/>
              <w:left w:val="nil"/>
              <w:bottom w:val="nil"/>
              <w:right w:val="nil"/>
            </w:tcBorders>
          </w:tcPr>
          <w:p w14:paraId="041BB9CD" w14:textId="77777777" w:rsidR="0034237D" w:rsidRDefault="0034237D">
            <w:pPr>
              <w:jc w:val="right"/>
              <w:rPr>
                <w:sz w:val="16"/>
              </w:rPr>
            </w:pPr>
          </w:p>
        </w:tc>
      </w:tr>
      <w:tr w:rsidR="0034237D" w14:paraId="3C6364E8" w14:textId="77777777">
        <w:trPr>
          <w:gridAfter w:val="1"/>
          <w:wAfter w:w="45" w:type="dxa"/>
        </w:trPr>
        <w:tc>
          <w:tcPr>
            <w:tcW w:w="4710" w:type="dxa"/>
            <w:gridSpan w:val="3"/>
            <w:tcBorders>
              <w:top w:val="nil"/>
              <w:left w:val="nil"/>
              <w:bottom w:val="nil"/>
              <w:right w:val="nil"/>
            </w:tcBorders>
          </w:tcPr>
          <w:p w14:paraId="21B9F867" w14:textId="77777777" w:rsidR="0034237D" w:rsidRDefault="0034237D">
            <w:pPr>
              <w:jc w:val="both"/>
              <w:rPr>
                <w:sz w:val="16"/>
              </w:rPr>
            </w:pPr>
          </w:p>
        </w:tc>
        <w:tc>
          <w:tcPr>
            <w:tcW w:w="4995" w:type="dxa"/>
            <w:gridSpan w:val="3"/>
            <w:tcBorders>
              <w:top w:val="nil"/>
              <w:left w:val="nil"/>
              <w:bottom w:val="nil"/>
              <w:right w:val="nil"/>
            </w:tcBorders>
          </w:tcPr>
          <w:p w14:paraId="767B52B8" w14:textId="77777777" w:rsidR="0034237D" w:rsidRDefault="0034237D">
            <w:pPr>
              <w:jc w:val="center"/>
              <w:rPr>
                <w:sz w:val="16"/>
              </w:rPr>
            </w:pPr>
          </w:p>
        </w:tc>
        <w:tc>
          <w:tcPr>
            <w:tcW w:w="5265" w:type="dxa"/>
            <w:gridSpan w:val="4"/>
            <w:tcBorders>
              <w:top w:val="nil"/>
              <w:left w:val="nil"/>
              <w:bottom w:val="nil"/>
              <w:right w:val="nil"/>
            </w:tcBorders>
          </w:tcPr>
          <w:p w14:paraId="74214BBC" w14:textId="77777777" w:rsidR="0034237D" w:rsidRDefault="0034237D">
            <w:pPr>
              <w:jc w:val="right"/>
              <w:rPr>
                <w:sz w:val="16"/>
              </w:rPr>
            </w:pPr>
          </w:p>
        </w:tc>
      </w:tr>
      <w:tr w:rsidR="0034237D" w14:paraId="59C1DA01" w14:textId="77777777">
        <w:trPr>
          <w:gridAfter w:val="1"/>
          <w:wAfter w:w="45" w:type="dxa"/>
        </w:trPr>
        <w:tc>
          <w:tcPr>
            <w:tcW w:w="4710" w:type="dxa"/>
            <w:gridSpan w:val="3"/>
            <w:tcBorders>
              <w:top w:val="nil"/>
              <w:left w:val="nil"/>
              <w:bottom w:val="nil"/>
              <w:right w:val="nil"/>
            </w:tcBorders>
          </w:tcPr>
          <w:p w14:paraId="4C22EAA1"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728FEDDD" w14:textId="77777777" w:rsidR="0034237D" w:rsidRDefault="009A3366">
            <w:pPr>
              <w:jc w:val="center"/>
              <w:rPr>
                <w:color w:val="000000"/>
                <w:u w:color="000000"/>
              </w:rPr>
            </w:pPr>
            <w:r>
              <w:rPr>
                <w:sz w:val="16"/>
              </w:rPr>
              <w:t>- 38 -</w:t>
            </w:r>
          </w:p>
        </w:tc>
        <w:tc>
          <w:tcPr>
            <w:tcW w:w="5265" w:type="dxa"/>
            <w:gridSpan w:val="4"/>
            <w:tcBorders>
              <w:top w:val="nil"/>
              <w:left w:val="nil"/>
              <w:bottom w:val="nil"/>
              <w:right w:val="nil"/>
            </w:tcBorders>
          </w:tcPr>
          <w:p w14:paraId="16A52D26" w14:textId="77777777" w:rsidR="0034237D" w:rsidRDefault="009A3366">
            <w:pPr>
              <w:jc w:val="right"/>
              <w:rPr>
                <w:color w:val="000000"/>
                <w:u w:color="000000"/>
              </w:rPr>
            </w:pPr>
            <w:r>
              <w:rPr>
                <w:sz w:val="16"/>
              </w:rPr>
              <w:t>31 marca 2003 roku, Data publikacji: 9 sierpnia 2006 roku</w:t>
            </w:r>
          </w:p>
        </w:tc>
      </w:tr>
    </w:tbl>
    <w:p w14:paraId="7CD531F9"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6"/>
        <w:gridCol w:w="2216"/>
        <w:gridCol w:w="207"/>
        <w:gridCol w:w="2260"/>
        <w:gridCol w:w="2216"/>
        <w:gridCol w:w="444"/>
        <w:gridCol w:w="2009"/>
        <w:gridCol w:w="1419"/>
        <w:gridCol w:w="1034"/>
        <w:gridCol w:w="771"/>
      </w:tblGrid>
      <w:tr w:rsidR="0034237D" w14:paraId="1C89C5E1" w14:textId="77777777">
        <w:tc>
          <w:tcPr>
            <w:tcW w:w="13185" w:type="dxa"/>
            <w:gridSpan w:val="8"/>
            <w:tcBorders>
              <w:top w:val="single" w:sz="2" w:space="0" w:color="auto"/>
              <w:left w:val="single" w:sz="2" w:space="0" w:color="auto"/>
              <w:bottom w:val="single" w:sz="2" w:space="0" w:color="auto"/>
              <w:right w:val="nil"/>
            </w:tcBorders>
            <w:vAlign w:val="center"/>
          </w:tcPr>
          <w:p w14:paraId="19EB26F4" w14:textId="77777777" w:rsidR="0034237D" w:rsidRDefault="009A3366">
            <w:pPr>
              <w:jc w:val="center"/>
              <w:rPr>
                <w:color w:val="000000"/>
                <w:u w:color="000000"/>
              </w:rPr>
            </w:pPr>
            <w:r>
              <w:rPr>
                <w:b/>
                <w:sz w:val="28"/>
              </w:rPr>
              <w:lastRenderedPageBreak/>
              <w:t>UKŁAD LIMFATYCZNY</w:t>
            </w:r>
          </w:p>
        </w:tc>
        <w:tc>
          <w:tcPr>
            <w:tcW w:w="1830" w:type="dxa"/>
            <w:gridSpan w:val="2"/>
            <w:tcBorders>
              <w:top w:val="single" w:sz="2" w:space="0" w:color="auto"/>
              <w:left w:val="nil"/>
              <w:bottom w:val="single" w:sz="2" w:space="0" w:color="auto"/>
              <w:right w:val="single" w:sz="2" w:space="0" w:color="auto"/>
            </w:tcBorders>
            <w:vAlign w:val="center"/>
          </w:tcPr>
          <w:p w14:paraId="6D421E1A" w14:textId="77777777" w:rsidR="0034237D" w:rsidRDefault="009A3366">
            <w:pPr>
              <w:jc w:val="center"/>
              <w:rPr>
                <w:color w:val="000000"/>
                <w:u w:color="000000"/>
              </w:rPr>
            </w:pPr>
            <w:r>
              <w:rPr>
                <w:b/>
                <w:sz w:val="18"/>
              </w:rPr>
              <w:t>Strona 2 z 2</w:t>
            </w:r>
          </w:p>
        </w:tc>
      </w:tr>
      <w:tr w:rsidR="0034237D" w14:paraId="0C629A2A"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6C791B15" w14:textId="77777777" w:rsidR="0034237D" w:rsidRDefault="0034237D">
            <w:pPr>
              <w:jc w:val="center"/>
              <w:rPr>
                <w:color w:val="000000"/>
                <w:u w:color="000000"/>
              </w:rPr>
            </w:pPr>
          </w:p>
        </w:tc>
        <w:tc>
          <w:tcPr>
            <w:tcW w:w="10515" w:type="dxa"/>
            <w:gridSpan w:val="8"/>
            <w:tcBorders>
              <w:top w:val="single" w:sz="2" w:space="0" w:color="auto"/>
              <w:left w:val="single" w:sz="2" w:space="0" w:color="auto"/>
              <w:bottom w:val="single" w:sz="2" w:space="0" w:color="auto"/>
              <w:right w:val="single" w:sz="2" w:space="0" w:color="auto"/>
            </w:tcBorders>
            <w:vAlign w:val="center"/>
          </w:tcPr>
          <w:p w14:paraId="7D10E65E" w14:textId="77777777" w:rsidR="0034237D" w:rsidRDefault="009A3366">
            <w:pPr>
              <w:jc w:val="center"/>
              <w:rPr>
                <w:color w:val="000000"/>
                <w:u w:color="000000"/>
              </w:rPr>
            </w:pPr>
            <w:r>
              <w:rPr>
                <w:b/>
                <w:sz w:val="18"/>
              </w:rPr>
              <w:t>Stopień</w:t>
            </w:r>
          </w:p>
        </w:tc>
      </w:tr>
      <w:tr w:rsidR="0034237D" w14:paraId="74F6B7B9" w14:textId="77777777">
        <w:tc>
          <w:tcPr>
            <w:tcW w:w="2250" w:type="dxa"/>
            <w:tcBorders>
              <w:top w:val="single" w:sz="2" w:space="0" w:color="auto"/>
              <w:left w:val="single" w:sz="2" w:space="0" w:color="auto"/>
              <w:bottom w:val="single" w:sz="2" w:space="0" w:color="auto"/>
              <w:right w:val="single" w:sz="2" w:space="0" w:color="auto"/>
            </w:tcBorders>
            <w:vAlign w:val="center"/>
          </w:tcPr>
          <w:p w14:paraId="3DC0F408"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2E5EA848"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006A8FAD"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13169832"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64D9806B"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7206E71" w14:textId="77777777" w:rsidR="0034237D" w:rsidRDefault="009A3366">
            <w:pPr>
              <w:jc w:val="center"/>
              <w:rPr>
                <w:color w:val="000000"/>
                <w:u w:color="000000"/>
              </w:rPr>
            </w:pPr>
            <w:r>
              <w:rPr>
                <w:b/>
                <w:sz w:val="18"/>
              </w:rPr>
              <w:t>4</w:t>
            </w:r>
          </w:p>
        </w:tc>
        <w:tc>
          <w:tcPr>
            <w:tcW w:w="780" w:type="dxa"/>
            <w:tcBorders>
              <w:top w:val="single" w:sz="2" w:space="0" w:color="auto"/>
              <w:left w:val="single" w:sz="2" w:space="0" w:color="auto"/>
              <w:bottom w:val="single" w:sz="2" w:space="0" w:color="auto"/>
              <w:right w:val="single" w:sz="2" w:space="0" w:color="auto"/>
            </w:tcBorders>
            <w:vAlign w:val="center"/>
          </w:tcPr>
          <w:p w14:paraId="02398D84" w14:textId="77777777" w:rsidR="0034237D" w:rsidRDefault="009A3366">
            <w:pPr>
              <w:jc w:val="center"/>
              <w:rPr>
                <w:color w:val="000000"/>
                <w:u w:color="000000"/>
              </w:rPr>
            </w:pPr>
            <w:r>
              <w:rPr>
                <w:b/>
                <w:sz w:val="18"/>
              </w:rPr>
              <w:t>5</w:t>
            </w:r>
          </w:p>
        </w:tc>
      </w:tr>
      <w:tr w:rsidR="0034237D" w14:paraId="769BBC47" w14:textId="77777777">
        <w:tc>
          <w:tcPr>
            <w:tcW w:w="2250" w:type="dxa"/>
            <w:tcBorders>
              <w:top w:val="single" w:sz="2" w:space="0" w:color="auto"/>
              <w:left w:val="single" w:sz="2" w:space="0" w:color="auto"/>
              <w:bottom w:val="single" w:sz="2" w:space="0" w:color="auto"/>
              <w:right w:val="single" w:sz="2" w:space="0" w:color="auto"/>
            </w:tcBorders>
          </w:tcPr>
          <w:p w14:paraId="37F32BF2" w14:textId="77777777" w:rsidR="0034237D" w:rsidRDefault="009A3366">
            <w:pPr>
              <w:rPr>
                <w:color w:val="000000"/>
                <w:u w:color="000000"/>
              </w:rPr>
            </w:pPr>
            <w:r>
              <w:rPr>
                <w:sz w:val="16"/>
              </w:rPr>
              <w:t>Włóknienie związane z obrzękiem limfatycznym</w:t>
            </w:r>
          </w:p>
        </w:tc>
        <w:tc>
          <w:tcPr>
            <w:tcW w:w="2250" w:type="dxa"/>
            <w:tcBorders>
              <w:top w:val="single" w:sz="2" w:space="0" w:color="auto"/>
              <w:left w:val="single" w:sz="2" w:space="0" w:color="auto"/>
              <w:bottom w:val="single" w:sz="2" w:space="0" w:color="auto"/>
              <w:right w:val="single" w:sz="2" w:space="0" w:color="auto"/>
            </w:tcBorders>
          </w:tcPr>
          <w:p w14:paraId="06E9B783" w14:textId="77777777" w:rsidR="0034237D" w:rsidRDefault="009A3366">
            <w:pPr>
              <w:rPr>
                <w:color w:val="000000"/>
                <w:u w:color="000000"/>
              </w:rPr>
            </w:pPr>
            <w:r>
              <w:rPr>
                <w:sz w:val="16"/>
              </w:rPr>
              <w:t>Włóknienie związane z obrzękiem limfatycznym</w:t>
            </w:r>
          </w:p>
        </w:tc>
        <w:tc>
          <w:tcPr>
            <w:tcW w:w="2505" w:type="dxa"/>
            <w:gridSpan w:val="2"/>
            <w:tcBorders>
              <w:top w:val="single" w:sz="2" w:space="0" w:color="auto"/>
              <w:left w:val="single" w:sz="2" w:space="0" w:color="auto"/>
              <w:bottom w:val="single" w:sz="2" w:space="0" w:color="auto"/>
              <w:right w:val="single" w:sz="2" w:space="0" w:color="auto"/>
            </w:tcBorders>
          </w:tcPr>
          <w:p w14:paraId="4F31D2D6" w14:textId="77777777" w:rsidR="0034237D" w:rsidRDefault="009A3366">
            <w:pPr>
              <w:rPr>
                <w:color w:val="000000"/>
                <w:u w:color="000000"/>
              </w:rPr>
            </w:pPr>
            <w:r>
              <w:rPr>
                <w:sz w:val="16"/>
              </w:rPr>
              <w:t>Nadmiar tkanek miękkich minimalny do umiarkowanego, nie reagujący na uniesienie, ani ucisk, ze strukturą w umiarkowanym stopniu twardą lub gąbczastą</w:t>
            </w:r>
          </w:p>
        </w:tc>
        <w:tc>
          <w:tcPr>
            <w:tcW w:w="2250" w:type="dxa"/>
            <w:tcBorders>
              <w:top w:val="single" w:sz="2" w:space="0" w:color="auto"/>
              <w:left w:val="single" w:sz="2" w:space="0" w:color="auto"/>
              <w:bottom w:val="single" w:sz="2" w:space="0" w:color="auto"/>
              <w:right w:val="single" w:sz="2" w:space="0" w:color="auto"/>
            </w:tcBorders>
          </w:tcPr>
          <w:p w14:paraId="45724910" w14:textId="77777777" w:rsidR="0034237D" w:rsidRDefault="009A3366">
            <w:pPr>
              <w:rPr>
                <w:color w:val="000000"/>
                <w:u w:color="000000"/>
              </w:rPr>
            </w:pPr>
            <w:r>
              <w:rPr>
                <w:sz w:val="16"/>
              </w:rPr>
              <w:t>Wyraźny wzrost gęstości i twardości, z ograniczeniem lub bez</w:t>
            </w:r>
          </w:p>
        </w:tc>
        <w:tc>
          <w:tcPr>
            <w:tcW w:w="2490" w:type="dxa"/>
            <w:gridSpan w:val="2"/>
            <w:tcBorders>
              <w:top w:val="single" w:sz="2" w:space="0" w:color="auto"/>
              <w:left w:val="single" w:sz="2" w:space="0" w:color="auto"/>
              <w:bottom w:val="single" w:sz="2" w:space="0" w:color="auto"/>
              <w:right w:val="single" w:sz="2" w:space="0" w:color="auto"/>
            </w:tcBorders>
          </w:tcPr>
          <w:p w14:paraId="4C69C52D" w14:textId="77777777" w:rsidR="0034237D" w:rsidRDefault="009A3366">
            <w:pPr>
              <w:rPr>
                <w:color w:val="000000"/>
                <w:u w:color="000000"/>
              </w:rPr>
            </w:pPr>
            <w:r>
              <w:rPr>
                <w:sz w:val="16"/>
              </w:rPr>
              <w:t>Bardzo wyraźny wzrost gęstości i twardości z ograniczeniem dotyczący ≥40% obszaru objętego obrzękiem</w:t>
            </w:r>
          </w:p>
        </w:tc>
        <w:tc>
          <w:tcPr>
            <w:tcW w:w="2490" w:type="dxa"/>
            <w:gridSpan w:val="2"/>
            <w:tcBorders>
              <w:top w:val="single" w:sz="2" w:space="0" w:color="auto"/>
              <w:left w:val="single" w:sz="2" w:space="0" w:color="auto"/>
              <w:bottom w:val="single" w:sz="2" w:space="0" w:color="auto"/>
              <w:right w:val="single" w:sz="2" w:space="0" w:color="auto"/>
            </w:tcBorders>
          </w:tcPr>
          <w:p w14:paraId="10BE2B70"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6A95243A" w14:textId="77777777" w:rsidR="0034237D" w:rsidRDefault="009A3366">
            <w:pPr>
              <w:jc w:val="both"/>
              <w:rPr>
                <w:color w:val="000000"/>
                <w:u w:color="000000"/>
              </w:rPr>
            </w:pPr>
            <w:r>
              <w:rPr>
                <w:sz w:val="16"/>
              </w:rPr>
              <w:t>—</w:t>
            </w:r>
          </w:p>
        </w:tc>
      </w:tr>
      <w:tr w:rsidR="0034237D" w14:paraId="0E68C519" w14:textId="77777777">
        <w:tc>
          <w:tcPr>
            <w:tcW w:w="2250" w:type="dxa"/>
            <w:tcBorders>
              <w:top w:val="single" w:sz="2" w:space="0" w:color="auto"/>
              <w:left w:val="single" w:sz="2" w:space="0" w:color="auto"/>
              <w:bottom w:val="single" w:sz="2" w:space="0" w:color="auto"/>
              <w:right w:val="single" w:sz="2" w:space="0" w:color="auto"/>
            </w:tcBorders>
          </w:tcPr>
          <w:p w14:paraId="4F92EF9F" w14:textId="77777777" w:rsidR="0034237D" w:rsidRDefault="009A3366">
            <w:pPr>
              <w:rPr>
                <w:color w:val="000000"/>
                <w:u w:color="000000"/>
              </w:rPr>
            </w:pPr>
            <w:r>
              <w:rPr>
                <w:sz w:val="16"/>
              </w:rPr>
              <w:t>Pseudotorbiel limfatyczna [</w:t>
            </w:r>
            <w:r>
              <w:rPr>
                <w:i/>
                <w:sz w:val="16"/>
              </w:rPr>
              <w:t>Lymphocele</w:t>
            </w:r>
            <w:r>
              <w:rPr>
                <w:sz w:val="16"/>
              </w:rPr>
              <w:t>]</w:t>
            </w:r>
          </w:p>
        </w:tc>
        <w:tc>
          <w:tcPr>
            <w:tcW w:w="2250" w:type="dxa"/>
            <w:tcBorders>
              <w:top w:val="single" w:sz="2" w:space="0" w:color="auto"/>
              <w:left w:val="single" w:sz="2" w:space="0" w:color="auto"/>
              <w:bottom w:val="single" w:sz="2" w:space="0" w:color="auto"/>
              <w:right w:val="single" w:sz="2" w:space="0" w:color="auto"/>
            </w:tcBorders>
          </w:tcPr>
          <w:p w14:paraId="52FF7C1B" w14:textId="77777777" w:rsidR="0034237D" w:rsidRDefault="009A3366">
            <w:pPr>
              <w:rPr>
                <w:color w:val="000000"/>
                <w:u w:color="000000"/>
              </w:rPr>
            </w:pPr>
            <w:r>
              <w:rPr>
                <w:sz w:val="16"/>
              </w:rPr>
              <w:t>Pseudotorbiel limfatyczna [</w:t>
            </w:r>
            <w:r>
              <w:rPr>
                <w:i/>
                <w:sz w:val="16"/>
              </w:rPr>
              <w:t>Lymphocele</w:t>
            </w:r>
            <w:r>
              <w:rPr>
                <w:sz w:val="16"/>
              </w:rPr>
              <w:t>]</w:t>
            </w:r>
          </w:p>
        </w:tc>
        <w:tc>
          <w:tcPr>
            <w:tcW w:w="2505" w:type="dxa"/>
            <w:gridSpan w:val="2"/>
            <w:tcBorders>
              <w:top w:val="single" w:sz="2" w:space="0" w:color="auto"/>
              <w:left w:val="single" w:sz="2" w:space="0" w:color="auto"/>
              <w:bottom w:val="single" w:sz="2" w:space="0" w:color="auto"/>
              <w:right w:val="single" w:sz="2" w:space="0" w:color="auto"/>
            </w:tcBorders>
          </w:tcPr>
          <w:p w14:paraId="2E48ED61" w14:textId="77777777" w:rsidR="0034237D" w:rsidRDefault="009A3366">
            <w:pPr>
              <w:rPr>
                <w:color w:val="000000"/>
                <w:u w:color="000000"/>
              </w:rPr>
            </w:pPr>
            <w:r>
              <w:rPr>
                <w:sz w:val="16"/>
              </w:rPr>
              <w:t>Przebieg bezobjawowy, zmiany wyłącznie w badaniach klinicznych lub radiologicznych</w:t>
            </w:r>
          </w:p>
        </w:tc>
        <w:tc>
          <w:tcPr>
            <w:tcW w:w="2250" w:type="dxa"/>
            <w:tcBorders>
              <w:top w:val="single" w:sz="2" w:space="0" w:color="auto"/>
              <w:left w:val="single" w:sz="2" w:space="0" w:color="auto"/>
              <w:bottom w:val="single" w:sz="2" w:space="0" w:color="auto"/>
              <w:right w:val="single" w:sz="2" w:space="0" w:color="auto"/>
            </w:tcBorders>
          </w:tcPr>
          <w:p w14:paraId="3EC76659" w14:textId="77777777" w:rsidR="0034237D" w:rsidRDefault="009A3366">
            <w:pPr>
              <w:rPr>
                <w:color w:val="000000"/>
                <w:u w:color="000000"/>
              </w:rPr>
            </w:pPr>
            <w:r>
              <w:rPr>
                <w:sz w:val="16"/>
              </w:rPr>
              <w:t>Obecność objawów; wskazana interwencja medyczna</w:t>
            </w:r>
          </w:p>
        </w:tc>
        <w:tc>
          <w:tcPr>
            <w:tcW w:w="2490" w:type="dxa"/>
            <w:gridSpan w:val="2"/>
            <w:tcBorders>
              <w:top w:val="single" w:sz="2" w:space="0" w:color="auto"/>
              <w:left w:val="single" w:sz="2" w:space="0" w:color="auto"/>
              <w:bottom w:val="single" w:sz="2" w:space="0" w:color="auto"/>
              <w:right w:val="single" w:sz="2" w:space="0" w:color="auto"/>
            </w:tcBorders>
          </w:tcPr>
          <w:p w14:paraId="02AE4272" w14:textId="77777777" w:rsidR="0034237D" w:rsidRDefault="009A3366">
            <w:pPr>
              <w:rPr>
                <w:color w:val="000000"/>
                <w:u w:color="000000"/>
              </w:rPr>
            </w:pPr>
            <w:r>
              <w:rPr>
                <w:sz w:val="16"/>
              </w:rPr>
              <w:t>Obecność objawów i wskazane interwencyjne badanie radiologiczne lub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7237C848"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610B6D30" w14:textId="77777777" w:rsidR="0034237D" w:rsidRDefault="009A3366">
            <w:pPr>
              <w:jc w:val="both"/>
              <w:rPr>
                <w:color w:val="000000"/>
                <w:u w:color="000000"/>
              </w:rPr>
            </w:pPr>
            <w:r>
              <w:rPr>
                <w:sz w:val="16"/>
              </w:rPr>
              <w:t>—</w:t>
            </w:r>
          </w:p>
        </w:tc>
      </w:tr>
      <w:tr w:rsidR="0034237D" w14:paraId="2D162887" w14:textId="77777777">
        <w:tc>
          <w:tcPr>
            <w:tcW w:w="2250" w:type="dxa"/>
            <w:tcBorders>
              <w:top w:val="single" w:sz="2" w:space="0" w:color="auto"/>
              <w:left w:val="single" w:sz="2" w:space="0" w:color="auto"/>
              <w:bottom w:val="single" w:sz="2" w:space="0" w:color="auto"/>
              <w:right w:val="single" w:sz="2" w:space="0" w:color="auto"/>
            </w:tcBorders>
          </w:tcPr>
          <w:p w14:paraId="645E10D1" w14:textId="77777777" w:rsidR="0034237D" w:rsidRDefault="009A3366">
            <w:pPr>
              <w:rPr>
                <w:color w:val="000000"/>
                <w:u w:color="000000"/>
              </w:rPr>
            </w:pPr>
            <w:r>
              <w:rPr>
                <w:sz w:val="16"/>
              </w:rPr>
              <w:t>Przewody żylno-limfatyczne [</w:t>
            </w:r>
            <w:r>
              <w:rPr>
                <w:i/>
                <w:sz w:val="16"/>
              </w:rPr>
              <w:t>Phlebolymphatic cording</w:t>
            </w:r>
            <w:r>
              <w:rPr>
                <w:sz w:val="16"/>
              </w:rPr>
              <w:t>]</w:t>
            </w:r>
          </w:p>
        </w:tc>
        <w:tc>
          <w:tcPr>
            <w:tcW w:w="2250" w:type="dxa"/>
            <w:tcBorders>
              <w:top w:val="single" w:sz="2" w:space="0" w:color="auto"/>
              <w:left w:val="single" w:sz="2" w:space="0" w:color="auto"/>
              <w:bottom w:val="single" w:sz="2" w:space="0" w:color="auto"/>
              <w:right w:val="single" w:sz="2" w:space="0" w:color="auto"/>
            </w:tcBorders>
          </w:tcPr>
          <w:p w14:paraId="07B81FBC" w14:textId="77777777" w:rsidR="0034237D" w:rsidRDefault="009A3366">
            <w:pPr>
              <w:rPr>
                <w:color w:val="000000"/>
                <w:u w:color="000000"/>
              </w:rPr>
            </w:pPr>
            <w:r>
              <w:rPr>
                <w:sz w:val="16"/>
              </w:rPr>
              <w:t>Przewody żylno-limfatyczne [</w:t>
            </w:r>
            <w:r>
              <w:rPr>
                <w:i/>
                <w:sz w:val="16"/>
              </w:rPr>
              <w:t>Phlebolymphatic cording</w:t>
            </w:r>
            <w:r>
              <w:rPr>
                <w:sz w:val="16"/>
              </w:rPr>
              <w:t>]</w:t>
            </w:r>
          </w:p>
        </w:tc>
        <w:tc>
          <w:tcPr>
            <w:tcW w:w="2505" w:type="dxa"/>
            <w:gridSpan w:val="2"/>
            <w:tcBorders>
              <w:top w:val="single" w:sz="2" w:space="0" w:color="auto"/>
              <w:left w:val="single" w:sz="2" w:space="0" w:color="auto"/>
              <w:bottom w:val="single" w:sz="2" w:space="0" w:color="auto"/>
              <w:right w:val="single" w:sz="2" w:space="0" w:color="auto"/>
            </w:tcBorders>
          </w:tcPr>
          <w:p w14:paraId="3DA621CD" w14:textId="77777777" w:rsidR="0034237D" w:rsidRDefault="009A3366">
            <w:pPr>
              <w:rPr>
                <w:color w:val="000000"/>
                <w:u w:color="000000"/>
              </w:rPr>
            </w:pPr>
            <w:r>
              <w:rPr>
                <w:sz w:val="16"/>
              </w:rPr>
              <w:t>Przebieg bezobjawowy, zmiany wyłącznie w badaniach klinicznych</w:t>
            </w:r>
          </w:p>
        </w:tc>
        <w:tc>
          <w:tcPr>
            <w:tcW w:w="2250" w:type="dxa"/>
            <w:tcBorders>
              <w:top w:val="single" w:sz="2" w:space="0" w:color="auto"/>
              <w:left w:val="single" w:sz="2" w:space="0" w:color="auto"/>
              <w:bottom w:val="single" w:sz="2" w:space="0" w:color="auto"/>
              <w:right w:val="single" w:sz="2" w:space="0" w:color="auto"/>
            </w:tcBorders>
          </w:tcPr>
          <w:p w14:paraId="296B7949" w14:textId="77777777" w:rsidR="0034237D" w:rsidRDefault="009A3366">
            <w:pPr>
              <w:rPr>
                <w:color w:val="000000"/>
                <w:u w:color="000000"/>
              </w:rPr>
            </w:pPr>
            <w:r>
              <w:rPr>
                <w:sz w:val="16"/>
              </w:rPr>
              <w:t>Obecność objawów; wskazana interwencja medyczna</w:t>
            </w:r>
          </w:p>
        </w:tc>
        <w:tc>
          <w:tcPr>
            <w:tcW w:w="2490" w:type="dxa"/>
            <w:gridSpan w:val="2"/>
            <w:tcBorders>
              <w:top w:val="single" w:sz="2" w:space="0" w:color="auto"/>
              <w:left w:val="single" w:sz="2" w:space="0" w:color="auto"/>
              <w:bottom w:val="single" w:sz="2" w:space="0" w:color="auto"/>
              <w:right w:val="single" w:sz="2" w:space="0" w:color="auto"/>
            </w:tcBorders>
          </w:tcPr>
          <w:p w14:paraId="1B18A7C2" w14:textId="77777777" w:rsidR="0034237D" w:rsidRDefault="009A3366">
            <w:pPr>
              <w:rPr>
                <w:color w:val="000000"/>
                <w:u w:color="000000"/>
              </w:rPr>
            </w:pPr>
            <w:r>
              <w:rPr>
                <w:sz w:val="16"/>
              </w:rPr>
              <w:t>Obecność objawów i doprowadzenie do przykurczu lub ograniczenia zakresu ruchów</w:t>
            </w:r>
          </w:p>
        </w:tc>
        <w:tc>
          <w:tcPr>
            <w:tcW w:w="2490" w:type="dxa"/>
            <w:gridSpan w:val="2"/>
            <w:tcBorders>
              <w:top w:val="single" w:sz="2" w:space="0" w:color="auto"/>
              <w:left w:val="single" w:sz="2" w:space="0" w:color="auto"/>
              <w:bottom w:val="single" w:sz="2" w:space="0" w:color="auto"/>
              <w:right w:val="single" w:sz="2" w:space="0" w:color="auto"/>
            </w:tcBorders>
          </w:tcPr>
          <w:p w14:paraId="1BE886D5"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42896C8D" w14:textId="77777777" w:rsidR="0034237D" w:rsidRDefault="009A3366">
            <w:pPr>
              <w:jc w:val="both"/>
              <w:rPr>
                <w:color w:val="000000"/>
                <w:u w:color="000000"/>
              </w:rPr>
            </w:pPr>
            <w:r>
              <w:rPr>
                <w:sz w:val="16"/>
              </w:rPr>
              <w:t>—</w:t>
            </w:r>
          </w:p>
        </w:tc>
      </w:tr>
      <w:tr w:rsidR="0034237D" w14:paraId="32E46F72" w14:textId="77777777">
        <w:tc>
          <w:tcPr>
            <w:tcW w:w="2250" w:type="dxa"/>
            <w:tcBorders>
              <w:top w:val="single" w:sz="2" w:space="0" w:color="auto"/>
              <w:left w:val="single" w:sz="2" w:space="0" w:color="auto"/>
              <w:bottom w:val="single" w:sz="2" w:space="0" w:color="auto"/>
              <w:right w:val="single" w:sz="2" w:space="0" w:color="auto"/>
            </w:tcBorders>
          </w:tcPr>
          <w:p w14:paraId="461D8B93" w14:textId="77777777" w:rsidR="0034237D" w:rsidRDefault="009A3366">
            <w:pPr>
              <w:rPr>
                <w:color w:val="000000"/>
                <w:u w:color="000000"/>
              </w:rPr>
            </w:pPr>
            <w:r>
              <w:rPr>
                <w:sz w:val="16"/>
              </w:rPr>
              <w:t>Układ limfatyczny – Inne (należy określić, __)</w:t>
            </w:r>
          </w:p>
        </w:tc>
        <w:tc>
          <w:tcPr>
            <w:tcW w:w="2250" w:type="dxa"/>
            <w:tcBorders>
              <w:top w:val="single" w:sz="2" w:space="0" w:color="auto"/>
              <w:left w:val="single" w:sz="2" w:space="0" w:color="auto"/>
              <w:bottom w:val="single" w:sz="2" w:space="0" w:color="auto"/>
              <w:right w:val="single" w:sz="2" w:space="0" w:color="auto"/>
            </w:tcBorders>
          </w:tcPr>
          <w:p w14:paraId="768059A5" w14:textId="77777777" w:rsidR="0034237D" w:rsidRDefault="009A3366">
            <w:pPr>
              <w:rPr>
                <w:color w:val="000000"/>
                <w:u w:color="000000"/>
              </w:rPr>
            </w:pPr>
            <w:r>
              <w:rPr>
                <w:sz w:val="16"/>
              </w:rPr>
              <w:t>Układ limfatyczny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34FC0794"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43BB7D53"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0AC3BAB6"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11DE9EA1" w14:textId="77777777" w:rsidR="0034237D" w:rsidRDefault="009A3366">
            <w:pPr>
              <w:rPr>
                <w:color w:val="000000"/>
                <w:u w:color="000000"/>
              </w:rPr>
            </w:pPr>
            <w:r>
              <w:rPr>
                <w:sz w:val="16"/>
              </w:rPr>
              <w:t>Zagrożenie życia; upośledzenie</w:t>
            </w:r>
          </w:p>
        </w:tc>
        <w:tc>
          <w:tcPr>
            <w:tcW w:w="780" w:type="dxa"/>
            <w:tcBorders>
              <w:top w:val="single" w:sz="2" w:space="0" w:color="auto"/>
              <w:left w:val="single" w:sz="2" w:space="0" w:color="auto"/>
              <w:bottom w:val="single" w:sz="2" w:space="0" w:color="auto"/>
              <w:right w:val="single" w:sz="2" w:space="0" w:color="auto"/>
            </w:tcBorders>
          </w:tcPr>
          <w:p w14:paraId="2478370B" w14:textId="77777777" w:rsidR="0034237D" w:rsidRDefault="009A3366">
            <w:pPr>
              <w:jc w:val="both"/>
              <w:rPr>
                <w:color w:val="000000"/>
                <w:u w:color="000000"/>
              </w:rPr>
            </w:pPr>
            <w:r>
              <w:rPr>
                <w:sz w:val="16"/>
              </w:rPr>
              <w:t>Zgon</w:t>
            </w:r>
          </w:p>
        </w:tc>
      </w:tr>
      <w:tr w:rsidR="0034237D" w14:paraId="0088DCCA" w14:textId="77777777">
        <w:tc>
          <w:tcPr>
            <w:tcW w:w="4710" w:type="dxa"/>
            <w:gridSpan w:val="3"/>
            <w:tcBorders>
              <w:top w:val="nil"/>
              <w:left w:val="nil"/>
              <w:bottom w:val="nil"/>
              <w:right w:val="nil"/>
            </w:tcBorders>
          </w:tcPr>
          <w:p w14:paraId="00944913" w14:textId="77777777" w:rsidR="0034237D" w:rsidRDefault="0034237D">
            <w:pPr>
              <w:jc w:val="both"/>
              <w:rPr>
                <w:sz w:val="16"/>
              </w:rPr>
            </w:pPr>
          </w:p>
        </w:tc>
        <w:tc>
          <w:tcPr>
            <w:tcW w:w="4995" w:type="dxa"/>
            <w:gridSpan w:val="3"/>
            <w:tcBorders>
              <w:top w:val="nil"/>
              <w:left w:val="nil"/>
              <w:bottom w:val="nil"/>
              <w:right w:val="nil"/>
            </w:tcBorders>
          </w:tcPr>
          <w:p w14:paraId="53C41D84" w14:textId="77777777" w:rsidR="0034237D" w:rsidRDefault="0034237D">
            <w:pPr>
              <w:jc w:val="center"/>
              <w:rPr>
                <w:sz w:val="16"/>
              </w:rPr>
            </w:pPr>
          </w:p>
        </w:tc>
        <w:tc>
          <w:tcPr>
            <w:tcW w:w="5265" w:type="dxa"/>
            <w:gridSpan w:val="4"/>
            <w:tcBorders>
              <w:top w:val="nil"/>
              <w:left w:val="nil"/>
              <w:bottom w:val="nil"/>
              <w:right w:val="nil"/>
            </w:tcBorders>
          </w:tcPr>
          <w:p w14:paraId="25AD32F6" w14:textId="77777777" w:rsidR="0034237D" w:rsidRDefault="0034237D">
            <w:pPr>
              <w:jc w:val="right"/>
              <w:rPr>
                <w:sz w:val="16"/>
              </w:rPr>
            </w:pPr>
          </w:p>
        </w:tc>
      </w:tr>
      <w:tr w:rsidR="0034237D" w14:paraId="56781775" w14:textId="77777777">
        <w:tc>
          <w:tcPr>
            <w:tcW w:w="4710" w:type="dxa"/>
            <w:gridSpan w:val="3"/>
            <w:tcBorders>
              <w:top w:val="nil"/>
              <w:left w:val="nil"/>
              <w:bottom w:val="nil"/>
              <w:right w:val="nil"/>
            </w:tcBorders>
          </w:tcPr>
          <w:p w14:paraId="1D8AE78F" w14:textId="77777777" w:rsidR="0034237D" w:rsidRDefault="0034237D">
            <w:pPr>
              <w:jc w:val="both"/>
              <w:rPr>
                <w:sz w:val="16"/>
              </w:rPr>
            </w:pPr>
          </w:p>
        </w:tc>
        <w:tc>
          <w:tcPr>
            <w:tcW w:w="4995" w:type="dxa"/>
            <w:gridSpan w:val="3"/>
            <w:tcBorders>
              <w:top w:val="nil"/>
              <w:left w:val="nil"/>
              <w:bottom w:val="nil"/>
              <w:right w:val="nil"/>
            </w:tcBorders>
          </w:tcPr>
          <w:p w14:paraId="74E218F0" w14:textId="77777777" w:rsidR="0034237D" w:rsidRDefault="0034237D">
            <w:pPr>
              <w:jc w:val="center"/>
              <w:rPr>
                <w:sz w:val="16"/>
              </w:rPr>
            </w:pPr>
          </w:p>
        </w:tc>
        <w:tc>
          <w:tcPr>
            <w:tcW w:w="5265" w:type="dxa"/>
            <w:gridSpan w:val="4"/>
            <w:tcBorders>
              <w:top w:val="nil"/>
              <w:left w:val="nil"/>
              <w:bottom w:val="nil"/>
              <w:right w:val="nil"/>
            </w:tcBorders>
          </w:tcPr>
          <w:p w14:paraId="20E3992D" w14:textId="77777777" w:rsidR="0034237D" w:rsidRDefault="0034237D">
            <w:pPr>
              <w:jc w:val="right"/>
              <w:rPr>
                <w:sz w:val="16"/>
              </w:rPr>
            </w:pPr>
          </w:p>
        </w:tc>
      </w:tr>
      <w:tr w:rsidR="0034237D" w14:paraId="4E6B89E0" w14:textId="77777777">
        <w:tc>
          <w:tcPr>
            <w:tcW w:w="4710" w:type="dxa"/>
            <w:gridSpan w:val="3"/>
            <w:tcBorders>
              <w:top w:val="nil"/>
              <w:left w:val="nil"/>
              <w:bottom w:val="nil"/>
              <w:right w:val="nil"/>
            </w:tcBorders>
          </w:tcPr>
          <w:p w14:paraId="5828C19D" w14:textId="77777777" w:rsidR="0034237D" w:rsidRDefault="0034237D">
            <w:pPr>
              <w:jc w:val="both"/>
              <w:rPr>
                <w:sz w:val="16"/>
              </w:rPr>
            </w:pPr>
          </w:p>
        </w:tc>
        <w:tc>
          <w:tcPr>
            <w:tcW w:w="4995" w:type="dxa"/>
            <w:gridSpan w:val="3"/>
            <w:tcBorders>
              <w:top w:val="nil"/>
              <w:left w:val="nil"/>
              <w:bottom w:val="nil"/>
              <w:right w:val="nil"/>
            </w:tcBorders>
          </w:tcPr>
          <w:p w14:paraId="2E988345" w14:textId="77777777" w:rsidR="0034237D" w:rsidRDefault="0034237D">
            <w:pPr>
              <w:jc w:val="center"/>
              <w:rPr>
                <w:sz w:val="16"/>
              </w:rPr>
            </w:pPr>
          </w:p>
        </w:tc>
        <w:tc>
          <w:tcPr>
            <w:tcW w:w="5265" w:type="dxa"/>
            <w:gridSpan w:val="4"/>
            <w:tcBorders>
              <w:top w:val="nil"/>
              <w:left w:val="nil"/>
              <w:bottom w:val="nil"/>
              <w:right w:val="nil"/>
            </w:tcBorders>
          </w:tcPr>
          <w:p w14:paraId="2BF0C2BD" w14:textId="77777777" w:rsidR="0034237D" w:rsidRDefault="0034237D">
            <w:pPr>
              <w:jc w:val="right"/>
              <w:rPr>
                <w:sz w:val="16"/>
              </w:rPr>
            </w:pPr>
          </w:p>
        </w:tc>
      </w:tr>
      <w:tr w:rsidR="0034237D" w14:paraId="22335E3E" w14:textId="77777777">
        <w:tc>
          <w:tcPr>
            <w:tcW w:w="4710" w:type="dxa"/>
            <w:gridSpan w:val="3"/>
            <w:tcBorders>
              <w:top w:val="nil"/>
              <w:left w:val="nil"/>
              <w:bottom w:val="nil"/>
              <w:right w:val="nil"/>
            </w:tcBorders>
          </w:tcPr>
          <w:p w14:paraId="0E953F94" w14:textId="77777777" w:rsidR="0034237D" w:rsidRDefault="0034237D">
            <w:pPr>
              <w:jc w:val="both"/>
              <w:rPr>
                <w:sz w:val="16"/>
              </w:rPr>
            </w:pPr>
          </w:p>
        </w:tc>
        <w:tc>
          <w:tcPr>
            <w:tcW w:w="4995" w:type="dxa"/>
            <w:gridSpan w:val="3"/>
            <w:tcBorders>
              <w:top w:val="nil"/>
              <w:left w:val="nil"/>
              <w:bottom w:val="nil"/>
              <w:right w:val="nil"/>
            </w:tcBorders>
          </w:tcPr>
          <w:p w14:paraId="0EB4C525" w14:textId="77777777" w:rsidR="0034237D" w:rsidRDefault="0034237D">
            <w:pPr>
              <w:jc w:val="center"/>
              <w:rPr>
                <w:sz w:val="16"/>
              </w:rPr>
            </w:pPr>
          </w:p>
        </w:tc>
        <w:tc>
          <w:tcPr>
            <w:tcW w:w="5265" w:type="dxa"/>
            <w:gridSpan w:val="4"/>
            <w:tcBorders>
              <w:top w:val="nil"/>
              <w:left w:val="nil"/>
              <w:bottom w:val="nil"/>
              <w:right w:val="nil"/>
            </w:tcBorders>
          </w:tcPr>
          <w:p w14:paraId="47FBCEA5" w14:textId="77777777" w:rsidR="0034237D" w:rsidRDefault="0034237D">
            <w:pPr>
              <w:jc w:val="right"/>
              <w:rPr>
                <w:sz w:val="16"/>
              </w:rPr>
            </w:pPr>
          </w:p>
        </w:tc>
      </w:tr>
      <w:tr w:rsidR="0034237D" w14:paraId="1C1B9428" w14:textId="77777777">
        <w:tc>
          <w:tcPr>
            <w:tcW w:w="4710" w:type="dxa"/>
            <w:gridSpan w:val="3"/>
            <w:tcBorders>
              <w:top w:val="nil"/>
              <w:left w:val="nil"/>
              <w:bottom w:val="nil"/>
              <w:right w:val="nil"/>
            </w:tcBorders>
          </w:tcPr>
          <w:p w14:paraId="27B3433F" w14:textId="77777777" w:rsidR="0034237D" w:rsidRDefault="0034237D">
            <w:pPr>
              <w:jc w:val="both"/>
              <w:rPr>
                <w:sz w:val="16"/>
              </w:rPr>
            </w:pPr>
          </w:p>
        </w:tc>
        <w:tc>
          <w:tcPr>
            <w:tcW w:w="4995" w:type="dxa"/>
            <w:gridSpan w:val="3"/>
            <w:tcBorders>
              <w:top w:val="nil"/>
              <w:left w:val="nil"/>
              <w:bottom w:val="nil"/>
              <w:right w:val="nil"/>
            </w:tcBorders>
          </w:tcPr>
          <w:p w14:paraId="23278FBF" w14:textId="77777777" w:rsidR="0034237D" w:rsidRDefault="0034237D">
            <w:pPr>
              <w:jc w:val="center"/>
              <w:rPr>
                <w:sz w:val="16"/>
              </w:rPr>
            </w:pPr>
          </w:p>
        </w:tc>
        <w:tc>
          <w:tcPr>
            <w:tcW w:w="5265" w:type="dxa"/>
            <w:gridSpan w:val="4"/>
            <w:tcBorders>
              <w:top w:val="nil"/>
              <w:left w:val="nil"/>
              <w:bottom w:val="nil"/>
              <w:right w:val="nil"/>
            </w:tcBorders>
          </w:tcPr>
          <w:p w14:paraId="3FC24D48" w14:textId="77777777" w:rsidR="0034237D" w:rsidRDefault="0034237D">
            <w:pPr>
              <w:jc w:val="right"/>
              <w:rPr>
                <w:sz w:val="16"/>
              </w:rPr>
            </w:pPr>
          </w:p>
        </w:tc>
      </w:tr>
      <w:tr w:rsidR="0034237D" w14:paraId="2846CE57" w14:textId="77777777">
        <w:tc>
          <w:tcPr>
            <w:tcW w:w="4710" w:type="dxa"/>
            <w:gridSpan w:val="3"/>
            <w:tcBorders>
              <w:top w:val="nil"/>
              <w:left w:val="nil"/>
              <w:bottom w:val="nil"/>
              <w:right w:val="nil"/>
            </w:tcBorders>
          </w:tcPr>
          <w:p w14:paraId="690F8391" w14:textId="77777777" w:rsidR="0034237D" w:rsidRDefault="0034237D">
            <w:pPr>
              <w:jc w:val="both"/>
              <w:rPr>
                <w:sz w:val="16"/>
              </w:rPr>
            </w:pPr>
          </w:p>
        </w:tc>
        <w:tc>
          <w:tcPr>
            <w:tcW w:w="4995" w:type="dxa"/>
            <w:gridSpan w:val="3"/>
            <w:tcBorders>
              <w:top w:val="nil"/>
              <w:left w:val="nil"/>
              <w:bottom w:val="nil"/>
              <w:right w:val="nil"/>
            </w:tcBorders>
          </w:tcPr>
          <w:p w14:paraId="133744FE" w14:textId="77777777" w:rsidR="0034237D" w:rsidRDefault="0034237D">
            <w:pPr>
              <w:jc w:val="center"/>
              <w:rPr>
                <w:sz w:val="16"/>
              </w:rPr>
            </w:pPr>
          </w:p>
        </w:tc>
        <w:tc>
          <w:tcPr>
            <w:tcW w:w="5265" w:type="dxa"/>
            <w:gridSpan w:val="4"/>
            <w:tcBorders>
              <w:top w:val="nil"/>
              <w:left w:val="nil"/>
              <w:bottom w:val="nil"/>
              <w:right w:val="nil"/>
            </w:tcBorders>
          </w:tcPr>
          <w:p w14:paraId="4A5E8CA7" w14:textId="77777777" w:rsidR="0034237D" w:rsidRDefault="0034237D">
            <w:pPr>
              <w:jc w:val="right"/>
              <w:rPr>
                <w:sz w:val="16"/>
              </w:rPr>
            </w:pPr>
          </w:p>
        </w:tc>
      </w:tr>
      <w:tr w:rsidR="0034237D" w14:paraId="22B4BCA7" w14:textId="77777777">
        <w:tc>
          <w:tcPr>
            <w:tcW w:w="4710" w:type="dxa"/>
            <w:gridSpan w:val="3"/>
            <w:tcBorders>
              <w:top w:val="nil"/>
              <w:left w:val="nil"/>
              <w:bottom w:val="nil"/>
              <w:right w:val="nil"/>
            </w:tcBorders>
          </w:tcPr>
          <w:p w14:paraId="3F66BA1F" w14:textId="77777777" w:rsidR="0034237D" w:rsidRDefault="0034237D">
            <w:pPr>
              <w:jc w:val="both"/>
              <w:rPr>
                <w:sz w:val="16"/>
              </w:rPr>
            </w:pPr>
          </w:p>
        </w:tc>
        <w:tc>
          <w:tcPr>
            <w:tcW w:w="4995" w:type="dxa"/>
            <w:gridSpan w:val="3"/>
            <w:tcBorders>
              <w:top w:val="nil"/>
              <w:left w:val="nil"/>
              <w:bottom w:val="nil"/>
              <w:right w:val="nil"/>
            </w:tcBorders>
          </w:tcPr>
          <w:p w14:paraId="62FEFAEC" w14:textId="77777777" w:rsidR="0034237D" w:rsidRDefault="0034237D">
            <w:pPr>
              <w:jc w:val="center"/>
              <w:rPr>
                <w:sz w:val="16"/>
              </w:rPr>
            </w:pPr>
          </w:p>
        </w:tc>
        <w:tc>
          <w:tcPr>
            <w:tcW w:w="5265" w:type="dxa"/>
            <w:gridSpan w:val="4"/>
            <w:tcBorders>
              <w:top w:val="nil"/>
              <w:left w:val="nil"/>
              <w:bottom w:val="nil"/>
              <w:right w:val="nil"/>
            </w:tcBorders>
          </w:tcPr>
          <w:p w14:paraId="6AED0A65" w14:textId="77777777" w:rsidR="0034237D" w:rsidRDefault="0034237D">
            <w:pPr>
              <w:jc w:val="right"/>
              <w:rPr>
                <w:sz w:val="16"/>
              </w:rPr>
            </w:pPr>
          </w:p>
        </w:tc>
      </w:tr>
      <w:tr w:rsidR="0034237D" w14:paraId="6270F644" w14:textId="77777777">
        <w:tc>
          <w:tcPr>
            <w:tcW w:w="4710" w:type="dxa"/>
            <w:gridSpan w:val="3"/>
            <w:tcBorders>
              <w:top w:val="nil"/>
              <w:left w:val="nil"/>
              <w:bottom w:val="nil"/>
              <w:right w:val="nil"/>
            </w:tcBorders>
          </w:tcPr>
          <w:p w14:paraId="0AB6252B" w14:textId="77777777" w:rsidR="0034237D" w:rsidRDefault="0034237D">
            <w:pPr>
              <w:jc w:val="both"/>
              <w:rPr>
                <w:sz w:val="16"/>
              </w:rPr>
            </w:pPr>
          </w:p>
        </w:tc>
        <w:tc>
          <w:tcPr>
            <w:tcW w:w="4995" w:type="dxa"/>
            <w:gridSpan w:val="3"/>
            <w:tcBorders>
              <w:top w:val="nil"/>
              <w:left w:val="nil"/>
              <w:bottom w:val="nil"/>
              <w:right w:val="nil"/>
            </w:tcBorders>
          </w:tcPr>
          <w:p w14:paraId="08BC9593" w14:textId="77777777" w:rsidR="0034237D" w:rsidRDefault="0034237D">
            <w:pPr>
              <w:jc w:val="center"/>
              <w:rPr>
                <w:sz w:val="16"/>
              </w:rPr>
            </w:pPr>
          </w:p>
        </w:tc>
        <w:tc>
          <w:tcPr>
            <w:tcW w:w="5265" w:type="dxa"/>
            <w:gridSpan w:val="4"/>
            <w:tcBorders>
              <w:top w:val="nil"/>
              <w:left w:val="nil"/>
              <w:bottom w:val="nil"/>
              <w:right w:val="nil"/>
            </w:tcBorders>
          </w:tcPr>
          <w:p w14:paraId="45C2EFA9" w14:textId="77777777" w:rsidR="0034237D" w:rsidRDefault="0034237D">
            <w:pPr>
              <w:jc w:val="right"/>
              <w:rPr>
                <w:sz w:val="16"/>
              </w:rPr>
            </w:pPr>
          </w:p>
        </w:tc>
      </w:tr>
      <w:tr w:rsidR="0034237D" w14:paraId="499DBF9B" w14:textId="77777777">
        <w:tc>
          <w:tcPr>
            <w:tcW w:w="4710" w:type="dxa"/>
            <w:gridSpan w:val="3"/>
            <w:tcBorders>
              <w:top w:val="nil"/>
              <w:left w:val="nil"/>
              <w:bottom w:val="nil"/>
              <w:right w:val="nil"/>
            </w:tcBorders>
          </w:tcPr>
          <w:p w14:paraId="22A480AC" w14:textId="77777777" w:rsidR="0034237D" w:rsidRDefault="0034237D">
            <w:pPr>
              <w:jc w:val="both"/>
              <w:rPr>
                <w:sz w:val="16"/>
              </w:rPr>
            </w:pPr>
          </w:p>
        </w:tc>
        <w:tc>
          <w:tcPr>
            <w:tcW w:w="4995" w:type="dxa"/>
            <w:gridSpan w:val="3"/>
            <w:tcBorders>
              <w:top w:val="nil"/>
              <w:left w:val="nil"/>
              <w:bottom w:val="nil"/>
              <w:right w:val="nil"/>
            </w:tcBorders>
          </w:tcPr>
          <w:p w14:paraId="1BE90487" w14:textId="77777777" w:rsidR="0034237D" w:rsidRDefault="0034237D">
            <w:pPr>
              <w:jc w:val="center"/>
              <w:rPr>
                <w:sz w:val="16"/>
              </w:rPr>
            </w:pPr>
          </w:p>
        </w:tc>
        <w:tc>
          <w:tcPr>
            <w:tcW w:w="5265" w:type="dxa"/>
            <w:gridSpan w:val="4"/>
            <w:tcBorders>
              <w:top w:val="nil"/>
              <w:left w:val="nil"/>
              <w:bottom w:val="nil"/>
              <w:right w:val="nil"/>
            </w:tcBorders>
          </w:tcPr>
          <w:p w14:paraId="555F71CE" w14:textId="77777777" w:rsidR="0034237D" w:rsidRDefault="0034237D">
            <w:pPr>
              <w:jc w:val="right"/>
              <w:rPr>
                <w:sz w:val="16"/>
              </w:rPr>
            </w:pPr>
          </w:p>
        </w:tc>
      </w:tr>
      <w:tr w:rsidR="0034237D" w14:paraId="5FE7270C" w14:textId="77777777">
        <w:tc>
          <w:tcPr>
            <w:tcW w:w="4710" w:type="dxa"/>
            <w:gridSpan w:val="3"/>
            <w:tcBorders>
              <w:top w:val="nil"/>
              <w:left w:val="nil"/>
              <w:bottom w:val="nil"/>
              <w:right w:val="nil"/>
            </w:tcBorders>
          </w:tcPr>
          <w:p w14:paraId="43CC79FF" w14:textId="77777777" w:rsidR="0034237D" w:rsidRDefault="0034237D">
            <w:pPr>
              <w:jc w:val="both"/>
              <w:rPr>
                <w:sz w:val="16"/>
              </w:rPr>
            </w:pPr>
          </w:p>
        </w:tc>
        <w:tc>
          <w:tcPr>
            <w:tcW w:w="4995" w:type="dxa"/>
            <w:gridSpan w:val="3"/>
            <w:tcBorders>
              <w:top w:val="nil"/>
              <w:left w:val="nil"/>
              <w:bottom w:val="nil"/>
              <w:right w:val="nil"/>
            </w:tcBorders>
          </w:tcPr>
          <w:p w14:paraId="1670F991" w14:textId="77777777" w:rsidR="0034237D" w:rsidRDefault="0034237D">
            <w:pPr>
              <w:jc w:val="center"/>
              <w:rPr>
                <w:sz w:val="16"/>
              </w:rPr>
            </w:pPr>
          </w:p>
        </w:tc>
        <w:tc>
          <w:tcPr>
            <w:tcW w:w="5265" w:type="dxa"/>
            <w:gridSpan w:val="4"/>
            <w:tcBorders>
              <w:top w:val="nil"/>
              <w:left w:val="nil"/>
              <w:bottom w:val="nil"/>
              <w:right w:val="nil"/>
            </w:tcBorders>
          </w:tcPr>
          <w:p w14:paraId="0722DF8F" w14:textId="77777777" w:rsidR="0034237D" w:rsidRDefault="0034237D">
            <w:pPr>
              <w:jc w:val="right"/>
              <w:rPr>
                <w:sz w:val="16"/>
              </w:rPr>
            </w:pPr>
          </w:p>
        </w:tc>
      </w:tr>
      <w:tr w:rsidR="0034237D" w14:paraId="4FCE589A" w14:textId="77777777">
        <w:tc>
          <w:tcPr>
            <w:tcW w:w="4710" w:type="dxa"/>
            <w:gridSpan w:val="3"/>
            <w:tcBorders>
              <w:top w:val="nil"/>
              <w:left w:val="nil"/>
              <w:bottom w:val="nil"/>
              <w:right w:val="nil"/>
            </w:tcBorders>
          </w:tcPr>
          <w:p w14:paraId="41D1D6BE" w14:textId="77777777" w:rsidR="0034237D" w:rsidRDefault="0034237D">
            <w:pPr>
              <w:jc w:val="both"/>
              <w:rPr>
                <w:sz w:val="16"/>
              </w:rPr>
            </w:pPr>
          </w:p>
        </w:tc>
        <w:tc>
          <w:tcPr>
            <w:tcW w:w="4995" w:type="dxa"/>
            <w:gridSpan w:val="3"/>
            <w:tcBorders>
              <w:top w:val="nil"/>
              <w:left w:val="nil"/>
              <w:bottom w:val="nil"/>
              <w:right w:val="nil"/>
            </w:tcBorders>
          </w:tcPr>
          <w:p w14:paraId="2A2819A1" w14:textId="77777777" w:rsidR="0034237D" w:rsidRDefault="0034237D">
            <w:pPr>
              <w:jc w:val="center"/>
              <w:rPr>
                <w:sz w:val="16"/>
              </w:rPr>
            </w:pPr>
          </w:p>
        </w:tc>
        <w:tc>
          <w:tcPr>
            <w:tcW w:w="5265" w:type="dxa"/>
            <w:gridSpan w:val="4"/>
            <w:tcBorders>
              <w:top w:val="nil"/>
              <w:left w:val="nil"/>
              <w:bottom w:val="nil"/>
              <w:right w:val="nil"/>
            </w:tcBorders>
          </w:tcPr>
          <w:p w14:paraId="5F6C10D3" w14:textId="77777777" w:rsidR="0034237D" w:rsidRDefault="0034237D">
            <w:pPr>
              <w:jc w:val="right"/>
              <w:rPr>
                <w:sz w:val="16"/>
              </w:rPr>
            </w:pPr>
          </w:p>
        </w:tc>
      </w:tr>
      <w:tr w:rsidR="0034237D" w14:paraId="76BD0FF9" w14:textId="77777777">
        <w:tc>
          <w:tcPr>
            <w:tcW w:w="4710" w:type="dxa"/>
            <w:gridSpan w:val="3"/>
            <w:tcBorders>
              <w:top w:val="nil"/>
              <w:left w:val="nil"/>
              <w:bottom w:val="nil"/>
              <w:right w:val="nil"/>
            </w:tcBorders>
          </w:tcPr>
          <w:p w14:paraId="3A29DFA4" w14:textId="77777777" w:rsidR="0034237D" w:rsidRDefault="0034237D">
            <w:pPr>
              <w:jc w:val="both"/>
              <w:rPr>
                <w:sz w:val="16"/>
              </w:rPr>
            </w:pPr>
          </w:p>
        </w:tc>
        <w:tc>
          <w:tcPr>
            <w:tcW w:w="4995" w:type="dxa"/>
            <w:gridSpan w:val="3"/>
            <w:tcBorders>
              <w:top w:val="nil"/>
              <w:left w:val="nil"/>
              <w:bottom w:val="nil"/>
              <w:right w:val="nil"/>
            </w:tcBorders>
          </w:tcPr>
          <w:p w14:paraId="73756C4B" w14:textId="77777777" w:rsidR="0034237D" w:rsidRDefault="0034237D">
            <w:pPr>
              <w:jc w:val="center"/>
              <w:rPr>
                <w:sz w:val="16"/>
              </w:rPr>
            </w:pPr>
          </w:p>
        </w:tc>
        <w:tc>
          <w:tcPr>
            <w:tcW w:w="5265" w:type="dxa"/>
            <w:gridSpan w:val="4"/>
            <w:tcBorders>
              <w:top w:val="nil"/>
              <w:left w:val="nil"/>
              <w:bottom w:val="nil"/>
              <w:right w:val="nil"/>
            </w:tcBorders>
          </w:tcPr>
          <w:p w14:paraId="7AC871A7" w14:textId="77777777" w:rsidR="0034237D" w:rsidRDefault="0034237D">
            <w:pPr>
              <w:jc w:val="right"/>
              <w:rPr>
                <w:sz w:val="16"/>
              </w:rPr>
            </w:pPr>
          </w:p>
        </w:tc>
      </w:tr>
      <w:tr w:rsidR="0034237D" w14:paraId="0FF73BD1" w14:textId="77777777">
        <w:tc>
          <w:tcPr>
            <w:tcW w:w="4710" w:type="dxa"/>
            <w:gridSpan w:val="3"/>
            <w:tcBorders>
              <w:top w:val="nil"/>
              <w:left w:val="nil"/>
              <w:bottom w:val="nil"/>
              <w:right w:val="nil"/>
            </w:tcBorders>
          </w:tcPr>
          <w:p w14:paraId="4E1AAA7C" w14:textId="77777777" w:rsidR="0034237D" w:rsidRDefault="0034237D">
            <w:pPr>
              <w:jc w:val="both"/>
              <w:rPr>
                <w:sz w:val="16"/>
              </w:rPr>
            </w:pPr>
          </w:p>
        </w:tc>
        <w:tc>
          <w:tcPr>
            <w:tcW w:w="4995" w:type="dxa"/>
            <w:gridSpan w:val="3"/>
            <w:tcBorders>
              <w:top w:val="nil"/>
              <w:left w:val="nil"/>
              <w:bottom w:val="nil"/>
              <w:right w:val="nil"/>
            </w:tcBorders>
          </w:tcPr>
          <w:p w14:paraId="700B2798" w14:textId="77777777" w:rsidR="0034237D" w:rsidRDefault="0034237D">
            <w:pPr>
              <w:jc w:val="center"/>
              <w:rPr>
                <w:sz w:val="16"/>
              </w:rPr>
            </w:pPr>
          </w:p>
        </w:tc>
        <w:tc>
          <w:tcPr>
            <w:tcW w:w="5265" w:type="dxa"/>
            <w:gridSpan w:val="4"/>
            <w:tcBorders>
              <w:top w:val="nil"/>
              <w:left w:val="nil"/>
              <w:bottom w:val="nil"/>
              <w:right w:val="nil"/>
            </w:tcBorders>
          </w:tcPr>
          <w:p w14:paraId="76FAD62C" w14:textId="77777777" w:rsidR="0034237D" w:rsidRDefault="0034237D">
            <w:pPr>
              <w:jc w:val="right"/>
              <w:rPr>
                <w:sz w:val="16"/>
              </w:rPr>
            </w:pPr>
          </w:p>
        </w:tc>
      </w:tr>
      <w:tr w:rsidR="0034237D" w14:paraId="71132A33" w14:textId="77777777">
        <w:tc>
          <w:tcPr>
            <w:tcW w:w="4710" w:type="dxa"/>
            <w:gridSpan w:val="3"/>
            <w:tcBorders>
              <w:top w:val="nil"/>
              <w:left w:val="nil"/>
              <w:bottom w:val="nil"/>
              <w:right w:val="nil"/>
            </w:tcBorders>
          </w:tcPr>
          <w:p w14:paraId="1ABE6EB6" w14:textId="77777777" w:rsidR="0034237D" w:rsidRDefault="0034237D">
            <w:pPr>
              <w:jc w:val="both"/>
              <w:rPr>
                <w:sz w:val="16"/>
              </w:rPr>
            </w:pPr>
          </w:p>
        </w:tc>
        <w:tc>
          <w:tcPr>
            <w:tcW w:w="4995" w:type="dxa"/>
            <w:gridSpan w:val="3"/>
            <w:tcBorders>
              <w:top w:val="nil"/>
              <w:left w:val="nil"/>
              <w:bottom w:val="nil"/>
              <w:right w:val="nil"/>
            </w:tcBorders>
          </w:tcPr>
          <w:p w14:paraId="16A9EEEC" w14:textId="77777777" w:rsidR="0034237D" w:rsidRDefault="0034237D">
            <w:pPr>
              <w:jc w:val="center"/>
              <w:rPr>
                <w:sz w:val="16"/>
              </w:rPr>
            </w:pPr>
          </w:p>
        </w:tc>
        <w:tc>
          <w:tcPr>
            <w:tcW w:w="5265" w:type="dxa"/>
            <w:gridSpan w:val="4"/>
            <w:tcBorders>
              <w:top w:val="nil"/>
              <w:left w:val="nil"/>
              <w:bottom w:val="nil"/>
              <w:right w:val="nil"/>
            </w:tcBorders>
          </w:tcPr>
          <w:p w14:paraId="103F8D0F" w14:textId="77777777" w:rsidR="0034237D" w:rsidRDefault="0034237D">
            <w:pPr>
              <w:jc w:val="right"/>
              <w:rPr>
                <w:sz w:val="16"/>
              </w:rPr>
            </w:pPr>
          </w:p>
        </w:tc>
      </w:tr>
      <w:tr w:rsidR="0034237D" w14:paraId="299A9697" w14:textId="77777777">
        <w:tc>
          <w:tcPr>
            <w:tcW w:w="4710" w:type="dxa"/>
            <w:gridSpan w:val="3"/>
            <w:tcBorders>
              <w:top w:val="nil"/>
              <w:left w:val="nil"/>
              <w:bottom w:val="nil"/>
              <w:right w:val="nil"/>
            </w:tcBorders>
          </w:tcPr>
          <w:p w14:paraId="0746D7BF" w14:textId="77777777" w:rsidR="0034237D" w:rsidRDefault="0034237D">
            <w:pPr>
              <w:jc w:val="both"/>
              <w:rPr>
                <w:sz w:val="16"/>
              </w:rPr>
            </w:pPr>
          </w:p>
        </w:tc>
        <w:tc>
          <w:tcPr>
            <w:tcW w:w="4995" w:type="dxa"/>
            <w:gridSpan w:val="3"/>
            <w:tcBorders>
              <w:top w:val="nil"/>
              <w:left w:val="nil"/>
              <w:bottom w:val="nil"/>
              <w:right w:val="nil"/>
            </w:tcBorders>
          </w:tcPr>
          <w:p w14:paraId="43CF7F8C" w14:textId="77777777" w:rsidR="0034237D" w:rsidRDefault="0034237D">
            <w:pPr>
              <w:jc w:val="center"/>
              <w:rPr>
                <w:sz w:val="16"/>
              </w:rPr>
            </w:pPr>
          </w:p>
        </w:tc>
        <w:tc>
          <w:tcPr>
            <w:tcW w:w="5265" w:type="dxa"/>
            <w:gridSpan w:val="4"/>
            <w:tcBorders>
              <w:top w:val="nil"/>
              <w:left w:val="nil"/>
              <w:bottom w:val="nil"/>
              <w:right w:val="nil"/>
            </w:tcBorders>
          </w:tcPr>
          <w:p w14:paraId="0A5CEA71" w14:textId="77777777" w:rsidR="0034237D" w:rsidRDefault="0034237D">
            <w:pPr>
              <w:jc w:val="right"/>
              <w:rPr>
                <w:sz w:val="16"/>
              </w:rPr>
            </w:pPr>
          </w:p>
        </w:tc>
      </w:tr>
      <w:tr w:rsidR="0034237D" w14:paraId="7B4A776D" w14:textId="77777777">
        <w:tc>
          <w:tcPr>
            <w:tcW w:w="4710" w:type="dxa"/>
            <w:gridSpan w:val="3"/>
            <w:tcBorders>
              <w:top w:val="nil"/>
              <w:left w:val="nil"/>
              <w:bottom w:val="nil"/>
              <w:right w:val="nil"/>
            </w:tcBorders>
          </w:tcPr>
          <w:p w14:paraId="2A8FF8C5" w14:textId="77777777" w:rsidR="0034237D" w:rsidRDefault="0034237D">
            <w:pPr>
              <w:jc w:val="both"/>
              <w:rPr>
                <w:sz w:val="16"/>
              </w:rPr>
            </w:pPr>
          </w:p>
        </w:tc>
        <w:tc>
          <w:tcPr>
            <w:tcW w:w="4995" w:type="dxa"/>
            <w:gridSpan w:val="3"/>
            <w:tcBorders>
              <w:top w:val="nil"/>
              <w:left w:val="nil"/>
              <w:bottom w:val="nil"/>
              <w:right w:val="nil"/>
            </w:tcBorders>
          </w:tcPr>
          <w:p w14:paraId="70477634" w14:textId="77777777" w:rsidR="0034237D" w:rsidRDefault="0034237D">
            <w:pPr>
              <w:jc w:val="center"/>
              <w:rPr>
                <w:sz w:val="16"/>
              </w:rPr>
            </w:pPr>
          </w:p>
        </w:tc>
        <w:tc>
          <w:tcPr>
            <w:tcW w:w="5265" w:type="dxa"/>
            <w:gridSpan w:val="4"/>
            <w:tcBorders>
              <w:top w:val="nil"/>
              <w:left w:val="nil"/>
              <w:bottom w:val="nil"/>
              <w:right w:val="nil"/>
            </w:tcBorders>
          </w:tcPr>
          <w:p w14:paraId="008EA487" w14:textId="77777777" w:rsidR="0034237D" w:rsidRDefault="0034237D">
            <w:pPr>
              <w:jc w:val="right"/>
              <w:rPr>
                <w:sz w:val="16"/>
              </w:rPr>
            </w:pPr>
          </w:p>
        </w:tc>
      </w:tr>
      <w:tr w:rsidR="0034237D" w14:paraId="4F2E70B3" w14:textId="77777777">
        <w:tc>
          <w:tcPr>
            <w:tcW w:w="4710" w:type="dxa"/>
            <w:gridSpan w:val="3"/>
            <w:tcBorders>
              <w:top w:val="nil"/>
              <w:left w:val="nil"/>
              <w:bottom w:val="nil"/>
              <w:right w:val="nil"/>
            </w:tcBorders>
          </w:tcPr>
          <w:p w14:paraId="72D48D20" w14:textId="77777777" w:rsidR="0034237D" w:rsidRDefault="0034237D">
            <w:pPr>
              <w:jc w:val="both"/>
              <w:rPr>
                <w:sz w:val="16"/>
              </w:rPr>
            </w:pPr>
          </w:p>
        </w:tc>
        <w:tc>
          <w:tcPr>
            <w:tcW w:w="4995" w:type="dxa"/>
            <w:gridSpan w:val="3"/>
            <w:tcBorders>
              <w:top w:val="nil"/>
              <w:left w:val="nil"/>
              <w:bottom w:val="nil"/>
              <w:right w:val="nil"/>
            </w:tcBorders>
          </w:tcPr>
          <w:p w14:paraId="5F370C05" w14:textId="77777777" w:rsidR="0034237D" w:rsidRDefault="0034237D">
            <w:pPr>
              <w:jc w:val="center"/>
              <w:rPr>
                <w:sz w:val="16"/>
              </w:rPr>
            </w:pPr>
          </w:p>
        </w:tc>
        <w:tc>
          <w:tcPr>
            <w:tcW w:w="5265" w:type="dxa"/>
            <w:gridSpan w:val="4"/>
            <w:tcBorders>
              <w:top w:val="nil"/>
              <w:left w:val="nil"/>
              <w:bottom w:val="nil"/>
              <w:right w:val="nil"/>
            </w:tcBorders>
          </w:tcPr>
          <w:p w14:paraId="5DD4FE58" w14:textId="77777777" w:rsidR="0034237D" w:rsidRDefault="0034237D">
            <w:pPr>
              <w:jc w:val="right"/>
              <w:rPr>
                <w:sz w:val="16"/>
              </w:rPr>
            </w:pPr>
          </w:p>
        </w:tc>
      </w:tr>
      <w:tr w:rsidR="0034237D" w14:paraId="0E7112B0" w14:textId="77777777">
        <w:tc>
          <w:tcPr>
            <w:tcW w:w="4710" w:type="dxa"/>
            <w:gridSpan w:val="3"/>
            <w:tcBorders>
              <w:top w:val="nil"/>
              <w:left w:val="nil"/>
              <w:bottom w:val="nil"/>
              <w:right w:val="nil"/>
            </w:tcBorders>
          </w:tcPr>
          <w:p w14:paraId="43A67119" w14:textId="77777777" w:rsidR="0034237D" w:rsidRDefault="0034237D">
            <w:pPr>
              <w:jc w:val="both"/>
              <w:rPr>
                <w:sz w:val="16"/>
              </w:rPr>
            </w:pPr>
          </w:p>
        </w:tc>
        <w:tc>
          <w:tcPr>
            <w:tcW w:w="4995" w:type="dxa"/>
            <w:gridSpan w:val="3"/>
            <w:tcBorders>
              <w:top w:val="nil"/>
              <w:left w:val="nil"/>
              <w:bottom w:val="nil"/>
              <w:right w:val="nil"/>
            </w:tcBorders>
          </w:tcPr>
          <w:p w14:paraId="634D9F67" w14:textId="77777777" w:rsidR="0034237D" w:rsidRDefault="0034237D">
            <w:pPr>
              <w:jc w:val="center"/>
              <w:rPr>
                <w:sz w:val="16"/>
              </w:rPr>
            </w:pPr>
          </w:p>
        </w:tc>
        <w:tc>
          <w:tcPr>
            <w:tcW w:w="5265" w:type="dxa"/>
            <w:gridSpan w:val="4"/>
            <w:tcBorders>
              <w:top w:val="nil"/>
              <w:left w:val="nil"/>
              <w:bottom w:val="nil"/>
              <w:right w:val="nil"/>
            </w:tcBorders>
          </w:tcPr>
          <w:p w14:paraId="33E90BA9" w14:textId="77777777" w:rsidR="0034237D" w:rsidRDefault="0034237D">
            <w:pPr>
              <w:jc w:val="right"/>
              <w:rPr>
                <w:sz w:val="16"/>
              </w:rPr>
            </w:pPr>
          </w:p>
        </w:tc>
      </w:tr>
      <w:tr w:rsidR="0034237D" w14:paraId="64C6AEDB" w14:textId="77777777">
        <w:tc>
          <w:tcPr>
            <w:tcW w:w="4710" w:type="dxa"/>
            <w:gridSpan w:val="3"/>
            <w:tcBorders>
              <w:top w:val="nil"/>
              <w:left w:val="nil"/>
              <w:bottom w:val="nil"/>
              <w:right w:val="nil"/>
            </w:tcBorders>
          </w:tcPr>
          <w:p w14:paraId="22E69792" w14:textId="77777777" w:rsidR="0034237D" w:rsidRDefault="0034237D">
            <w:pPr>
              <w:jc w:val="both"/>
              <w:rPr>
                <w:sz w:val="16"/>
              </w:rPr>
            </w:pPr>
          </w:p>
        </w:tc>
        <w:tc>
          <w:tcPr>
            <w:tcW w:w="4995" w:type="dxa"/>
            <w:gridSpan w:val="3"/>
            <w:tcBorders>
              <w:top w:val="nil"/>
              <w:left w:val="nil"/>
              <w:bottom w:val="nil"/>
              <w:right w:val="nil"/>
            </w:tcBorders>
          </w:tcPr>
          <w:p w14:paraId="03518745" w14:textId="77777777" w:rsidR="0034237D" w:rsidRDefault="0034237D">
            <w:pPr>
              <w:jc w:val="center"/>
              <w:rPr>
                <w:sz w:val="16"/>
              </w:rPr>
            </w:pPr>
          </w:p>
        </w:tc>
        <w:tc>
          <w:tcPr>
            <w:tcW w:w="5265" w:type="dxa"/>
            <w:gridSpan w:val="4"/>
            <w:tcBorders>
              <w:top w:val="nil"/>
              <w:left w:val="nil"/>
              <w:bottom w:val="nil"/>
              <w:right w:val="nil"/>
            </w:tcBorders>
          </w:tcPr>
          <w:p w14:paraId="69BF23A0" w14:textId="77777777" w:rsidR="0034237D" w:rsidRDefault="0034237D">
            <w:pPr>
              <w:jc w:val="right"/>
              <w:rPr>
                <w:sz w:val="16"/>
              </w:rPr>
            </w:pPr>
          </w:p>
        </w:tc>
      </w:tr>
      <w:tr w:rsidR="0034237D" w14:paraId="262C4B5A" w14:textId="77777777">
        <w:tc>
          <w:tcPr>
            <w:tcW w:w="4710" w:type="dxa"/>
            <w:gridSpan w:val="3"/>
            <w:tcBorders>
              <w:top w:val="nil"/>
              <w:left w:val="nil"/>
              <w:bottom w:val="nil"/>
              <w:right w:val="nil"/>
            </w:tcBorders>
          </w:tcPr>
          <w:p w14:paraId="352EF076" w14:textId="77777777" w:rsidR="0034237D" w:rsidRDefault="0034237D">
            <w:pPr>
              <w:jc w:val="both"/>
              <w:rPr>
                <w:sz w:val="16"/>
              </w:rPr>
            </w:pPr>
          </w:p>
        </w:tc>
        <w:tc>
          <w:tcPr>
            <w:tcW w:w="4995" w:type="dxa"/>
            <w:gridSpan w:val="3"/>
            <w:tcBorders>
              <w:top w:val="nil"/>
              <w:left w:val="nil"/>
              <w:bottom w:val="nil"/>
              <w:right w:val="nil"/>
            </w:tcBorders>
          </w:tcPr>
          <w:p w14:paraId="64CB9DBB" w14:textId="77777777" w:rsidR="0034237D" w:rsidRDefault="0034237D">
            <w:pPr>
              <w:jc w:val="center"/>
              <w:rPr>
                <w:sz w:val="16"/>
              </w:rPr>
            </w:pPr>
          </w:p>
        </w:tc>
        <w:tc>
          <w:tcPr>
            <w:tcW w:w="5265" w:type="dxa"/>
            <w:gridSpan w:val="4"/>
            <w:tcBorders>
              <w:top w:val="nil"/>
              <w:left w:val="nil"/>
              <w:bottom w:val="nil"/>
              <w:right w:val="nil"/>
            </w:tcBorders>
          </w:tcPr>
          <w:p w14:paraId="726EF7FB" w14:textId="77777777" w:rsidR="0034237D" w:rsidRDefault="0034237D">
            <w:pPr>
              <w:jc w:val="right"/>
              <w:rPr>
                <w:sz w:val="16"/>
              </w:rPr>
            </w:pPr>
          </w:p>
        </w:tc>
      </w:tr>
      <w:tr w:rsidR="0034237D" w14:paraId="29F23A99" w14:textId="77777777">
        <w:tc>
          <w:tcPr>
            <w:tcW w:w="4710" w:type="dxa"/>
            <w:gridSpan w:val="3"/>
            <w:tcBorders>
              <w:top w:val="nil"/>
              <w:left w:val="nil"/>
              <w:bottom w:val="nil"/>
              <w:right w:val="nil"/>
            </w:tcBorders>
          </w:tcPr>
          <w:p w14:paraId="0C537638" w14:textId="77777777" w:rsidR="0034237D" w:rsidRDefault="0034237D">
            <w:pPr>
              <w:jc w:val="both"/>
              <w:rPr>
                <w:sz w:val="16"/>
              </w:rPr>
            </w:pPr>
          </w:p>
        </w:tc>
        <w:tc>
          <w:tcPr>
            <w:tcW w:w="4995" w:type="dxa"/>
            <w:gridSpan w:val="3"/>
            <w:tcBorders>
              <w:top w:val="nil"/>
              <w:left w:val="nil"/>
              <w:bottom w:val="nil"/>
              <w:right w:val="nil"/>
            </w:tcBorders>
          </w:tcPr>
          <w:p w14:paraId="78EAF07F" w14:textId="77777777" w:rsidR="0034237D" w:rsidRDefault="0034237D">
            <w:pPr>
              <w:jc w:val="center"/>
              <w:rPr>
                <w:sz w:val="16"/>
              </w:rPr>
            </w:pPr>
          </w:p>
        </w:tc>
        <w:tc>
          <w:tcPr>
            <w:tcW w:w="5265" w:type="dxa"/>
            <w:gridSpan w:val="4"/>
            <w:tcBorders>
              <w:top w:val="nil"/>
              <w:left w:val="nil"/>
              <w:bottom w:val="nil"/>
              <w:right w:val="nil"/>
            </w:tcBorders>
          </w:tcPr>
          <w:p w14:paraId="68193424" w14:textId="77777777" w:rsidR="0034237D" w:rsidRDefault="0034237D">
            <w:pPr>
              <w:jc w:val="right"/>
              <w:rPr>
                <w:sz w:val="16"/>
              </w:rPr>
            </w:pPr>
          </w:p>
        </w:tc>
      </w:tr>
      <w:tr w:rsidR="0034237D" w14:paraId="54793628" w14:textId="77777777">
        <w:tc>
          <w:tcPr>
            <w:tcW w:w="4710" w:type="dxa"/>
            <w:gridSpan w:val="3"/>
            <w:tcBorders>
              <w:top w:val="nil"/>
              <w:left w:val="nil"/>
              <w:bottom w:val="nil"/>
              <w:right w:val="nil"/>
            </w:tcBorders>
          </w:tcPr>
          <w:p w14:paraId="4CBEBA2D" w14:textId="77777777" w:rsidR="0034237D" w:rsidRDefault="0034237D">
            <w:pPr>
              <w:jc w:val="both"/>
              <w:rPr>
                <w:sz w:val="16"/>
              </w:rPr>
            </w:pPr>
          </w:p>
        </w:tc>
        <w:tc>
          <w:tcPr>
            <w:tcW w:w="4995" w:type="dxa"/>
            <w:gridSpan w:val="3"/>
            <w:tcBorders>
              <w:top w:val="nil"/>
              <w:left w:val="nil"/>
              <w:bottom w:val="nil"/>
              <w:right w:val="nil"/>
            </w:tcBorders>
          </w:tcPr>
          <w:p w14:paraId="4BF92BD6" w14:textId="77777777" w:rsidR="0034237D" w:rsidRDefault="0034237D">
            <w:pPr>
              <w:jc w:val="center"/>
              <w:rPr>
                <w:sz w:val="16"/>
              </w:rPr>
            </w:pPr>
          </w:p>
        </w:tc>
        <w:tc>
          <w:tcPr>
            <w:tcW w:w="5265" w:type="dxa"/>
            <w:gridSpan w:val="4"/>
            <w:tcBorders>
              <w:top w:val="nil"/>
              <w:left w:val="nil"/>
              <w:bottom w:val="nil"/>
              <w:right w:val="nil"/>
            </w:tcBorders>
          </w:tcPr>
          <w:p w14:paraId="31138244" w14:textId="77777777" w:rsidR="0034237D" w:rsidRDefault="0034237D">
            <w:pPr>
              <w:jc w:val="right"/>
              <w:rPr>
                <w:sz w:val="16"/>
              </w:rPr>
            </w:pPr>
          </w:p>
        </w:tc>
      </w:tr>
      <w:tr w:rsidR="0034237D" w14:paraId="4827AA55" w14:textId="77777777">
        <w:tc>
          <w:tcPr>
            <w:tcW w:w="4710" w:type="dxa"/>
            <w:gridSpan w:val="3"/>
            <w:tcBorders>
              <w:top w:val="nil"/>
              <w:left w:val="nil"/>
              <w:bottom w:val="nil"/>
              <w:right w:val="nil"/>
            </w:tcBorders>
          </w:tcPr>
          <w:p w14:paraId="491F7300"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568B9201" w14:textId="77777777" w:rsidR="0034237D" w:rsidRDefault="009A3366">
            <w:pPr>
              <w:jc w:val="center"/>
              <w:rPr>
                <w:color w:val="000000"/>
                <w:u w:color="000000"/>
              </w:rPr>
            </w:pPr>
            <w:r>
              <w:rPr>
                <w:sz w:val="16"/>
              </w:rPr>
              <w:t>- 39 -</w:t>
            </w:r>
          </w:p>
        </w:tc>
        <w:tc>
          <w:tcPr>
            <w:tcW w:w="5265" w:type="dxa"/>
            <w:gridSpan w:val="4"/>
            <w:tcBorders>
              <w:top w:val="nil"/>
              <w:left w:val="nil"/>
              <w:bottom w:val="nil"/>
              <w:right w:val="nil"/>
            </w:tcBorders>
          </w:tcPr>
          <w:p w14:paraId="436D0362" w14:textId="77777777" w:rsidR="0034237D" w:rsidRDefault="009A3366">
            <w:pPr>
              <w:jc w:val="right"/>
              <w:rPr>
                <w:color w:val="000000"/>
                <w:u w:color="000000"/>
              </w:rPr>
            </w:pPr>
            <w:r>
              <w:rPr>
                <w:sz w:val="16"/>
              </w:rPr>
              <w:t>31 marca 2003 roku, Data publikacji: 9 sierpnia 2006 roku</w:t>
            </w:r>
          </w:p>
        </w:tc>
      </w:tr>
    </w:tbl>
    <w:p w14:paraId="34BE4FA7" w14:textId="77777777" w:rsidR="0034237D" w:rsidRDefault="009A33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85"/>
        <w:gridCol w:w="1965"/>
        <w:gridCol w:w="2250"/>
        <w:gridCol w:w="2250"/>
        <w:gridCol w:w="2250"/>
        <w:gridCol w:w="1770"/>
        <w:gridCol w:w="1275"/>
        <w:gridCol w:w="720"/>
      </w:tblGrid>
      <w:tr w:rsidR="0034237D" w14:paraId="43CACEA9" w14:textId="77777777">
        <w:tc>
          <w:tcPr>
            <w:tcW w:w="13020" w:type="dxa"/>
            <w:gridSpan w:val="7"/>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4028C2B" w14:textId="77777777" w:rsidR="0034237D" w:rsidRDefault="009A3366">
            <w:pPr>
              <w:jc w:val="center"/>
              <w:rPr>
                <w:color w:val="000000"/>
              </w:rPr>
            </w:pPr>
            <w:r>
              <w:rPr>
                <w:b/>
                <w:sz w:val="28"/>
              </w:rPr>
              <w:lastRenderedPageBreak/>
              <w:t>OBJAWY METABOLICZNE / LABORATORYJNE</w:t>
            </w:r>
          </w:p>
        </w:tc>
        <w:tc>
          <w:tcPr>
            <w:tcW w:w="1995" w:type="dxa"/>
            <w:gridSpan w:val="2"/>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70C80092" w14:textId="77777777" w:rsidR="0034237D" w:rsidRDefault="009A3366">
            <w:pPr>
              <w:jc w:val="center"/>
              <w:rPr>
                <w:color w:val="000000"/>
              </w:rPr>
            </w:pPr>
            <w:r>
              <w:rPr>
                <w:b/>
                <w:sz w:val="18"/>
              </w:rPr>
              <w:t>Strona 1 z 3</w:t>
            </w:r>
          </w:p>
        </w:tc>
      </w:tr>
      <w:tr w:rsidR="0034237D" w14:paraId="738EC96A" w14:textId="77777777">
        <w:tc>
          <w:tcPr>
            <w:tcW w:w="4500"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666F958" w14:textId="77777777" w:rsidR="0034237D" w:rsidRDefault="0034237D">
            <w:pPr>
              <w:jc w:val="center"/>
              <w:rPr>
                <w:color w:val="000000"/>
              </w:rPr>
            </w:pPr>
          </w:p>
        </w:tc>
        <w:tc>
          <w:tcPr>
            <w:tcW w:w="10515"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778778A" w14:textId="77777777" w:rsidR="0034237D" w:rsidRDefault="009A3366">
            <w:pPr>
              <w:jc w:val="center"/>
              <w:rPr>
                <w:color w:val="000000"/>
              </w:rPr>
            </w:pPr>
            <w:r>
              <w:rPr>
                <w:b/>
                <w:sz w:val="18"/>
              </w:rPr>
              <w:t>Stopień</w:t>
            </w:r>
          </w:p>
        </w:tc>
      </w:tr>
      <w:tr w:rsidR="0034237D" w14:paraId="2E1BADA3" w14:textId="77777777">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7D1D102" w14:textId="77777777" w:rsidR="0034237D" w:rsidRDefault="009A3366">
            <w:pPr>
              <w:jc w:val="center"/>
              <w:rPr>
                <w:color w:val="000000"/>
              </w:rPr>
            </w:pPr>
            <w:r>
              <w:rPr>
                <w:b/>
                <w:sz w:val="18"/>
              </w:rPr>
              <w:t>Zdarzenie niepożądane</w:t>
            </w:r>
          </w:p>
        </w:tc>
        <w:tc>
          <w:tcPr>
            <w:tcW w:w="19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74C09F9" w14:textId="77777777" w:rsidR="0034237D" w:rsidRDefault="009A3366">
            <w:pPr>
              <w:jc w:val="center"/>
              <w:rPr>
                <w:color w:val="000000"/>
              </w:rPr>
            </w:pPr>
            <w:r>
              <w:rPr>
                <w:b/>
                <w:sz w:val="18"/>
              </w:rPr>
              <w:t>Nazwa skrócona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B2783E7" w14:textId="77777777" w:rsidR="0034237D" w:rsidRDefault="009A3366">
            <w:pPr>
              <w:jc w:val="center"/>
              <w:rPr>
                <w:color w:val="000000"/>
              </w:rPr>
            </w:pPr>
            <w:r>
              <w:rPr>
                <w:b/>
                <w:sz w:val="18"/>
              </w:rPr>
              <w:t>1</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5FC04B7" w14:textId="77777777" w:rsidR="0034237D" w:rsidRDefault="009A3366">
            <w:pPr>
              <w:jc w:val="center"/>
              <w:rPr>
                <w:color w:val="000000"/>
              </w:rPr>
            </w:pPr>
            <w:r>
              <w:rPr>
                <w:b/>
                <w:sz w:val="18"/>
              </w:rPr>
              <w:t>2</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04DCB7A" w14:textId="77777777" w:rsidR="0034237D" w:rsidRDefault="009A3366">
            <w:pPr>
              <w:jc w:val="center"/>
              <w:rPr>
                <w:color w:val="000000"/>
              </w:rPr>
            </w:pPr>
            <w:r>
              <w:rPr>
                <w:b/>
                <w:sz w:val="18"/>
              </w:rPr>
              <w:t>3</w:t>
            </w:r>
          </w:p>
        </w:tc>
        <w:tc>
          <w:tcPr>
            <w:tcW w:w="30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383EFD9" w14:textId="77777777" w:rsidR="0034237D" w:rsidRDefault="009A3366">
            <w:pPr>
              <w:jc w:val="center"/>
              <w:rPr>
                <w:color w:val="000000"/>
              </w:rPr>
            </w:pPr>
            <w:r>
              <w:rPr>
                <w:b/>
                <w:sz w:val="18"/>
              </w:rPr>
              <w:t>4</w:t>
            </w:r>
          </w:p>
        </w:tc>
        <w:tc>
          <w:tcPr>
            <w:tcW w:w="7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7951A37" w14:textId="77777777" w:rsidR="0034237D" w:rsidRDefault="009A3366">
            <w:pPr>
              <w:jc w:val="center"/>
              <w:rPr>
                <w:color w:val="000000"/>
              </w:rPr>
            </w:pPr>
            <w:r>
              <w:rPr>
                <w:b/>
                <w:sz w:val="18"/>
              </w:rPr>
              <w:t>5</w:t>
            </w:r>
          </w:p>
        </w:tc>
      </w:tr>
      <w:tr w:rsidR="0034237D" w14:paraId="23B00143" w14:textId="77777777">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6E11137" w14:textId="77777777" w:rsidR="0034237D" w:rsidRDefault="009A3366">
            <w:pPr>
              <w:rPr>
                <w:color w:val="000000"/>
              </w:rPr>
            </w:pPr>
            <w:r>
              <w:rPr>
                <w:sz w:val="16"/>
              </w:rPr>
              <w:t>Kwasica</w:t>
            </w:r>
          </w:p>
          <w:p w14:paraId="335E645E" w14:textId="77777777" w:rsidR="0034237D" w:rsidRDefault="009A3366">
            <w:r>
              <w:rPr>
                <w:sz w:val="16"/>
              </w:rPr>
              <w:t>(metaboliczna lub oddechowa)</w:t>
            </w:r>
          </w:p>
        </w:tc>
        <w:tc>
          <w:tcPr>
            <w:tcW w:w="19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73D2784" w14:textId="77777777" w:rsidR="0034237D" w:rsidRDefault="009A3366">
            <w:pPr>
              <w:rPr>
                <w:color w:val="000000"/>
              </w:rPr>
            </w:pPr>
            <w:r>
              <w:rPr>
                <w:sz w:val="16"/>
              </w:rPr>
              <w:t>Kwasica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021C3BB" w14:textId="77777777" w:rsidR="0034237D" w:rsidRDefault="009A3366">
            <w:pPr>
              <w:rPr>
                <w:color w:val="000000"/>
              </w:rPr>
            </w:pPr>
            <w:r>
              <w:rPr>
                <w:sz w:val="16"/>
              </w:rPr>
              <w:t>pH &lt;norma, ale ≥7,3</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A5E8910" w14:textId="77777777" w:rsidR="0034237D" w:rsidRDefault="009A3366">
            <w:pPr>
              <w:rPr>
                <w:color w:val="000000"/>
              </w:rPr>
            </w:pPr>
            <w:r>
              <w:rPr>
                <w:sz w:val="16"/>
              </w:rPr>
              <w:t>—</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7BD2A7E" w14:textId="77777777" w:rsidR="0034237D" w:rsidRDefault="009A3366">
            <w:pPr>
              <w:rPr>
                <w:color w:val="000000"/>
              </w:rPr>
            </w:pPr>
            <w:r>
              <w:rPr>
                <w:sz w:val="16"/>
              </w:rPr>
              <w:t>pH &lt;7,3</w:t>
            </w:r>
          </w:p>
        </w:tc>
        <w:tc>
          <w:tcPr>
            <w:tcW w:w="30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F13EB08" w14:textId="77777777" w:rsidR="0034237D" w:rsidRDefault="009A3366">
            <w:pPr>
              <w:rPr>
                <w:color w:val="000000"/>
              </w:rPr>
            </w:pPr>
            <w:r>
              <w:rPr>
                <w:sz w:val="16"/>
              </w:rPr>
              <w:t>pH &lt;7,3 z konsekwencjami zagrażającymi życiu</w:t>
            </w:r>
          </w:p>
        </w:tc>
        <w:tc>
          <w:tcPr>
            <w:tcW w:w="7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A2C61C8" w14:textId="77777777" w:rsidR="0034237D" w:rsidRDefault="009A3366">
            <w:pPr>
              <w:rPr>
                <w:color w:val="000000"/>
              </w:rPr>
            </w:pPr>
            <w:r>
              <w:rPr>
                <w:sz w:val="16"/>
              </w:rPr>
              <w:t>Zgon</w:t>
            </w:r>
          </w:p>
        </w:tc>
      </w:tr>
      <w:tr w:rsidR="0034237D" w14:paraId="1A3E1D52" w14:textId="77777777">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22D2562" w14:textId="77777777" w:rsidR="0034237D" w:rsidRDefault="009A3366">
            <w:pPr>
              <w:rPr>
                <w:color w:val="000000"/>
              </w:rPr>
            </w:pPr>
            <w:r>
              <w:rPr>
                <w:sz w:val="16"/>
              </w:rPr>
              <w:t>Albuminy, obniżenie stężenia w surowicy (hipoalbuminemia)</w:t>
            </w:r>
          </w:p>
        </w:tc>
        <w:tc>
          <w:tcPr>
            <w:tcW w:w="19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8FFE35E" w14:textId="77777777" w:rsidR="0034237D" w:rsidRDefault="009A3366">
            <w:pPr>
              <w:rPr>
                <w:color w:val="000000"/>
              </w:rPr>
            </w:pPr>
            <w:r>
              <w:rPr>
                <w:sz w:val="16"/>
              </w:rPr>
              <w:t>Hipoalbuminemia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BC23A8E" w14:textId="77777777" w:rsidR="0034237D" w:rsidRDefault="009A3366">
            <w:pPr>
              <w:rPr>
                <w:color w:val="000000"/>
              </w:rPr>
            </w:pPr>
            <w:r>
              <w:rPr>
                <w:sz w:val="16"/>
              </w:rPr>
              <w:t>&lt;dolna granica normy – 3 g/dl</w:t>
            </w:r>
          </w:p>
          <w:p w14:paraId="454D3646" w14:textId="77777777" w:rsidR="0034237D" w:rsidRDefault="009A3366">
            <w:r>
              <w:rPr>
                <w:sz w:val="16"/>
              </w:rPr>
              <w:t>&lt;dolna granica normy – 30 g/l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E27E95B" w14:textId="77777777" w:rsidR="0034237D" w:rsidRDefault="009A3366">
            <w:pPr>
              <w:rPr>
                <w:color w:val="000000"/>
              </w:rPr>
            </w:pPr>
            <w:r>
              <w:rPr>
                <w:sz w:val="16"/>
              </w:rPr>
              <w:t>&lt;3 – 2 g/dl</w:t>
            </w:r>
          </w:p>
          <w:p w14:paraId="1C301E4E" w14:textId="77777777" w:rsidR="0034237D" w:rsidRDefault="009A3366">
            <w:r>
              <w:rPr>
                <w:sz w:val="16"/>
              </w:rPr>
              <w:t>&lt;30 – 20 g/l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D074C6E" w14:textId="77777777" w:rsidR="0034237D" w:rsidRDefault="009A3366">
            <w:pPr>
              <w:rPr>
                <w:color w:val="000000"/>
              </w:rPr>
            </w:pPr>
            <w:r>
              <w:rPr>
                <w:sz w:val="16"/>
              </w:rPr>
              <w:t>&lt;2 g/dl</w:t>
            </w:r>
          </w:p>
          <w:p w14:paraId="1C0C1DB6" w14:textId="77777777" w:rsidR="0034237D" w:rsidRDefault="009A3366">
            <w:r>
              <w:rPr>
                <w:sz w:val="16"/>
              </w:rPr>
              <w:t>&lt;20 g/l</w:t>
            </w:r>
          </w:p>
        </w:tc>
        <w:tc>
          <w:tcPr>
            <w:tcW w:w="30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7DC8B70" w14:textId="77777777" w:rsidR="0034237D" w:rsidRDefault="009A3366">
            <w:pPr>
              <w:rPr>
                <w:color w:val="000000"/>
              </w:rPr>
            </w:pPr>
            <w:r>
              <w:rPr>
                <w:sz w:val="16"/>
              </w:rPr>
              <w:t>—</w:t>
            </w:r>
          </w:p>
        </w:tc>
        <w:tc>
          <w:tcPr>
            <w:tcW w:w="7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2DE03A2" w14:textId="77777777" w:rsidR="0034237D" w:rsidRDefault="009A3366">
            <w:pPr>
              <w:rPr>
                <w:color w:val="000000"/>
              </w:rPr>
            </w:pPr>
            <w:r>
              <w:rPr>
                <w:sz w:val="16"/>
              </w:rPr>
              <w:t>Zgon</w:t>
            </w:r>
          </w:p>
        </w:tc>
      </w:tr>
      <w:tr w:rsidR="0034237D" w14:paraId="53D89966" w14:textId="77777777">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BF7807F" w14:textId="77777777" w:rsidR="0034237D" w:rsidRDefault="009A3366">
            <w:pPr>
              <w:rPr>
                <w:color w:val="000000"/>
              </w:rPr>
            </w:pPr>
            <w:r>
              <w:rPr>
                <w:sz w:val="16"/>
              </w:rPr>
              <w:t>Fosfataza zasadowa</w:t>
            </w:r>
          </w:p>
        </w:tc>
        <w:tc>
          <w:tcPr>
            <w:tcW w:w="19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1097156" w14:textId="77777777" w:rsidR="0034237D" w:rsidRDefault="009A3366">
            <w:pPr>
              <w:rPr>
                <w:color w:val="000000"/>
              </w:rPr>
            </w:pPr>
            <w:r>
              <w:rPr>
                <w:sz w:val="16"/>
              </w:rPr>
              <w:t>Fosfataza zasadowa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24DCAFC" w14:textId="77777777" w:rsidR="0034237D" w:rsidRDefault="009A3366">
            <w:pPr>
              <w:rPr>
                <w:color w:val="000000"/>
              </w:rPr>
            </w:pPr>
            <w:r>
              <w:rPr>
                <w:sz w:val="16"/>
              </w:rPr>
              <w:t>&gt;górna granica normy – 2,5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D70D7C0" w14:textId="77777777" w:rsidR="0034237D" w:rsidRDefault="009A3366">
            <w:pPr>
              <w:rPr>
                <w:color w:val="000000"/>
              </w:rPr>
            </w:pPr>
            <w:r>
              <w:rPr>
                <w:sz w:val="16"/>
              </w:rPr>
              <w:t>&gt;2,5 – 5,0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D11AF0E" w14:textId="77777777" w:rsidR="0034237D" w:rsidRDefault="009A3366">
            <w:pPr>
              <w:rPr>
                <w:color w:val="000000"/>
              </w:rPr>
            </w:pPr>
            <w:r>
              <w:rPr>
                <w:sz w:val="16"/>
              </w:rPr>
              <w:t>&gt;5,0 – 20,0 x górna granica normy</w:t>
            </w:r>
          </w:p>
        </w:tc>
        <w:tc>
          <w:tcPr>
            <w:tcW w:w="30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A755871" w14:textId="77777777" w:rsidR="0034237D" w:rsidRDefault="009A3366">
            <w:pPr>
              <w:rPr>
                <w:color w:val="000000"/>
              </w:rPr>
            </w:pPr>
            <w:r>
              <w:rPr>
                <w:sz w:val="16"/>
              </w:rPr>
              <w:t>&gt;20,0 x górna granica normy</w:t>
            </w:r>
          </w:p>
        </w:tc>
        <w:tc>
          <w:tcPr>
            <w:tcW w:w="7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2CED546" w14:textId="77777777" w:rsidR="0034237D" w:rsidRDefault="009A3366">
            <w:pPr>
              <w:rPr>
                <w:color w:val="000000"/>
              </w:rPr>
            </w:pPr>
            <w:r>
              <w:rPr>
                <w:sz w:val="16"/>
              </w:rPr>
              <w:t>—</w:t>
            </w:r>
          </w:p>
        </w:tc>
      </w:tr>
      <w:tr w:rsidR="0034237D" w14:paraId="196BE219" w14:textId="77777777">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781B606" w14:textId="77777777" w:rsidR="0034237D" w:rsidRDefault="009A3366">
            <w:pPr>
              <w:rPr>
                <w:color w:val="000000"/>
              </w:rPr>
            </w:pPr>
            <w:r>
              <w:rPr>
                <w:sz w:val="16"/>
              </w:rPr>
              <w:t>Zasadowica</w:t>
            </w:r>
          </w:p>
          <w:p w14:paraId="0630D81A" w14:textId="77777777" w:rsidR="0034237D" w:rsidRDefault="009A3366">
            <w:r>
              <w:rPr>
                <w:sz w:val="16"/>
              </w:rPr>
              <w:t>(metaboliczna lub oddechowa)</w:t>
            </w:r>
          </w:p>
        </w:tc>
        <w:tc>
          <w:tcPr>
            <w:tcW w:w="19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ADF21B5" w14:textId="77777777" w:rsidR="0034237D" w:rsidRDefault="009A3366">
            <w:pPr>
              <w:rPr>
                <w:color w:val="000000"/>
              </w:rPr>
            </w:pPr>
            <w:r>
              <w:rPr>
                <w:sz w:val="16"/>
              </w:rPr>
              <w:t>Zasadowica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D1CE26F" w14:textId="77777777" w:rsidR="0034237D" w:rsidRDefault="009A3366">
            <w:pPr>
              <w:rPr>
                <w:color w:val="000000"/>
              </w:rPr>
            </w:pPr>
            <w:r>
              <w:rPr>
                <w:sz w:val="16"/>
              </w:rPr>
              <w:t>pH &gt;norma, ale ≤7,5</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827B9AE" w14:textId="77777777" w:rsidR="0034237D" w:rsidRDefault="009A3366">
            <w:pPr>
              <w:rPr>
                <w:color w:val="000000"/>
              </w:rPr>
            </w:pPr>
            <w:r>
              <w:rPr>
                <w:sz w:val="16"/>
              </w:rPr>
              <w:t>—</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70B1DB5" w14:textId="77777777" w:rsidR="0034237D" w:rsidRDefault="009A3366">
            <w:pPr>
              <w:rPr>
                <w:color w:val="000000"/>
              </w:rPr>
            </w:pPr>
            <w:r>
              <w:rPr>
                <w:sz w:val="16"/>
              </w:rPr>
              <w:t>pH &gt;7,5</w:t>
            </w:r>
          </w:p>
        </w:tc>
        <w:tc>
          <w:tcPr>
            <w:tcW w:w="30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7F65E5" w14:textId="77777777" w:rsidR="0034237D" w:rsidRDefault="009A3366">
            <w:pPr>
              <w:rPr>
                <w:color w:val="000000"/>
              </w:rPr>
            </w:pPr>
            <w:r>
              <w:rPr>
                <w:sz w:val="16"/>
              </w:rPr>
              <w:t>pH &gt;7,5 z konsekwencjami zagrażającymi życiu</w:t>
            </w:r>
          </w:p>
        </w:tc>
        <w:tc>
          <w:tcPr>
            <w:tcW w:w="7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274E46C" w14:textId="77777777" w:rsidR="0034237D" w:rsidRDefault="009A3366">
            <w:pPr>
              <w:rPr>
                <w:color w:val="000000"/>
              </w:rPr>
            </w:pPr>
            <w:r>
              <w:rPr>
                <w:sz w:val="16"/>
              </w:rPr>
              <w:t>Zgon</w:t>
            </w:r>
          </w:p>
        </w:tc>
      </w:tr>
      <w:tr w:rsidR="0034237D" w14:paraId="11F07179" w14:textId="77777777">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ACD8AE8" w14:textId="77777777" w:rsidR="0034237D" w:rsidRDefault="009A3366">
            <w:pPr>
              <w:rPr>
                <w:color w:val="000000"/>
              </w:rPr>
            </w:pPr>
            <w:r>
              <w:rPr>
                <w:sz w:val="16"/>
              </w:rPr>
              <w:t>ALT, SGPT</w:t>
            </w:r>
          </w:p>
          <w:p w14:paraId="1A56DE78" w14:textId="77777777" w:rsidR="0034237D" w:rsidRDefault="009A3366">
            <w:r>
              <w:rPr>
                <w:sz w:val="16"/>
              </w:rPr>
              <w:t>(transaminaza glutaminowo-pirogronowa surowicy)</w:t>
            </w:r>
          </w:p>
        </w:tc>
        <w:tc>
          <w:tcPr>
            <w:tcW w:w="19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1A1628F" w14:textId="77777777" w:rsidR="0034237D" w:rsidRDefault="009A3366">
            <w:pPr>
              <w:rPr>
                <w:color w:val="000000"/>
              </w:rPr>
            </w:pPr>
            <w:r>
              <w:rPr>
                <w:sz w:val="16"/>
              </w:rPr>
              <w:t>ALT</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74ECDEE" w14:textId="77777777" w:rsidR="0034237D" w:rsidRDefault="009A3366">
            <w:pPr>
              <w:rPr>
                <w:color w:val="000000"/>
              </w:rPr>
            </w:pPr>
            <w:r>
              <w:rPr>
                <w:sz w:val="16"/>
              </w:rPr>
              <w:t>&gt;górna granica normy – 2,5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3F1654" w14:textId="77777777" w:rsidR="0034237D" w:rsidRDefault="009A3366">
            <w:pPr>
              <w:rPr>
                <w:color w:val="000000"/>
              </w:rPr>
            </w:pPr>
            <w:r>
              <w:rPr>
                <w:sz w:val="16"/>
              </w:rPr>
              <w:t>&gt;2,5 – 5,0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0485987" w14:textId="77777777" w:rsidR="0034237D" w:rsidRDefault="009A3366">
            <w:pPr>
              <w:rPr>
                <w:color w:val="000000"/>
              </w:rPr>
            </w:pPr>
            <w:r>
              <w:rPr>
                <w:sz w:val="16"/>
              </w:rPr>
              <w:t>&gt;5,0 – 20,0 x górna granica normy</w:t>
            </w:r>
          </w:p>
        </w:tc>
        <w:tc>
          <w:tcPr>
            <w:tcW w:w="30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29F4EAE" w14:textId="77777777" w:rsidR="0034237D" w:rsidRDefault="009A3366">
            <w:pPr>
              <w:rPr>
                <w:color w:val="000000"/>
              </w:rPr>
            </w:pPr>
            <w:r>
              <w:rPr>
                <w:sz w:val="16"/>
              </w:rPr>
              <w:t>&gt;20,0 x górna granica normy</w:t>
            </w:r>
          </w:p>
        </w:tc>
        <w:tc>
          <w:tcPr>
            <w:tcW w:w="7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49A63B8" w14:textId="77777777" w:rsidR="0034237D" w:rsidRDefault="009A3366">
            <w:pPr>
              <w:rPr>
                <w:color w:val="000000"/>
              </w:rPr>
            </w:pPr>
            <w:r>
              <w:rPr>
                <w:sz w:val="16"/>
              </w:rPr>
              <w:t>—</w:t>
            </w:r>
          </w:p>
        </w:tc>
      </w:tr>
      <w:tr w:rsidR="0034237D" w14:paraId="427E1C37" w14:textId="77777777">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3DEA73" w14:textId="77777777" w:rsidR="0034237D" w:rsidRDefault="009A3366">
            <w:pPr>
              <w:rPr>
                <w:color w:val="000000"/>
              </w:rPr>
            </w:pPr>
            <w:r>
              <w:rPr>
                <w:sz w:val="16"/>
              </w:rPr>
              <w:t>Amylaza</w:t>
            </w:r>
          </w:p>
        </w:tc>
        <w:tc>
          <w:tcPr>
            <w:tcW w:w="19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2582028" w14:textId="77777777" w:rsidR="0034237D" w:rsidRDefault="009A3366">
            <w:pPr>
              <w:rPr>
                <w:color w:val="000000"/>
              </w:rPr>
            </w:pPr>
            <w:r>
              <w:rPr>
                <w:sz w:val="16"/>
              </w:rPr>
              <w:t>Amylaza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9D68B54" w14:textId="77777777" w:rsidR="0034237D" w:rsidRDefault="009A3366">
            <w:pPr>
              <w:rPr>
                <w:color w:val="000000"/>
              </w:rPr>
            </w:pPr>
            <w:r>
              <w:rPr>
                <w:sz w:val="16"/>
              </w:rPr>
              <w:t>&gt;górna granica normy – 1,5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6ABE576" w14:textId="77777777" w:rsidR="0034237D" w:rsidRDefault="009A3366">
            <w:pPr>
              <w:rPr>
                <w:color w:val="000000"/>
              </w:rPr>
            </w:pPr>
            <w:r>
              <w:rPr>
                <w:sz w:val="16"/>
              </w:rPr>
              <w:t>&gt;1,5 – 2,0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B8ED8CD" w14:textId="77777777" w:rsidR="0034237D" w:rsidRDefault="009A3366">
            <w:pPr>
              <w:rPr>
                <w:color w:val="000000"/>
              </w:rPr>
            </w:pPr>
            <w:r>
              <w:rPr>
                <w:sz w:val="16"/>
              </w:rPr>
              <w:t>&gt;2,0 – 5,0 x górna granica normy</w:t>
            </w:r>
          </w:p>
        </w:tc>
        <w:tc>
          <w:tcPr>
            <w:tcW w:w="30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22010E7" w14:textId="77777777" w:rsidR="0034237D" w:rsidRDefault="009A3366">
            <w:pPr>
              <w:rPr>
                <w:color w:val="000000"/>
              </w:rPr>
            </w:pPr>
            <w:r>
              <w:rPr>
                <w:sz w:val="16"/>
              </w:rPr>
              <w:t>&gt;5,0 x górna granica normy</w:t>
            </w:r>
          </w:p>
        </w:tc>
        <w:tc>
          <w:tcPr>
            <w:tcW w:w="7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335655A" w14:textId="77777777" w:rsidR="0034237D" w:rsidRDefault="009A3366">
            <w:pPr>
              <w:rPr>
                <w:color w:val="000000"/>
              </w:rPr>
            </w:pPr>
            <w:r>
              <w:rPr>
                <w:sz w:val="16"/>
              </w:rPr>
              <w:t>—</w:t>
            </w:r>
          </w:p>
        </w:tc>
      </w:tr>
      <w:tr w:rsidR="0034237D" w14:paraId="18D18DF1" w14:textId="77777777">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B0D40BF" w14:textId="77777777" w:rsidR="0034237D" w:rsidRDefault="009A3366">
            <w:pPr>
              <w:rPr>
                <w:color w:val="000000"/>
              </w:rPr>
            </w:pPr>
            <w:r>
              <w:rPr>
                <w:sz w:val="16"/>
              </w:rPr>
              <w:t>AST, SGOT</w:t>
            </w:r>
          </w:p>
          <w:p w14:paraId="4679C643" w14:textId="77777777" w:rsidR="0034237D" w:rsidRDefault="009A3366">
            <w:r>
              <w:rPr>
                <w:sz w:val="16"/>
              </w:rPr>
              <w:t>(transaminaza glutaminowo-szczawianowa surowicy)</w:t>
            </w:r>
          </w:p>
        </w:tc>
        <w:tc>
          <w:tcPr>
            <w:tcW w:w="19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8B7E150" w14:textId="77777777" w:rsidR="0034237D" w:rsidRDefault="009A3366">
            <w:pPr>
              <w:rPr>
                <w:color w:val="000000"/>
              </w:rPr>
            </w:pPr>
            <w:r>
              <w:rPr>
                <w:sz w:val="16"/>
              </w:rPr>
              <w:t>AST</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4BA642" w14:textId="77777777" w:rsidR="0034237D" w:rsidRDefault="009A3366">
            <w:pPr>
              <w:rPr>
                <w:color w:val="000000"/>
              </w:rPr>
            </w:pPr>
            <w:r>
              <w:rPr>
                <w:sz w:val="16"/>
              </w:rPr>
              <w:t>&gt;górna granica normy – 2,5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E3616E7" w14:textId="77777777" w:rsidR="0034237D" w:rsidRDefault="009A3366">
            <w:pPr>
              <w:rPr>
                <w:color w:val="000000"/>
              </w:rPr>
            </w:pPr>
            <w:r>
              <w:rPr>
                <w:sz w:val="16"/>
              </w:rPr>
              <w:t>&gt;2,5 – 5,0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C198F75" w14:textId="77777777" w:rsidR="0034237D" w:rsidRDefault="009A3366">
            <w:pPr>
              <w:rPr>
                <w:color w:val="000000"/>
              </w:rPr>
            </w:pPr>
            <w:r>
              <w:rPr>
                <w:sz w:val="16"/>
              </w:rPr>
              <w:t>&gt;5,0 – 20,0 x górna granica normy</w:t>
            </w:r>
          </w:p>
        </w:tc>
        <w:tc>
          <w:tcPr>
            <w:tcW w:w="30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BA158CA" w14:textId="77777777" w:rsidR="0034237D" w:rsidRDefault="009A3366">
            <w:pPr>
              <w:rPr>
                <w:color w:val="000000"/>
              </w:rPr>
            </w:pPr>
            <w:r>
              <w:rPr>
                <w:sz w:val="16"/>
              </w:rPr>
              <w:t>&gt;20,0 x górna granica normy</w:t>
            </w:r>
          </w:p>
        </w:tc>
        <w:tc>
          <w:tcPr>
            <w:tcW w:w="7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7D81CB1" w14:textId="77777777" w:rsidR="0034237D" w:rsidRDefault="009A3366">
            <w:pPr>
              <w:rPr>
                <w:color w:val="000000"/>
              </w:rPr>
            </w:pPr>
            <w:r>
              <w:rPr>
                <w:sz w:val="16"/>
              </w:rPr>
              <w:t>—</w:t>
            </w:r>
          </w:p>
        </w:tc>
      </w:tr>
      <w:tr w:rsidR="0034237D" w14:paraId="354BD237" w14:textId="77777777">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A3F0FA6" w14:textId="77777777" w:rsidR="0034237D" w:rsidRDefault="009A3366">
            <w:pPr>
              <w:rPr>
                <w:color w:val="000000"/>
              </w:rPr>
            </w:pPr>
            <w:r>
              <w:rPr>
                <w:sz w:val="16"/>
              </w:rPr>
              <w:t>Dwuwęglany, obniżenie stężenia w surowicy</w:t>
            </w:r>
          </w:p>
        </w:tc>
        <w:tc>
          <w:tcPr>
            <w:tcW w:w="19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0481685" w14:textId="77777777" w:rsidR="0034237D" w:rsidRDefault="009A3366">
            <w:pPr>
              <w:rPr>
                <w:color w:val="000000"/>
              </w:rPr>
            </w:pPr>
            <w:r>
              <w:rPr>
                <w:sz w:val="16"/>
              </w:rPr>
              <w:t>Dwuwęglany, obniżenie stężenia w surowicy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8949D2C" w14:textId="77777777" w:rsidR="0034237D" w:rsidRDefault="009A3366">
            <w:pPr>
              <w:rPr>
                <w:color w:val="000000"/>
              </w:rPr>
            </w:pPr>
            <w:r>
              <w:rPr>
                <w:sz w:val="16"/>
              </w:rPr>
              <w:t>&lt;dolna granica normy – 16 mmol/l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85E64F2" w14:textId="77777777" w:rsidR="0034237D" w:rsidRDefault="009A3366">
            <w:pPr>
              <w:rPr>
                <w:color w:val="000000"/>
              </w:rPr>
            </w:pPr>
            <w:r>
              <w:rPr>
                <w:sz w:val="16"/>
              </w:rPr>
              <w:t>&lt;16 – 11 mmol/l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8536816" w14:textId="77777777" w:rsidR="0034237D" w:rsidRDefault="009A3366">
            <w:pPr>
              <w:rPr>
                <w:color w:val="000000"/>
              </w:rPr>
            </w:pPr>
            <w:r>
              <w:rPr>
                <w:sz w:val="16"/>
              </w:rPr>
              <w:t>&lt;11 – 8 mmol/l</w:t>
            </w:r>
          </w:p>
        </w:tc>
        <w:tc>
          <w:tcPr>
            <w:tcW w:w="30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2CCFB77" w14:textId="77777777" w:rsidR="0034237D" w:rsidRDefault="009A3366">
            <w:pPr>
              <w:rPr>
                <w:color w:val="000000"/>
              </w:rPr>
            </w:pPr>
            <w:r>
              <w:rPr>
                <w:sz w:val="16"/>
              </w:rPr>
              <w:t>&lt;8 mmol/l</w:t>
            </w:r>
          </w:p>
        </w:tc>
        <w:tc>
          <w:tcPr>
            <w:tcW w:w="7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D7FE83" w14:textId="77777777" w:rsidR="0034237D" w:rsidRDefault="009A3366">
            <w:pPr>
              <w:rPr>
                <w:color w:val="000000"/>
              </w:rPr>
            </w:pPr>
            <w:r>
              <w:rPr>
                <w:sz w:val="16"/>
              </w:rPr>
              <w:t>Zgon</w:t>
            </w:r>
          </w:p>
        </w:tc>
      </w:tr>
      <w:tr w:rsidR="0034237D" w14:paraId="07DEE7AE" w14:textId="77777777">
        <w:tc>
          <w:tcPr>
            <w:tcW w:w="253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38CC4DBD" w14:textId="77777777" w:rsidR="0034237D" w:rsidRDefault="009A3366">
            <w:pPr>
              <w:rPr>
                <w:color w:val="000000"/>
              </w:rPr>
            </w:pPr>
            <w:r>
              <w:rPr>
                <w:sz w:val="16"/>
              </w:rPr>
              <w:t>Bilirubina</w:t>
            </w:r>
          </w:p>
          <w:p w14:paraId="10CF29A0" w14:textId="77777777" w:rsidR="0034237D" w:rsidRDefault="009A3366">
            <w:r>
              <w:rPr>
                <w:sz w:val="16"/>
              </w:rPr>
              <w:t>(hiperbilirubinemia)</w:t>
            </w:r>
          </w:p>
        </w:tc>
        <w:tc>
          <w:tcPr>
            <w:tcW w:w="1965" w:type="dxa"/>
            <w:tcBorders>
              <w:top w:val="single" w:sz="2" w:space="0" w:color="000000"/>
              <w:left w:val="single" w:sz="2" w:space="0" w:color="000000"/>
              <w:right w:val="single" w:sz="2" w:space="0" w:color="000000"/>
            </w:tcBorders>
            <w:tcMar>
              <w:top w:w="0" w:type="dxa"/>
              <w:left w:w="108" w:type="dxa"/>
              <w:bottom w:w="0" w:type="dxa"/>
              <w:right w:w="108" w:type="dxa"/>
            </w:tcMar>
          </w:tcPr>
          <w:p w14:paraId="767C8A0E" w14:textId="77777777" w:rsidR="0034237D" w:rsidRDefault="009A3366">
            <w:pPr>
              <w:rPr>
                <w:color w:val="000000"/>
              </w:rPr>
            </w:pPr>
            <w:r>
              <w:rPr>
                <w:sz w:val="16"/>
              </w:rPr>
              <w:t>Bilirubina</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22C93E5D" w14:textId="77777777" w:rsidR="0034237D" w:rsidRDefault="009A3366">
            <w:pPr>
              <w:rPr>
                <w:color w:val="000000"/>
              </w:rPr>
            </w:pPr>
            <w:r>
              <w:rPr>
                <w:sz w:val="16"/>
              </w:rPr>
              <w:t xml:space="preserve">&gt;górna granica normy – 1,5 x górna granica normy </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1D6A3241" w14:textId="77777777" w:rsidR="0034237D" w:rsidRDefault="009A3366">
            <w:pPr>
              <w:rPr>
                <w:color w:val="000000"/>
              </w:rPr>
            </w:pPr>
            <w:r>
              <w:rPr>
                <w:sz w:val="16"/>
              </w:rPr>
              <w:t>&gt;1,5 – 3,0 x górna granica normy</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0E16B17F" w14:textId="77777777" w:rsidR="0034237D" w:rsidRDefault="009A3366">
            <w:pPr>
              <w:rPr>
                <w:color w:val="000000"/>
              </w:rPr>
            </w:pPr>
            <w:r>
              <w:rPr>
                <w:sz w:val="16"/>
              </w:rPr>
              <w:t>&gt;3,0 – 10,0 x górna granica normy</w:t>
            </w:r>
          </w:p>
        </w:tc>
        <w:tc>
          <w:tcPr>
            <w:tcW w:w="304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17A40C5D" w14:textId="77777777" w:rsidR="0034237D" w:rsidRDefault="009A3366">
            <w:pPr>
              <w:rPr>
                <w:color w:val="000000"/>
              </w:rPr>
            </w:pPr>
            <w:r>
              <w:rPr>
                <w:sz w:val="16"/>
              </w:rPr>
              <w:t>&gt;10,0 x górna granica normy</w:t>
            </w:r>
          </w:p>
        </w:tc>
        <w:tc>
          <w:tcPr>
            <w:tcW w:w="720" w:type="dxa"/>
            <w:tcBorders>
              <w:top w:val="single" w:sz="2" w:space="0" w:color="000000"/>
              <w:left w:val="single" w:sz="2" w:space="0" w:color="000000"/>
              <w:right w:val="single" w:sz="2" w:space="0" w:color="000000"/>
            </w:tcBorders>
            <w:tcMar>
              <w:top w:w="0" w:type="dxa"/>
              <w:left w:w="108" w:type="dxa"/>
              <w:bottom w:w="0" w:type="dxa"/>
              <w:right w:w="108" w:type="dxa"/>
            </w:tcMar>
          </w:tcPr>
          <w:p w14:paraId="0B7AFA3F" w14:textId="77777777" w:rsidR="0034237D" w:rsidRDefault="009A3366">
            <w:pPr>
              <w:rPr>
                <w:color w:val="000000"/>
              </w:rPr>
            </w:pPr>
            <w:r>
              <w:rPr>
                <w:sz w:val="16"/>
              </w:rPr>
              <w:t>—</w:t>
            </w:r>
          </w:p>
        </w:tc>
      </w:tr>
      <w:tr w:rsidR="0034237D" w14:paraId="52409253" w14:textId="77777777">
        <w:tc>
          <w:tcPr>
            <w:tcW w:w="15015" w:type="dxa"/>
            <w:gridSpan w:val="9"/>
            <w:tcBorders>
              <w:left w:val="single" w:sz="2" w:space="0" w:color="000000"/>
              <w:bottom w:val="single" w:sz="2" w:space="0" w:color="000000"/>
              <w:right w:val="single" w:sz="2" w:space="0" w:color="000000"/>
            </w:tcBorders>
            <w:tcMar>
              <w:top w:w="0" w:type="dxa"/>
              <w:left w:w="108" w:type="dxa"/>
              <w:bottom w:w="0" w:type="dxa"/>
              <w:right w:w="108" w:type="dxa"/>
            </w:tcMar>
          </w:tcPr>
          <w:p w14:paraId="0D6AB8CF" w14:textId="77777777" w:rsidR="0034237D" w:rsidRDefault="009A3366">
            <w:pPr>
              <w:rPr>
                <w:color w:val="000000"/>
              </w:rPr>
            </w:pPr>
            <w:r>
              <w:rPr>
                <w:sz w:val="16"/>
              </w:rPr>
              <w:t>Uwaga: Żółtaczka nie jest zdarzeniem niepożądanym, ale może być objawem dysfunkcji / niewydolności wątroby lub podwyższonego stężenia bilirubiny. W przypadku, gdy żółtaczka jest związana z podwyższonym stężeniem bilirubiny, należy ocenić bilirubinę.</w:t>
            </w:r>
          </w:p>
        </w:tc>
      </w:tr>
      <w:tr w:rsidR="0034237D" w14:paraId="6025B2DA" w14:textId="77777777">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123A4BAD" w14:textId="77777777" w:rsidR="0034237D" w:rsidRDefault="009A3366">
            <w:pPr>
              <w:rPr>
                <w:color w:val="000000"/>
              </w:rPr>
            </w:pPr>
            <w:r>
              <w:rPr>
                <w:sz w:val="16"/>
              </w:rPr>
              <w:t>Wapń, obniżenie stężenia w surowicy (hipokalcemia)</w:t>
            </w:r>
          </w:p>
        </w:tc>
        <w:tc>
          <w:tcPr>
            <w:tcW w:w="225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6175F74C" w14:textId="77777777" w:rsidR="0034237D" w:rsidRDefault="009A3366">
            <w:pPr>
              <w:rPr>
                <w:color w:val="000000"/>
              </w:rPr>
            </w:pPr>
            <w:r>
              <w:rPr>
                <w:sz w:val="16"/>
              </w:rPr>
              <w:t>Hipokalcemia</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059D1B72" w14:textId="77777777" w:rsidR="0034237D" w:rsidRDefault="009A3366">
            <w:pPr>
              <w:rPr>
                <w:color w:val="000000"/>
              </w:rPr>
            </w:pPr>
            <w:r>
              <w:rPr>
                <w:sz w:val="16"/>
              </w:rPr>
              <w:t>&lt;dolna granica normy – 8,0 mg/dl</w:t>
            </w:r>
          </w:p>
          <w:p w14:paraId="7732890D" w14:textId="77777777" w:rsidR="0034237D" w:rsidRDefault="009A3366">
            <w:r>
              <w:rPr>
                <w:sz w:val="16"/>
              </w:rPr>
              <w:t>&lt;dolna granica normy – 2,0 mmol/l</w:t>
            </w:r>
          </w:p>
          <w:p w14:paraId="68C0B11B" w14:textId="77777777" w:rsidR="0034237D" w:rsidRDefault="009A3366">
            <w:r>
              <w:rPr>
                <w:sz w:val="16"/>
              </w:rPr>
              <w:t>Wapń zjonizowany:</w:t>
            </w:r>
          </w:p>
          <w:p w14:paraId="43573C8A" w14:textId="77777777" w:rsidR="0034237D" w:rsidRDefault="009A3366">
            <w:r>
              <w:rPr>
                <w:sz w:val="16"/>
              </w:rPr>
              <w:t>&lt;dolna granica normy – 1,0 mmol/l</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04BA4AE9" w14:textId="77777777" w:rsidR="0034237D" w:rsidRDefault="009A3366">
            <w:pPr>
              <w:rPr>
                <w:color w:val="000000"/>
              </w:rPr>
            </w:pPr>
            <w:r>
              <w:rPr>
                <w:sz w:val="16"/>
              </w:rPr>
              <w:t>&lt;8,0 – 7,0 mg/dl</w:t>
            </w:r>
          </w:p>
          <w:p w14:paraId="79D878C6" w14:textId="77777777" w:rsidR="0034237D" w:rsidRDefault="009A3366">
            <w:r>
              <w:rPr>
                <w:sz w:val="16"/>
              </w:rPr>
              <w:t>&lt;2,0 – 1,75 mmol/l</w:t>
            </w:r>
          </w:p>
          <w:p w14:paraId="009E439D" w14:textId="77777777" w:rsidR="0034237D" w:rsidRDefault="0034237D"/>
          <w:p w14:paraId="52947EEE" w14:textId="77777777" w:rsidR="0034237D" w:rsidRDefault="0034237D"/>
          <w:p w14:paraId="25D64056" w14:textId="77777777" w:rsidR="0034237D" w:rsidRDefault="009A3366">
            <w:r>
              <w:rPr>
                <w:sz w:val="16"/>
              </w:rPr>
              <w:t>Wapń zjonizowany:</w:t>
            </w:r>
          </w:p>
          <w:p w14:paraId="276EFA50" w14:textId="77777777" w:rsidR="0034237D" w:rsidRDefault="009A3366">
            <w:r>
              <w:rPr>
                <w:sz w:val="16"/>
              </w:rPr>
              <w:t>&lt;1,0 – 0,9 mmol/l</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67858515" w14:textId="77777777" w:rsidR="0034237D" w:rsidRDefault="009A3366">
            <w:pPr>
              <w:rPr>
                <w:color w:val="000000"/>
              </w:rPr>
            </w:pPr>
            <w:r>
              <w:rPr>
                <w:sz w:val="16"/>
              </w:rPr>
              <w:t>&lt;7,0 – 6,0 mg/dl</w:t>
            </w:r>
          </w:p>
          <w:p w14:paraId="084F7569" w14:textId="77777777" w:rsidR="0034237D" w:rsidRDefault="009A3366">
            <w:r>
              <w:rPr>
                <w:sz w:val="16"/>
              </w:rPr>
              <w:t>&lt;1,75 – 1,5 mmol/l</w:t>
            </w:r>
          </w:p>
          <w:p w14:paraId="6B57FD81" w14:textId="77777777" w:rsidR="0034237D" w:rsidRDefault="0034237D"/>
          <w:p w14:paraId="29A53F31" w14:textId="77777777" w:rsidR="0034237D" w:rsidRDefault="0034237D"/>
          <w:p w14:paraId="4376020F" w14:textId="77777777" w:rsidR="0034237D" w:rsidRDefault="009A3366">
            <w:r>
              <w:rPr>
                <w:sz w:val="16"/>
              </w:rPr>
              <w:t>Wapń zjonizowany:</w:t>
            </w:r>
          </w:p>
          <w:p w14:paraId="2139C953" w14:textId="77777777" w:rsidR="0034237D" w:rsidRDefault="009A3366">
            <w:r>
              <w:rPr>
                <w:sz w:val="16"/>
              </w:rPr>
              <w:t>&lt;0,9 – 0,8 mmol/l</w:t>
            </w:r>
          </w:p>
        </w:tc>
        <w:tc>
          <w:tcPr>
            <w:tcW w:w="304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40ED40C1" w14:textId="77777777" w:rsidR="0034237D" w:rsidRDefault="009A3366">
            <w:pPr>
              <w:rPr>
                <w:color w:val="000000"/>
              </w:rPr>
            </w:pPr>
            <w:r>
              <w:rPr>
                <w:sz w:val="16"/>
              </w:rPr>
              <w:t>&lt;6,0 mg/dl</w:t>
            </w:r>
          </w:p>
          <w:p w14:paraId="68DA1084" w14:textId="77777777" w:rsidR="0034237D" w:rsidRDefault="009A3366">
            <w:r>
              <w:rPr>
                <w:sz w:val="16"/>
              </w:rPr>
              <w:t>&lt;1,5 mmol/l</w:t>
            </w:r>
          </w:p>
          <w:p w14:paraId="10B88115" w14:textId="77777777" w:rsidR="0034237D" w:rsidRDefault="0034237D"/>
          <w:p w14:paraId="113CB00A" w14:textId="77777777" w:rsidR="0034237D" w:rsidRDefault="0034237D"/>
          <w:p w14:paraId="603A25F4" w14:textId="77777777" w:rsidR="0034237D" w:rsidRDefault="009A3366">
            <w:r>
              <w:rPr>
                <w:sz w:val="16"/>
              </w:rPr>
              <w:t>Wapń zjonizowany:</w:t>
            </w:r>
          </w:p>
          <w:p w14:paraId="31CEF5EE" w14:textId="77777777" w:rsidR="0034237D" w:rsidRDefault="009A3366">
            <w:r>
              <w:rPr>
                <w:sz w:val="16"/>
              </w:rPr>
              <w:t>&lt;0,8 mmol/l</w:t>
            </w:r>
          </w:p>
        </w:tc>
        <w:tc>
          <w:tcPr>
            <w:tcW w:w="720" w:type="dxa"/>
            <w:tcBorders>
              <w:top w:val="single" w:sz="2" w:space="0" w:color="000000"/>
              <w:left w:val="single" w:sz="2" w:space="0" w:color="000000"/>
              <w:right w:val="single" w:sz="2" w:space="0" w:color="000000"/>
            </w:tcBorders>
            <w:tcMar>
              <w:top w:w="0" w:type="dxa"/>
              <w:left w:w="108" w:type="dxa"/>
              <w:bottom w:w="0" w:type="dxa"/>
              <w:right w:w="108" w:type="dxa"/>
            </w:tcMar>
          </w:tcPr>
          <w:p w14:paraId="6BBD81B3" w14:textId="77777777" w:rsidR="0034237D" w:rsidRDefault="009A3366">
            <w:pPr>
              <w:rPr>
                <w:color w:val="000000"/>
              </w:rPr>
            </w:pPr>
            <w:r>
              <w:rPr>
                <w:sz w:val="16"/>
              </w:rPr>
              <w:t>Zgon</w:t>
            </w:r>
          </w:p>
        </w:tc>
      </w:tr>
      <w:tr w:rsidR="0034237D" w14:paraId="5D32B41C" w14:textId="77777777">
        <w:tc>
          <w:tcPr>
            <w:tcW w:w="15015" w:type="dxa"/>
            <w:gridSpan w:val="9"/>
            <w:tcBorders>
              <w:left w:val="single" w:sz="2" w:space="0" w:color="000000"/>
              <w:bottom w:val="single" w:sz="2" w:space="0" w:color="000000"/>
              <w:right w:val="single" w:sz="2" w:space="0" w:color="000000"/>
            </w:tcBorders>
            <w:tcMar>
              <w:top w:w="0" w:type="dxa"/>
              <w:left w:w="108" w:type="dxa"/>
              <w:bottom w:w="0" w:type="dxa"/>
              <w:right w:w="108" w:type="dxa"/>
            </w:tcMar>
          </w:tcPr>
          <w:p w14:paraId="214B34BB" w14:textId="77777777" w:rsidR="0034237D" w:rsidRDefault="009A3366">
            <w:pPr>
              <w:rPr>
                <w:color w:val="000000"/>
              </w:rPr>
            </w:pPr>
            <w:r>
              <w:rPr>
                <w:sz w:val="16"/>
              </w:rPr>
              <w:t>Uwaga: Stężenie wapnia może być fałszywie zaniżone, jeżeli obecna jest hipoalbuminemia. Stężenie albumin w surowicy wynosi &lt;4,0 g/dl, hipokalcemia jest podawana po wykonaniu następujących obliczeń korygujących: skorygowane stężenie wapnia (mg/dl) = wapń całkowity (mg/dl) – 0,8 [albuminy (g/dl) – 4] 4. Ewentualnie, bezpośredni pomiar wapnia zjonizowanego jest rozstrzygającą metodą diagnozowania zmian stężenia wapnia w surowicy z przyczyn metabolicznych.</w:t>
            </w:r>
          </w:p>
        </w:tc>
      </w:tr>
    </w:tbl>
    <w:p w14:paraId="7D348FA1" w14:textId="77777777" w:rsidR="0034237D" w:rsidRDefault="009A3366">
      <w:pPr>
        <w:spacing w:before="120" w:after="120"/>
        <w:ind w:firstLine="227"/>
        <w:rPr>
          <w:color w:val="000000"/>
        </w:rPr>
      </w:pPr>
      <w:r>
        <w:rPr>
          <w:color w:val="000000"/>
          <w:u w:val="single" w:color="000000"/>
        </w:rPr>
        <w:tab/>
      </w:r>
      <w:r>
        <w:rPr>
          <w:color w:val="000000"/>
          <w:u w:val="single" w:color="000000"/>
        </w:rPr>
        <w:tab/>
      </w:r>
      <w:r>
        <w:rPr>
          <w:color w:val="000000"/>
          <w:u w:val="single" w:color="000000"/>
        </w:rPr>
        <w:tab/>
      </w:r>
    </w:p>
    <w:p w14:paraId="6476FE2F" w14:textId="77777777" w:rsidR="0034237D" w:rsidRDefault="009A3366">
      <w:pPr>
        <w:spacing w:before="120" w:after="120"/>
        <w:ind w:firstLine="227"/>
        <w:rPr>
          <w:color w:val="000000"/>
        </w:rPr>
      </w:pPr>
      <w:r>
        <w:rPr>
          <w:color w:val="000000"/>
          <w:u w:color="000000"/>
          <w:vertAlign w:val="superscript"/>
        </w:rPr>
        <w:t>4</w:t>
      </w:r>
      <w:r>
        <w:rPr>
          <w:color w:val="000000"/>
          <w:u w:color="000000"/>
        </w:rPr>
        <w:t>Crit Rev Clin Lab Sci 1984;21(1):51-97</w:t>
      </w:r>
    </w:p>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5010"/>
        <w:gridCol w:w="5010"/>
        <w:gridCol w:w="4995"/>
      </w:tblGrid>
      <w:tr w:rsidR="0034237D" w14:paraId="06C6264E" w14:textId="77777777">
        <w:tc>
          <w:tcPr>
            <w:tcW w:w="5010" w:type="dxa"/>
            <w:tcBorders>
              <w:top w:val="nil"/>
              <w:left w:val="nil"/>
              <w:bottom w:val="nil"/>
              <w:right w:val="nil"/>
            </w:tcBorders>
            <w:tcMar>
              <w:top w:w="0" w:type="dxa"/>
              <w:left w:w="108" w:type="dxa"/>
              <w:bottom w:w="0" w:type="dxa"/>
              <w:right w:w="108" w:type="dxa"/>
            </w:tcMar>
          </w:tcPr>
          <w:p w14:paraId="44024417" w14:textId="77777777" w:rsidR="0034237D" w:rsidRDefault="009A3366">
            <w:pPr>
              <w:rPr>
                <w:color w:val="000000"/>
              </w:rPr>
            </w:pPr>
            <w:r>
              <w:rPr>
                <w:sz w:val="16"/>
              </w:rPr>
              <w:t>CTCAE wersja 3.0</w:t>
            </w:r>
          </w:p>
        </w:tc>
        <w:tc>
          <w:tcPr>
            <w:tcW w:w="5010" w:type="dxa"/>
            <w:tcBorders>
              <w:top w:val="nil"/>
              <w:left w:val="nil"/>
              <w:bottom w:val="nil"/>
              <w:right w:val="nil"/>
            </w:tcBorders>
            <w:tcMar>
              <w:top w:w="0" w:type="dxa"/>
              <w:left w:w="108" w:type="dxa"/>
              <w:bottom w:w="0" w:type="dxa"/>
              <w:right w:w="108" w:type="dxa"/>
            </w:tcMar>
          </w:tcPr>
          <w:p w14:paraId="25FAF93A" w14:textId="77777777" w:rsidR="0034237D" w:rsidRDefault="009A3366">
            <w:pPr>
              <w:jc w:val="center"/>
              <w:rPr>
                <w:color w:val="000000"/>
              </w:rPr>
            </w:pPr>
            <w:r>
              <w:rPr>
                <w:sz w:val="16"/>
              </w:rPr>
              <w:t>- 40 -</w:t>
            </w:r>
          </w:p>
        </w:tc>
        <w:tc>
          <w:tcPr>
            <w:tcW w:w="4995" w:type="dxa"/>
            <w:tcBorders>
              <w:top w:val="nil"/>
              <w:left w:val="nil"/>
              <w:bottom w:val="nil"/>
              <w:right w:val="nil"/>
            </w:tcBorders>
            <w:tcMar>
              <w:top w:w="0" w:type="dxa"/>
              <w:left w:w="108" w:type="dxa"/>
              <w:bottom w:w="0" w:type="dxa"/>
              <w:right w:w="108" w:type="dxa"/>
            </w:tcMar>
          </w:tcPr>
          <w:p w14:paraId="2837FBDD" w14:textId="77777777" w:rsidR="0034237D" w:rsidRDefault="009A3366">
            <w:pPr>
              <w:jc w:val="right"/>
              <w:rPr>
                <w:color w:val="000000"/>
              </w:rPr>
            </w:pPr>
            <w:r>
              <w:rPr>
                <w:sz w:val="16"/>
              </w:rPr>
              <w:t>31 marca 2003 roku, Data publikacji: 9 sierpnia 2006 roku</w:t>
            </w:r>
          </w:p>
        </w:tc>
      </w:tr>
    </w:tbl>
    <w:p w14:paraId="7AB829B7" w14:textId="77777777" w:rsidR="0034237D" w:rsidRDefault="009A3366">
      <w:pPr>
        <w:rPr>
          <w:color w:val="000000"/>
          <w:u w:color="000000"/>
        </w:rPr>
      </w:pPr>
      <w:r>
        <w:rPr>
          <w:color w:val="000000"/>
          <w:u w:color="000000"/>
        </w:rPr>
        <w:br w:type="page"/>
      </w:r>
    </w:p>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460"/>
        <w:gridCol w:w="1515"/>
        <w:gridCol w:w="735"/>
        <w:gridCol w:w="2340"/>
        <w:gridCol w:w="2250"/>
        <w:gridCol w:w="405"/>
        <w:gridCol w:w="2130"/>
        <w:gridCol w:w="1350"/>
        <w:gridCol w:w="1140"/>
        <w:gridCol w:w="780"/>
      </w:tblGrid>
      <w:tr w:rsidR="0034237D" w14:paraId="0CF49E82" w14:textId="77777777">
        <w:tc>
          <w:tcPr>
            <w:tcW w:w="13185" w:type="dxa"/>
            <w:gridSpan w:val="8"/>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6255835" w14:textId="77777777" w:rsidR="0034237D" w:rsidRDefault="009A3366">
            <w:pPr>
              <w:jc w:val="center"/>
              <w:rPr>
                <w:color w:val="000000"/>
              </w:rPr>
            </w:pPr>
            <w:r>
              <w:rPr>
                <w:b/>
                <w:sz w:val="28"/>
              </w:rPr>
              <w:lastRenderedPageBreak/>
              <w:t>OBJAWY METABOLICZNE / LABORATORYJNE</w:t>
            </w:r>
          </w:p>
        </w:tc>
        <w:tc>
          <w:tcPr>
            <w:tcW w:w="1830" w:type="dxa"/>
            <w:gridSpan w:val="2"/>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61B58D25" w14:textId="77777777" w:rsidR="0034237D" w:rsidRDefault="009A3366">
            <w:pPr>
              <w:jc w:val="center"/>
              <w:rPr>
                <w:color w:val="000000"/>
              </w:rPr>
            </w:pPr>
            <w:r>
              <w:rPr>
                <w:b/>
                <w:sz w:val="18"/>
              </w:rPr>
              <w:t>Strona 2 z 3</w:t>
            </w:r>
          </w:p>
        </w:tc>
      </w:tr>
      <w:tr w:rsidR="0034237D" w14:paraId="11D9839E" w14:textId="77777777">
        <w:tc>
          <w:tcPr>
            <w:tcW w:w="397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F71A171" w14:textId="77777777" w:rsidR="0034237D" w:rsidRDefault="0034237D">
            <w:pPr>
              <w:jc w:val="center"/>
              <w:rPr>
                <w:color w:val="000000"/>
              </w:rPr>
            </w:pPr>
          </w:p>
        </w:tc>
        <w:tc>
          <w:tcPr>
            <w:tcW w:w="11040" w:type="dxa"/>
            <w:gridSpan w:val="8"/>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54B3913" w14:textId="77777777" w:rsidR="0034237D" w:rsidRDefault="009A3366">
            <w:pPr>
              <w:jc w:val="center"/>
              <w:rPr>
                <w:color w:val="000000"/>
              </w:rPr>
            </w:pPr>
            <w:r>
              <w:rPr>
                <w:b/>
                <w:sz w:val="18"/>
              </w:rPr>
              <w:t>Stopień</w:t>
            </w:r>
          </w:p>
        </w:tc>
      </w:tr>
      <w:tr w:rsidR="0034237D" w14:paraId="6DE61EF4" w14:textId="77777777">
        <w:tc>
          <w:tcPr>
            <w:tcW w:w="24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09B0596" w14:textId="77777777" w:rsidR="0034237D" w:rsidRDefault="009A3366">
            <w:pPr>
              <w:jc w:val="center"/>
              <w:rPr>
                <w:color w:val="000000"/>
              </w:rPr>
            </w:pPr>
            <w:r>
              <w:rPr>
                <w:b/>
                <w:sz w:val="18"/>
              </w:rPr>
              <w:t>Zdarzenie niepożądane</w:t>
            </w:r>
          </w:p>
        </w:tc>
        <w:tc>
          <w:tcPr>
            <w:tcW w:w="15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6322662" w14:textId="77777777" w:rsidR="0034237D" w:rsidRDefault="009A3366">
            <w:pPr>
              <w:jc w:val="center"/>
              <w:rPr>
                <w:color w:val="000000"/>
              </w:rPr>
            </w:pPr>
            <w:r>
              <w:rPr>
                <w:b/>
                <w:sz w:val="18"/>
              </w:rPr>
              <w:t>Nazwa skrócona</w:t>
            </w:r>
          </w:p>
        </w:tc>
        <w:tc>
          <w:tcPr>
            <w:tcW w:w="303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CF73DBE" w14:textId="77777777" w:rsidR="0034237D" w:rsidRDefault="009A3366">
            <w:pPr>
              <w:jc w:val="center"/>
              <w:rPr>
                <w:color w:val="000000"/>
              </w:rPr>
            </w:pPr>
            <w:r>
              <w:rPr>
                <w:b/>
                <w:sz w:val="18"/>
              </w:rPr>
              <w:t>1</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4086814" w14:textId="77777777" w:rsidR="0034237D" w:rsidRDefault="009A3366">
            <w:pPr>
              <w:jc w:val="center"/>
              <w:rPr>
                <w:color w:val="000000"/>
              </w:rPr>
            </w:pPr>
            <w:r>
              <w:rPr>
                <w:b/>
                <w:sz w:val="18"/>
              </w:rPr>
              <w:t>2</w:t>
            </w:r>
          </w:p>
        </w:tc>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18DC11A" w14:textId="77777777" w:rsidR="0034237D" w:rsidRDefault="009A3366">
            <w:pPr>
              <w:jc w:val="center"/>
              <w:rPr>
                <w:color w:val="000000"/>
              </w:rPr>
            </w:pPr>
            <w:r>
              <w:rPr>
                <w:b/>
                <w:sz w:val="18"/>
              </w:rPr>
              <w:t>3</w:t>
            </w:r>
          </w:p>
        </w:tc>
        <w:tc>
          <w:tcPr>
            <w:tcW w:w="24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635C369" w14:textId="77777777" w:rsidR="0034237D" w:rsidRDefault="009A3366">
            <w:pPr>
              <w:jc w:val="center"/>
              <w:rPr>
                <w:color w:val="000000"/>
              </w:rPr>
            </w:pPr>
            <w:r>
              <w:rPr>
                <w:b/>
                <w:sz w:val="18"/>
              </w:rPr>
              <w:t>4</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7965921" w14:textId="77777777" w:rsidR="0034237D" w:rsidRDefault="009A3366">
            <w:pPr>
              <w:jc w:val="center"/>
              <w:rPr>
                <w:color w:val="000000"/>
              </w:rPr>
            </w:pPr>
            <w:r>
              <w:rPr>
                <w:b/>
                <w:sz w:val="18"/>
              </w:rPr>
              <w:t>5</w:t>
            </w:r>
          </w:p>
        </w:tc>
      </w:tr>
      <w:tr w:rsidR="0034237D" w14:paraId="1D882346" w14:textId="77777777">
        <w:tc>
          <w:tcPr>
            <w:tcW w:w="24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03E59EC" w14:textId="77777777" w:rsidR="0034237D" w:rsidRDefault="009A3366">
            <w:pPr>
              <w:rPr>
                <w:color w:val="000000"/>
              </w:rPr>
            </w:pPr>
            <w:r>
              <w:rPr>
                <w:sz w:val="16"/>
              </w:rPr>
              <w:t>Wapń, podwyższone stężenie w surowicy</w:t>
            </w:r>
          </w:p>
          <w:p w14:paraId="630C8022" w14:textId="77777777" w:rsidR="0034237D" w:rsidRDefault="009A3366">
            <w:r>
              <w:rPr>
                <w:sz w:val="16"/>
              </w:rPr>
              <w:t>(hiperkalcemia)</w:t>
            </w:r>
          </w:p>
        </w:tc>
        <w:tc>
          <w:tcPr>
            <w:tcW w:w="15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19C8A8A" w14:textId="77777777" w:rsidR="0034237D" w:rsidRDefault="009A3366">
            <w:pPr>
              <w:rPr>
                <w:color w:val="000000"/>
              </w:rPr>
            </w:pPr>
            <w:r>
              <w:rPr>
                <w:sz w:val="16"/>
              </w:rPr>
              <w:t>Hiperkalcemia</w:t>
            </w:r>
          </w:p>
        </w:tc>
        <w:tc>
          <w:tcPr>
            <w:tcW w:w="303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D7BC972" w14:textId="77777777" w:rsidR="0034237D" w:rsidRDefault="009A3366">
            <w:pPr>
              <w:rPr>
                <w:color w:val="000000"/>
              </w:rPr>
            </w:pPr>
            <w:r>
              <w:rPr>
                <w:sz w:val="16"/>
              </w:rPr>
              <w:t>&gt;górna granica normy – 11,5 mg/dl</w:t>
            </w:r>
          </w:p>
          <w:p w14:paraId="30EBD0E3" w14:textId="77777777" w:rsidR="0034237D" w:rsidRDefault="009A3366">
            <w:r>
              <w:rPr>
                <w:sz w:val="16"/>
              </w:rPr>
              <w:t>&gt;górna granica normy – 2,9 mmol/l</w:t>
            </w:r>
          </w:p>
          <w:p w14:paraId="61B97053" w14:textId="77777777" w:rsidR="0034237D" w:rsidRDefault="0034237D"/>
          <w:p w14:paraId="22171485" w14:textId="77777777" w:rsidR="0034237D" w:rsidRDefault="009A3366">
            <w:r>
              <w:rPr>
                <w:sz w:val="16"/>
              </w:rPr>
              <w:t>Wapń zjonizowany:</w:t>
            </w:r>
          </w:p>
          <w:p w14:paraId="6A7AE929" w14:textId="77777777" w:rsidR="0034237D" w:rsidRDefault="009A3366">
            <w:r>
              <w:rPr>
                <w:sz w:val="16"/>
              </w:rPr>
              <w:t>&gt;górna granica normy – 1,5 mmol/l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84FC89A" w14:textId="77777777" w:rsidR="0034237D" w:rsidRDefault="009A3366">
            <w:pPr>
              <w:rPr>
                <w:color w:val="000000"/>
              </w:rPr>
            </w:pPr>
            <w:r>
              <w:rPr>
                <w:sz w:val="16"/>
              </w:rPr>
              <w:t>&gt;11,5 – 12,5 mg/dl</w:t>
            </w:r>
          </w:p>
          <w:p w14:paraId="77CF7556" w14:textId="77777777" w:rsidR="0034237D" w:rsidRDefault="009A3366">
            <w:r>
              <w:rPr>
                <w:sz w:val="16"/>
              </w:rPr>
              <w:t>&gt;2,9 – 3,1 mmol/l</w:t>
            </w:r>
          </w:p>
          <w:p w14:paraId="6CD569B0" w14:textId="77777777" w:rsidR="0034237D" w:rsidRDefault="0034237D"/>
          <w:p w14:paraId="5244721B" w14:textId="77777777" w:rsidR="0034237D" w:rsidRDefault="009A3366">
            <w:r>
              <w:rPr>
                <w:sz w:val="16"/>
              </w:rPr>
              <w:t>Wapń zjonizowany:</w:t>
            </w:r>
          </w:p>
          <w:p w14:paraId="26DA68AD" w14:textId="77777777" w:rsidR="0034237D" w:rsidRDefault="009A3366">
            <w:r>
              <w:rPr>
                <w:sz w:val="16"/>
              </w:rPr>
              <w:t>&gt;1,5 – 1,6 mmol/l</w:t>
            </w:r>
          </w:p>
        </w:tc>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EE79C9" w14:textId="77777777" w:rsidR="0034237D" w:rsidRDefault="009A3366">
            <w:pPr>
              <w:rPr>
                <w:color w:val="000000"/>
              </w:rPr>
            </w:pPr>
            <w:r>
              <w:rPr>
                <w:sz w:val="16"/>
              </w:rPr>
              <w:t>&gt;12,5 – 13,5 mg/dl</w:t>
            </w:r>
          </w:p>
          <w:p w14:paraId="0EC2CBB2" w14:textId="77777777" w:rsidR="0034237D" w:rsidRDefault="009A3366">
            <w:r>
              <w:rPr>
                <w:sz w:val="16"/>
              </w:rPr>
              <w:t>&gt;3,1 – 3,4 mmol/l</w:t>
            </w:r>
          </w:p>
          <w:p w14:paraId="620D1D91" w14:textId="77777777" w:rsidR="0034237D" w:rsidRDefault="0034237D"/>
          <w:p w14:paraId="2C341C78" w14:textId="77777777" w:rsidR="0034237D" w:rsidRDefault="009A3366">
            <w:r>
              <w:rPr>
                <w:sz w:val="16"/>
              </w:rPr>
              <w:t>Wapń zjonizowany:</w:t>
            </w:r>
          </w:p>
          <w:p w14:paraId="6634E46F" w14:textId="77777777" w:rsidR="0034237D" w:rsidRDefault="009A3366">
            <w:r>
              <w:rPr>
                <w:sz w:val="16"/>
              </w:rPr>
              <w:t>&gt;1,6 – 1,8 mmol/l</w:t>
            </w:r>
          </w:p>
        </w:tc>
        <w:tc>
          <w:tcPr>
            <w:tcW w:w="24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62C630C" w14:textId="77777777" w:rsidR="0034237D" w:rsidRDefault="009A3366">
            <w:pPr>
              <w:rPr>
                <w:color w:val="000000"/>
              </w:rPr>
            </w:pPr>
            <w:r>
              <w:rPr>
                <w:sz w:val="16"/>
              </w:rPr>
              <w:t>&gt;13,5 mg/dl</w:t>
            </w:r>
          </w:p>
          <w:p w14:paraId="3FE08C57" w14:textId="77777777" w:rsidR="0034237D" w:rsidRDefault="009A3366">
            <w:r>
              <w:rPr>
                <w:sz w:val="16"/>
              </w:rPr>
              <w:t>&gt;3,4 mmol/l</w:t>
            </w:r>
          </w:p>
          <w:p w14:paraId="2474BC4D" w14:textId="77777777" w:rsidR="0034237D" w:rsidRDefault="0034237D"/>
          <w:p w14:paraId="2D688F85" w14:textId="77777777" w:rsidR="0034237D" w:rsidRDefault="009A3366">
            <w:r>
              <w:rPr>
                <w:sz w:val="16"/>
              </w:rPr>
              <w:t>Wapń zjonizowany:</w:t>
            </w:r>
          </w:p>
          <w:p w14:paraId="1F56A7FA" w14:textId="77777777" w:rsidR="0034237D" w:rsidRDefault="009A3366">
            <w:r>
              <w:rPr>
                <w:sz w:val="16"/>
              </w:rPr>
              <w:t>&gt;1,8 mmol/l</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A76E04F" w14:textId="77777777" w:rsidR="0034237D" w:rsidRDefault="009A3366">
            <w:pPr>
              <w:jc w:val="both"/>
              <w:rPr>
                <w:color w:val="000000"/>
              </w:rPr>
            </w:pPr>
            <w:r>
              <w:rPr>
                <w:sz w:val="16"/>
              </w:rPr>
              <w:t>Zgon</w:t>
            </w:r>
          </w:p>
        </w:tc>
      </w:tr>
      <w:tr w:rsidR="0034237D" w14:paraId="02508BEF" w14:textId="77777777">
        <w:tc>
          <w:tcPr>
            <w:tcW w:w="24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ABDEF7A" w14:textId="77777777" w:rsidR="0034237D" w:rsidRDefault="009A3366">
            <w:pPr>
              <w:rPr>
                <w:color w:val="000000"/>
              </w:rPr>
            </w:pPr>
            <w:r>
              <w:rPr>
                <w:sz w:val="16"/>
              </w:rPr>
              <w:t>Cholesterol, podwyższone stężenie w surowicy</w:t>
            </w:r>
          </w:p>
          <w:p w14:paraId="3398D3E4" w14:textId="77777777" w:rsidR="0034237D" w:rsidRDefault="009A3366">
            <w:r>
              <w:rPr>
                <w:sz w:val="16"/>
              </w:rPr>
              <w:t>(hipercholesterolemia)</w:t>
            </w:r>
          </w:p>
        </w:tc>
        <w:tc>
          <w:tcPr>
            <w:tcW w:w="15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05B0FE" w14:textId="77777777" w:rsidR="0034237D" w:rsidRDefault="009A3366">
            <w:pPr>
              <w:rPr>
                <w:color w:val="000000"/>
              </w:rPr>
            </w:pPr>
            <w:r>
              <w:rPr>
                <w:sz w:val="16"/>
              </w:rPr>
              <w:t>Cholesterol</w:t>
            </w:r>
          </w:p>
        </w:tc>
        <w:tc>
          <w:tcPr>
            <w:tcW w:w="303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A63A79D" w14:textId="77777777" w:rsidR="0034237D" w:rsidRDefault="009A3366">
            <w:pPr>
              <w:rPr>
                <w:color w:val="000000"/>
              </w:rPr>
            </w:pPr>
            <w:r>
              <w:rPr>
                <w:sz w:val="16"/>
              </w:rPr>
              <w:t>&gt;górna granica normy – 300 mg/dl</w:t>
            </w:r>
          </w:p>
          <w:p w14:paraId="1C21F360" w14:textId="77777777" w:rsidR="0034237D" w:rsidRDefault="009A3366">
            <w:r>
              <w:rPr>
                <w:sz w:val="16"/>
              </w:rPr>
              <w:t>&gt;górna granica normy – 7,75 mmol/l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D826C56" w14:textId="77777777" w:rsidR="0034237D" w:rsidRDefault="009A3366">
            <w:pPr>
              <w:rPr>
                <w:color w:val="000000"/>
              </w:rPr>
            </w:pPr>
            <w:r>
              <w:rPr>
                <w:sz w:val="16"/>
              </w:rPr>
              <w:t>&gt;300 – 400 mg/dl</w:t>
            </w:r>
          </w:p>
          <w:p w14:paraId="6F82FD80" w14:textId="77777777" w:rsidR="0034237D" w:rsidRDefault="009A3366">
            <w:r>
              <w:rPr>
                <w:sz w:val="16"/>
              </w:rPr>
              <w:t>&gt;7,75 – 10,34 mmol/l</w:t>
            </w:r>
          </w:p>
        </w:tc>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F4404AC" w14:textId="77777777" w:rsidR="0034237D" w:rsidRDefault="009A3366">
            <w:pPr>
              <w:rPr>
                <w:color w:val="000000"/>
              </w:rPr>
            </w:pPr>
            <w:r>
              <w:rPr>
                <w:sz w:val="16"/>
              </w:rPr>
              <w:t>&gt;400 – 500 mg/dl</w:t>
            </w:r>
          </w:p>
          <w:p w14:paraId="3F7406FD" w14:textId="77777777" w:rsidR="0034237D" w:rsidRDefault="009A3366">
            <w:r>
              <w:rPr>
                <w:sz w:val="16"/>
              </w:rPr>
              <w:t>&gt;10,34 – 12,92 mmol/l</w:t>
            </w:r>
          </w:p>
        </w:tc>
        <w:tc>
          <w:tcPr>
            <w:tcW w:w="24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13CDCD8" w14:textId="77777777" w:rsidR="0034237D" w:rsidRDefault="009A3366">
            <w:pPr>
              <w:rPr>
                <w:color w:val="000000"/>
              </w:rPr>
            </w:pPr>
            <w:r>
              <w:rPr>
                <w:sz w:val="16"/>
              </w:rPr>
              <w:t>&gt;500 mg/dl</w:t>
            </w:r>
          </w:p>
          <w:p w14:paraId="76F12880" w14:textId="77777777" w:rsidR="0034237D" w:rsidRDefault="009A3366">
            <w:r>
              <w:rPr>
                <w:sz w:val="16"/>
              </w:rPr>
              <w:t>&gt;12,92 mmol/l</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CABB522" w14:textId="77777777" w:rsidR="0034237D" w:rsidRDefault="009A3366">
            <w:pPr>
              <w:jc w:val="both"/>
              <w:rPr>
                <w:color w:val="000000"/>
              </w:rPr>
            </w:pPr>
            <w:r>
              <w:rPr>
                <w:sz w:val="16"/>
              </w:rPr>
              <w:t>Zgon</w:t>
            </w:r>
          </w:p>
        </w:tc>
      </w:tr>
      <w:tr w:rsidR="0034237D" w14:paraId="2981AC75" w14:textId="77777777">
        <w:tc>
          <w:tcPr>
            <w:tcW w:w="24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714F43D" w14:textId="77777777" w:rsidR="0034237D" w:rsidRDefault="009A3366">
            <w:pPr>
              <w:rPr>
                <w:color w:val="000000"/>
              </w:rPr>
            </w:pPr>
            <w:r>
              <w:rPr>
                <w:sz w:val="16"/>
              </w:rPr>
              <w:t>CPK (kinaza fosfokreatynowa)</w:t>
            </w:r>
          </w:p>
        </w:tc>
        <w:tc>
          <w:tcPr>
            <w:tcW w:w="15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9EAACA5" w14:textId="77777777" w:rsidR="0034237D" w:rsidRDefault="009A3366">
            <w:pPr>
              <w:rPr>
                <w:color w:val="000000"/>
              </w:rPr>
            </w:pPr>
            <w:r>
              <w:rPr>
                <w:sz w:val="16"/>
              </w:rPr>
              <w:t>CPK</w:t>
            </w:r>
          </w:p>
        </w:tc>
        <w:tc>
          <w:tcPr>
            <w:tcW w:w="303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AEDF050" w14:textId="77777777" w:rsidR="0034237D" w:rsidRDefault="009A3366">
            <w:pPr>
              <w:rPr>
                <w:color w:val="000000"/>
              </w:rPr>
            </w:pPr>
            <w:r>
              <w:rPr>
                <w:sz w:val="16"/>
              </w:rPr>
              <w:t>&gt;górna granica normy – 2,5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528F3A6" w14:textId="77777777" w:rsidR="0034237D" w:rsidRDefault="009A3366">
            <w:pPr>
              <w:rPr>
                <w:color w:val="000000"/>
              </w:rPr>
            </w:pPr>
            <w:r>
              <w:rPr>
                <w:sz w:val="16"/>
              </w:rPr>
              <w:t>&gt;2,5 x górna granica normy – 5 x górna granica normy</w:t>
            </w:r>
          </w:p>
        </w:tc>
        <w:tc>
          <w:tcPr>
            <w:tcW w:w="25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F17DED4" w14:textId="77777777" w:rsidR="0034237D" w:rsidRDefault="009A3366">
            <w:pPr>
              <w:rPr>
                <w:color w:val="000000"/>
              </w:rPr>
            </w:pPr>
            <w:r>
              <w:rPr>
                <w:sz w:val="16"/>
              </w:rPr>
              <w:t>&gt;5 x górna granica normy – 10 x górna granica normy</w:t>
            </w:r>
          </w:p>
        </w:tc>
        <w:tc>
          <w:tcPr>
            <w:tcW w:w="244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1CC3559" w14:textId="77777777" w:rsidR="0034237D" w:rsidRDefault="009A3366">
            <w:pPr>
              <w:rPr>
                <w:color w:val="000000"/>
              </w:rPr>
            </w:pPr>
            <w:r>
              <w:rPr>
                <w:sz w:val="16"/>
              </w:rPr>
              <w:t>&gt;10 x górna granica normy</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2275201" w14:textId="77777777" w:rsidR="0034237D" w:rsidRDefault="009A3366">
            <w:pPr>
              <w:jc w:val="both"/>
              <w:rPr>
                <w:color w:val="000000"/>
              </w:rPr>
            </w:pPr>
            <w:r>
              <w:rPr>
                <w:sz w:val="16"/>
              </w:rPr>
              <w:t>Zgon</w:t>
            </w:r>
          </w:p>
        </w:tc>
      </w:tr>
      <w:tr w:rsidR="0034237D" w14:paraId="5B4A7163" w14:textId="77777777">
        <w:tc>
          <w:tcPr>
            <w:tcW w:w="2460" w:type="dxa"/>
            <w:tcBorders>
              <w:top w:val="single" w:sz="2" w:space="0" w:color="000000"/>
              <w:left w:val="single" w:sz="2" w:space="0" w:color="000000"/>
              <w:right w:val="single" w:sz="2" w:space="0" w:color="000000"/>
            </w:tcBorders>
            <w:tcMar>
              <w:top w:w="0" w:type="dxa"/>
              <w:left w:w="108" w:type="dxa"/>
              <w:bottom w:w="0" w:type="dxa"/>
              <w:right w:w="108" w:type="dxa"/>
            </w:tcMar>
          </w:tcPr>
          <w:p w14:paraId="6EC1D1E7" w14:textId="77777777" w:rsidR="0034237D" w:rsidRDefault="009A3366">
            <w:pPr>
              <w:rPr>
                <w:color w:val="000000"/>
              </w:rPr>
            </w:pPr>
            <w:r>
              <w:rPr>
                <w:sz w:val="16"/>
              </w:rPr>
              <w:t>Kreatynina</w:t>
            </w:r>
          </w:p>
        </w:tc>
        <w:tc>
          <w:tcPr>
            <w:tcW w:w="1515" w:type="dxa"/>
            <w:tcBorders>
              <w:top w:val="single" w:sz="2" w:space="0" w:color="000000"/>
              <w:left w:val="single" w:sz="2" w:space="0" w:color="000000"/>
              <w:right w:val="single" w:sz="2" w:space="0" w:color="000000"/>
            </w:tcBorders>
            <w:tcMar>
              <w:top w:w="0" w:type="dxa"/>
              <w:left w:w="108" w:type="dxa"/>
              <w:bottom w:w="0" w:type="dxa"/>
              <w:right w:w="108" w:type="dxa"/>
            </w:tcMar>
          </w:tcPr>
          <w:p w14:paraId="1C9E7D1C" w14:textId="77777777" w:rsidR="0034237D" w:rsidRDefault="009A3366">
            <w:pPr>
              <w:rPr>
                <w:color w:val="000000"/>
              </w:rPr>
            </w:pPr>
            <w:r>
              <w:rPr>
                <w:sz w:val="16"/>
              </w:rPr>
              <w:t>Kreatynina</w:t>
            </w:r>
          </w:p>
        </w:tc>
        <w:tc>
          <w:tcPr>
            <w:tcW w:w="303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07326E1F" w14:textId="77777777" w:rsidR="0034237D" w:rsidRDefault="009A3366">
            <w:pPr>
              <w:rPr>
                <w:color w:val="000000"/>
              </w:rPr>
            </w:pPr>
            <w:r>
              <w:rPr>
                <w:sz w:val="16"/>
              </w:rPr>
              <w:t>&gt;górna granica normy – 1,5 x górna granica normy</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34B751A9" w14:textId="77777777" w:rsidR="0034237D" w:rsidRDefault="009A3366">
            <w:pPr>
              <w:rPr>
                <w:color w:val="000000"/>
              </w:rPr>
            </w:pPr>
            <w:r>
              <w:rPr>
                <w:sz w:val="16"/>
              </w:rPr>
              <w:t>&gt;1,5 – 3,0 x górna granica normy</w:t>
            </w:r>
          </w:p>
        </w:tc>
        <w:tc>
          <w:tcPr>
            <w:tcW w:w="253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77C49549" w14:textId="77777777" w:rsidR="0034237D" w:rsidRDefault="009A3366">
            <w:pPr>
              <w:rPr>
                <w:color w:val="000000"/>
              </w:rPr>
            </w:pPr>
            <w:r>
              <w:rPr>
                <w:sz w:val="16"/>
              </w:rPr>
              <w:t>&gt;3,0 – 6,0 x górna granica normy</w:t>
            </w:r>
          </w:p>
        </w:tc>
        <w:tc>
          <w:tcPr>
            <w:tcW w:w="244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4BA00A01" w14:textId="77777777" w:rsidR="0034237D" w:rsidRDefault="009A3366">
            <w:pPr>
              <w:rPr>
                <w:color w:val="000000"/>
              </w:rPr>
            </w:pPr>
            <w:r>
              <w:rPr>
                <w:sz w:val="16"/>
              </w:rPr>
              <w:t>&gt;6,0 x górna granica normy</w:t>
            </w:r>
          </w:p>
        </w:tc>
        <w:tc>
          <w:tcPr>
            <w:tcW w:w="780" w:type="dxa"/>
            <w:tcBorders>
              <w:top w:val="single" w:sz="2" w:space="0" w:color="000000"/>
              <w:left w:val="single" w:sz="2" w:space="0" w:color="000000"/>
              <w:right w:val="single" w:sz="2" w:space="0" w:color="000000"/>
            </w:tcBorders>
            <w:tcMar>
              <w:top w:w="0" w:type="dxa"/>
              <w:left w:w="108" w:type="dxa"/>
              <w:bottom w:w="0" w:type="dxa"/>
              <w:right w:w="108" w:type="dxa"/>
            </w:tcMar>
          </w:tcPr>
          <w:p w14:paraId="55ACA533" w14:textId="77777777" w:rsidR="0034237D" w:rsidRDefault="009A3366">
            <w:pPr>
              <w:jc w:val="both"/>
              <w:rPr>
                <w:color w:val="000000"/>
              </w:rPr>
            </w:pPr>
            <w:r>
              <w:rPr>
                <w:sz w:val="16"/>
              </w:rPr>
              <w:t>Zgon</w:t>
            </w:r>
          </w:p>
        </w:tc>
      </w:tr>
      <w:tr w:rsidR="0034237D" w14:paraId="51294DE9" w14:textId="77777777">
        <w:tc>
          <w:tcPr>
            <w:tcW w:w="15015" w:type="dxa"/>
            <w:gridSpan w:val="10"/>
            <w:tcBorders>
              <w:left w:val="single" w:sz="2" w:space="0" w:color="000000"/>
              <w:bottom w:val="single" w:sz="2" w:space="0" w:color="000000"/>
              <w:right w:val="single" w:sz="2" w:space="0" w:color="000000"/>
            </w:tcBorders>
            <w:tcMar>
              <w:top w:w="0" w:type="dxa"/>
              <w:left w:w="108" w:type="dxa"/>
              <w:bottom w:w="0" w:type="dxa"/>
              <w:right w:w="108" w:type="dxa"/>
            </w:tcMar>
          </w:tcPr>
          <w:p w14:paraId="51ECD754" w14:textId="77777777" w:rsidR="0034237D" w:rsidRDefault="009A3366">
            <w:pPr>
              <w:rPr>
                <w:color w:val="000000"/>
              </w:rPr>
            </w:pPr>
            <w:r>
              <w:rPr>
                <w:sz w:val="16"/>
              </w:rPr>
              <w:t>Uwaga: U pacjentów pediatrycznych należy przeprowadzić korektę związaną z wiekiem.</w:t>
            </w:r>
          </w:p>
          <w:p w14:paraId="060D8EBB" w14:textId="77777777" w:rsidR="0034237D" w:rsidRDefault="009A3366">
            <w:r>
              <w:rPr>
                <w:sz w:val="16"/>
              </w:rPr>
              <w:t>Należy również rozważyć: Współczynnik filtracji kłębuszkowej.</w:t>
            </w:r>
          </w:p>
        </w:tc>
      </w:tr>
      <w:tr w:rsidR="0034237D" w14:paraId="6925D995" w14:textId="77777777">
        <w:tc>
          <w:tcPr>
            <w:tcW w:w="24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89EC367" w14:textId="77777777" w:rsidR="0034237D" w:rsidRDefault="009A3366">
            <w:pPr>
              <w:rPr>
                <w:color w:val="000000"/>
              </w:rPr>
            </w:pPr>
            <w:r>
              <w:rPr>
                <w:sz w:val="16"/>
              </w:rPr>
              <w:t xml:space="preserve">GGT </w:t>
            </w:r>
          </w:p>
          <w:p w14:paraId="3DBB2581" w14:textId="77777777" w:rsidR="0034237D" w:rsidRDefault="009A3366">
            <w:r>
              <w:rPr>
                <w:sz w:val="16"/>
              </w:rPr>
              <w:t>(γ-glutamylotranspeptydaza)</w:t>
            </w:r>
          </w:p>
        </w:tc>
        <w:tc>
          <w:tcPr>
            <w:tcW w:w="15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F9A8C98" w14:textId="77777777" w:rsidR="0034237D" w:rsidRDefault="009A3366">
            <w:pPr>
              <w:rPr>
                <w:color w:val="000000"/>
              </w:rPr>
            </w:pPr>
            <w:r>
              <w:rPr>
                <w:sz w:val="16"/>
              </w:rPr>
              <w:t>GGT</w:t>
            </w:r>
          </w:p>
        </w:tc>
        <w:tc>
          <w:tcPr>
            <w:tcW w:w="303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7108F0A" w14:textId="77777777" w:rsidR="0034237D" w:rsidRDefault="009A3366">
            <w:pPr>
              <w:rPr>
                <w:color w:val="000000"/>
              </w:rPr>
            </w:pPr>
            <w:r>
              <w:rPr>
                <w:sz w:val="16"/>
              </w:rPr>
              <w:t>&gt;górna granica normy – 2,5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4C5B15" w14:textId="77777777" w:rsidR="0034237D" w:rsidRDefault="009A3366">
            <w:pPr>
              <w:rPr>
                <w:color w:val="000000"/>
              </w:rPr>
            </w:pPr>
            <w:r>
              <w:rPr>
                <w:sz w:val="16"/>
              </w:rPr>
              <w:t>&gt;2,5 – 5,0 x górna granica normy</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94F168F" w14:textId="77777777" w:rsidR="0034237D" w:rsidRDefault="009A3366">
            <w:pPr>
              <w:rPr>
                <w:color w:val="000000"/>
              </w:rPr>
            </w:pPr>
            <w:r>
              <w:rPr>
                <w:sz w:val="16"/>
              </w:rPr>
              <w:t>&gt;5,0 – 20,0 x górna granica normy</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A21554C" w14:textId="77777777" w:rsidR="0034237D" w:rsidRDefault="009A3366">
            <w:pPr>
              <w:rPr>
                <w:color w:val="000000"/>
              </w:rPr>
            </w:pPr>
            <w:r>
              <w:rPr>
                <w:sz w:val="16"/>
              </w:rPr>
              <w:t>&gt;20,0 x górna granica normy</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BD22D70" w14:textId="77777777" w:rsidR="0034237D" w:rsidRDefault="009A3366">
            <w:pPr>
              <w:jc w:val="both"/>
              <w:rPr>
                <w:color w:val="000000"/>
              </w:rPr>
            </w:pPr>
            <w:r>
              <w:rPr>
                <w:sz w:val="16"/>
              </w:rPr>
              <w:t>—</w:t>
            </w:r>
          </w:p>
        </w:tc>
      </w:tr>
      <w:tr w:rsidR="0034237D" w14:paraId="49B439E9" w14:textId="77777777">
        <w:tc>
          <w:tcPr>
            <w:tcW w:w="2460" w:type="dxa"/>
            <w:tcBorders>
              <w:top w:val="single" w:sz="2" w:space="0" w:color="000000"/>
              <w:left w:val="single" w:sz="2" w:space="0" w:color="000000"/>
              <w:right w:val="single" w:sz="2" w:space="0" w:color="000000"/>
            </w:tcBorders>
            <w:tcMar>
              <w:top w:w="0" w:type="dxa"/>
              <w:left w:w="108" w:type="dxa"/>
              <w:bottom w:w="0" w:type="dxa"/>
              <w:right w:w="108" w:type="dxa"/>
            </w:tcMar>
          </w:tcPr>
          <w:p w14:paraId="6C19164C" w14:textId="77777777" w:rsidR="0034237D" w:rsidRDefault="009A3366">
            <w:pPr>
              <w:rPr>
                <w:color w:val="000000"/>
              </w:rPr>
            </w:pPr>
            <w:r>
              <w:rPr>
                <w:sz w:val="16"/>
              </w:rPr>
              <w:t>Współczynnik filtracji kłębuszkowej [</w:t>
            </w:r>
            <w:r>
              <w:rPr>
                <w:i/>
                <w:sz w:val="16"/>
              </w:rPr>
              <w:t>GFR</w:t>
            </w:r>
            <w:r>
              <w:rPr>
                <w:sz w:val="16"/>
              </w:rPr>
              <w:t>]</w:t>
            </w:r>
          </w:p>
        </w:tc>
        <w:tc>
          <w:tcPr>
            <w:tcW w:w="1515" w:type="dxa"/>
            <w:tcBorders>
              <w:top w:val="single" w:sz="2" w:space="0" w:color="000000"/>
              <w:left w:val="single" w:sz="2" w:space="0" w:color="000000"/>
              <w:right w:val="single" w:sz="2" w:space="0" w:color="000000"/>
            </w:tcBorders>
            <w:tcMar>
              <w:top w:w="0" w:type="dxa"/>
              <w:left w:w="108" w:type="dxa"/>
              <w:bottom w:w="0" w:type="dxa"/>
              <w:right w:w="108" w:type="dxa"/>
            </w:tcMar>
          </w:tcPr>
          <w:p w14:paraId="19795467" w14:textId="77777777" w:rsidR="0034237D" w:rsidRDefault="009A3366">
            <w:pPr>
              <w:rPr>
                <w:color w:val="000000"/>
              </w:rPr>
            </w:pPr>
            <w:r>
              <w:rPr>
                <w:sz w:val="16"/>
              </w:rPr>
              <w:t>GFR</w:t>
            </w:r>
          </w:p>
        </w:tc>
        <w:tc>
          <w:tcPr>
            <w:tcW w:w="303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5EA7B162" w14:textId="77777777" w:rsidR="0034237D" w:rsidRDefault="009A3366">
            <w:pPr>
              <w:rPr>
                <w:color w:val="000000"/>
              </w:rPr>
            </w:pPr>
            <w:r>
              <w:rPr>
                <w:sz w:val="16"/>
              </w:rPr>
              <w:t>&lt;75 – 50% dolnej granicy normy</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624CDEC1" w14:textId="77777777" w:rsidR="0034237D" w:rsidRDefault="009A3366">
            <w:pPr>
              <w:rPr>
                <w:color w:val="000000"/>
              </w:rPr>
            </w:pPr>
            <w:r>
              <w:rPr>
                <w:sz w:val="16"/>
              </w:rPr>
              <w:t>&lt;50 – 25% dolnej granicy normy</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3A0A905E" w14:textId="77777777" w:rsidR="0034237D" w:rsidRDefault="009A3366">
            <w:pPr>
              <w:rPr>
                <w:color w:val="000000"/>
              </w:rPr>
            </w:pPr>
            <w:r>
              <w:rPr>
                <w:sz w:val="16"/>
              </w:rPr>
              <w:t>&lt;25% dolnej granicy normy, przewlekłe dializy nie wskazane</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42514276" w14:textId="77777777" w:rsidR="0034237D" w:rsidRDefault="009A3366">
            <w:pPr>
              <w:rPr>
                <w:color w:val="000000"/>
              </w:rPr>
            </w:pPr>
            <w:r>
              <w:rPr>
                <w:sz w:val="16"/>
              </w:rPr>
              <w:t>Wskazane przewlekłe dializy lub przeszczep nerki</w:t>
            </w:r>
          </w:p>
        </w:tc>
        <w:tc>
          <w:tcPr>
            <w:tcW w:w="780" w:type="dxa"/>
            <w:tcBorders>
              <w:top w:val="single" w:sz="2" w:space="0" w:color="000000"/>
              <w:left w:val="single" w:sz="2" w:space="0" w:color="000000"/>
              <w:right w:val="single" w:sz="2" w:space="0" w:color="000000"/>
            </w:tcBorders>
            <w:tcMar>
              <w:top w:w="0" w:type="dxa"/>
              <w:left w:w="108" w:type="dxa"/>
              <w:bottom w:w="0" w:type="dxa"/>
              <w:right w:w="108" w:type="dxa"/>
            </w:tcMar>
          </w:tcPr>
          <w:p w14:paraId="426F7A50" w14:textId="77777777" w:rsidR="0034237D" w:rsidRDefault="009A3366">
            <w:pPr>
              <w:jc w:val="both"/>
              <w:rPr>
                <w:color w:val="000000"/>
              </w:rPr>
            </w:pPr>
            <w:r>
              <w:rPr>
                <w:sz w:val="16"/>
              </w:rPr>
              <w:t>Zgon</w:t>
            </w:r>
          </w:p>
        </w:tc>
      </w:tr>
      <w:tr w:rsidR="0034237D" w14:paraId="06441A6E" w14:textId="77777777">
        <w:tc>
          <w:tcPr>
            <w:tcW w:w="15015" w:type="dxa"/>
            <w:gridSpan w:val="10"/>
            <w:tcBorders>
              <w:left w:val="single" w:sz="2" w:space="0" w:color="000000"/>
              <w:bottom w:val="single" w:sz="2" w:space="0" w:color="000000"/>
              <w:right w:val="single" w:sz="2" w:space="0" w:color="000000"/>
            </w:tcBorders>
            <w:tcMar>
              <w:top w:w="0" w:type="dxa"/>
              <w:left w:w="108" w:type="dxa"/>
              <w:bottom w:w="0" w:type="dxa"/>
              <w:right w:w="108" w:type="dxa"/>
            </w:tcMar>
          </w:tcPr>
          <w:p w14:paraId="221E7A3C" w14:textId="77777777" w:rsidR="0034237D" w:rsidRDefault="009A3366">
            <w:pPr>
              <w:rPr>
                <w:color w:val="000000"/>
              </w:rPr>
            </w:pPr>
            <w:r>
              <w:rPr>
                <w:sz w:val="16"/>
              </w:rPr>
              <w:t>Należy również rozważyć: Kreatynina.</w:t>
            </w:r>
          </w:p>
        </w:tc>
      </w:tr>
      <w:tr w:rsidR="0034237D" w14:paraId="00471789" w14:textId="77777777">
        <w:tc>
          <w:tcPr>
            <w:tcW w:w="2460" w:type="dxa"/>
            <w:tcBorders>
              <w:top w:val="single" w:sz="2" w:space="0" w:color="000000"/>
              <w:left w:val="single" w:sz="2" w:space="0" w:color="000000"/>
              <w:right w:val="single" w:sz="2" w:space="0" w:color="000000"/>
            </w:tcBorders>
            <w:tcMar>
              <w:top w:w="0" w:type="dxa"/>
              <w:left w:w="108" w:type="dxa"/>
              <w:bottom w:w="0" w:type="dxa"/>
              <w:right w:w="108" w:type="dxa"/>
            </w:tcMar>
          </w:tcPr>
          <w:p w14:paraId="7DB69E23" w14:textId="77777777" w:rsidR="0034237D" w:rsidRDefault="009A3366">
            <w:r>
              <w:rPr>
                <w:sz w:val="16"/>
              </w:rPr>
              <w:t>Glukoza, podwyższone stężenie w surowicy (hiperglikemia)</w:t>
            </w:r>
          </w:p>
        </w:tc>
        <w:tc>
          <w:tcPr>
            <w:tcW w:w="1515" w:type="dxa"/>
            <w:tcBorders>
              <w:top w:val="single" w:sz="2" w:space="0" w:color="000000"/>
              <w:left w:val="single" w:sz="2" w:space="0" w:color="000000"/>
              <w:right w:val="single" w:sz="2" w:space="0" w:color="000000"/>
            </w:tcBorders>
            <w:tcMar>
              <w:top w:w="0" w:type="dxa"/>
              <w:left w:w="108" w:type="dxa"/>
              <w:bottom w:w="0" w:type="dxa"/>
              <w:right w:w="108" w:type="dxa"/>
            </w:tcMar>
          </w:tcPr>
          <w:p w14:paraId="61DD9D0C" w14:textId="77777777" w:rsidR="0034237D" w:rsidRDefault="009A3366">
            <w:pPr>
              <w:rPr>
                <w:color w:val="000000"/>
              </w:rPr>
            </w:pPr>
            <w:r>
              <w:rPr>
                <w:sz w:val="16"/>
              </w:rPr>
              <w:t>Hiperglikemia</w:t>
            </w:r>
          </w:p>
        </w:tc>
        <w:tc>
          <w:tcPr>
            <w:tcW w:w="303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0DDECAC7" w14:textId="77777777" w:rsidR="0034237D" w:rsidRDefault="009A3366">
            <w:pPr>
              <w:rPr>
                <w:color w:val="000000"/>
              </w:rPr>
            </w:pPr>
            <w:r>
              <w:rPr>
                <w:sz w:val="16"/>
              </w:rPr>
              <w:t>&gt;górna granica normy – 160 mg/dl</w:t>
            </w:r>
          </w:p>
          <w:p w14:paraId="3715D99C" w14:textId="77777777" w:rsidR="0034237D" w:rsidRDefault="009A3366">
            <w:r>
              <w:rPr>
                <w:sz w:val="16"/>
              </w:rPr>
              <w:t>&gt;górna granica normy – 8,9 mmol/l</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5C49FAAE" w14:textId="77777777" w:rsidR="0034237D" w:rsidRDefault="009A3366">
            <w:pPr>
              <w:rPr>
                <w:color w:val="000000"/>
              </w:rPr>
            </w:pPr>
            <w:r>
              <w:rPr>
                <w:sz w:val="16"/>
              </w:rPr>
              <w:t>&gt;160 – 250 mg/dl</w:t>
            </w:r>
          </w:p>
          <w:p w14:paraId="1D22CA37" w14:textId="77777777" w:rsidR="0034237D" w:rsidRDefault="009A3366">
            <w:r>
              <w:rPr>
                <w:sz w:val="16"/>
              </w:rPr>
              <w:t>&gt;8,9 – 13,9 mmol/l</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5AB47420" w14:textId="77777777" w:rsidR="0034237D" w:rsidRDefault="009A3366">
            <w:pPr>
              <w:rPr>
                <w:color w:val="000000"/>
              </w:rPr>
            </w:pPr>
            <w:r>
              <w:rPr>
                <w:sz w:val="16"/>
              </w:rPr>
              <w:t>&gt;250 – 500 mg/dl</w:t>
            </w:r>
          </w:p>
          <w:p w14:paraId="57D7C8CA" w14:textId="77777777" w:rsidR="0034237D" w:rsidRDefault="009A3366">
            <w:r>
              <w:rPr>
                <w:sz w:val="16"/>
              </w:rPr>
              <w:t>&gt;13,9 – 27,8 mmol/l</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0C3ECD12" w14:textId="77777777" w:rsidR="0034237D" w:rsidRDefault="009A3366">
            <w:pPr>
              <w:rPr>
                <w:color w:val="000000"/>
              </w:rPr>
            </w:pPr>
            <w:r>
              <w:rPr>
                <w:sz w:val="16"/>
              </w:rPr>
              <w:t>&gt;500 mg/dl</w:t>
            </w:r>
          </w:p>
          <w:p w14:paraId="604DDD4A" w14:textId="77777777" w:rsidR="0034237D" w:rsidRDefault="009A3366">
            <w:r>
              <w:rPr>
                <w:sz w:val="16"/>
              </w:rPr>
              <w:t>&gt;27,8 mmol/l lub kwasica</w:t>
            </w:r>
          </w:p>
        </w:tc>
        <w:tc>
          <w:tcPr>
            <w:tcW w:w="780" w:type="dxa"/>
            <w:tcBorders>
              <w:top w:val="single" w:sz="2" w:space="0" w:color="000000"/>
              <w:left w:val="single" w:sz="2" w:space="0" w:color="000000"/>
              <w:right w:val="single" w:sz="2" w:space="0" w:color="000000"/>
            </w:tcBorders>
            <w:tcMar>
              <w:top w:w="0" w:type="dxa"/>
              <w:left w:w="108" w:type="dxa"/>
              <w:bottom w:w="0" w:type="dxa"/>
              <w:right w:w="108" w:type="dxa"/>
            </w:tcMar>
          </w:tcPr>
          <w:p w14:paraId="262F511A" w14:textId="77777777" w:rsidR="0034237D" w:rsidRDefault="009A3366">
            <w:pPr>
              <w:jc w:val="both"/>
              <w:rPr>
                <w:color w:val="000000"/>
              </w:rPr>
            </w:pPr>
            <w:r>
              <w:rPr>
                <w:sz w:val="16"/>
              </w:rPr>
              <w:t>Zgon</w:t>
            </w:r>
          </w:p>
        </w:tc>
      </w:tr>
      <w:tr w:rsidR="0034237D" w14:paraId="3EAEA37A" w14:textId="77777777">
        <w:tc>
          <w:tcPr>
            <w:tcW w:w="15015" w:type="dxa"/>
            <w:gridSpan w:val="10"/>
            <w:tcBorders>
              <w:left w:val="single" w:sz="2" w:space="0" w:color="000000"/>
              <w:bottom w:val="single" w:sz="2" w:space="0" w:color="000000"/>
              <w:right w:val="single" w:sz="2" w:space="0" w:color="000000"/>
            </w:tcBorders>
            <w:tcMar>
              <w:top w:w="0" w:type="dxa"/>
              <w:left w:w="108" w:type="dxa"/>
              <w:bottom w:w="0" w:type="dxa"/>
              <w:right w:w="108" w:type="dxa"/>
            </w:tcMar>
          </w:tcPr>
          <w:p w14:paraId="425E8204" w14:textId="77777777" w:rsidR="0034237D" w:rsidRDefault="009A3366">
            <w:pPr>
              <w:rPr>
                <w:color w:val="000000"/>
              </w:rPr>
            </w:pPr>
            <w:r>
              <w:rPr>
                <w:sz w:val="16"/>
              </w:rPr>
              <w:t>Uwaga: Hiperglikemia została ogólnie zdefiniowana jako stężenie na czczo chyba, że w protokole zostało określone inaczej.</w:t>
            </w:r>
          </w:p>
        </w:tc>
      </w:tr>
      <w:tr w:rsidR="0034237D" w14:paraId="79F2C8EB" w14:textId="77777777">
        <w:tc>
          <w:tcPr>
            <w:tcW w:w="24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CC2673F" w14:textId="77777777" w:rsidR="0034237D" w:rsidRDefault="009A3366">
            <w:r>
              <w:rPr>
                <w:sz w:val="16"/>
              </w:rPr>
              <w:t>Glukoza, obniżenie stężenia w surowicy (hipoglikemia)</w:t>
            </w:r>
          </w:p>
        </w:tc>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8FFB340" w14:textId="77777777" w:rsidR="0034237D" w:rsidRDefault="009A3366">
            <w:pPr>
              <w:rPr>
                <w:color w:val="000000"/>
              </w:rPr>
            </w:pPr>
            <w:r>
              <w:rPr>
                <w:sz w:val="16"/>
              </w:rPr>
              <w:t>Hipoglikemia</w:t>
            </w:r>
          </w:p>
        </w:tc>
        <w:tc>
          <w:tcPr>
            <w:tcW w:w="307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48C9682" w14:textId="77777777" w:rsidR="0034237D" w:rsidRDefault="009A3366">
            <w:pPr>
              <w:rPr>
                <w:color w:val="000000"/>
              </w:rPr>
            </w:pPr>
            <w:r>
              <w:rPr>
                <w:sz w:val="16"/>
              </w:rPr>
              <w:t>&lt;dolna granica normy – 55 mg/dl</w:t>
            </w:r>
          </w:p>
          <w:p w14:paraId="0076E786" w14:textId="77777777" w:rsidR="0034237D" w:rsidRDefault="009A3366">
            <w:r>
              <w:rPr>
                <w:sz w:val="16"/>
              </w:rPr>
              <w:t>&lt;dolna granica normy – 3,0 mmol/l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9CC18A" w14:textId="77777777" w:rsidR="0034237D" w:rsidRDefault="009A3366">
            <w:pPr>
              <w:rPr>
                <w:color w:val="000000"/>
              </w:rPr>
            </w:pPr>
            <w:r>
              <w:rPr>
                <w:sz w:val="16"/>
              </w:rPr>
              <w:t>&lt;55 – 40 mg/dl</w:t>
            </w:r>
          </w:p>
          <w:p w14:paraId="54B9BE5F" w14:textId="77777777" w:rsidR="0034237D" w:rsidRDefault="009A3366">
            <w:r>
              <w:rPr>
                <w:sz w:val="16"/>
              </w:rPr>
              <w:t>&lt;3,0 – 2,2 mmol/l</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4C935D3" w14:textId="77777777" w:rsidR="0034237D" w:rsidRDefault="009A3366">
            <w:pPr>
              <w:rPr>
                <w:color w:val="000000"/>
              </w:rPr>
            </w:pPr>
            <w:r>
              <w:rPr>
                <w:sz w:val="16"/>
              </w:rPr>
              <w:t>&lt;40 – 30 mg/dl</w:t>
            </w:r>
          </w:p>
          <w:p w14:paraId="6622CE65" w14:textId="77777777" w:rsidR="0034237D" w:rsidRDefault="009A3366">
            <w:r>
              <w:rPr>
                <w:sz w:val="16"/>
              </w:rPr>
              <w:t>&lt;2,2 – 1,7 mmol/l</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054E483" w14:textId="77777777" w:rsidR="0034237D" w:rsidRDefault="009A3366">
            <w:pPr>
              <w:rPr>
                <w:color w:val="000000"/>
              </w:rPr>
            </w:pPr>
            <w:r>
              <w:rPr>
                <w:sz w:val="16"/>
              </w:rPr>
              <w:t>&lt;30 mg/dl</w:t>
            </w:r>
          </w:p>
          <w:p w14:paraId="33CF5E0A" w14:textId="77777777" w:rsidR="0034237D" w:rsidRDefault="009A3366">
            <w:r>
              <w:rPr>
                <w:sz w:val="16"/>
              </w:rPr>
              <w:t>&lt;1,7 mmol/l</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557876A" w14:textId="77777777" w:rsidR="0034237D" w:rsidRDefault="009A3366">
            <w:pPr>
              <w:jc w:val="both"/>
              <w:rPr>
                <w:color w:val="000000"/>
              </w:rPr>
            </w:pPr>
            <w:r>
              <w:rPr>
                <w:sz w:val="16"/>
              </w:rPr>
              <w:t>Zgon</w:t>
            </w:r>
          </w:p>
        </w:tc>
      </w:tr>
      <w:tr w:rsidR="0034237D" w14:paraId="4FF81849" w14:textId="77777777">
        <w:tc>
          <w:tcPr>
            <w:tcW w:w="24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212D049" w14:textId="77777777" w:rsidR="0034237D" w:rsidRDefault="009A3366">
            <w:pPr>
              <w:rPr>
                <w:color w:val="000000"/>
              </w:rPr>
            </w:pPr>
            <w:r>
              <w:rPr>
                <w:sz w:val="16"/>
              </w:rPr>
              <w:t>Hemoglobinuria</w:t>
            </w:r>
          </w:p>
        </w:tc>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6CD7688" w14:textId="77777777" w:rsidR="0034237D" w:rsidRDefault="009A3366">
            <w:pPr>
              <w:rPr>
                <w:color w:val="000000"/>
              </w:rPr>
            </w:pPr>
            <w:r>
              <w:rPr>
                <w:sz w:val="16"/>
              </w:rPr>
              <w:t>Hemoglobinuria</w:t>
            </w:r>
          </w:p>
        </w:tc>
        <w:tc>
          <w:tcPr>
            <w:tcW w:w="307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491C8B" w14:textId="77777777" w:rsidR="0034237D" w:rsidRDefault="009A3366">
            <w:pPr>
              <w:rPr>
                <w:color w:val="000000"/>
              </w:rPr>
            </w:pPr>
            <w:r>
              <w:rPr>
                <w:sz w:val="16"/>
              </w:rPr>
              <w:t>Obecny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6D8D1DE" w14:textId="77777777" w:rsidR="0034237D" w:rsidRDefault="009A3366">
            <w:pPr>
              <w:rPr>
                <w:color w:val="000000"/>
              </w:rPr>
            </w:pPr>
            <w:r>
              <w:rPr>
                <w:sz w:val="16"/>
              </w:rPr>
              <w:t>—</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6F81588" w14:textId="77777777" w:rsidR="0034237D" w:rsidRDefault="009A3366">
            <w:pPr>
              <w:rPr>
                <w:color w:val="000000"/>
              </w:rPr>
            </w:pPr>
            <w:r>
              <w:rPr>
                <w:sz w:val="16"/>
              </w:rPr>
              <w:t>—</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65EBAC0" w14:textId="77777777" w:rsidR="0034237D" w:rsidRDefault="009A3366">
            <w:pPr>
              <w:rPr>
                <w:color w:val="000000"/>
              </w:rPr>
            </w:pPr>
            <w:r>
              <w:rPr>
                <w:sz w:val="16"/>
              </w:rPr>
              <w:t>—</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B2F485E" w14:textId="77777777" w:rsidR="0034237D" w:rsidRDefault="009A3366">
            <w:pPr>
              <w:jc w:val="both"/>
              <w:rPr>
                <w:color w:val="000000"/>
              </w:rPr>
            </w:pPr>
            <w:r>
              <w:rPr>
                <w:sz w:val="16"/>
              </w:rPr>
              <w:t>Zgon</w:t>
            </w:r>
          </w:p>
        </w:tc>
      </w:tr>
      <w:tr w:rsidR="0034237D" w14:paraId="311E2CA3" w14:textId="77777777">
        <w:tc>
          <w:tcPr>
            <w:tcW w:w="24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BC89610" w14:textId="77777777" w:rsidR="0034237D" w:rsidRDefault="009A3366">
            <w:pPr>
              <w:rPr>
                <w:color w:val="000000"/>
              </w:rPr>
            </w:pPr>
            <w:r>
              <w:rPr>
                <w:sz w:val="16"/>
              </w:rPr>
              <w:t>Lipaza</w:t>
            </w:r>
          </w:p>
        </w:tc>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931D314" w14:textId="77777777" w:rsidR="0034237D" w:rsidRDefault="009A3366">
            <w:pPr>
              <w:rPr>
                <w:color w:val="000000"/>
              </w:rPr>
            </w:pPr>
            <w:r>
              <w:rPr>
                <w:sz w:val="16"/>
              </w:rPr>
              <w:t>Lipaza</w:t>
            </w:r>
          </w:p>
        </w:tc>
        <w:tc>
          <w:tcPr>
            <w:tcW w:w="307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77B9C6D" w14:textId="77777777" w:rsidR="0034237D" w:rsidRDefault="009A3366">
            <w:pPr>
              <w:rPr>
                <w:color w:val="000000"/>
              </w:rPr>
            </w:pPr>
            <w:r>
              <w:rPr>
                <w:sz w:val="16"/>
              </w:rPr>
              <w:t>&gt;górna granica normy – 1,5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C2CEC99" w14:textId="77777777" w:rsidR="0034237D" w:rsidRDefault="009A3366">
            <w:pPr>
              <w:rPr>
                <w:color w:val="000000"/>
              </w:rPr>
            </w:pPr>
            <w:r>
              <w:rPr>
                <w:sz w:val="16"/>
              </w:rPr>
              <w:t>&gt;1,5 – 2,0 x górna granica normy</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27D6BBF" w14:textId="77777777" w:rsidR="0034237D" w:rsidRDefault="009A3366">
            <w:pPr>
              <w:rPr>
                <w:color w:val="000000"/>
              </w:rPr>
            </w:pPr>
            <w:r>
              <w:rPr>
                <w:sz w:val="16"/>
              </w:rPr>
              <w:t>&gt;2,0 – 5,0 x górna granica normy</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09B40C7" w14:textId="77777777" w:rsidR="0034237D" w:rsidRDefault="009A3366">
            <w:pPr>
              <w:rPr>
                <w:color w:val="000000"/>
              </w:rPr>
            </w:pPr>
            <w:r>
              <w:rPr>
                <w:sz w:val="16"/>
              </w:rPr>
              <w:t>&gt;5,0 x górna granica normy</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F10C339" w14:textId="77777777" w:rsidR="0034237D" w:rsidRDefault="009A3366">
            <w:pPr>
              <w:jc w:val="both"/>
              <w:rPr>
                <w:color w:val="000000"/>
              </w:rPr>
            </w:pPr>
            <w:r>
              <w:rPr>
                <w:sz w:val="16"/>
              </w:rPr>
              <w:t xml:space="preserve">— </w:t>
            </w:r>
          </w:p>
        </w:tc>
      </w:tr>
      <w:tr w:rsidR="0034237D" w14:paraId="142F2ECC" w14:textId="77777777">
        <w:tc>
          <w:tcPr>
            <w:tcW w:w="24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A33544" w14:textId="77777777" w:rsidR="0034237D" w:rsidRDefault="009A3366">
            <w:pPr>
              <w:rPr>
                <w:color w:val="000000"/>
              </w:rPr>
            </w:pPr>
            <w:r>
              <w:rPr>
                <w:sz w:val="16"/>
              </w:rPr>
              <w:t>Magnez, podwyższone stężenie w surowicy</w:t>
            </w:r>
          </w:p>
          <w:p w14:paraId="293F598E" w14:textId="77777777" w:rsidR="0034237D" w:rsidRDefault="009A3366">
            <w:r>
              <w:rPr>
                <w:sz w:val="16"/>
              </w:rPr>
              <w:t>(hipermagnezemia)</w:t>
            </w:r>
          </w:p>
        </w:tc>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E5B6D21" w14:textId="77777777" w:rsidR="0034237D" w:rsidRDefault="009A3366">
            <w:pPr>
              <w:rPr>
                <w:color w:val="000000"/>
              </w:rPr>
            </w:pPr>
            <w:r>
              <w:rPr>
                <w:sz w:val="16"/>
              </w:rPr>
              <w:t>Hipermagnezemia</w:t>
            </w:r>
          </w:p>
        </w:tc>
        <w:tc>
          <w:tcPr>
            <w:tcW w:w="307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476954F" w14:textId="77777777" w:rsidR="0034237D" w:rsidRDefault="009A3366">
            <w:pPr>
              <w:rPr>
                <w:color w:val="000000"/>
              </w:rPr>
            </w:pPr>
            <w:r>
              <w:rPr>
                <w:sz w:val="16"/>
              </w:rPr>
              <w:t>&gt;górna granica normy – 3,0 mg/dl</w:t>
            </w:r>
          </w:p>
          <w:p w14:paraId="244AB72A" w14:textId="77777777" w:rsidR="0034237D" w:rsidRDefault="009A3366">
            <w:r>
              <w:rPr>
                <w:sz w:val="16"/>
              </w:rPr>
              <w:t>&gt;górna granica normy – 1,23 mmol/l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1619A53" w14:textId="77777777" w:rsidR="0034237D" w:rsidRDefault="009A3366">
            <w:pPr>
              <w:rPr>
                <w:color w:val="000000"/>
              </w:rPr>
            </w:pPr>
            <w:r>
              <w:rPr>
                <w:sz w:val="16"/>
              </w:rPr>
              <w:t>—</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86A5AB5" w14:textId="77777777" w:rsidR="0034237D" w:rsidRDefault="009A3366">
            <w:pPr>
              <w:rPr>
                <w:color w:val="000000"/>
              </w:rPr>
            </w:pPr>
            <w:r>
              <w:rPr>
                <w:sz w:val="16"/>
              </w:rPr>
              <w:t>&gt;3,0 – 8,0 mg/dl</w:t>
            </w:r>
          </w:p>
          <w:p w14:paraId="2326DBEC" w14:textId="77777777" w:rsidR="0034237D" w:rsidRDefault="009A3366">
            <w:r>
              <w:rPr>
                <w:sz w:val="16"/>
              </w:rPr>
              <w:t>&gt;1,23 – 3,30 mmol/l</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4CFC47A" w14:textId="77777777" w:rsidR="0034237D" w:rsidRDefault="009A3366">
            <w:pPr>
              <w:rPr>
                <w:color w:val="000000"/>
              </w:rPr>
            </w:pPr>
            <w:r>
              <w:rPr>
                <w:sz w:val="16"/>
              </w:rPr>
              <w:t>&gt;8,0 mg/dl</w:t>
            </w:r>
          </w:p>
          <w:p w14:paraId="51B14AB2" w14:textId="77777777" w:rsidR="0034237D" w:rsidRDefault="009A3366">
            <w:r>
              <w:rPr>
                <w:sz w:val="16"/>
              </w:rPr>
              <w:t>&gt;3,30 mmol/l</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98B685B" w14:textId="77777777" w:rsidR="0034237D" w:rsidRDefault="009A3366">
            <w:pPr>
              <w:jc w:val="both"/>
              <w:rPr>
                <w:color w:val="000000"/>
              </w:rPr>
            </w:pPr>
            <w:r>
              <w:rPr>
                <w:sz w:val="16"/>
              </w:rPr>
              <w:t>Zgon</w:t>
            </w:r>
          </w:p>
        </w:tc>
      </w:tr>
      <w:tr w:rsidR="0034237D" w14:paraId="337EEFFB" w14:textId="77777777">
        <w:tc>
          <w:tcPr>
            <w:tcW w:w="24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1230360" w14:textId="77777777" w:rsidR="0034237D" w:rsidRDefault="009A3366">
            <w:pPr>
              <w:rPr>
                <w:color w:val="000000"/>
              </w:rPr>
            </w:pPr>
            <w:r>
              <w:rPr>
                <w:sz w:val="16"/>
              </w:rPr>
              <w:t>Magnez, obniżenie stężenia w surowicy</w:t>
            </w:r>
          </w:p>
          <w:p w14:paraId="67456DB6" w14:textId="77777777" w:rsidR="0034237D" w:rsidRDefault="009A3366">
            <w:r>
              <w:rPr>
                <w:sz w:val="16"/>
              </w:rPr>
              <w:t>(hipomagnezemia)</w:t>
            </w:r>
          </w:p>
        </w:tc>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8ED86C" w14:textId="77777777" w:rsidR="0034237D" w:rsidRDefault="009A3366">
            <w:pPr>
              <w:rPr>
                <w:color w:val="000000"/>
              </w:rPr>
            </w:pPr>
            <w:r>
              <w:rPr>
                <w:sz w:val="16"/>
              </w:rPr>
              <w:t>Hipomagnezemia</w:t>
            </w:r>
          </w:p>
        </w:tc>
        <w:tc>
          <w:tcPr>
            <w:tcW w:w="307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C11AA5D" w14:textId="77777777" w:rsidR="0034237D" w:rsidRDefault="009A3366">
            <w:pPr>
              <w:rPr>
                <w:color w:val="000000"/>
              </w:rPr>
            </w:pPr>
            <w:r>
              <w:rPr>
                <w:sz w:val="16"/>
              </w:rPr>
              <w:t>&lt;dolna granica normy – 1,2 mg/dl</w:t>
            </w:r>
          </w:p>
          <w:p w14:paraId="6CC16077" w14:textId="77777777" w:rsidR="0034237D" w:rsidRDefault="009A3366">
            <w:r>
              <w:rPr>
                <w:sz w:val="16"/>
              </w:rPr>
              <w:t>&lt;dolna granica normy – 0,5 mmol/l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9E954A" w14:textId="77777777" w:rsidR="0034237D" w:rsidRDefault="009A3366">
            <w:pPr>
              <w:rPr>
                <w:color w:val="000000"/>
              </w:rPr>
            </w:pPr>
            <w:r>
              <w:rPr>
                <w:sz w:val="16"/>
              </w:rPr>
              <w:t>&lt;1,2 – 0,9 mg/dl</w:t>
            </w:r>
          </w:p>
          <w:p w14:paraId="4BD20CA0" w14:textId="77777777" w:rsidR="0034237D" w:rsidRDefault="009A3366">
            <w:r>
              <w:rPr>
                <w:sz w:val="16"/>
              </w:rPr>
              <w:t>&lt;0,5 – 0,4 mmol/l</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43B40AC" w14:textId="77777777" w:rsidR="0034237D" w:rsidRDefault="009A3366">
            <w:pPr>
              <w:rPr>
                <w:color w:val="000000"/>
              </w:rPr>
            </w:pPr>
            <w:r>
              <w:rPr>
                <w:sz w:val="16"/>
              </w:rPr>
              <w:t>&lt;0,9 – 0,7 mg/dl</w:t>
            </w:r>
          </w:p>
          <w:p w14:paraId="002CEB91" w14:textId="77777777" w:rsidR="0034237D" w:rsidRDefault="009A3366">
            <w:r>
              <w:rPr>
                <w:sz w:val="16"/>
              </w:rPr>
              <w:t>&lt;0,4 – 0,3 mmol/l</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655CE6D" w14:textId="77777777" w:rsidR="0034237D" w:rsidRDefault="009A3366">
            <w:pPr>
              <w:rPr>
                <w:color w:val="000000"/>
              </w:rPr>
            </w:pPr>
            <w:r>
              <w:rPr>
                <w:sz w:val="16"/>
              </w:rPr>
              <w:t>&lt;0,7 mg/dl</w:t>
            </w:r>
          </w:p>
          <w:p w14:paraId="34DD00A5" w14:textId="77777777" w:rsidR="0034237D" w:rsidRDefault="009A3366">
            <w:r>
              <w:rPr>
                <w:sz w:val="16"/>
              </w:rPr>
              <w:t>&lt;0,3 mmol/l</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D6E8206" w14:textId="77777777" w:rsidR="0034237D" w:rsidRDefault="009A3366">
            <w:pPr>
              <w:jc w:val="both"/>
              <w:rPr>
                <w:color w:val="000000"/>
              </w:rPr>
            </w:pPr>
            <w:r>
              <w:rPr>
                <w:sz w:val="16"/>
              </w:rPr>
              <w:t>Zgon</w:t>
            </w:r>
          </w:p>
        </w:tc>
      </w:tr>
      <w:tr w:rsidR="0034237D" w14:paraId="23BB41D1" w14:textId="77777777">
        <w:tc>
          <w:tcPr>
            <w:tcW w:w="24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C934D2" w14:textId="77777777" w:rsidR="0034237D" w:rsidRDefault="009A3366">
            <w:pPr>
              <w:rPr>
                <w:color w:val="000000"/>
              </w:rPr>
            </w:pPr>
            <w:r>
              <w:rPr>
                <w:sz w:val="16"/>
              </w:rPr>
              <w:t>Fosforany, obniżenie stężenia w surowicy</w:t>
            </w:r>
          </w:p>
          <w:p w14:paraId="6CFC1E73" w14:textId="77777777" w:rsidR="0034237D" w:rsidRDefault="009A3366">
            <w:r>
              <w:rPr>
                <w:sz w:val="16"/>
              </w:rPr>
              <w:t>(hipofosfatemia)</w:t>
            </w:r>
          </w:p>
        </w:tc>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F290A88" w14:textId="77777777" w:rsidR="0034237D" w:rsidRDefault="009A3366">
            <w:pPr>
              <w:rPr>
                <w:color w:val="000000"/>
              </w:rPr>
            </w:pPr>
            <w:r>
              <w:rPr>
                <w:sz w:val="16"/>
              </w:rPr>
              <w:t>Hipofosfatemia</w:t>
            </w:r>
          </w:p>
        </w:tc>
        <w:tc>
          <w:tcPr>
            <w:tcW w:w="307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485B47D" w14:textId="77777777" w:rsidR="0034237D" w:rsidRDefault="009A3366">
            <w:pPr>
              <w:rPr>
                <w:color w:val="000000"/>
              </w:rPr>
            </w:pPr>
            <w:r>
              <w:rPr>
                <w:sz w:val="16"/>
              </w:rPr>
              <w:t>&lt;dolna granica normy – 2,5 mg/dl</w:t>
            </w:r>
          </w:p>
          <w:p w14:paraId="1869D1EA" w14:textId="77777777" w:rsidR="0034237D" w:rsidRDefault="009A3366">
            <w:r>
              <w:rPr>
                <w:sz w:val="16"/>
              </w:rPr>
              <w:t>&lt;dolna granica normy – 0,8 mmol/l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EA6C1D2" w14:textId="77777777" w:rsidR="0034237D" w:rsidRDefault="009A3366">
            <w:pPr>
              <w:rPr>
                <w:color w:val="000000"/>
              </w:rPr>
            </w:pPr>
            <w:r>
              <w:rPr>
                <w:sz w:val="16"/>
              </w:rPr>
              <w:t>&lt;2,5 – 2,0 mg/dl</w:t>
            </w:r>
          </w:p>
          <w:p w14:paraId="4E665786" w14:textId="77777777" w:rsidR="0034237D" w:rsidRDefault="009A3366">
            <w:r>
              <w:rPr>
                <w:sz w:val="16"/>
              </w:rPr>
              <w:t>&lt;0,8 – 0,6 mmol/l</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7389F66" w14:textId="77777777" w:rsidR="0034237D" w:rsidRDefault="009A3366">
            <w:pPr>
              <w:rPr>
                <w:color w:val="000000"/>
              </w:rPr>
            </w:pPr>
            <w:r>
              <w:rPr>
                <w:sz w:val="16"/>
              </w:rPr>
              <w:t>&lt;2,0 – 1,0 mg/dl</w:t>
            </w:r>
          </w:p>
          <w:p w14:paraId="6247DF39" w14:textId="77777777" w:rsidR="0034237D" w:rsidRDefault="009A3366">
            <w:r>
              <w:rPr>
                <w:sz w:val="16"/>
              </w:rPr>
              <w:t>&lt;0,6 – 0,3 mmol/l</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A4B7F5F" w14:textId="77777777" w:rsidR="0034237D" w:rsidRDefault="009A3366">
            <w:pPr>
              <w:rPr>
                <w:color w:val="000000"/>
              </w:rPr>
            </w:pPr>
            <w:r>
              <w:rPr>
                <w:sz w:val="16"/>
              </w:rPr>
              <w:t>&lt;1,0 mg/dl</w:t>
            </w:r>
          </w:p>
          <w:p w14:paraId="3D624E68" w14:textId="77777777" w:rsidR="0034237D" w:rsidRDefault="009A3366">
            <w:r>
              <w:rPr>
                <w:sz w:val="16"/>
              </w:rPr>
              <w:t>&lt;0,3 mmol/l</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F66BF06" w14:textId="77777777" w:rsidR="0034237D" w:rsidRDefault="009A3366">
            <w:pPr>
              <w:jc w:val="both"/>
              <w:rPr>
                <w:color w:val="000000"/>
              </w:rPr>
            </w:pPr>
            <w:r>
              <w:rPr>
                <w:sz w:val="16"/>
              </w:rPr>
              <w:t>Zgon</w:t>
            </w:r>
          </w:p>
        </w:tc>
      </w:tr>
      <w:tr w:rsidR="0034237D" w14:paraId="61DB791B" w14:textId="77777777">
        <w:tc>
          <w:tcPr>
            <w:tcW w:w="246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61D8B37C" w14:textId="77777777" w:rsidR="0034237D" w:rsidRDefault="009A3366">
            <w:pPr>
              <w:rPr>
                <w:color w:val="000000"/>
              </w:rPr>
            </w:pPr>
            <w:r>
              <w:rPr>
                <w:sz w:val="16"/>
              </w:rPr>
              <w:t>Potas, podwyższone stężenie w surowicy</w:t>
            </w:r>
          </w:p>
          <w:p w14:paraId="516A7D9A" w14:textId="77777777" w:rsidR="0034237D" w:rsidRDefault="009A3366">
            <w:r>
              <w:rPr>
                <w:sz w:val="16"/>
              </w:rPr>
              <w:t>(hiperkaliemia)</w:t>
            </w:r>
          </w:p>
        </w:tc>
        <w:tc>
          <w:tcPr>
            <w:tcW w:w="147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7D6169D0" w14:textId="77777777" w:rsidR="0034237D" w:rsidRDefault="009A3366">
            <w:pPr>
              <w:rPr>
                <w:color w:val="000000"/>
              </w:rPr>
            </w:pPr>
            <w:r>
              <w:rPr>
                <w:sz w:val="16"/>
              </w:rPr>
              <w:t>Hiperkaliemia</w:t>
            </w:r>
          </w:p>
        </w:tc>
        <w:tc>
          <w:tcPr>
            <w:tcW w:w="3075"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1D254DD8" w14:textId="77777777" w:rsidR="0034237D" w:rsidRDefault="009A3366">
            <w:pPr>
              <w:rPr>
                <w:color w:val="000000"/>
              </w:rPr>
            </w:pPr>
            <w:r>
              <w:rPr>
                <w:sz w:val="16"/>
              </w:rPr>
              <w:t>&gt;górna granica normy – 5,5 mmol/l</w:t>
            </w:r>
          </w:p>
        </w:tc>
        <w:tc>
          <w:tcPr>
            <w:tcW w:w="225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3B2825EB" w14:textId="77777777" w:rsidR="0034237D" w:rsidRDefault="009A3366">
            <w:pPr>
              <w:rPr>
                <w:color w:val="000000"/>
              </w:rPr>
            </w:pPr>
            <w:r>
              <w:rPr>
                <w:sz w:val="16"/>
              </w:rPr>
              <w:t>&gt;5,5 – 6,0 mmol/l</w:t>
            </w:r>
          </w:p>
        </w:tc>
        <w:tc>
          <w:tcPr>
            <w:tcW w:w="2490"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0E438908" w14:textId="77777777" w:rsidR="0034237D" w:rsidRDefault="009A3366">
            <w:pPr>
              <w:rPr>
                <w:color w:val="000000"/>
              </w:rPr>
            </w:pPr>
            <w:r>
              <w:rPr>
                <w:sz w:val="16"/>
              </w:rPr>
              <w:t>&gt;6,0 – 7,0 mmol/l</w:t>
            </w:r>
          </w:p>
        </w:tc>
        <w:tc>
          <w:tcPr>
            <w:tcW w:w="2490"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4FECB785" w14:textId="77777777" w:rsidR="0034237D" w:rsidRDefault="009A3366">
            <w:pPr>
              <w:rPr>
                <w:color w:val="000000"/>
              </w:rPr>
            </w:pPr>
            <w:r>
              <w:rPr>
                <w:sz w:val="16"/>
              </w:rPr>
              <w:t>&gt;7,0 mmol/l</w:t>
            </w:r>
          </w:p>
        </w:tc>
        <w:tc>
          <w:tcPr>
            <w:tcW w:w="78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47494B53" w14:textId="77777777" w:rsidR="0034237D" w:rsidRDefault="009A3366">
            <w:pPr>
              <w:jc w:val="both"/>
              <w:rPr>
                <w:color w:val="000000"/>
              </w:rPr>
            </w:pPr>
            <w:r>
              <w:rPr>
                <w:sz w:val="16"/>
              </w:rPr>
              <w:t>Zgon</w:t>
            </w:r>
          </w:p>
        </w:tc>
      </w:tr>
      <w:tr w:rsidR="0034237D" w14:paraId="4A3AFDD6" w14:textId="77777777">
        <w:tc>
          <w:tcPr>
            <w:tcW w:w="4710" w:type="dxa"/>
            <w:gridSpan w:val="3"/>
            <w:tcBorders>
              <w:top w:val="single" w:sz="4" w:space="0" w:color="000000"/>
              <w:left w:val="nil"/>
              <w:bottom w:val="nil"/>
              <w:right w:val="nil"/>
            </w:tcBorders>
            <w:tcMar>
              <w:top w:w="0" w:type="dxa"/>
              <w:left w:w="108" w:type="dxa"/>
              <w:bottom w:w="0" w:type="dxa"/>
              <w:right w:w="108" w:type="dxa"/>
            </w:tcMar>
          </w:tcPr>
          <w:p w14:paraId="3BC1E55D" w14:textId="77777777" w:rsidR="0034237D" w:rsidRDefault="009A3366">
            <w:pPr>
              <w:jc w:val="both"/>
              <w:rPr>
                <w:color w:val="000000"/>
              </w:rPr>
            </w:pPr>
            <w:r>
              <w:rPr>
                <w:sz w:val="16"/>
              </w:rPr>
              <w:t>CTCAE wersja 3.0</w:t>
            </w:r>
          </w:p>
        </w:tc>
        <w:tc>
          <w:tcPr>
            <w:tcW w:w="4995" w:type="dxa"/>
            <w:gridSpan w:val="3"/>
            <w:tcBorders>
              <w:top w:val="single" w:sz="4" w:space="0" w:color="000000"/>
              <w:left w:val="nil"/>
              <w:bottom w:val="nil"/>
              <w:right w:val="nil"/>
            </w:tcBorders>
            <w:tcMar>
              <w:top w:w="0" w:type="dxa"/>
              <w:left w:w="108" w:type="dxa"/>
              <w:bottom w:w="0" w:type="dxa"/>
              <w:right w:w="108" w:type="dxa"/>
            </w:tcMar>
          </w:tcPr>
          <w:p w14:paraId="1888F17C" w14:textId="77777777" w:rsidR="0034237D" w:rsidRDefault="009A3366">
            <w:pPr>
              <w:jc w:val="center"/>
              <w:rPr>
                <w:color w:val="000000"/>
              </w:rPr>
            </w:pPr>
            <w:r>
              <w:rPr>
                <w:sz w:val="16"/>
              </w:rPr>
              <w:t>- 41 -</w:t>
            </w:r>
          </w:p>
        </w:tc>
        <w:tc>
          <w:tcPr>
            <w:tcW w:w="5265" w:type="dxa"/>
            <w:gridSpan w:val="4"/>
            <w:tcBorders>
              <w:top w:val="single" w:sz="4" w:space="0" w:color="000000"/>
              <w:left w:val="nil"/>
              <w:bottom w:val="nil"/>
              <w:right w:val="nil"/>
            </w:tcBorders>
            <w:tcMar>
              <w:top w:w="0" w:type="dxa"/>
              <w:left w:w="108" w:type="dxa"/>
              <w:bottom w:w="0" w:type="dxa"/>
              <w:right w:w="108" w:type="dxa"/>
            </w:tcMar>
          </w:tcPr>
          <w:p w14:paraId="58A4ED93" w14:textId="77777777" w:rsidR="0034237D" w:rsidRDefault="009A3366">
            <w:pPr>
              <w:jc w:val="right"/>
              <w:rPr>
                <w:color w:val="000000"/>
              </w:rPr>
            </w:pPr>
            <w:r>
              <w:rPr>
                <w:sz w:val="16"/>
              </w:rPr>
              <w:t>31 marca 2003 roku, Data publikacji: 9 sierpnia 2006 roku</w:t>
            </w:r>
          </w:p>
        </w:tc>
      </w:tr>
    </w:tbl>
    <w:p w14:paraId="5428E7FD" w14:textId="77777777" w:rsidR="0034237D" w:rsidRDefault="009A3366">
      <w:r>
        <w:br w:type="page"/>
      </w:r>
    </w:p>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250"/>
        <w:gridCol w:w="2250"/>
        <w:gridCol w:w="210"/>
        <w:gridCol w:w="2295"/>
        <w:gridCol w:w="2250"/>
        <w:gridCol w:w="450"/>
        <w:gridCol w:w="2040"/>
        <w:gridCol w:w="1440"/>
        <w:gridCol w:w="1050"/>
        <w:gridCol w:w="780"/>
      </w:tblGrid>
      <w:tr w:rsidR="0034237D" w14:paraId="6A11EF06" w14:textId="77777777">
        <w:tc>
          <w:tcPr>
            <w:tcW w:w="13185" w:type="dxa"/>
            <w:gridSpan w:val="8"/>
            <w:tcBorders>
              <w:top w:val="single" w:sz="4" w:space="0" w:color="000000"/>
              <w:left w:val="single" w:sz="2" w:space="0" w:color="000000"/>
              <w:bottom w:val="single" w:sz="2" w:space="0" w:color="000000"/>
            </w:tcBorders>
            <w:tcMar>
              <w:top w:w="0" w:type="dxa"/>
              <w:left w:w="108" w:type="dxa"/>
              <w:bottom w:w="0" w:type="dxa"/>
              <w:right w:w="108" w:type="dxa"/>
            </w:tcMar>
            <w:vAlign w:val="center"/>
          </w:tcPr>
          <w:p w14:paraId="4058A84E" w14:textId="77777777" w:rsidR="0034237D" w:rsidRDefault="009A3366">
            <w:pPr>
              <w:jc w:val="center"/>
              <w:rPr>
                <w:color w:val="000000"/>
              </w:rPr>
            </w:pPr>
            <w:r>
              <w:rPr>
                <w:b/>
                <w:sz w:val="28"/>
              </w:rPr>
              <w:lastRenderedPageBreak/>
              <w:t>OBJAWY METABOLICZNE / LABORATORYJNE</w:t>
            </w:r>
          </w:p>
        </w:tc>
        <w:tc>
          <w:tcPr>
            <w:tcW w:w="1830" w:type="dxa"/>
            <w:gridSpan w:val="2"/>
            <w:tcBorders>
              <w:top w:val="single" w:sz="4" w:space="0" w:color="000000"/>
              <w:bottom w:val="single" w:sz="2" w:space="0" w:color="000000"/>
              <w:right w:val="single" w:sz="2" w:space="0" w:color="000000"/>
            </w:tcBorders>
            <w:tcMar>
              <w:top w:w="0" w:type="dxa"/>
              <w:left w:w="108" w:type="dxa"/>
              <w:bottom w:w="0" w:type="dxa"/>
              <w:right w:w="108" w:type="dxa"/>
            </w:tcMar>
            <w:vAlign w:val="center"/>
          </w:tcPr>
          <w:p w14:paraId="243D988C" w14:textId="77777777" w:rsidR="0034237D" w:rsidRDefault="009A3366">
            <w:pPr>
              <w:jc w:val="center"/>
              <w:rPr>
                <w:color w:val="000000"/>
              </w:rPr>
            </w:pPr>
            <w:r>
              <w:rPr>
                <w:b/>
                <w:sz w:val="18"/>
              </w:rPr>
              <w:t>Strona 3 z 3</w:t>
            </w:r>
          </w:p>
        </w:tc>
      </w:tr>
      <w:tr w:rsidR="0034237D" w14:paraId="43F042CD" w14:textId="77777777">
        <w:tc>
          <w:tcPr>
            <w:tcW w:w="450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D0BB3E9" w14:textId="77777777" w:rsidR="0034237D" w:rsidRDefault="0034237D">
            <w:pPr>
              <w:jc w:val="center"/>
              <w:rPr>
                <w:color w:val="000000"/>
              </w:rPr>
            </w:pPr>
          </w:p>
        </w:tc>
        <w:tc>
          <w:tcPr>
            <w:tcW w:w="10515" w:type="dxa"/>
            <w:gridSpan w:val="8"/>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501DFB7" w14:textId="77777777" w:rsidR="0034237D" w:rsidRDefault="009A3366">
            <w:pPr>
              <w:jc w:val="center"/>
              <w:rPr>
                <w:color w:val="000000"/>
              </w:rPr>
            </w:pPr>
            <w:r>
              <w:rPr>
                <w:b/>
                <w:sz w:val="18"/>
              </w:rPr>
              <w:t>Stopień</w:t>
            </w:r>
          </w:p>
        </w:tc>
      </w:tr>
      <w:tr w:rsidR="0034237D" w14:paraId="1AC27E66"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33F8BB6" w14:textId="77777777" w:rsidR="0034237D" w:rsidRDefault="009A3366">
            <w:pPr>
              <w:jc w:val="center"/>
              <w:rPr>
                <w:color w:val="000000"/>
              </w:rPr>
            </w:pPr>
            <w:r>
              <w:rPr>
                <w:b/>
                <w:sz w:val="18"/>
              </w:rPr>
              <w:t>Zdarzenie niepożądane</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7DFABC4" w14:textId="77777777" w:rsidR="0034237D" w:rsidRDefault="009A3366">
            <w:pPr>
              <w:jc w:val="center"/>
              <w:rPr>
                <w:color w:val="000000"/>
              </w:rPr>
            </w:pPr>
            <w:r>
              <w:rPr>
                <w:b/>
                <w:sz w:val="18"/>
              </w:rPr>
              <w:t>Nazwa skrócona</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ACD78B7" w14:textId="77777777" w:rsidR="0034237D" w:rsidRDefault="009A3366">
            <w:pPr>
              <w:jc w:val="center"/>
              <w:rPr>
                <w:color w:val="000000"/>
              </w:rPr>
            </w:pPr>
            <w:r>
              <w:rPr>
                <w:b/>
                <w:sz w:val="18"/>
              </w:rPr>
              <w:t>1</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79CB749" w14:textId="77777777" w:rsidR="0034237D" w:rsidRDefault="009A3366">
            <w:pPr>
              <w:jc w:val="center"/>
              <w:rPr>
                <w:color w:val="000000"/>
              </w:rPr>
            </w:pPr>
            <w:r>
              <w:rPr>
                <w:b/>
                <w:sz w:val="18"/>
              </w:rPr>
              <w:t>2</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23024D8" w14:textId="77777777" w:rsidR="0034237D" w:rsidRDefault="009A3366">
            <w:pPr>
              <w:jc w:val="center"/>
              <w:rPr>
                <w:color w:val="000000"/>
              </w:rPr>
            </w:pPr>
            <w:r>
              <w:rPr>
                <w:b/>
                <w:sz w:val="18"/>
              </w:rPr>
              <w:t>3</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C022439" w14:textId="77777777" w:rsidR="0034237D" w:rsidRDefault="009A3366">
            <w:pPr>
              <w:jc w:val="center"/>
              <w:rPr>
                <w:color w:val="000000"/>
              </w:rPr>
            </w:pPr>
            <w:r>
              <w:rPr>
                <w:b/>
                <w:sz w:val="18"/>
              </w:rPr>
              <w:t>4</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934698F" w14:textId="77777777" w:rsidR="0034237D" w:rsidRDefault="009A3366">
            <w:pPr>
              <w:jc w:val="center"/>
              <w:rPr>
                <w:color w:val="000000"/>
              </w:rPr>
            </w:pPr>
            <w:r>
              <w:rPr>
                <w:b/>
                <w:sz w:val="18"/>
              </w:rPr>
              <w:t>5</w:t>
            </w:r>
          </w:p>
        </w:tc>
      </w:tr>
      <w:tr w:rsidR="0034237D" w14:paraId="739C91F3"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277D4AA" w14:textId="77777777" w:rsidR="0034237D" w:rsidRDefault="009A3366">
            <w:pPr>
              <w:rPr>
                <w:color w:val="000000"/>
              </w:rPr>
            </w:pPr>
            <w:r>
              <w:rPr>
                <w:sz w:val="16"/>
              </w:rPr>
              <w:t>Potas, obniżenie stężenia w surowicy (hipokaliemia)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A264DC8" w14:textId="77777777" w:rsidR="0034237D" w:rsidRDefault="009A3366">
            <w:pPr>
              <w:rPr>
                <w:color w:val="000000"/>
              </w:rPr>
            </w:pPr>
            <w:r>
              <w:rPr>
                <w:sz w:val="16"/>
              </w:rPr>
              <w:t>Hipokaliemia</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A82CB31" w14:textId="77777777" w:rsidR="0034237D" w:rsidRDefault="009A3366">
            <w:pPr>
              <w:rPr>
                <w:color w:val="000000"/>
              </w:rPr>
            </w:pPr>
            <w:r>
              <w:rPr>
                <w:sz w:val="16"/>
              </w:rPr>
              <w:t>&lt;dolna granica normy – 3,0 mmol/l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BA1954" w14:textId="77777777" w:rsidR="0034237D" w:rsidRDefault="009A3366">
            <w:pPr>
              <w:rPr>
                <w:color w:val="000000"/>
              </w:rPr>
            </w:pPr>
            <w:r>
              <w:rPr>
                <w:sz w:val="16"/>
              </w:rPr>
              <w:t>—</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C6A6F07" w14:textId="77777777" w:rsidR="0034237D" w:rsidRDefault="009A3366">
            <w:pPr>
              <w:rPr>
                <w:color w:val="000000"/>
              </w:rPr>
            </w:pPr>
            <w:r>
              <w:rPr>
                <w:sz w:val="16"/>
              </w:rPr>
              <w:t>&lt;3,0 – 2,5 mmol/l</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A322C45" w14:textId="77777777" w:rsidR="0034237D" w:rsidRDefault="009A3366">
            <w:pPr>
              <w:rPr>
                <w:color w:val="000000"/>
              </w:rPr>
            </w:pPr>
            <w:r>
              <w:rPr>
                <w:sz w:val="16"/>
              </w:rPr>
              <w:t>&lt;2,5 mmol/l</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1D92CE8" w14:textId="77777777" w:rsidR="0034237D" w:rsidRDefault="009A3366">
            <w:pPr>
              <w:jc w:val="both"/>
              <w:rPr>
                <w:color w:val="000000"/>
              </w:rPr>
            </w:pPr>
            <w:r>
              <w:rPr>
                <w:sz w:val="16"/>
              </w:rPr>
              <w:t>Zgon</w:t>
            </w:r>
          </w:p>
        </w:tc>
      </w:tr>
      <w:tr w:rsidR="0034237D" w14:paraId="2B70DC06"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8981707" w14:textId="77777777" w:rsidR="0034237D" w:rsidRDefault="009A3366">
            <w:pPr>
              <w:rPr>
                <w:color w:val="000000"/>
              </w:rPr>
            </w:pPr>
            <w:r>
              <w:rPr>
                <w:sz w:val="16"/>
              </w:rPr>
              <w:t>Proteinuria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DB85C34" w14:textId="77777777" w:rsidR="0034237D" w:rsidRDefault="009A3366">
            <w:pPr>
              <w:rPr>
                <w:color w:val="000000"/>
              </w:rPr>
            </w:pPr>
            <w:r>
              <w:rPr>
                <w:sz w:val="16"/>
              </w:rPr>
              <w:t>Proteinuria</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4B62FFB" w14:textId="77777777" w:rsidR="0034237D" w:rsidRDefault="009A3366">
            <w:pPr>
              <w:rPr>
                <w:color w:val="000000"/>
              </w:rPr>
            </w:pPr>
            <w:r>
              <w:rPr>
                <w:sz w:val="16"/>
              </w:rPr>
              <w:t>1+ lub</w:t>
            </w:r>
          </w:p>
          <w:p w14:paraId="5C5B51AD" w14:textId="77777777" w:rsidR="0034237D" w:rsidRDefault="009A3366">
            <w:r>
              <w:rPr>
                <w:sz w:val="16"/>
              </w:rPr>
              <w:t>0,15 – 1,0 g/24 godz.</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593B1B" w14:textId="77777777" w:rsidR="0034237D" w:rsidRDefault="009A3366">
            <w:pPr>
              <w:rPr>
                <w:color w:val="000000"/>
              </w:rPr>
            </w:pPr>
            <w:r>
              <w:rPr>
                <w:sz w:val="16"/>
              </w:rPr>
              <w:t>2+ do 3+ lub</w:t>
            </w:r>
          </w:p>
          <w:p w14:paraId="183D4BCF" w14:textId="77777777" w:rsidR="0034237D" w:rsidRDefault="009A3366">
            <w:r>
              <w:rPr>
                <w:sz w:val="16"/>
              </w:rPr>
              <w:t>&gt;1,0 – 3,5 g/24 godz.</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292053E" w14:textId="77777777" w:rsidR="0034237D" w:rsidRDefault="009A3366">
            <w:pPr>
              <w:rPr>
                <w:color w:val="000000"/>
              </w:rPr>
            </w:pPr>
            <w:r>
              <w:rPr>
                <w:sz w:val="16"/>
              </w:rPr>
              <w:t>4+ lub</w:t>
            </w:r>
          </w:p>
          <w:p w14:paraId="36DFC21D" w14:textId="77777777" w:rsidR="0034237D" w:rsidRDefault="009A3366">
            <w:r>
              <w:rPr>
                <w:sz w:val="16"/>
              </w:rPr>
              <w:t>&gt;3,5 g/24 godz.</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1269AEB" w14:textId="77777777" w:rsidR="0034237D" w:rsidRDefault="009A3366">
            <w:pPr>
              <w:rPr>
                <w:color w:val="000000"/>
              </w:rPr>
            </w:pPr>
            <w:r>
              <w:rPr>
                <w:sz w:val="16"/>
              </w:rPr>
              <w:t>Zespół nerczycowy</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11205B0" w14:textId="77777777" w:rsidR="0034237D" w:rsidRDefault="009A3366">
            <w:pPr>
              <w:jc w:val="both"/>
              <w:rPr>
                <w:color w:val="000000"/>
              </w:rPr>
            </w:pPr>
            <w:r>
              <w:rPr>
                <w:sz w:val="16"/>
              </w:rPr>
              <w:t>Zgon</w:t>
            </w:r>
          </w:p>
        </w:tc>
      </w:tr>
      <w:tr w:rsidR="0034237D" w14:paraId="1B0DBE63"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B596AB" w14:textId="77777777" w:rsidR="0034237D" w:rsidRDefault="009A3366">
            <w:pPr>
              <w:rPr>
                <w:color w:val="000000"/>
              </w:rPr>
            </w:pPr>
            <w:r>
              <w:rPr>
                <w:sz w:val="16"/>
              </w:rPr>
              <w:t>Sód, podwyższone stężenie w surowicy (hipernatremia)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861DDDA" w14:textId="77777777" w:rsidR="0034237D" w:rsidRDefault="009A3366">
            <w:pPr>
              <w:rPr>
                <w:color w:val="000000"/>
              </w:rPr>
            </w:pPr>
            <w:r>
              <w:rPr>
                <w:sz w:val="16"/>
              </w:rPr>
              <w:t>Hipernatremia</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D88A71C" w14:textId="77777777" w:rsidR="0034237D" w:rsidRDefault="009A3366">
            <w:pPr>
              <w:rPr>
                <w:color w:val="000000"/>
              </w:rPr>
            </w:pPr>
            <w:r>
              <w:rPr>
                <w:sz w:val="16"/>
              </w:rPr>
              <w:t>&gt;górna granica normy – 150 mmol/l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E7FB420" w14:textId="77777777" w:rsidR="0034237D" w:rsidRDefault="009A3366">
            <w:pPr>
              <w:rPr>
                <w:color w:val="000000"/>
              </w:rPr>
            </w:pPr>
            <w:r>
              <w:rPr>
                <w:sz w:val="16"/>
              </w:rPr>
              <w:t>&gt;150 – 155 mmol/l</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42E14BE" w14:textId="77777777" w:rsidR="0034237D" w:rsidRDefault="009A3366">
            <w:pPr>
              <w:rPr>
                <w:color w:val="000000"/>
              </w:rPr>
            </w:pPr>
            <w:r>
              <w:rPr>
                <w:sz w:val="16"/>
              </w:rPr>
              <w:t>&gt;155 – 160 mmol/l</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6DE8879" w14:textId="77777777" w:rsidR="0034237D" w:rsidRDefault="009A3366">
            <w:pPr>
              <w:rPr>
                <w:color w:val="000000"/>
              </w:rPr>
            </w:pPr>
            <w:r>
              <w:rPr>
                <w:sz w:val="16"/>
              </w:rPr>
              <w:t>&gt;160 mmol/l</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22686CB" w14:textId="77777777" w:rsidR="0034237D" w:rsidRDefault="009A3366">
            <w:pPr>
              <w:jc w:val="both"/>
              <w:rPr>
                <w:color w:val="000000"/>
              </w:rPr>
            </w:pPr>
            <w:r>
              <w:rPr>
                <w:sz w:val="16"/>
              </w:rPr>
              <w:t>Zgon</w:t>
            </w:r>
          </w:p>
        </w:tc>
      </w:tr>
      <w:tr w:rsidR="0034237D" w14:paraId="1E6630D5"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94DAEFC" w14:textId="77777777" w:rsidR="0034237D" w:rsidRDefault="009A3366">
            <w:pPr>
              <w:rPr>
                <w:color w:val="000000"/>
              </w:rPr>
            </w:pPr>
            <w:r>
              <w:rPr>
                <w:sz w:val="16"/>
              </w:rPr>
              <w:t>Sód, obniżenie stężenia w surowicy (hiponatremia)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43EF448" w14:textId="77777777" w:rsidR="0034237D" w:rsidRDefault="009A3366">
            <w:pPr>
              <w:rPr>
                <w:color w:val="000000"/>
              </w:rPr>
            </w:pPr>
            <w:r>
              <w:rPr>
                <w:sz w:val="16"/>
              </w:rPr>
              <w:t>Hiponatremia</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E2E3603" w14:textId="77777777" w:rsidR="0034237D" w:rsidRDefault="009A3366">
            <w:pPr>
              <w:rPr>
                <w:color w:val="000000"/>
              </w:rPr>
            </w:pPr>
            <w:r>
              <w:rPr>
                <w:sz w:val="16"/>
              </w:rPr>
              <w:t>&lt;dolna granica normy – 130 mmol/l</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DDAF258" w14:textId="77777777" w:rsidR="0034237D" w:rsidRDefault="009A3366">
            <w:pPr>
              <w:rPr>
                <w:color w:val="000000"/>
              </w:rPr>
            </w:pPr>
            <w:r>
              <w:rPr>
                <w:sz w:val="16"/>
              </w:rPr>
              <w:t>—</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390117A" w14:textId="77777777" w:rsidR="0034237D" w:rsidRDefault="009A3366">
            <w:pPr>
              <w:rPr>
                <w:color w:val="000000"/>
              </w:rPr>
            </w:pPr>
            <w:r>
              <w:rPr>
                <w:sz w:val="16"/>
              </w:rPr>
              <w:t>&lt;130 – 120 mmol/l</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8FB6ABB" w14:textId="77777777" w:rsidR="0034237D" w:rsidRDefault="009A3366">
            <w:pPr>
              <w:rPr>
                <w:color w:val="000000"/>
              </w:rPr>
            </w:pPr>
            <w:r>
              <w:rPr>
                <w:sz w:val="16"/>
              </w:rPr>
              <w:t>&lt;120 mmol/l</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03A79FA" w14:textId="77777777" w:rsidR="0034237D" w:rsidRDefault="009A3366">
            <w:pPr>
              <w:jc w:val="both"/>
              <w:rPr>
                <w:color w:val="000000"/>
              </w:rPr>
            </w:pPr>
            <w:r>
              <w:rPr>
                <w:sz w:val="16"/>
              </w:rPr>
              <w:t>Zgon</w:t>
            </w:r>
          </w:p>
        </w:tc>
      </w:tr>
      <w:tr w:rsidR="0034237D" w14:paraId="2CC363C6"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6C1A05" w14:textId="77777777" w:rsidR="0034237D" w:rsidRDefault="009A3366">
            <w:pPr>
              <w:rPr>
                <w:color w:val="000000"/>
              </w:rPr>
            </w:pPr>
            <w:r>
              <w:rPr>
                <w:sz w:val="16"/>
              </w:rPr>
              <w:t>Trójglicerydy, podwyższone stężenie w surowicy</w:t>
            </w:r>
          </w:p>
          <w:p w14:paraId="3B2F05F6" w14:textId="77777777" w:rsidR="0034237D" w:rsidRDefault="009A3366">
            <w:r>
              <w:rPr>
                <w:sz w:val="16"/>
              </w:rPr>
              <w:t>(hipertrójglicerydemia)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6048789" w14:textId="77777777" w:rsidR="0034237D" w:rsidRDefault="009A3366">
            <w:pPr>
              <w:rPr>
                <w:color w:val="000000"/>
              </w:rPr>
            </w:pPr>
            <w:r>
              <w:rPr>
                <w:sz w:val="16"/>
              </w:rPr>
              <w:t>Hipertrójglicerydemia</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6D04C17" w14:textId="77777777" w:rsidR="0034237D" w:rsidRDefault="009A3366">
            <w:pPr>
              <w:rPr>
                <w:color w:val="000000"/>
              </w:rPr>
            </w:pPr>
            <w:r>
              <w:rPr>
                <w:sz w:val="16"/>
              </w:rPr>
              <w:t>&gt;górna granica normy – 2,5 x górna granica normy</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003E679" w14:textId="77777777" w:rsidR="0034237D" w:rsidRDefault="009A3366">
            <w:pPr>
              <w:rPr>
                <w:color w:val="000000"/>
              </w:rPr>
            </w:pPr>
            <w:r>
              <w:rPr>
                <w:sz w:val="16"/>
              </w:rPr>
              <w:t>&gt;2,5 – 5,0 x górna granica normy</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0AD7ACF" w14:textId="77777777" w:rsidR="0034237D" w:rsidRDefault="009A3366">
            <w:pPr>
              <w:rPr>
                <w:color w:val="000000"/>
              </w:rPr>
            </w:pPr>
            <w:r>
              <w:rPr>
                <w:sz w:val="16"/>
              </w:rPr>
              <w:t>&gt;5,0 – 10 x górna granica normy</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A4D42A5" w14:textId="77777777" w:rsidR="0034237D" w:rsidRDefault="009A3366">
            <w:pPr>
              <w:rPr>
                <w:color w:val="000000"/>
              </w:rPr>
            </w:pPr>
            <w:r>
              <w:rPr>
                <w:sz w:val="16"/>
              </w:rPr>
              <w:t>&gt;10 x górna granica normy</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102A011" w14:textId="77777777" w:rsidR="0034237D" w:rsidRDefault="009A3366">
            <w:pPr>
              <w:jc w:val="both"/>
              <w:rPr>
                <w:color w:val="000000"/>
              </w:rPr>
            </w:pPr>
            <w:r>
              <w:rPr>
                <w:sz w:val="16"/>
              </w:rPr>
              <w:t>Zgon</w:t>
            </w:r>
          </w:p>
        </w:tc>
      </w:tr>
      <w:tr w:rsidR="0034237D" w14:paraId="44DB2424" w14:textId="77777777">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5ED7743A" w14:textId="77777777" w:rsidR="0034237D" w:rsidRDefault="009A3366">
            <w:pPr>
              <w:rPr>
                <w:color w:val="000000"/>
              </w:rPr>
            </w:pPr>
            <w:r>
              <w:rPr>
                <w:sz w:val="16"/>
              </w:rPr>
              <w:t>Kwas moczowy, podwyższone stężenie w surowicy (hiperurykemia)</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0A92B1FC" w14:textId="77777777" w:rsidR="0034237D" w:rsidRDefault="009A3366">
            <w:pPr>
              <w:rPr>
                <w:color w:val="000000"/>
              </w:rPr>
            </w:pPr>
            <w:r>
              <w:rPr>
                <w:sz w:val="16"/>
              </w:rPr>
              <w:t>Hiperurykemia</w:t>
            </w:r>
          </w:p>
        </w:tc>
        <w:tc>
          <w:tcPr>
            <w:tcW w:w="250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38C2CD04" w14:textId="77777777" w:rsidR="0034237D" w:rsidRDefault="009A3366">
            <w:r>
              <w:rPr>
                <w:sz w:val="16"/>
              </w:rPr>
              <w:t>&gt;górna granica normy – 10 mg/dl ≤0,59 mmol/l bez konsekwencji fizjologicznych</w:t>
            </w:r>
          </w:p>
          <w:p w14:paraId="243FDC56" w14:textId="77777777" w:rsidR="0034237D" w:rsidRDefault="0034237D"/>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40F48677" w14:textId="77777777" w:rsidR="0034237D" w:rsidRDefault="009A3366">
            <w:pPr>
              <w:rPr>
                <w:color w:val="000000"/>
              </w:rPr>
            </w:pPr>
            <w:r>
              <w:rPr>
                <w:sz w:val="16"/>
              </w:rPr>
              <w:t>—</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7FD7580C" w14:textId="77777777" w:rsidR="0034237D" w:rsidRDefault="009A3366">
            <w:pPr>
              <w:rPr>
                <w:color w:val="000000"/>
              </w:rPr>
            </w:pPr>
            <w:r>
              <w:rPr>
                <w:sz w:val="16"/>
              </w:rPr>
              <w:t>&gt;górna granica normy – 10 mg/dl ≤0,59 mmol/l z konsekwencjami fizjologicznymi</w:t>
            </w:r>
          </w:p>
          <w:p w14:paraId="0359B5E1" w14:textId="77777777" w:rsidR="0034237D" w:rsidRDefault="0034237D"/>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23A33369" w14:textId="77777777" w:rsidR="0034237D" w:rsidRDefault="009A3366">
            <w:pPr>
              <w:rPr>
                <w:color w:val="000000"/>
              </w:rPr>
            </w:pPr>
            <w:r>
              <w:rPr>
                <w:sz w:val="16"/>
              </w:rPr>
              <w:t>&gt;10 mg/dl</w:t>
            </w:r>
          </w:p>
          <w:p w14:paraId="46F7FF3D" w14:textId="77777777" w:rsidR="0034237D" w:rsidRDefault="009A3366">
            <w:r>
              <w:rPr>
                <w:sz w:val="16"/>
              </w:rPr>
              <w:t>&gt;0,59 mmol/l</w:t>
            </w:r>
          </w:p>
        </w:tc>
        <w:tc>
          <w:tcPr>
            <w:tcW w:w="780" w:type="dxa"/>
            <w:tcBorders>
              <w:top w:val="single" w:sz="2" w:space="0" w:color="000000"/>
              <w:left w:val="single" w:sz="2" w:space="0" w:color="000000"/>
              <w:right w:val="single" w:sz="2" w:space="0" w:color="000000"/>
            </w:tcBorders>
            <w:tcMar>
              <w:top w:w="0" w:type="dxa"/>
              <w:left w:w="108" w:type="dxa"/>
              <w:bottom w:w="0" w:type="dxa"/>
              <w:right w:w="108" w:type="dxa"/>
            </w:tcMar>
          </w:tcPr>
          <w:p w14:paraId="33079490" w14:textId="77777777" w:rsidR="0034237D" w:rsidRDefault="009A3366">
            <w:pPr>
              <w:jc w:val="both"/>
              <w:rPr>
                <w:color w:val="000000"/>
              </w:rPr>
            </w:pPr>
            <w:r>
              <w:rPr>
                <w:sz w:val="16"/>
              </w:rPr>
              <w:t>Zgon</w:t>
            </w:r>
          </w:p>
        </w:tc>
      </w:tr>
      <w:tr w:rsidR="0034237D" w14:paraId="5A9F5EF1" w14:textId="77777777">
        <w:tc>
          <w:tcPr>
            <w:tcW w:w="15015" w:type="dxa"/>
            <w:gridSpan w:val="10"/>
            <w:tcBorders>
              <w:left w:val="single" w:sz="2" w:space="0" w:color="000000"/>
              <w:bottom w:val="single" w:sz="2" w:space="0" w:color="000000"/>
              <w:right w:val="single" w:sz="2" w:space="0" w:color="000000"/>
            </w:tcBorders>
            <w:tcMar>
              <w:top w:w="0" w:type="dxa"/>
              <w:left w:w="108" w:type="dxa"/>
              <w:bottom w:w="0" w:type="dxa"/>
              <w:right w:w="108" w:type="dxa"/>
            </w:tcMar>
          </w:tcPr>
          <w:p w14:paraId="26064C07" w14:textId="77777777" w:rsidR="0034237D" w:rsidRDefault="009A3366">
            <w:pPr>
              <w:rPr>
                <w:color w:val="000000"/>
              </w:rPr>
            </w:pPr>
            <w:r>
              <w:rPr>
                <w:sz w:val="16"/>
              </w:rPr>
              <w:t>Należy również rozważyć: Kreatynina; Potas, podwyższone stężenie w surowicy (hiperkaliemia); Niewydolność nerek; Ostry zespół rozpadu guza.</w:t>
            </w:r>
          </w:p>
        </w:tc>
      </w:tr>
      <w:tr w:rsidR="0034237D" w14:paraId="30CBDDAF" w14:textId="77777777">
        <w:tc>
          <w:tcPr>
            <w:tcW w:w="225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2F0A1872" w14:textId="77777777" w:rsidR="0034237D" w:rsidRDefault="009A3366">
            <w:pPr>
              <w:rPr>
                <w:color w:val="000000"/>
              </w:rPr>
            </w:pPr>
            <w:r>
              <w:rPr>
                <w:sz w:val="16"/>
              </w:rPr>
              <w:t>Objawy metaboliczne / laboratoryjne – Inne (należy określić, __)</w:t>
            </w:r>
          </w:p>
        </w:tc>
        <w:tc>
          <w:tcPr>
            <w:tcW w:w="225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31589F89" w14:textId="77777777" w:rsidR="0034237D" w:rsidRDefault="009A3366">
            <w:pPr>
              <w:rPr>
                <w:color w:val="000000"/>
              </w:rPr>
            </w:pPr>
            <w:r>
              <w:rPr>
                <w:sz w:val="16"/>
              </w:rPr>
              <w:t>Objawy metaboliczne / laboratoryjne – Inne (należy określić)</w:t>
            </w:r>
          </w:p>
        </w:tc>
        <w:tc>
          <w:tcPr>
            <w:tcW w:w="2505"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2FED279B" w14:textId="77777777" w:rsidR="0034237D" w:rsidRDefault="009A3366">
            <w:pPr>
              <w:rPr>
                <w:color w:val="000000"/>
              </w:rPr>
            </w:pPr>
            <w:r>
              <w:rPr>
                <w:sz w:val="16"/>
              </w:rPr>
              <w:t>Stan łagodny</w:t>
            </w:r>
          </w:p>
        </w:tc>
        <w:tc>
          <w:tcPr>
            <w:tcW w:w="225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3815412C" w14:textId="77777777" w:rsidR="0034237D" w:rsidRDefault="009A3366">
            <w:pPr>
              <w:rPr>
                <w:color w:val="000000"/>
              </w:rPr>
            </w:pPr>
            <w:r>
              <w:rPr>
                <w:sz w:val="16"/>
              </w:rPr>
              <w:t>Stan umiarkowany</w:t>
            </w:r>
          </w:p>
        </w:tc>
        <w:tc>
          <w:tcPr>
            <w:tcW w:w="2490"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227202FD" w14:textId="77777777" w:rsidR="0034237D" w:rsidRDefault="009A3366">
            <w:pPr>
              <w:rPr>
                <w:color w:val="000000"/>
              </w:rPr>
            </w:pPr>
            <w:r>
              <w:rPr>
                <w:sz w:val="16"/>
              </w:rPr>
              <w:t>Stan ciężki</w:t>
            </w:r>
          </w:p>
        </w:tc>
        <w:tc>
          <w:tcPr>
            <w:tcW w:w="2490"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0AE95AC3" w14:textId="77777777" w:rsidR="0034237D" w:rsidRDefault="009A3366">
            <w:pPr>
              <w:rPr>
                <w:color w:val="000000"/>
              </w:rPr>
            </w:pPr>
            <w:r>
              <w:rPr>
                <w:sz w:val="16"/>
              </w:rPr>
              <w:t>Zagrożenie życia; upośledzenie</w:t>
            </w:r>
          </w:p>
        </w:tc>
        <w:tc>
          <w:tcPr>
            <w:tcW w:w="78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354B9CD1" w14:textId="77777777" w:rsidR="0034237D" w:rsidRDefault="009A3366">
            <w:pPr>
              <w:jc w:val="both"/>
              <w:rPr>
                <w:color w:val="000000"/>
              </w:rPr>
            </w:pPr>
            <w:r>
              <w:rPr>
                <w:sz w:val="16"/>
              </w:rPr>
              <w:t>Zgon</w:t>
            </w:r>
          </w:p>
        </w:tc>
      </w:tr>
      <w:tr w:rsidR="0034237D" w14:paraId="40B1C7F0" w14:textId="77777777">
        <w:tc>
          <w:tcPr>
            <w:tcW w:w="4710" w:type="dxa"/>
            <w:gridSpan w:val="3"/>
            <w:tcBorders>
              <w:top w:val="single" w:sz="4" w:space="0" w:color="000000"/>
              <w:left w:val="nil"/>
              <w:bottom w:val="nil"/>
              <w:right w:val="nil"/>
            </w:tcBorders>
            <w:tcMar>
              <w:top w:w="0" w:type="dxa"/>
              <w:left w:w="108" w:type="dxa"/>
              <w:bottom w:w="0" w:type="dxa"/>
              <w:right w:w="108" w:type="dxa"/>
            </w:tcMar>
          </w:tcPr>
          <w:p w14:paraId="180461A9" w14:textId="77777777" w:rsidR="0034237D" w:rsidRDefault="0034237D">
            <w:pPr>
              <w:jc w:val="both"/>
              <w:rPr>
                <w:sz w:val="16"/>
              </w:rPr>
            </w:pPr>
          </w:p>
        </w:tc>
        <w:tc>
          <w:tcPr>
            <w:tcW w:w="4995" w:type="dxa"/>
            <w:gridSpan w:val="3"/>
            <w:tcBorders>
              <w:top w:val="single" w:sz="4" w:space="0" w:color="000000"/>
              <w:left w:val="nil"/>
              <w:bottom w:val="nil"/>
              <w:right w:val="nil"/>
            </w:tcBorders>
            <w:tcMar>
              <w:top w:w="0" w:type="dxa"/>
              <w:left w:w="108" w:type="dxa"/>
              <w:bottom w:w="0" w:type="dxa"/>
              <w:right w:w="108" w:type="dxa"/>
            </w:tcMar>
          </w:tcPr>
          <w:p w14:paraId="7B235720" w14:textId="77777777" w:rsidR="0034237D" w:rsidRDefault="0034237D">
            <w:pPr>
              <w:jc w:val="center"/>
              <w:rPr>
                <w:sz w:val="16"/>
              </w:rPr>
            </w:pPr>
          </w:p>
        </w:tc>
        <w:tc>
          <w:tcPr>
            <w:tcW w:w="5265" w:type="dxa"/>
            <w:gridSpan w:val="4"/>
            <w:tcBorders>
              <w:top w:val="single" w:sz="4" w:space="0" w:color="000000"/>
              <w:left w:val="nil"/>
              <w:bottom w:val="nil"/>
              <w:right w:val="nil"/>
            </w:tcBorders>
            <w:tcMar>
              <w:top w:w="0" w:type="dxa"/>
              <w:left w:w="108" w:type="dxa"/>
              <w:bottom w:w="0" w:type="dxa"/>
              <w:right w:w="108" w:type="dxa"/>
            </w:tcMar>
          </w:tcPr>
          <w:p w14:paraId="15D25273" w14:textId="77777777" w:rsidR="0034237D" w:rsidRDefault="0034237D">
            <w:pPr>
              <w:jc w:val="right"/>
              <w:rPr>
                <w:sz w:val="16"/>
              </w:rPr>
            </w:pPr>
          </w:p>
        </w:tc>
      </w:tr>
      <w:tr w:rsidR="0034237D" w14:paraId="66BD77F5" w14:textId="77777777">
        <w:tc>
          <w:tcPr>
            <w:tcW w:w="4710" w:type="dxa"/>
            <w:gridSpan w:val="3"/>
            <w:tcBorders>
              <w:top w:val="nil"/>
              <w:left w:val="nil"/>
              <w:bottom w:val="nil"/>
              <w:right w:val="nil"/>
            </w:tcBorders>
            <w:tcMar>
              <w:top w:w="0" w:type="dxa"/>
              <w:left w:w="108" w:type="dxa"/>
              <w:bottom w:w="0" w:type="dxa"/>
              <w:right w:w="108" w:type="dxa"/>
            </w:tcMar>
          </w:tcPr>
          <w:p w14:paraId="7F502AEF"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418C107B"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356109B0" w14:textId="77777777" w:rsidR="0034237D" w:rsidRDefault="0034237D">
            <w:pPr>
              <w:jc w:val="right"/>
              <w:rPr>
                <w:sz w:val="16"/>
              </w:rPr>
            </w:pPr>
          </w:p>
        </w:tc>
      </w:tr>
      <w:tr w:rsidR="0034237D" w14:paraId="483E5195" w14:textId="77777777">
        <w:tc>
          <w:tcPr>
            <w:tcW w:w="4710" w:type="dxa"/>
            <w:gridSpan w:val="3"/>
            <w:tcBorders>
              <w:top w:val="nil"/>
              <w:left w:val="nil"/>
              <w:bottom w:val="nil"/>
              <w:right w:val="nil"/>
            </w:tcBorders>
            <w:tcMar>
              <w:top w:w="0" w:type="dxa"/>
              <w:left w:w="108" w:type="dxa"/>
              <w:bottom w:w="0" w:type="dxa"/>
              <w:right w:w="108" w:type="dxa"/>
            </w:tcMar>
          </w:tcPr>
          <w:p w14:paraId="0DAFD5BD"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2DA75E12"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08D0AB0A" w14:textId="77777777" w:rsidR="0034237D" w:rsidRDefault="0034237D">
            <w:pPr>
              <w:jc w:val="right"/>
              <w:rPr>
                <w:sz w:val="16"/>
              </w:rPr>
            </w:pPr>
          </w:p>
        </w:tc>
      </w:tr>
      <w:tr w:rsidR="0034237D" w14:paraId="7158B7F9" w14:textId="77777777">
        <w:tc>
          <w:tcPr>
            <w:tcW w:w="4710" w:type="dxa"/>
            <w:gridSpan w:val="3"/>
            <w:tcBorders>
              <w:top w:val="nil"/>
              <w:left w:val="nil"/>
              <w:bottom w:val="nil"/>
              <w:right w:val="nil"/>
            </w:tcBorders>
            <w:tcMar>
              <w:top w:w="0" w:type="dxa"/>
              <w:left w:w="108" w:type="dxa"/>
              <w:bottom w:w="0" w:type="dxa"/>
              <w:right w:w="108" w:type="dxa"/>
            </w:tcMar>
          </w:tcPr>
          <w:p w14:paraId="19CCAEC0"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5C58CB9F"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558884BA" w14:textId="77777777" w:rsidR="0034237D" w:rsidRDefault="0034237D">
            <w:pPr>
              <w:jc w:val="right"/>
              <w:rPr>
                <w:sz w:val="16"/>
              </w:rPr>
            </w:pPr>
          </w:p>
        </w:tc>
      </w:tr>
      <w:tr w:rsidR="0034237D" w14:paraId="25FF0949" w14:textId="77777777">
        <w:tc>
          <w:tcPr>
            <w:tcW w:w="4710" w:type="dxa"/>
            <w:gridSpan w:val="3"/>
            <w:tcBorders>
              <w:top w:val="nil"/>
              <w:left w:val="nil"/>
              <w:bottom w:val="nil"/>
              <w:right w:val="nil"/>
            </w:tcBorders>
            <w:tcMar>
              <w:top w:w="0" w:type="dxa"/>
              <w:left w:w="108" w:type="dxa"/>
              <w:bottom w:w="0" w:type="dxa"/>
              <w:right w:w="108" w:type="dxa"/>
            </w:tcMar>
          </w:tcPr>
          <w:p w14:paraId="7396B494"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779A8BF8"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7EF8B32F" w14:textId="77777777" w:rsidR="0034237D" w:rsidRDefault="0034237D">
            <w:pPr>
              <w:jc w:val="right"/>
              <w:rPr>
                <w:sz w:val="16"/>
              </w:rPr>
            </w:pPr>
          </w:p>
        </w:tc>
      </w:tr>
      <w:tr w:rsidR="0034237D" w14:paraId="42342796" w14:textId="77777777">
        <w:tc>
          <w:tcPr>
            <w:tcW w:w="4710" w:type="dxa"/>
            <w:gridSpan w:val="3"/>
            <w:tcBorders>
              <w:top w:val="nil"/>
              <w:left w:val="nil"/>
              <w:bottom w:val="nil"/>
              <w:right w:val="nil"/>
            </w:tcBorders>
            <w:tcMar>
              <w:top w:w="0" w:type="dxa"/>
              <w:left w:w="108" w:type="dxa"/>
              <w:bottom w:w="0" w:type="dxa"/>
              <w:right w:w="108" w:type="dxa"/>
            </w:tcMar>
          </w:tcPr>
          <w:p w14:paraId="44140F0F"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50928E9C"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2175E08C" w14:textId="77777777" w:rsidR="0034237D" w:rsidRDefault="0034237D">
            <w:pPr>
              <w:jc w:val="right"/>
              <w:rPr>
                <w:sz w:val="16"/>
              </w:rPr>
            </w:pPr>
          </w:p>
        </w:tc>
      </w:tr>
      <w:tr w:rsidR="0034237D" w14:paraId="5E142042" w14:textId="77777777">
        <w:tc>
          <w:tcPr>
            <w:tcW w:w="4710" w:type="dxa"/>
            <w:gridSpan w:val="3"/>
            <w:tcBorders>
              <w:top w:val="nil"/>
              <w:left w:val="nil"/>
              <w:bottom w:val="nil"/>
              <w:right w:val="nil"/>
            </w:tcBorders>
            <w:tcMar>
              <w:top w:w="0" w:type="dxa"/>
              <w:left w:w="108" w:type="dxa"/>
              <w:bottom w:w="0" w:type="dxa"/>
              <w:right w:w="108" w:type="dxa"/>
            </w:tcMar>
          </w:tcPr>
          <w:p w14:paraId="65DF7F54"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4A24B18D"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7CBC479C" w14:textId="77777777" w:rsidR="0034237D" w:rsidRDefault="0034237D">
            <w:pPr>
              <w:jc w:val="right"/>
              <w:rPr>
                <w:sz w:val="16"/>
              </w:rPr>
            </w:pPr>
          </w:p>
        </w:tc>
      </w:tr>
      <w:tr w:rsidR="0034237D" w14:paraId="7510DA73" w14:textId="77777777">
        <w:tc>
          <w:tcPr>
            <w:tcW w:w="4710" w:type="dxa"/>
            <w:gridSpan w:val="3"/>
            <w:tcBorders>
              <w:top w:val="nil"/>
              <w:left w:val="nil"/>
              <w:bottom w:val="nil"/>
              <w:right w:val="nil"/>
            </w:tcBorders>
            <w:tcMar>
              <w:top w:w="0" w:type="dxa"/>
              <w:left w:w="108" w:type="dxa"/>
              <w:bottom w:w="0" w:type="dxa"/>
              <w:right w:w="108" w:type="dxa"/>
            </w:tcMar>
          </w:tcPr>
          <w:p w14:paraId="45267618"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6F8D42B2"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1944878D" w14:textId="77777777" w:rsidR="0034237D" w:rsidRDefault="0034237D">
            <w:pPr>
              <w:jc w:val="right"/>
              <w:rPr>
                <w:sz w:val="16"/>
              </w:rPr>
            </w:pPr>
          </w:p>
        </w:tc>
      </w:tr>
      <w:tr w:rsidR="0034237D" w14:paraId="45011128" w14:textId="77777777">
        <w:tc>
          <w:tcPr>
            <w:tcW w:w="4710" w:type="dxa"/>
            <w:gridSpan w:val="3"/>
            <w:tcBorders>
              <w:top w:val="nil"/>
              <w:left w:val="nil"/>
              <w:bottom w:val="nil"/>
              <w:right w:val="nil"/>
            </w:tcBorders>
            <w:tcMar>
              <w:top w:w="0" w:type="dxa"/>
              <w:left w:w="108" w:type="dxa"/>
              <w:bottom w:w="0" w:type="dxa"/>
              <w:right w:w="108" w:type="dxa"/>
            </w:tcMar>
          </w:tcPr>
          <w:p w14:paraId="229970C1"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73876311"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2BF083E7" w14:textId="77777777" w:rsidR="0034237D" w:rsidRDefault="0034237D">
            <w:pPr>
              <w:jc w:val="right"/>
              <w:rPr>
                <w:sz w:val="16"/>
              </w:rPr>
            </w:pPr>
          </w:p>
        </w:tc>
      </w:tr>
      <w:tr w:rsidR="0034237D" w14:paraId="207C54E4" w14:textId="77777777">
        <w:tc>
          <w:tcPr>
            <w:tcW w:w="4710" w:type="dxa"/>
            <w:gridSpan w:val="3"/>
            <w:tcBorders>
              <w:top w:val="nil"/>
              <w:left w:val="nil"/>
              <w:bottom w:val="nil"/>
              <w:right w:val="nil"/>
            </w:tcBorders>
            <w:tcMar>
              <w:top w:w="0" w:type="dxa"/>
              <w:left w:w="108" w:type="dxa"/>
              <w:bottom w:w="0" w:type="dxa"/>
              <w:right w:w="108" w:type="dxa"/>
            </w:tcMar>
          </w:tcPr>
          <w:p w14:paraId="54FBF602"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611999B2"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2E2A1BE1" w14:textId="77777777" w:rsidR="0034237D" w:rsidRDefault="0034237D">
            <w:pPr>
              <w:jc w:val="right"/>
              <w:rPr>
                <w:sz w:val="16"/>
              </w:rPr>
            </w:pPr>
          </w:p>
        </w:tc>
      </w:tr>
      <w:tr w:rsidR="0034237D" w14:paraId="633775F6" w14:textId="77777777">
        <w:tc>
          <w:tcPr>
            <w:tcW w:w="4710" w:type="dxa"/>
            <w:gridSpan w:val="3"/>
            <w:tcBorders>
              <w:top w:val="nil"/>
              <w:left w:val="nil"/>
              <w:bottom w:val="nil"/>
              <w:right w:val="nil"/>
            </w:tcBorders>
            <w:tcMar>
              <w:top w:w="0" w:type="dxa"/>
              <w:left w:w="108" w:type="dxa"/>
              <w:bottom w:w="0" w:type="dxa"/>
              <w:right w:w="108" w:type="dxa"/>
            </w:tcMar>
          </w:tcPr>
          <w:p w14:paraId="5CD1739C"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6A4D1E22"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2B89DEDC" w14:textId="77777777" w:rsidR="0034237D" w:rsidRDefault="0034237D">
            <w:pPr>
              <w:jc w:val="right"/>
              <w:rPr>
                <w:sz w:val="16"/>
              </w:rPr>
            </w:pPr>
          </w:p>
        </w:tc>
      </w:tr>
      <w:tr w:rsidR="0034237D" w14:paraId="7498590A" w14:textId="77777777">
        <w:tc>
          <w:tcPr>
            <w:tcW w:w="4710" w:type="dxa"/>
            <w:gridSpan w:val="3"/>
            <w:tcBorders>
              <w:top w:val="nil"/>
              <w:left w:val="nil"/>
              <w:bottom w:val="nil"/>
              <w:right w:val="nil"/>
            </w:tcBorders>
            <w:tcMar>
              <w:top w:w="0" w:type="dxa"/>
              <w:left w:w="108" w:type="dxa"/>
              <w:bottom w:w="0" w:type="dxa"/>
              <w:right w:w="108" w:type="dxa"/>
            </w:tcMar>
          </w:tcPr>
          <w:p w14:paraId="61B5489D"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02AF9E9C"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2664658B" w14:textId="77777777" w:rsidR="0034237D" w:rsidRDefault="0034237D">
            <w:pPr>
              <w:jc w:val="right"/>
              <w:rPr>
                <w:sz w:val="16"/>
              </w:rPr>
            </w:pPr>
          </w:p>
        </w:tc>
      </w:tr>
      <w:tr w:rsidR="0034237D" w14:paraId="7AD9AB0D" w14:textId="77777777">
        <w:tc>
          <w:tcPr>
            <w:tcW w:w="4710" w:type="dxa"/>
            <w:gridSpan w:val="3"/>
            <w:tcBorders>
              <w:top w:val="nil"/>
              <w:left w:val="nil"/>
              <w:bottom w:val="nil"/>
              <w:right w:val="nil"/>
            </w:tcBorders>
            <w:tcMar>
              <w:top w:w="0" w:type="dxa"/>
              <w:left w:w="108" w:type="dxa"/>
              <w:bottom w:w="0" w:type="dxa"/>
              <w:right w:w="108" w:type="dxa"/>
            </w:tcMar>
          </w:tcPr>
          <w:p w14:paraId="139CD9C9"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035B9EF5"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6CEDD38D" w14:textId="77777777" w:rsidR="0034237D" w:rsidRDefault="0034237D">
            <w:pPr>
              <w:jc w:val="right"/>
              <w:rPr>
                <w:sz w:val="16"/>
              </w:rPr>
            </w:pPr>
          </w:p>
        </w:tc>
      </w:tr>
      <w:tr w:rsidR="0034237D" w14:paraId="532DBC22" w14:textId="77777777">
        <w:tc>
          <w:tcPr>
            <w:tcW w:w="4710" w:type="dxa"/>
            <w:gridSpan w:val="3"/>
            <w:tcBorders>
              <w:top w:val="nil"/>
              <w:left w:val="nil"/>
              <w:bottom w:val="nil"/>
              <w:right w:val="nil"/>
            </w:tcBorders>
            <w:tcMar>
              <w:top w:w="0" w:type="dxa"/>
              <w:left w:w="108" w:type="dxa"/>
              <w:bottom w:w="0" w:type="dxa"/>
              <w:right w:w="108" w:type="dxa"/>
            </w:tcMar>
          </w:tcPr>
          <w:p w14:paraId="0B84020B"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624F1E42"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1048C802" w14:textId="77777777" w:rsidR="0034237D" w:rsidRDefault="0034237D">
            <w:pPr>
              <w:jc w:val="right"/>
              <w:rPr>
                <w:sz w:val="16"/>
              </w:rPr>
            </w:pPr>
          </w:p>
        </w:tc>
      </w:tr>
      <w:tr w:rsidR="0034237D" w14:paraId="4AE75574" w14:textId="77777777">
        <w:tc>
          <w:tcPr>
            <w:tcW w:w="4710" w:type="dxa"/>
            <w:gridSpan w:val="3"/>
            <w:tcBorders>
              <w:top w:val="nil"/>
              <w:left w:val="nil"/>
              <w:bottom w:val="nil"/>
              <w:right w:val="nil"/>
            </w:tcBorders>
            <w:tcMar>
              <w:top w:w="0" w:type="dxa"/>
              <w:left w:w="108" w:type="dxa"/>
              <w:bottom w:w="0" w:type="dxa"/>
              <w:right w:w="108" w:type="dxa"/>
            </w:tcMar>
          </w:tcPr>
          <w:p w14:paraId="1C97422A"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71D2089E"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21A17A8E" w14:textId="77777777" w:rsidR="0034237D" w:rsidRDefault="0034237D">
            <w:pPr>
              <w:jc w:val="right"/>
              <w:rPr>
                <w:sz w:val="16"/>
              </w:rPr>
            </w:pPr>
          </w:p>
        </w:tc>
      </w:tr>
      <w:tr w:rsidR="0034237D" w14:paraId="6789E216" w14:textId="77777777">
        <w:tc>
          <w:tcPr>
            <w:tcW w:w="4710" w:type="dxa"/>
            <w:gridSpan w:val="3"/>
            <w:tcBorders>
              <w:top w:val="nil"/>
              <w:left w:val="nil"/>
              <w:bottom w:val="nil"/>
              <w:right w:val="nil"/>
            </w:tcBorders>
            <w:tcMar>
              <w:top w:w="0" w:type="dxa"/>
              <w:left w:w="108" w:type="dxa"/>
              <w:bottom w:w="0" w:type="dxa"/>
              <w:right w:w="108" w:type="dxa"/>
            </w:tcMar>
          </w:tcPr>
          <w:p w14:paraId="27C62200" w14:textId="77777777" w:rsidR="0034237D" w:rsidRDefault="0034237D">
            <w:pPr>
              <w:jc w:val="both"/>
              <w:rPr>
                <w:sz w:val="16"/>
              </w:rPr>
            </w:pPr>
          </w:p>
        </w:tc>
        <w:tc>
          <w:tcPr>
            <w:tcW w:w="4995" w:type="dxa"/>
            <w:gridSpan w:val="3"/>
            <w:tcBorders>
              <w:top w:val="nil"/>
              <w:left w:val="nil"/>
              <w:bottom w:val="nil"/>
              <w:right w:val="nil"/>
            </w:tcBorders>
            <w:tcMar>
              <w:top w:w="0" w:type="dxa"/>
              <w:left w:w="108" w:type="dxa"/>
              <w:bottom w:w="0" w:type="dxa"/>
              <w:right w:w="108" w:type="dxa"/>
            </w:tcMar>
          </w:tcPr>
          <w:p w14:paraId="77133230" w14:textId="77777777" w:rsidR="0034237D" w:rsidRDefault="0034237D">
            <w:pPr>
              <w:jc w:val="center"/>
              <w:rPr>
                <w:sz w:val="16"/>
              </w:rPr>
            </w:pPr>
          </w:p>
        </w:tc>
        <w:tc>
          <w:tcPr>
            <w:tcW w:w="5265" w:type="dxa"/>
            <w:gridSpan w:val="4"/>
            <w:tcBorders>
              <w:top w:val="nil"/>
              <w:left w:val="nil"/>
              <w:bottom w:val="nil"/>
              <w:right w:val="nil"/>
            </w:tcBorders>
            <w:tcMar>
              <w:top w:w="0" w:type="dxa"/>
              <w:left w:w="108" w:type="dxa"/>
              <w:bottom w:w="0" w:type="dxa"/>
              <w:right w:w="108" w:type="dxa"/>
            </w:tcMar>
          </w:tcPr>
          <w:p w14:paraId="367953A0" w14:textId="77777777" w:rsidR="0034237D" w:rsidRDefault="0034237D">
            <w:pPr>
              <w:jc w:val="right"/>
              <w:rPr>
                <w:sz w:val="16"/>
              </w:rPr>
            </w:pPr>
          </w:p>
        </w:tc>
      </w:tr>
      <w:tr w:rsidR="0034237D" w14:paraId="15BC44D9" w14:textId="77777777">
        <w:tc>
          <w:tcPr>
            <w:tcW w:w="4710" w:type="dxa"/>
            <w:gridSpan w:val="3"/>
            <w:tcBorders>
              <w:top w:val="nil"/>
              <w:left w:val="nil"/>
              <w:bottom w:val="nil"/>
              <w:right w:val="nil"/>
            </w:tcBorders>
            <w:tcMar>
              <w:top w:w="0" w:type="dxa"/>
              <w:left w:w="108" w:type="dxa"/>
              <w:bottom w:w="0" w:type="dxa"/>
              <w:right w:w="108" w:type="dxa"/>
            </w:tcMar>
          </w:tcPr>
          <w:p w14:paraId="2FB35257" w14:textId="77777777" w:rsidR="0034237D" w:rsidRDefault="009A3366">
            <w:pPr>
              <w:jc w:val="both"/>
              <w:rPr>
                <w:color w:val="000000"/>
              </w:rPr>
            </w:pPr>
            <w:r>
              <w:rPr>
                <w:sz w:val="16"/>
              </w:rPr>
              <w:t>CTCAE wersja 3.0</w:t>
            </w:r>
          </w:p>
        </w:tc>
        <w:tc>
          <w:tcPr>
            <w:tcW w:w="4995" w:type="dxa"/>
            <w:gridSpan w:val="3"/>
            <w:tcBorders>
              <w:top w:val="nil"/>
              <w:left w:val="nil"/>
              <w:bottom w:val="nil"/>
              <w:right w:val="nil"/>
            </w:tcBorders>
            <w:tcMar>
              <w:top w:w="0" w:type="dxa"/>
              <w:left w:w="108" w:type="dxa"/>
              <w:bottom w:w="0" w:type="dxa"/>
              <w:right w:w="108" w:type="dxa"/>
            </w:tcMar>
          </w:tcPr>
          <w:p w14:paraId="0D6AA01C" w14:textId="77777777" w:rsidR="0034237D" w:rsidRDefault="009A3366">
            <w:pPr>
              <w:jc w:val="center"/>
              <w:rPr>
                <w:color w:val="000000"/>
              </w:rPr>
            </w:pPr>
            <w:r>
              <w:rPr>
                <w:sz w:val="16"/>
              </w:rPr>
              <w:t>- 42 -</w:t>
            </w:r>
          </w:p>
        </w:tc>
        <w:tc>
          <w:tcPr>
            <w:tcW w:w="5265" w:type="dxa"/>
            <w:gridSpan w:val="4"/>
            <w:tcBorders>
              <w:top w:val="nil"/>
              <w:left w:val="nil"/>
              <w:bottom w:val="nil"/>
              <w:right w:val="nil"/>
            </w:tcBorders>
            <w:tcMar>
              <w:top w:w="0" w:type="dxa"/>
              <w:left w:w="108" w:type="dxa"/>
              <w:bottom w:w="0" w:type="dxa"/>
              <w:right w:w="108" w:type="dxa"/>
            </w:tcMar>
          </w:tcPr>
          <w:p w14:paraId="4E8D171B" w14:textId="77777777" w:rsidR="0034237D" w:rsidRDefault="009A3366">
            <w:pPr>
              <w:jc w:val="right"/>
              <w:rPr>
                <w:color w:val="000000"/>
              </w:rPr>
            </w:pPr>
            <w:r>
              <w:rPr>
                <w:sz w:val="16"/>
              </w:rPr>
              <w:t>31 marca 2003 roku, Data publikacji: 9 sierpnia 2006 roku</w:t>
            </w:r>
          </w:p>
        </w:tc>
      </w:tr>
    </w:tbl>
    <w:p w14:paraId="72A9EABB"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07F9DCD6" w14:textId="77777777">
        <w:tc>
          <w:tcPr>
            <w:tcW w:w="13185" w:type="dxa"/>
            <w:gridSpan w:val="8"/>
            <w:tcBorders>
              <w:top w:val="single" w:sz="2" w:space="0" w:color="auto"/>
              <w:left w:val="single" w:sz="2" w:space="0" w:color="auto"/>
              <w:bottom w:val="single" w:sz="2" w:space="0" w:color="auto"/>
              <w:right w:val="nil"/>
            </w:tcBorders>
            <w:vAlign w:val="center"/>
          </w:tcPr>
          <w:p w14:paraId="7B9F0715" w14:textId="77777777" w:rsidR="0034237D" w:rsidRDefault="009A3366">
            <w:pPr>
              <w:jc w:val="center"/>
              <w:rPr>
                <w:color w:val="000000"/>
                <w:u w:color="000000"/>
              </w:rPr>
            </w:pPr>
            <w:r>
              <w:rPr>
                <w:b/>
                <w:sz w:val="28"/>
              </w:rPr>
              <w:t>UKŁAD MIĘŚNIOWO-SZKIELETOWY / TKANKI MIĘKKIE</w:t>
            </w:r>
          </w:p>
        </w:tc>
        <w:tc>
          <w:tcPr>
            <w:tcW w:w="1830" w:type="dxa"/>
            <w:gridSpan w:val="3"/>
            <w:tcBorders>
              <w:top w:val="single" w:sz="2" w:space="0" w:color="auto"/>
              <w:left w:val="nil"/>
              <w:bottom w:val="single" w:sz="2" w:space="0" w:color="auto"/>
              <w:right w:val="single" w:sz="2" w:space="0" w:color="auto"/>
            </w:tcBorders>
            <w:vAlign w:val="center"/>
          </w:tcPr>
          <w:p w14:paraId="1EDFBA46" w14:textId="77777777" w:rsidR="0034237D" w:rsidRDefault="009A3366">
            <w:pPr>
              <w:jc w:val="center"/>
              <w:rPr>
                <w:color w:val="000000"/>
                <w:u w:color="000000"/>
              </w:rPr>
            </w:pPr>
            <w:r>
              <w:rPr>
                <w:b/>
                <w:sz w:val="18"/>
              </w:rPr>
              <w:t>Strona 1 z 4</w:t>
            </w:r>
          </w:p>
        </w:tc>
      </w:tr>
      <w:tr w:rsidR="0034237D" w14:paraId="18AFB04B"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1799A336"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7C16FB32" w14:textId="77777777" w:rsidR="0034237D" w:rsidRDefault="009A3366">
            <w:pPr>
              <w:jc w:val="center"/>
              <w:rPr>
                <w:color w:val="000000"/>
                <w:u w:color="000000"/>
              </w:rPr>
            </w:pPr>
            <w:r>
              <w:rPr>
                <w:b/>
                <w:sz w:val="18"/>
              </w:rPr>
              <w:t>Stopień</w:t>
            </w:r>
          </w:p>
        </w:tc>
      </w:tr>
      <w:tr w:rsidR="0034237D" w14:paraId="22C27881" w14:textId="77777777">
        <w:tc>
          <w:tcPr>
            <w:tcW w:w="2250" w:type="dxa"/>
            <w:tcBorders>
              <w:top w:val="single" w:sz="2" w:space="0" w:color="auto"/>
              <w:left w:val="single" w:sz="2" w:space="0" w:color="auto"/>
              <w:bottom w:val="single" w:sz="2" w:space="0" w:color="auto"/>
              <w:right w:val="single" w:sz="2" w:space="0" w:color="auto"/>
            </w:tcBorders>
            <w:vAlign w:val="center"/>
          </w:tcPr>
          <w:p w14:paraId="270ADBEE"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66A3F327"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3AB41A20"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2A5B1A3D"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40A5D1F"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CA32244"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3966406D" w14:textId="77777777" w:rsidR="0034237D" w:rsidRDefault="009A3366">
            <w:pPr>
              <w:jc w:val="center"/>
              <w:rPr>
                <w:color w:val="000000"/>
                <w:u w:color="000000"/>
              </w:rPr>
            </w:pPr>
            <w:r>
              <w:rPr>
                <w:b/>
                <w:sz w:val="18"/>
              </w:rPr>
              <w:t>5</w:t>
            </w:r>
          </w:p>
        </w:tc>
      </w:tr>
      <w:tr w:rsidR="0034237D" w14:paraId="2A31F767" w14:textId="77777777">
        <w:tc>
          <w:tcPr>
            <w:tcW w:w="2250" w:type="dxa"/>
            <w:tcBorders>
              <w:top w:val="single" w:sz="2" w:space="0" w:color="auto"/>
              <w:left w:val="single" w:sz="2" w:space="0" w:color="auto"/>
              <w:bottom w:val="nil"/>
              <w:right w:val="single" w:sz="2" w:space="0" w:color="auto"/>
            </w:tcBorders>
          </w:tcPr>
          <w:p w14:paraId="1995BDB7" w14:textId="77777777" w:rsidR="0034237D" w:rsidRDefault="009A3366">
            <w:pPr>
              <w:rPr>
                <w:color w:val="000000"/>
                <w:u w:color="000000"/>
              </w:rPr>
            </w:pPr>
            <w:r>
              <w:rPr>
                <w:sz w:val="16"/>
              </w:rPr>
              <w:t>Zapalenie stawów (aseptyczne)</w:t>
            </w:r>
          </w:p>
        </w:tc>
        <w:tc>
          <w:tcPr>
            <w:tcW w:w="2250" w:type="dxa"/>
            <w:tcBorders>
              <w:top w:val="single" w:sz="2" w:space="0" w:color="auto"/>
              <w:left w:val="single" w:sz="2" w:space="0" w:color="auto"/>
              <w:bottom w:val="nil"/>
              <w:right w:val="single" w:sz="2" w:space="0" w:color="auto"/>
            </w:tcBorders>
          </w:tcPr>
          <w:p w14:paraId="209BC895" w14:textId="77777777" w:rsidR="0034237D" w:rsidRDefault="009A3366">
            <w:pPr>
              <w:rPr>
                <w:color w:val="000000"/>
                <w:u w:color="000000"/>
              </w:rPr>
            </w:pPr>
            <w:r>
              <w:rPr>
                <w:sz w:val="16"/>
              </w:rPr>
              <w:t>Zapalenie stawów</w:t>
            </w:r>
          </w:p>
        </w:tc>
        <w:tc>
          <w:tcPr>
            <w:tcW w:w="2505" w:type="dxa"/>
            <w:gridSpan w:val="2"/>
            <w:tcBorders>
              <w:top w:val="single" w:sz="2" w:space="0" w:color="auto"/>
              <w:left w:val="single" w:sz="2" w:space="0" w:color="auto"/>
              <w:bottom w:val="nil"/>
              <w:right w:val="single" w:sz="2" w:space="0" w:color="auto"/>
            </w:tcBorders>
          </w:tcPr>
          <w:p w14:paraId="136AD153" w14:textId="77777777" w:rsidR="0034237D" w:rsidRDefault="009A3366">
            <w:pPr>
              <w:rPr>
                <w:color w:val="000000"/>
                <w:u w:color="000000"/>
              </w:rPr>
            </w:pPr>
            <w:r>
              <w:rPr>
                <w:sz w:val="16"/>
              </w:rPr>
              <w:t>Łagodny ból ze stanem zapalnym, rumieniem lub obrzękiem stawu, ale bez utrudnienia funkcjonowania</w:t>
            </w:r>
          </w:p>
        </w:tc>
        <w:tc>
          <w:tcPr>
            <w:tcW w:w="2250" w:type="dxa"/>
            <w:tcBorders>
              <w:top w:val="single" w:sz="2" w:space="0" w:color="auto"/>
              <w:left w:val="single" w:sz="2" w:space="0" w:color="auto"/>
              <w:bottom w:val="nil"/>
              <w:right w:val="single" w:sz="2" w:space="0" w:color="auto"/>
            </w:tcBorders>
          </w:tcPr>
          <w:p w14:paraId="03ED24CA" w14:textId="77777777" w:rsidR="0034237D" w:rsidRDefault="009A3366">
            <w:pPr>
              <w:rPr>
                <w:color w:val="000000"/>
                <w:u w:color="000000"/>
              </w:rPr>
            </w:pPr>
            <w:r>
              <w:rPr>
                <w:sz w:val="16"/>
              </w:rPr>
              <w:t xml:space="preserve">Umiarkowany ból ze stanem zapalnym, rumieniem lub obrzękiem stawu z utrudnieniem funkcjonowania, ale bez utrudnienia czynności dnia codziennego </w:t>
            </w:r>
          </w:p>
        </w:tc>
        <w:tc>
          <w:tcPr>
            <w:tcW w:w="2490" w:type="dxa"/>
            <w:gridSpan w:val="2"/>
            <w:tcBorders>
              <w:top w:val="single" w:sz="2" w:space="0" w:color="auto"/>
              <w:left w:val="single" w:sz="2" w:space="0" w:color="auto"/>
              <w:bottom w:val="nil"/>
              <w:right w:val="single" w:sz="2" w:space="0" w:color="auto"/>
            </w:tcBorders>
          </w:tcPr>
          <w:p w14:paraId="3BA8FF5F" w14:textId="77777777" w:rsidR="0034237D" w:rsidRDefault="009A3366">
            <w:pPr>
              <w:rPr>
                <w:color w:val="000000"/>
                <w:u w:color="000000"/>
              </w:rPr>
            </w:pPr>
            <w:r>
              <w:rPr>
                <w:sz w:val="16"/>
              </w:rPr>
              <w:t>Ciężki ból ze stanem zapalnym, rumieniem lub obrzękiem stawu i z utrudnieniem czynności dnia codziennego</w:t>
            </w:r>
          </w:p>
        </w:tc>
        <w:tc>
          <w:tcPr>
            <w:tcW w:w="2490" w:type="dxa"/>
            <w:gridSpan w:val="2"/>
            <w:tcBorders>
              <w:top w:val="single" w:sz="2" w:space="0" w:color="auto"/>
              <w:left w:val="single" w:sz="2" w:space="0" w:color="auto"/>
              <w:bottom w:val="nil"/>
              <w:right w:val="single" w:sz="2" w:space="0" w:color="auto"/>
            </w:tcBorders>
          </w:tcPr>
          <w:p w14:paraId="5D59BCDF" w14:textId="77777777" w:rsidR="0034237D" w:rsidRDefault="009A3366">
            <w:pPr>
              <w:rPr>
                <w:color w:val="000000"/>
                <w:u w:color="000000"/>
              </w:rPr>
            </w:pPr>
            <w:r>
              <w:rPr>
                <w:sz w:val="16"/>
              </w:rPr>
              <w:t xml:space="preserve">Upośledzenie </w:t>
            </w:r>
          </w:p>
        </w:tc>
        <w:tc>
          <w:tcPr>
            <w:tcW w:w="780" w:type="dxa"/>
            <w:gridSpan w:val="2"/>
            <w:tcBorders>
              <w:top w:val="single" w:sz="2" w:space="0" w:color="auto"/>
              <w:left w:val="single" w:sz="2" w:space="0" w:color="auto"/>
              <w:bottom w:val="nil"/>
              <w:right w:val="single" w:sz="2" w:space="0" w:color="auto"/>
            </w:tcBorders>
          </w:tcPr>
          <w:p w14:paraId="56AF9D4A" w14:textId="77777777" w:rsidR="0034237D" w:rsidRDefault="009A3366">
            <w:pPr>
              <w:jc w:val="both"/>
              <w:rPr>
                <w:color w:val="000000"/>
                <w:u w:color="000000"/>
              </w:rPr>
            </w:pPr>
            <w:r>
              <w:rPr>
                <w:sz w:val="16"/>
              </w:rPr>
              <w:t>Zgon</w:t>
            </w:r>
          </w:p>
        </w:tc>
      </w:tr>
      <w:tr w:rsidR="0034237D" w14:paraId="6FEF6184" w14:textId="77777777">
        <w:tc>
          <w:tcPr>
            <w:tcW w:w="15015" w:type="dxa"/>
            <w:gridSpan w:val="11"/>
            <w:tcBorders>
              <w:top w:val="nil"/>
              <w:left w:val="single" w:sz="2" w:space="0" w:color="auto"/>
              <w:bottom w:val="single" w:sz="2" w:space="0" w:color="auto"/>
              <w:right w:val="single" w:sz="2" w:space="0" w:color="auto"/>
            </w:tcBorders>
          </w:tcPr>
          <w:p w14:paraId="59ECE3E3" w14:textId="77777777" w:rsidR="0034237D" w:rsidRDefault="009A3366">
            <w:pPr>
              <w:rPr>
                <w:color w:val="000000"/>
                <w:u w:color="000000"/>
              </w:rPr>
            </w:pPr>
            <w:r>
              <w:rPr>
                <w:sz w:val="16"/>
              </w:rPr>
              <w:t xml:space="preserve">Uwaga: Należy raportować wyłącznie, gdy zostanie postawiona diagnoza zapalenie stawów (np. stan zapalny stawu lub stanu charakteryzującego się stan zapalnym stawów). Arthralgia (oznaka lub objaw polegające na bólu stawów, w szczególności o charakterze niezapalnym) została oceniona w punkcie Ból – </w:t>
            </w:r>
            <w:r>
              <w:rPr>
                <w:i/>
                <w:sz w:val="16"/>
              </w:rPr>
              <w:t xml:space="preserve">Wybierz </w:t>
            </w:r>
            <w:r>
              <w:rPr>
                <w:sz w:val="16"/>
              </w:rPr>
              <w:t>w KATEGORII BÓL.</w:t>
            </w:r>
          </w:p>
        </w:tc>
      </w:tr>
      <w:tr w:rsidR="0034237D" w14:paraId="137E2A2E" w14:textId="77777777">
        <w:tc>
          <w:tcPr>
            <w:tcW w:w="2250" w:type="dxa"/>
            <w:tcBorders>
              <w:top w:val="single" w:sz="2" w:space="0" w:color="auto"/>
              <w:left w:val="single" w:sz="2" w:space="0" w:color="auto"/>
              <w:bottom w:val="single" w:sz="2" w:space="0" w:color="auto"/>
              <w:right w:val="single" w:sz="2" w:space="0" w:color="auto"/>
            </w:tcBorders>
          </w:tcPr>
          <w:p w14:paraId="4D7CEDED" w14:textId="77777777" w:rsidR="0034237D" w:rsidRDefault="009A3366">
            <w:pPr>
              <w:rPr>
                <w:color w:val="000000"/>
                <w:u w:color="000000"/>
              </w:rPr>
            </w:pPr>
            <w:r>
              <w:rPr>
                <w:sz w:val="16"/>
              </w:rPr>
              <w:t>Kości:</w:t>
            </w:r>
          </w:p>
          <w:p w14:paraId="4CC0895E" w14:textId="77777777" w:rsidR="0034237D" w:rsidRDefault="009A3366">
            <w:r>
              <w:rPr>
                <w:sz w:val="16"/>
              </w:rPr>
              <w:t>kręgosłup-skolioza</w:t>
            </w:r>
          </w:p>
        </w:tc>
        <w:tc>
          <w:tcPr>
            <w:tcW w:w="2250" w:type="dxa"/>
            <w:tcBorders>
              <w:top w:val="single" w:sz="2" w:space="0" w:color="auto"/>
              <w:left w:val="single" w:sz="2" w:space="0" w:color="auto"/>
              <w:bottom w:val="single" w:sz="2" w:space="0" w:color="auto"/>
              <w:right w:val="single" w:sz="2" w:space="0" w:color="auto"/>
            </w:tcBorders>
          </w:tcPr>
          <w:p w14:paraId="1162C70C" w14:textId="77777777" w:rsidR="0034237D" w:rsidRDefault="009A3366">
            <w:pPr>
              <w:rPr>
                <w:color w:val="000000"/>
                <w:u w:color="000000"/>
              </w:rPr>
            </w:pPr>
            <w:r>
              <w:rPr>
                <w:sz w:val="16"/>
              </w:rPr>
              <w:t>Skolioza</w:t>
            </w:r>
          </w:p>
        </w:tc>
        <w:tc>
          <w:tcPr>
            <w:tcW w:w="2505" w:type="dxa"/>
            <w:gridSpan w:val="2"/>
            <w:tcBorders>
              <w:top w:val="single" w:sz="2" w:space="0" w:color="auto"/>
              <w:left w:val="single" w:sz="2" w:space="0" w:color="auto"/>
              <w:bottom w:val="single" w:sz="2" w:space="0" w:color="auto"/>
              <w:right w:val="single" w:sz="2" w:space="0" w:color="auto"/>
            </w:tcBorders>
          </w:tcPr>
          <w:p w14:paraId="157AE06B" w14:textId="77777777" w:rsidR="0034237D" w:rsidRDefault="009A3366">
            <w:pPr>
              <w:rPr>
                <w:color w:val="000000"/>
                <w:u w:color="000000"/>
              </w:rPr>
            </w:pPr>
            <w:r>
              <w:rPr>
                <w:sz w:val="16"/>
              </w:rPr>
              <w:t>≤20 stopni; zmiany klinicznie niewykrywalne</w:t>
            </w:r>
          </w:p>
        </w:tc>
        <w:tc>
          <w:tcPr>
            <w:tcW w:w="2250" w:type="dxa"/>
            <w:tcBorders>
              <w:top w:val="single" w:sz="2" w:space="0" w:color="auto"/>
              <w:left w:val="single" w:sz="2" w:space="0" w:color="auto"/>
              <w:bottom w:val="single" w:sz="2" w:space="0" w:color="auto"/>
              <w:right w:val="single" w:sz="2" w:space="0" w:color="auto"/>
            </w:tcBorders>
          </w:tcPr>
          <w:p w14:paraId="2600202C" w14:textId="77777777" w:rsidR="0034237D" w:rsidRDefault="009A3366">
            <w:pPr>
              <w:rPr>
                <w:color w:val="000000"/>
                <w:u w:color="000000"/>
              </w:rPr>
            </w:pPr>
            <w:r>
              <w:rPr>
                <w:sz w:val="16"/>
              </w:rPr>
              <w:t>&gt;20 – 45 stopni; zmiany widoczne przy zgięciu w przód; z utrudnieniem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6DDEED68" w14:textId="77777777" w:rsidR="0034237D" w:rsidRDefault="009A3366">
            <w:pPr>
              <w:rPr>
                <w:color w:val="000000"/>
                <w:u w:color="000000"/>
              </w:rPr>
            </w:pPr>
            <w:r>
              <w:rPr>
                <w:sz w:val="16"/>
              </w:rPr>
              <w:t>&gt;45 stopni; wystawanie łopatki przy zgięciu w przód; wskazana interwencja operacyjna;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1C469C2E" w14:textId="77777777" w:rsidR="0034237D" w:rsidRDefault="009A3366">
            <w:pPr>
              <w:rPr>
                <w:color w:val="000000"/>
                <w:u w:color="000000"/>
              </w:rPr>
            </w:pPr>
            <w:r>
              <w:rPr>
                <w:sz w:val="16"/>
              </w:rPr>
              <w:t>Upośledzenie (np. utrudniające czynność serca i płuc)</w:t>
            </w:r>
          </w:p>
        </w:tc>
        <w:tc>
          <w:tcPr>
            <w:tcW w:w="780" w:type="dxa"/>
            <w:gridSpan w:val="2"/>
            <w:tcBorders>
              <w:top w:val="single" w:sz="2" w:space="0" w:color="auto"/>
              <w:left w:val="single" w:sz="2" w:space="0" w:color="auto"/>
              <w:bottom w:val="single" w:sz="2" w:space="0" w:color="auto"/>
              <w:right w:val="single" w:sz="2" w:space="0" w:color="auto"/>
            </w:tcBorders>
          </w:tcPr>
          <w:p w14:paraId="5BE24BAE" w14:textId="77777777" w:rsidR="0034237D" w:rsidRDefault="009A3366">
            <w:pPr>
              <w:jc w:val="both"/>
              <w:rPr>
                <w:color w:val="000000"/>
                <w:u w:color="000000"/>
              </w:rPr>
            </w:pPr>
            <w:r>
              <w:rPr>
                <w:sz w:val="16"/>
              </w:rPr>
              <w:t>Zgon</w:t>
            </w:r>
          </w:p>
        </w:tc>
      </w:tr>
      <w:tr w:rsidR="0034237D" w14:paraId="2801FFA8" w14:textId="77777777">
        <w:tc>
          <w:tcPr>
            <w:tcW w:w="2250" w:type="dxa"/>
            <w:tcBorders>
              <w:top w:val="single" w:sz="2" w:space="0" w:color="auto"/>
              <w:left w:val="single" w:sz="2" w:space="0" w:color="auto"/>
              <w:bottom w:val="nil"/>
              <w:right w:val="single" w:sz="2" w:space="0" w:color="auto"/>
            </w:tcBorders>
          </w:tcPr>
          <w:p w14:paraId="6A24E3A0" w14:textId="77777777" w:rsidR="0034237D" w:rsidRDefault="009A3366">
            <w:pPr>
              <w:rPr>
                <w:color w:val="000000"/>
                <w:u w:color="000000"/>
              </w:rPr>
            </w:pPr>
            <w:r>
              <w:rPr>
                <w:sz w:val="16"/>
              </w:rPr>
              <w:t>Kręgosłup szyjny-zakres ruchów</w:t>
            </w:r>
          </w:p>
        </w:tc>
        <w:tc>
          <w:tcPr>
            <w:tcW w:w="2250" w:type="dxa"/>
            <w:tcBorders>
              <w:top w:val="single" w:sz="2" w:space="0" w:color="auto"/>
              <w:left w:val="single" w:sz="2" w:space="0" w:color="auto"/>
              <w:bottom w:val="nil"/>
              <w:right w:val="single" w:sz="2" w:space="0" w:color="auto"/>
            </w:tcBorders>
          </w:tcPr>
          <w:p w14:paraId="243D64D1" w14:textId="77777777" w:rsidR="0034237D" w:rsidRDefault="009A3366">
            <w:pPr>
              <w:rPr>
                <w:color w:val="000000"/>
                <w:u w:color="000000"/>
              </w:rPr>
            </w:pPr>
            <w:r>
              <w:rPr>
                <w:sz w:val="16"/>
              </w:rPr>
              <w:t>Kręgosłup szyjny-zakres ruchów</w:t>
            </w:r>
          </w:p>
        </w:tc>
        <w:tc>
          <w:tcPr>
            <w:tcW w:w="2505" w:type="dxa"/>
            <w:gridSpan w:val="2"/>
            <w:tcBorders>
              <w:top w:val="single" w:sz="2" w:space="0" w:color="auto"/>
              <w:left w:val="single" w:sz="2" w:space="0" w:color="auto"/>
              <w:bottom w:val="nil"/>
              <w:right w:val="single" w:sz="2" w:space="0" w:color="auto"/>
            </w:tcBorders>
          </w:tcPr>
          <w:p w14:paraId="62516AC8" w14:textId="77777777" w:rsidR="0034237D" w:rsidRDefault="009A3366">
            <w:pPr>
              <w:rPr>
                <w:color w:val="000000"/>
                <w:u w:color="000000"/>
              </w:rPr>
            </w:pPr>
            <w:r>
              <w:rPr>
                <w:sz w:val="16"/>
              </w:rPr>
              <w:t>Łagodne ograniczenie rotacji lub zgięcia pomiędzy 60 – 70 stopni</w:t>
            </w:r>
          </w:p>
        </w:tc>
        <w:tc>
          <w:tcPr>
            <w:tcW w:w="2250" w:type="dxa"/>
            <w:tcBorders>
              <w:top w:val="single" w:sz="2" w:space="0" w:color="auto"/>
              <w:left w:val="single" w:sz="2" w:space="0" w:color="auto"/>
              <w:bottom w:val="nil"/>
              <w:right w:val="single" w:sz="2" w:space="0" w:color="auto"/>
            </w:tcBorders>
          </w:tcPr>
          <w:p w14:paraId="687A7816" w14:textId="77777777" w:rsidR="0034237D" w:rsidRDefault="009A3366">
            <w:pPr>
              <w:rPr>
                <w:color w:val="000000"/>
                <w:u w:color="000000"/>
              </w:rPr>
            </w:pPr>
            <w:r>
              <w:rPr>
                <w:sz w:val="16"/>
              </w:rPr>
              <w:t>Rotacja &lt;60 stopni w prawo lub w lewo; &lt;60 stopni w zakresie zgięcia</w:t>
            </w:r>
          </w:p>
        </w:tc>
        <w:tc>
          <w:tcPr>
            <w:tcW w:w="2490" w:type="dxa"/>
            <w:gridSpan w:val="2"/>
            <w:tcBorders>
              <w:top w:val="single" w:sz="2" w:space="0" w:color="auto"/>
              <w:left w:val="single" w:sz="2" w:space="0" w:color="auto"/>
              <w:bottom w:val="nil"/>
              <w:right w:val="single" w:sz="2" w:space="0" w:color="auto"/>
            </w:tcBorders>
          </w:tcPr>
          <w:p w14:paraId="3D5DC061" w14:textId="77777777" w:rsidR="0034237D" w:rsidRDefault="009A3366">
            <w:pPr>
              <w:rPr>
                <w:color w:val="000000"/>
                <w:u w:color="000000"/>
              </w:rPr>
            </w:pPr>
            <w:r>
              <w:rPr>
                <w:sz w:val="16"/>
              </w:rPr>
              <w:t>Zesztywnienie / zlewanie się stawu w kilku segmentach, brak rotacji kręgosłupa szyjnego</w:t>
            </w:r>
          </w:p>
        </w:tc>
        <w:tc>
          <w:tcPr>
            <w:tcW w:w="2490" w:type="dxa"/>
            <w:gridSpan w:val="2"/>
            <w:tcBorders>
              <w:top w:val="single" w:sz="2" w:space="0" w:color="auto"/>
              <w:left w:val="single" w:sz="2" w:space="0" w:color="auto"/>
              <w:bottom w:val="nil"/>
              <w:right w:val="single" w:sz="2" w:space="0" w:color="auto"/>
            </w:tcBorders>
          </w:tcPr>
          <w:p w14:paraId="50AA21A7"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29D9EA65" w14:textId="77777777" w:rsidR="0034237D" w:rsidRDefault="009A3366">
            <w:pPr>
              <w:jc w:val="both"/>
              <w:rPr>
                <w:color w:val="000000"/>
                <w:u w:color="000000"/>
              </w:rPr>
            </w:pPr>
            <w:r>
              <w:rPr>
                <w:sz w:val="16"/>
              </w:rPr>
              <w:t>—</w:t>
            </w:r>
          </w:p>
        </w:tc>
      </w:tr>
      <w:tr w:rsidR="0034237D" w14:paraId="3DE80204" w14:textId="77777777">
        <w:tc>
          <w:tcPr>
            <w:tcW w:w="15015" w:type="dxa"/>
            <w:gridSpan w:val="11"/>
            <w:tcBorders>
              <w:top w:val="nil"/>
              <w:left w:val="single" w:sz="2" w:space="0" w:color="auto"/>
              <w:bottom w:val="single" w:sz="2" w:space="0" w:color="auto"/>
              <w:right w:val="single" w:sz="2" w:space="0" w:color="auto"/>
            </w:tcBorders>
          </w:tcPr>
          <w:p w14:paraId="6FB99723" w14:textId="77777777" w:rsidR="0034237D" w:rsidRDefault="009A3366">
            <w:pPr>
              <w:rPr>
                <w:color w:val="000000"/>
                <w:u w:color="000000"/>
              </w:rPr>
            </w:pPr>
            <w:r>
              <w:rPr>
                <w:sz w:val="16"/>
              </w:rPr>
              <w:t>Uwaga: Rotacja wynosząca 60 – 65 stopni jest wymagana do cofania samochodu; zgięcie wynoszące 60 – 65 stopni jest wymagane do zawiązania sznurówek.</w:t>
            </w:r>
          </w:p>
        </w:tc>
      </w:tr>
      <w:tr w:rsidR="0034237D" w14:paraId="4ED1FFB6" w14:textId="77777777">
        <w:tc>
          <w:tcPr>
            <w:tcW w:w="2250" w:type="dxa"/>
            <w:tcBorders>
              <w:top w:val="single" w:sz="2" w:space="0" w:color="auto"/>
              <w:left w:val="single" w:sz="2" w:space="0" w:color="auto"/>
              <w:bottom w:val="single" w:sz="2" w:space="0" w:color="auto"/>
              <w:right w:val="single" w:sz="2" w:space="0" w:color="auto"/>
            </w:tcBorders>
          </w:tcPr>
          <w:p w14:paraId="08A2274D" w14:textId="77777777" w:rsidR="0034237D" w:rsidRDefault="009A3366">
            <w:pPr>
              <w:rPr>
                <w:color w:val="000000"/>
                <w:u w:color="000000"/>
              </w:rPr>
            </w:pPr>
            <w:r>
              <w:rPr>
                <w:sz w:val="16"/>
              </w:rPr>
              <w:t>Wyrośle kostne [</w:t>
            </w:r>
            <w:r>
              <w:rPr>
                <w:i/>
                <w:sz w:val="16"/>
              </w:rPr>
              <w:t>egzostoza</w:t>
            </w:r>
            <w:r>
              <w:rPr>
                <w:sz w:val="16"/>
              </w:rPr>
              <w:t>]</w:t>
            </w:r>
          </w:p>
        </w:tc>
        <w:tc>
          <w:tcPr>
            <w:tcW w:w="2250" w:type="dxa"/>
            <w:tcBorders>
              <w:top w:val="single" w:sz="2" w:space="0" w:color="auto"/>
              <w:left w:val="single" w:sz="2" w:space="0" w:color="auto"/>
              <w:bottom w:val="single" w:sz="2" w:space="0" w:color="auto"/>
              <w:right w:val="single" w:sz="2" w:space="0" w:color="auto"/>
            </w:tcBorders>
          </w:tcPr>
          <w:p w14:paraId="4FCA7243" w14:textId="77777777" w:rsidR="0034237D" w:rsidRDefault="009A3366">
            <w:pPr>
              <w:rPr>
                <w:color w:val="000000"/>
                <w:u w:color="000000"/>
              </w:rPr>
            </w:pPr>
            <w:r>
              <w:rPr>
                <w:sz w:val="16"/>
              </w:rPr>
              <w:t>Wyrośle kostne [</w:t>
            </w:r>
            <w:r>
              <w:rPr>
                <w:i/>
                <w:sz w:val="16"/>
              </w:rPr>
              <w:t>egzostoza</w:t>
            </w:r>
            <w:r>
              <w:rPr>
                <w:sz w:val="16"/>
              </w:rPr>
              <w:t>]</w:t>
            </w:r>
          </w:p>
        </w:tc>
        <w:tc>
          <w:tcPr>
            <w:tcW w:w="2505" w:type="dxa"/>
            <w:gridSpan w:val="2"/>
            <w:tcBorders>
              <w:top w:val="single" w:sz="2" w:space="0" w:color="auto"/>
              <w:left w:val="single" w:sz="2" w:space="0" w:color="auto"/>
              <w:bottom w:val="single" w:sz="2" w:space="0" w:color="auto"/>
              <w:right w:val="single" w:sz="2" w:space="0" w:color="auto"/>
            </w:tcBorders>
          </w:tcPr>
          <w:p w14:paraId="248E6482"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single" w:sz="2" w:space="0" w:color="auto"/>
              <w:right w:val="single" w:sz="2" w:space="0" w:color="auto"/>
            </w:tcBorders>
          </w:tcPr>
          <w:p w14:paraId="05B2A5D9" w14:textId="77777777" w:rsidR="0034237D" w:rsidRDefault="009A3366">
            <w:pPr>
              <w:rPr>
                <w:color w:val="000000"/>
                <w:u w:color="000000"/>
              </w:rPr>
            </w:pPr>
            <w:r>
              <w:rPr>
                <w:sz w:val="16"/>
              </w:rPr>
              <w:t>Obejmująca kilka miejsc; ból lub utrudnienie czynności</w:t>
            </w:r>
          </w:p>
        </w:tc>
        <w:tc>
          <w:tcPr>
            <w:tcW w:w="2490" w:type="dxa"/>
            <w:gridSpan w:val="2"/>
            <w:tcBorders>
              <w:top w:val="single" w:sz="2" w:space="0" w:color="auto"/>
              <w:left w:val="single" w:sz="2" w:space="0" w:color="auto"/>
              <w:bottom w:val="single" w:sz="2" w:space="0" w:color="auto"/>
              <w:right w:val="single" w:sz="2" w:space="0" w:color="auto"/>
            </w:tcBorders>
          </w:tcPr>
          <w:p w14:paraId="31912869" w14:textId="77777777" w:rsidR="0034237D" w:rsidRDefault="009A3366">
            <w:pPr>
              <w:rPr>
                <w:color w:val="000000"/>
                <w:u w:color="000000"/>
              </w:rPr>
            </w:pPr>
            <w:r>
              <w:rPr>
                <w:sz w:val="16"/>
              </w:rPr>
              <w:t>Wskazane wycięcie</w:t>
            </w:r>
          </w:p>
        </w:tc>
        <w:tc>
          <w:tcPr>
            <w:tcW w:w="2490" w:type="dxa"/>
            <w:gridSpan w:val="2"/>
            <w:tcBorders>
              <w:top w:val="single" w:sz="2" w:space="0" w:color="auto"/>
              <w:left w:val="single" w:sz="2" w:space="0" w:color="auto"/>
              <w:bottom w:val="single" w:sz="2" w:space="0" w:color="auto"/>
              <w:right w:val="single" w:sz="2" w:space="0" w:color="auto"/>
            </w:tcBorders>
          </w:tcPr>
          <w:p w14:paraId="28C80EED" w14:textId="77777777" w:rsidR="0034237D" w:rsidRDefault="009A3366">
            <w:pPr>
              <w:rPr>
                <w:color w:val="000000"/>
                <w:u w:color="000000"/>
              </w:rPr>
            </w:pPr>
            <w:r>
              <w:rPr>
                <w:sz w:val="16"/>
              </w:rPr>
              <w:t>Rozwój w kierunku nowotworu (tj. chrzęstniakomięsak)</w:t>
            </w:r>
          </w:p>
        </w:tc>
        <w:tc>
          <w:tcPr>
            <w:tcW w:w="780" w:type="dxa"/>
            <w:gridSpan w:val="2"/>
            <w:tcBorders>
              <w:top w:val="single" w:sz="2" w:space="0" w:color="auto"/>
              <w:left w:val="single" w:sz="2" w:space="0" w:color="auto"/>
              <w:bottom w:val="single" w:sz="2" w:space="0" w:color="auto"/>
              <w:right w:val="single" w:sz="2" w:space="0" w:color="auto"/>
            </w:tcBorders>
          </w:tcPr>
          <w:p w14:paraId="1DF15837" w14:textId="77777777" w:rsidR="0034237D" w:rsidRDefault="009A3366">
            <w:pPr>
              <w:jc w:val="both"/>
              <w:rPr>
                <w:color w:val="000000"/>
                <w:u w:color="000000"/>
              </w:rPr>
            </w:pPr>
            <w:r>
              <w:rPr>
                <w:sz w:val="16"/>
              </w:rPr>
              <w:t>Zgon</w:t>
            </w:r>
          </w:p>
        </w:tc>
      </w:tr>
      <w:tr w:rsidR="0034237D" w14:paraId="48D16F02" w14:textId="77777777">
        <w:tc>
          <w:tcPr>
            <w:tcW w:w="2250" w:type="dxa"/>
            <w:tcBorders>
              <w:top w:val="single" w:sz="2" w:space="0" w:color="auto"/>
              <w:left w:val="single" w:sz="2" w:space="0" w:color="auto"/>
              <w:bottom w:val="nil"/>
              <w:right w:val="single" w:sz="2" w:space="0" w:color="auto"/>
            </w:tcBorders>
          </w:tcPr>
          <w:p w14:paraId="694BB8C4" w14:textId="77777777" w:rsidR="0034237D" w:rsidRDefault="009A3366">
            <w:pPr>
              <w:rPr>
                <w:color w:val="000000"/>
                <w:u w:color="000000"/>
              </w:rPr>
            </w:pPr>
            <w:r>
              <w:rPr>
                <w:sz w:val="16"/>
              </w:rPr>
              <w:t>Kończyna-dolna</w:t>
            </w:r>
          </w:p>
          <w:p w14:paraId="18FC1444" w14:textId="77777777" w:rsidR="0034237D" w:rsidRDefault="009A3366">
            <w:r>
              <w:rPr>
                <w:sz w:val="16"/>
              </w:rPr>
              <w:t>(chód / chodzenie)</w:t>
            </w:r>
          </w:p>
        </w:tc>
        <w:tc>
          <w:tcPr>
            <w:tcW w:w="2250" w:type="dxa"/>
            <w:tcBorders>
              <w:top w:val="single" w:sz="2" w:space="0" w:color="auto"/>
              <w:left w:val="single" w:sz="2" w:space="0" w:color="auto"/>
              <w:bottom w:val="nil"/>
              <w:right w:val="single" w:sz="2" w:space="0" w:color="auto"/>
            </w:tcBorders>
          </w:tcPr>
          <w:p w14:paraId="19A23F1C" w14:textId="77777777" w:rsidR="0034237D" w:rsidRDefault="009A3366">
            <w:pPr>
              <w:rPr>
                <w:color w:val="000000"/>
                <w:u w:color="000000"/>
              </w:rPr>
            </w:pPr>
            <w:r>
              <w:rPr>
                <w:sz w:val="16"/>
              </w:rPr>
              <w:t>Chód / chodzenie</w:t>
            </w:r>
          </w:p>
        </w:tc>
        <w:tc>
          <w:tcPr>
            <w:tcW w:w="2505" w:type="dxa"/>
            <w:gridSpan w:val="2"/>
            <w:tcBorders>
              <w:top w:val="single" w:sz="2" w:space="0" w:color="auto"/>
              <w:left w:val="single" w:sz="2" w:space="0" w:color="auto"/>
              <w:bottom w:val="nil"/>
              <w:right w:val="single" w:sz="2" w:space="0" w:color="auto"/>
            </w:tcBorders>
          </w:tcPr>
          <w:p w14:paraId="005BD6D0" w14:textId="77777777" w:rsidR="0034237D" w:rsidRDefault="009A3366">
            <w:pPr>
              <w:rPr>
                <w:color w:val="000000"/>
                <w:u w:color="000000"/>
              </w:rPr>
            </w:pPr>
            <w:r>
              <w:rPr>
                <w:sz w:val="16"/>
              </w:rPr>
              <w:t>Utykanie widoczne wyłącznie dla doświadczonego obserwatora i zdolność przejścia odległości ≥1 kilometra; do chodzenia wskazana laska</w:t>
            </w:r>
          </w:p>
        </w:tc>
        <w:tc>
          <w:tcPr>
            <w:tcW w:w="2250" w:type="dxa"/>
            <w:tcBorders>
              <w:top w:val="single" w:sz="2" w:space="0" w:color="auto"/>
              <w:left w:val="single" w:sz="2" w:space="0" w:color="auto"/>
              <w:bottom w:val="nil"/>
              <w:right w:val="single" w:sz="2" w:space="0" w:color="auto"/>
            </w:tcBorders>
          </w:tcPr>
          <w:p w14:paraId="5E4CA188" w14:textId="77777777" w:rsidR="0034237D" w:rsidRDefault="009A3366">
            <w:pPr>
              <w:rPr>
                <w:color w:val="000000"/>
                <w:u w:color="000000"/>
              </w:rPr>
            </w:pPr>
            <w:r>
              <w:rPr>
                <w:sz w:val="16"/>
              </w:rPr>
              <w:t>Zauważalne utykanie lub ograniczenie czynności kończyny, ale zachowana zdolność przejścia odległości ≥0,1 kilometra (1 przecznica w mieście); do chodzenia wskazany czwórnóg</w:t>
            </w:r>
          </w:p>
        </w:tc>
        <w:tc>
          <w:tcPr>
            <w:tcW w:w="2490" w:type="dxa"/>
            <w:gridSpan w:val="2"/>
            <w:tcBorders>
              <w:top w:val="single" w:sz="2" w:space="0" w:color="auto"/>
              <w:left w:val="single" w:sz="2" w:space="0" w:color="auto"/>
              <w:bottom w:val="nil"/>
              <w:right w:val="single" w:sz="2" w:space="0" w:color="auto"/>
            </w:tcBorders>
          </w:tcPr>
          <w:p w14:paraId="3CDDD28C" w14:textId="77777777" w:rsidR="0034237D" w:rsidRDefault="009A3366">
            <w:pPr>
              <w:rPr>
                <w:color w:val="000000"/>
                <w:u w:color="000000"/>
              </w:rPr>
            </w:pPr>
            <w:r>
              <w:rPr>
                <w:sz w:val="16"/>
              </w:rPr>
              <w:t>Znaczne utykanie z modyfikacją chodu w celu utrzymania równowagi (chód na poszerzonej podstawie, wyraźna redukcja długości kroku); przemieszczanie się ograniczone do balkonika; wskazane kule</w:t>
            </w:r>
          </w:p>
        </w:tc>
        <w:tc>
          <w:tcPr>
            <w:tcW w:w="2490" w:type="dxa"/>
            <w:gridSpan w:val="2"/>
            <w:tcBorders>
              <w:top w:val="single" w:sz="2" w:space="0" w:color="auto"/>
              <w:left w:val="single" w:sz="2" w:space="0" w:color="auto"/>
              <w:bottom w:val="nil"/>
              <w:right w:val="single" w:sz="2" w:space="0" w:color="auto"/>
            </w:tcBorders>
          </w:tcPr>
          <w:p w14:paraId="24E31B8E" w14:textId="77777777" w:rsidR="0034237D" w:rsidRDefault="009A3366">
            <w:pPr>
              <w:rPr>
                <w:color w:val="000000"/>
                <w:u w:color="000000"/>
              </w:rPr>
            </w:pPr>
            <w:r>
              <w:rPr>
                <w:sz w:val="16"/>
              </w:rPr>
              <w:t>Brak możliwości chodzenia</w:t>
            </w:r>
          </w:p>
        </w:tc>
        <w:tc>
          <w:tcPr>
            <w:tcW w:w="780" w:type="dxa"/>
            <w:gridSpan w:val="2"/>
            <w:tcBorders>
              <w:top w:val="single" w:sz="2" w:space="0" w:color="auto"/>
              <w:left w:val="single" w:sz="2" w:space="0" w:color="auto"/>
              <w:bottom w:val="nil"/>
              <w:right w:val="single" w:sz="2" w:space="0" w:color="auto"/>
            </w:tcBorders>
          </w:tcPr>
          <w:p w14:paraId="37A4D022" w14:textId="77777777" w:rsidR="0034237D" w:rsidRDefault="009A3366">
            <w:pPr>
              <w:jc w:val="both"/>
              <w:rPr>
                <w:color w:val="000000"/>
                <w:u w:color="000000"/>
              </w:rPr>
            </w:pPr>
            <w:r>
              <w:rPr>
                <w:sz w:val="16"/>
              </w:rPr>
              <w:t>—</w:t>
            </w:r>
          </w:p>
        </w:tc>
      </w:tr>
      <w:tr w:rsidR="0034237D" w14:paraId="00970E57" w14:textId="77777777">
        <w:tc>
          <w:tcPr>
            <w:tcW w:w="15015" w:type="dxa"/>
            <w:gridSpan w:val="11"/>
            <w:tcBorders>
              <w:top w:val="nil"/>
              <w:left w:val="single" w:sz="2" w:space="0" w:color="auto"/>
              <w:bottom w:val="single" w:sz="2" w:space="0" w:color="auto"/>
              <w:right w:val="single" w:sz="2" w:space="0" w:color="auto"/>
            </w:tcBorders>
          </w:tcPr>
          <w:p w14:paraId="259C8495" w14:textId="77777777" w:rsidR="0034237D" w:rsidRDefault="009A3366">
            <w:pPr>
              <w:rPr>
                <w:color w:val="000000"/>
                <w:u w:color="000000"/>
              </w:rPr>
            </w:pPr>
            <w:r>
              <w:rPr>
                <w:sz w:val="16"/>
              </w:rPr>
              <w:t xml:space="preserve">Należy również rozważyć: Ataksja (brak koordynacji); Osłabienie mięśni, uogólnione lub miejscowe (z innych przyczyn niż neuropatia) – </w:t>
            </w:r>
            <w:r>
              <w:rPr>
                <w:i/>
                <w:sz w:val="16"/>
              </w:rPr>
              <w:t>Wybierz</w:t>
            </w:r>
            <w:r>
              <w:rPr>
                <w:sz w:val="16"/>
              </w:rPr>
              <w:t>.</w:t>
            </w:r>
          </w:p>
        </w:tc>
      </w:tr>
      <w:tr w:rsidR="0034237D" w14:paraId="40EFE342" w14:textId="77777777">
        <w:tc>
          <w:tcPr>
            <w:tcW w:w="2250" w:type="dxa"/>
            <w:tcBorders>
              <w:top w:val="single" w:sz="2" w:space="0" w:color="auto"/>
              <w:left w:val="single" w:sz="2" w:space="0" w:color="auto"/>
              <w:bottom w:val="single" w:sz="2" w:space="0" w:color="auto"/>
              <w:right w:val="single" w:sz="2" w:space="0" w:color="auto"/>
            </w:tcBorders>
          </w:tcPr>
          <w:p w14:paraId="3E0DDAA6" w14:textId="77777777" w:rsidR="0034237D" w:rsidRDefault="009A3366">
            <w:pPr>
              <w:rPr>
                <w:color w:val="000000"/>
                <w:u w:color="000000"/>
              </w:rPr>
            </w:pPr>
            <w:r>
              <w:rPr>
                <w:sz w:val="16"/>
              </w:rPr>
              <w:t>Kończyna-dolna</w:t>
            </w:r>
          </w:p>
          <w:p w14:paraId="3489F13E" w14:textId="77777777" w:rsidR="0034237D" w:rsidRDefault="009A3366">
            <w:r>
              <w:rPr>
                <w:sz w:val="16"/>
              </w:rPr>
              <w:t>(czynność)</w:t>
            </w:r>
          </w:p>
        </w:tc>
        <w:tc>
          <w:tcPr>
            <w:tcW w:w="2250" w:type="dxa"/>
            <w:tcBorders>
              <w:top w:val="single" w:sz="2" w:space="0" w:color="auto"/>
              <w:left w:val="single" w:sz="2" w:space="0" w:color="auto"/>
              <w:bottom w:val="single" w:sz="2" w:space="0" w:color="auto"/>
              <w:right w:val="single" w:sz="2" w:space="0" w:color="auto"/>
            </w:tcBorders>
          </w:tcPr>
          <w:p w14:paraId="2AF89BC9" w14:textId="77777777" w:rsidR="0034237D" w:rsidRDefault="009A3366">
            <w:pPr>
              <w:rPr>
                <w:color w:val="000000"/>
                <w:u w:color="000000"/>
              </w:rPr>
            </w:pPr>
            <w:r>
              <w:rPr>
                <w:sz w:val="16"/>
              </w:rPr>
              <w:t>Kończyna-dolna</w:t>
            </w:r>
          </w:p>
          <w:p w14:paraId="1E7D33B5" w14:textId="77777777" w:rsidR="0034237D" w:rsidRDefault="009A3366">
            <w:r>
              <w:rPr>
                <w:sz w:val="16"/>
              </w:rPr>
              <w:t>(czynność)</w:t>
            </w:r>
          </w:p>
        </w:tc>
        <w:tc>
          <w:tcPr>
            <w:tcW w:w="2505" w:type="dxa"/>
            <w:gridSpan w:val="2"/>
            <w:tcBorders>
              <w:top w:val="single" w:sz="2" w:space="0" w:color="auto"/>
              <w:left w:val="single" w:sz="2" w:space="0" w:color="auto"/>
              <w:bottom w:val="single" w:sz="2" w:space="0" w:color="auto"/>
              <w:right w:val="single" w:sz="2" w:space="0" w:color="auto"/>
            </w:tcBorders>
          </w:tcPr>
          <w:p w14:paraId="44355762" w14:textId="77777777" w:rsidR="0034237D" w:rsidRDefault="009A3366">
            <w:pPr>
              <w:rPr>
                <w:color w:val="000000"/>
                <w:u w:color="000000"/>
              </w:rPr>
            </w:pPr>
            <w:r>
              <w:rPr>
                <w:sz w:val="16"/>
              </w:rPr>
              <w:t>Zdolność wykonywania większości prac domowych lub zawodowych za pomocą dotkniętej zmianami kończyny</w:t>
            </w:r>
          </w:p>
        </w:tc>
        <w:tc>
          <w:tcPr>
            <w:tcW w:w="2250" w:type="dxa"/>
            <w:tcBorders>
              <w:top w:val="single" w:sz="2" w:space="0" w:color="auto"/>
              <w:left w:val="single" w:sz="2" w:space="0" w:color="auto"/>
              <w:bottom w:val="single" w:sz="2" w:space="0" w:color="auto"/>
              <w:right w:val="single" w:sz="2" w:space="0" w:color="auto"/>
            </w:tcBorders>
          </w:tcPr>
          <w:p w14:paraId="4D662005" w14:textId="77777777" w:rsidR="0034237D" w:rsidRDefault="009A3366">
            <w:pPr>
              <w:rPr>
                <w:color w:val="000000"/>
                <w:u w:color="000000"/>
              </w:rPr>
            </w:pPr>
            <w:r>
              <w:rPr>
                <w:sz w:val="16"/>
              </w:rPr>
              <w:t>Zdolność wykonywania większości prac domowych lub zawodowych z kompensowaniem za pomocą zdrowej kończyny</w:t>
            </w:r>
          </w:p>
        </w:tc>
        <w:tc>
          <w:tcPr>
            <w:tcW w:w="2490" w:type="dxa"/>
            <w:gridSpan w:val="2"/>
            <w:tcBorders>
              <w:top w:val="single" w:sz="2" w:space="0" w:color="auto"/>
              <w:left w:val="single" w:sz="2" w:space="0" w:color="auto"/>
              <w:bottom w:val="single" w:sz="2" w:space="0" w:color="auto"/>
              <w:right w:val="single" w:sz="2" w:space="0" w:color="auto"/>
            </w:tcBorders>
          </w:tcPr>
          <w:p w14:paraId="61E73C5A" w14:textId="77777777" w:rsidR="0034237D" w:rsidRDefault="009A3366">
            <w:pPr>
              <w:rPr>
                <w:color w:val="000000"/>
                <w:u w:color="000000"/>
              </w:rPr>
            </w:pPr>
            <w:r>
              <w:rPr>
                <w:sz w:val="16"/>
              </w:rPr>
              <w:t>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7F032F0B" w14:textId="77777777" w:rsidR="0034237D" w:rsidRDefault="009A3366">
            <w:pPr>
              <w:rPr>
                <w:color w:val="000000"/>
                <w:u w:color="000000"/>
              </w:rPr>
            </w:pPr>
            <w:r>
              <w:rPr>
                <w:sz w:val="16"/>
              </w:rPr>
              <w:t>Upośledzenie; brak czynności dotkniętej zmianami kończyny</w:t>
            </w:r>
          </w:p>
        </w:tc>
        <w:tc>
          <w:tcPr>
            <w:tcW w:w="780" w:type="dxa"/>
            <w:gridSpan w:val="2"/>
            <w:tcBorders>
              <w:top w:val="single" w:sz="2" w:space="0" w:color="auto"/>
              <w:left w:val="single" w:sz="2" w:space="0" w:color="auto"/>
              <w:bottom w:val="single" w:sz="2" w:space="0" w:color="auto"/>
              <w:right w:val="single" w:sz="2" w:space="0" w:color="auto"/>
            </w:tcBorders>
          </w:tcPr>
          <w:p w14:paraId="3830BDD8" w14:textId="77777777" w:rsidR="0034237D" w:rsidRDefault="009A3366">
            <w:pPr>
              <w:jc w:val="both"/>
              <w:rPr>
                <w:color w:val="000000"/>
                <w:u w:color="000000"/>
              </w:rPr>
            </w:pPr>
            <w:r>
              <w:rPr>
                <w:sz w:val="16"/>
              </w:rPr>
              <w:t>—</w:t>
            </w:r>
          </w:p>
        </w:tc>
      </w:tr>
      <w:tr w:rsidR="0034237D" w14:paraId="09E87601" w14:textId="77777777">
        <w:tc>
          <w:tcPr>
            <w:tcW w:w="2250" w:type="dxa"/>
            <w:tcBorders>
              <w:top w:val="single" w:sz="2" w:space="0" w:color="auto"/>
              <w:left w:val="single" w:sz="2" w:space="0" w:color="auto"/>
              <w:bottom w:val="single" w:sz="2" w:space="0" w:color="auto"/>
              <w:right w:val="single" w:sz="2" w:space="0" w:color="auto"/>
            </w:tcBorders>
          </w:tcPr>
          <w:p w14:paraId="4DEE2202" w14:textId="77777777" w:rsidR="0034237D" w:rsidRDefault="009A3366">
            <w:pPr>
              <w:rPr>
                <w:color w:val="000000"/>
                <w:u w:color="000000"/>
              </w:rPr>
            </w:pPr>
            <w:r>
              <w:rPr>
                <w:sz w:val="16"/>
              </w:rPr>
              <w:t>Zwłóknienie-chirurgia kosmetyczna</w:t>
            </w:r>
          </w:p>
        </w:tc>
        <w:tc>
          <w:tcPr>
            <w:tcW w:w="2250" w:type="dxa"/>
            <w:tcBorders>
              <w:top w:val="single" w:sz="2" w:space="0" w:color="auto"/>
              <w:left w:val="single" w:sz="2" w:space="0" w:color="auto"/>
              <w:bottom w:val="single" w:sz="2" w:space="0" w:color="auto"/>
              <w:right w:val="single" w:sz="2" w:space="0" w:color="auto"/>
            </w:tcBorders>
          </w:tcPr>
          <w:p w14:paraId="439B880F" w14:textId="77777777" w:rsidR="0034237D" w:rsidRDefault="009A3366">
            <w:pPr>
              <w:rPr>
                <w:color w:val="000000"/>
                <w:u w:color="000000"/>
              </w:rPr>
            </w:pPr>
            <w:r>
              <w:rPr>
                <w:sz w:val="16"/>
              </w:rPr>
              <w:t>Zwłóknienie-chirurgia kosmetyczna</w:t>
            </w:r>
          </w:p>
        </w:tc>
        <w:tc>
          <w:tcPr>
            <w:tcW w:w="2505" w:type="dxa"/>
            <w:gridSpan w:val="2"/>
            <w:tcBorders>
              <w:top w:val="single" w:sz="2" w:space="0" w:color="auto"/>
              <w:left w:val="single" w:sz="2" w:space="0" w:color="auto"/>
              <w:bottom w:val="single" w:sz="2" w:space="0" w:color="auto"/>
              <w:right w:val="single" w:sz="2" w:space="0" w:color="auto"/>
            </w:tcBorders>
          </w:tcPr>
          <w:p w14:paraId="40BF7F6A" w14:textId="77777777" w:rsidR="0034237D" w:rsidRDefault="009A3366">
            <w:pPr>
              <w:rPr>
                <w:color w:val="000000"/>
                <w:u w:color="000000"/>
              </w:rPr>
            </w:pPr>
            <w:r>
              <w:rPr>
                <w:sz w:val="16"/>
              </w:rPr>
              <w:t>Widoczne wyłącznie w dokładnym badaniu</w:t>
            </w:r>
          </w:p>
        </w:tc>
        <w:tc>
          <w:tcPr>
            <w:tcW w:w="2250" w:type="dxa"/>
            <w:tcBorders>
              <w:top w:val="single" w:sz="2" w:space="0" w:color="auto"/>
              <w:left w:val="single" w:sz="2" w:space="0" w:color="auto"/>
              <w:bottom w:val="single" w:sz="2" w:space="0" w:color="auto"/>
              <w:right w:val="single" w:sz="2" w:space="0" w:color="auto"/>
            </w:tcBorders>
          </w:tcPr>
          <w:p w14:paraId="0D87E8CB" w14:textId="77777777" w:rsidR="0034237D" w:rsidRDefault="009A3366">
            <w:pPr>
              <w:rPr>
                <w:color w:val="000000"/>
                <w:u w:color="000000"/>
              </w:rPr>
            </w:pPr>
            <w:r>
              <w:rPr>
                <w:sz w:val="16"/>
              </w:rPr>
              <w:t>Wyraźnie widoczne, ale bez zniekształcenia</w:t>
            </w:r>
          </w:p>
        </w:tc>
        <w:tc>
          <w:tcPr>
            <w:tcW w:w="2490" w:type="dxa"/>
            <w:gridSpan w:val="2"/>
            <w:tcBorders>
              <w:top w:val="single" w:sz="2" w:space="0" w:color="auto"/>
              <w:left w:val="single" w:sz="2" w:space="0" w:color="auto"/>
              <w:bottom w:val="single" w:sz="2" w:space="0" w:color="auto"/>
              <w:right w:val="single" w:sz="2" w:space="0" w:color="auto"/>
            </w:tcBorders>
          </w:tcPr>
          <w:p w14:paraId="31FA5AB6" w14:textId="77777777" w:rsidR="0034237D" w:rsidRDefault="009A3366">
            <w:pPr>
              <w:rPr>
                <w:color w:val="000000"/>
                <w:u w:color="000000"/>
              </w:rPr>
            </w:pPr>
            <w:r>
              <w:rPr>
                <w:sz w:val="16"/>
              </w:rPr>
              <w:t>Znaczące zniekształcenie; wskazana interwencja operacyjna, jeżeli pacjent sobie tego życzy</w:t>
            </w:r>
          </w:p>
        </w:tc>
        <w:tc>
          <w:tcPr>
            <w:tcW w:w="2490" w:type="dxa"/>
            <w:gridSpan w:val="2"/>
            <w:tcBorders>
              <w:top w:val="single" w:sz="2" w:space="0" w:color="auto"/>
              <w:left w:val="single" w:sz="2" w:space="0" w:color="auto"/>
              <w:bottom w:val="single" w:sz="2" w:space="0" w:color="auto"/>
              <w:right w:val="single" w:sz="2" w:space="0" w:color="auto"/>
            </w:tcBorders>
          </w:tcPr>
          <w:p w14:paraId="6C76BCF9"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223C99E4" w14:textId="77777777" w:rsidR="0034237D" w:rsidRDefault="009A3366">
            <w:pPr>
              <w:jc w:val="both"/>
              <w:rPr>
                <w:color w:val="000000"/>
                <w:u w:color="000000"/>
              </w:rPr>
            </w:pPr>
            <w:r>
              <w:rPr>
                <w:sz w:val="16"/>
              </w:rPr>
              <w:t>—</w:t>
            </w:r>
          </w:p>
        </w:tc>
      </w:tr>
      <w:tr w:rsidR="0034237D" w14:paraId="0CDD1CAA" w14:textId="77777777">
        <w:trPr>
          <w:gridAfter w:val="1"/>
          <w:wAfter w:w="45" w:type="dxa"/>
        </w:trPr>
        <w:tc>
          <w:tcPr>
            <w:tcW w:w="4710" w:type="dxa"/>
            <w:gridSpan w:val="3"/>
            <w:tcBorders>
              <w:top w:val="nil"/>
              <w:left w:val="nil"/>
              <w:bottom w:val="nil"/>
              <w:right w:val="nil"/>
            </w:tcBorders>
          </w:tcPr>
          <w:p w14:paraId="3603C45A"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49908F2E" w14:textId="77777777" w:rsidR="0034237D" w:rsidRDefault="009A3366">
            <w:pPr>
              <w:jc w:val="center"/>
              <w:rPr>
                <w:color w:val="000000"/>
                <w:u w:color="000000"/>
              </w:rPr>
            </w:pPr>
            <w:r>
              <w:rPr>
                <w:sz w:val="16"/>
              </w:rPr>
              <w:t>- 43 -</w:t>
            </w:r>
          </w:p>
        </w:tc>
        <w:tc>
          <w:tcPr>
            <w:tcW w:w="5265" w:type="dxa"/>
            <w:gridSpan w:val="4"/>
            <w:tcBorders>
              <w:top w:val="nil"/>
              <w:left w:val="nil"/>
              <w:bottom w:val="nil"/>
              <w:right w:val="nil"/>
            </w:tcBorders>
          </w:tcPr>
          <w:p w14:paraId="49D1B36C" w14:textId="77777777" w:rsidR="0034237D" w:rsidRDefault="009A3366">
            <w:pPr>
              <w:jc w:val="right"/>
              <w:rPr>
                <w:color w:val="000000"/>
                <w:u w:color="000000"/>
              </w:rPr>
            </w:pPr>
            <w:r>
              <w:rPr>
                <w:sz w:val="16"/>
              </w:rPr>
              <w:t>31 marca 2003 roku, Data publikacji: 9 sierpnia 2006 roku</w:t>
            </w:r>
          </w:p>
        </w:tc>
      </w:tr>
    </w:tbl>
    <w:p w14:paraId="19A164DA"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1361"/>
        <w:gridCol w:w="2806"/>
        <w:gridCol w:w="2762"/>
        <w:gridCol w:w="177"/>
        <w:gridCol w:w="2895"/>
        <w:gridCol w:w="45"/>
        <w:gridCol w:w="843"/>
        <w:gridCol w:w="1256"/>
        <w:gridCol w:w="712"/>
      </w:tblGrid>
      <w:tr w:rsidR="0034237D" w14:paraId="3FB36933" w14:textId="77777777">
        <w:tc>
          <w:tcPr>
            <w:tcW w:w="13020" w:type="dxa"/>
            <w:gridSpan w:val="8"/>
            <w:tcBorders>
              <w:top w:val="single" w:sz="2" w:space="0" w:color="auto"/>
              <w:left w:val="single" w:sz="2" w:space="0" w:color="auto"/>
              <w:bottom w:val="single" w:sz="2" w:space="0" w:color="auto"/>
              <w:right w:val="nil"/>
            </w:tcBorders>
            <w:vAlign w:val="center"/>
          </w:tcPr>
          <w:p w14:paraId="5FA6B06C" w14:textId="77777777" w:rsidR="0034237D" w:rsidRDefault="009A3366">
            <w:pPr>
              <w:jc w:val="center"/>
              <w:rPr>
                <w:color w:val="000000"/>
                <w:u w:color="000000"/>
              </w:rPr>
            </w:pPr>
            <w:r>
              <w:rPr>
                <w:b/>
                <w:sz w:val="28"/>
              </w:rPr>
              <w:t>UKŁAD MIĘŚNIOWO-SZKIELETOWY / TKANKI MIĘKKIE</w:t>
            </w:r>
          </w:p>
        </w:tc>
        <w:tc>
          <w:tcPr>
            <w:tcW w:w="1995" w:type="dxa"/>
            <w:gridSpan w:val="2"/>
            <w:tcBorders>
              <w:top w:val="single" w:sz="2" w:space="0" w:color="auto"/>
              <w:left w:val="nil"/>
              <w:bottom w:val="single" w:sz="2" w:space="0" w:color="auto"/>
              <w:right w:val="single" w:sz="2" w:space="0" w:color="auto"/>
            </w:tcBorders>
            <w:vAlign w:val="center"/>
          </w:tcPr>
          <w:p w14:paraId="18CB060A" w14:textId="77777777" w:rsidR="0034237D" w:rsidRDefault="009A3366">
            <w:pPr>
              <w:jc w:val="center"/>
              <w:rPr>
                <w:color w:val="000000"/>
                <w:u w:color="000000"/>
              </w:rPr>
            </w:pPr>
            <w:r>
              <w:rPr>
                <w:b/>
                <w:sz w:val="18"/>
              </w:rPr>
              <w:t>Strona 2 z 4</w:t>
            </w:r>
          </w:p>
        </w:tc>
      </w:tr>
      <w:tr w:rsidR="0034237D" w14:paraId="76D1D70B" w14:textId="77777777">
        <w:tc>
          <w:tcPr>
            <w:tcW w:w="3345" w:type="dxa"/>
            <w:gridSpan w:val="2"/>
            <w:tcBorders>
              <w:top w:val="single" w:sz="2" w:space="0" w:color="auto"/>
              <w:left w:val="single" w:sz="2" w:space="0" w:color="auto"/>
              <w:bottom w:val="single" w:sz="2" w:space="0" w:color="auto"/>
              <w:right w:val="single" w:sz="2" w:space="0" w:color="auto"/>
            </w:tcBorders>
            <w:vAlign w:val="center"/>
          </w:tcPr>
          <w:p w14:paraId="60D7B2E0" w14:textId="77777777" w:rsidR="0034237D" w:rsidRDefault="0034237D">
            <w:pPr>
              <w:jc w:val="center"/>
              <w:rPr>
                <w:color w:val="000000"/>
                <w:u w:color="000000"/>
              </w:rPr>
            </w:pPr>
          </w:p>
        </w:tc>
        <w:tc>
          <w:tcPr>
            <w:tcW w:w="11670" w:type="dxa"/>
            <w:gridSpan w:val="8"/>
            <w:tcBorders>
              <w:top w:val="single" w:sz="2" w:space="0" w:color="auto"/>
              <w:left w:val="single" w:sz="2" w:space="0" w:color="auto"/>
              <w:bottom w:val="single" w:sz="2" w:space="0" w:color="auto"/>
              <w:right w:val="single" w:sz="2" w:space="0" w:color="auto"/>
            </w:tcBorders>
            <w:vAlign w:val="center"/>
          </w:tcPr>
          <w:p w14:paraId="4DF6240D" w14:textId="77777777" w:rsidR="0034237D" w:rsidRDefault="009A3366">
            <w:pPr>
              <w:jc w:val="center"/>
              <w:rPr>
                <w:color w:val="000000"/>
                <w:u w:color="000000"/>
              </w:rPr>
            </w:pPr>
            <w:r>
              <w:rPr>
                <w:b/>
                <w:sz w:val="18"/>
              </w:rPr>
              <w:t>Stopień</w:t>
            </w:r>
          </w:p>
        </w:tc>
      </w:tr>
      <w:tr w:rsidR="0034237D" w14:paraId="6CF781B9" w14:textId="77777777">
        <w:tc>
          <w:tcPr>
            <w:tcW w:w="1965" w:type="dxa"/>
            <w:tcBorders>
              <w:top w:val="single" w:sz="2" w:space="0" w:color="auto"/>
              <w:left w:val="single" w:sz="2" w:space="0" w:color="auto"/>
              <w:bottom w:val="single" w:sz="2" w:space="0" w:color="auto"/>
              <w:right w:val="single" w:sz="2" w:space="0" w:color="auto"/>
            </w:tcBorders>
            <w:vAlign w:val="center"/>
          </w:tcPr>
          <w:p w14:paraId="6B33B668" w14:textId="77777777" w:rsidR="0034237D" w:rsidRDefault="009A3366">
            <w:pPr>
              <w:jc w:val="center"/>
              <w:rPr>
                <w:color w:val="000000"/>
                <w:u w:color="000000"/>
              </w:rPr>
            </w:pPr>
            <w:r>
              <w:rPr>
                <w:b/>
                <w:sz w:val="18"/>
              </w:rPr>
              <w:t>Zdarzenie niepożądane</w:t>
            </w:r>
          </w:p>
        </w:tc>
        <w:tc>
          <w:tcPr>
            <w:tcW w:w="1380" w:type="dxa"/>
            <w:tcBorders>
              <w:top w:val="single" w:sz="2" w:space="0" w:color="auto"/>
              <w:left w:val="single" w:sz="2" w:space="0" w:color="auto"/>
              <w:bottom w:val="single" w:sz="2" w:space="0" w:color="auto"/>
              <w:right w:val="single" w:sz="2" w:space="0" w:color="auto"/>
            </w:tcBorders>
            <w:vAlign w:val="center"/>
          </w:tcPr>
          <w:p w14:paraId="39E9A5E6" w14:textId="77777777" w:rsidR="0034237D" w:rsidRDefault="009A3366">
            <w:pPr>
              <w:jc w:val="center"/>
              <w:rPr>
                <w:color w:val="000000"/>
                <w:u w:color="000000"/>
              </w:rPr>
            </w:pPr>
            <w:r>
              <w:rPr>
                <w:b/>
                <w:sz w:val="18"/>
              </w:rPr>
              <w:t>Nazwa skrócona</w:t>
            </w:r>
          </w:p>
        </w:tc>
        <w:tc>
          <w:tcPr>
            <w:tcW w:w="2850" w:type="dxa"/>
            <w:tcBorders>
              <w:top w:val="single" w:sz="2" w:space="0" w:color="auto"/>
              <w:left w:val="single" w:sz="2" w:space="0" w:color="auto"/>
              <w:bottom w:val="single" w:sz="2" w:space="0" w:color="auto"/>
              <w:right w:val="single" w:sz="2" w:space="0" w:color="auto"/>
            </w:tcBorders>
            <w:vAlign w:val="center"/>
          </w:tcPr>
          <w:p w14:paraId="538E349B" w14:textId="77777777" w:rsidR="0034237D" w:rsidRDefault="009A3366">
            <w:pPr>
              <w:jc w:val="center"/>
              <w:rPr>
                <w:color w:val="000000"/>
                <w:u w:color="000000"/>
              </w:rPr>
            </w:pPr>
            <w:r>
              <w:rPr>
                <w:b/>
                <w:sz w:val="18"/>
              </w:rPr>
              <w:t>1</w:t>
            </w:r>
          </w:p>
        </w:tc>
        <w:tc>
          <w:tcPr>
            <w:tcW w:w="2805" w:type="dxa"/>
            <w:tcBorders>
              <w:top w:val="single" w:sz="2" w:space="0" w:color="auto"/>
              <w:left w:val="single" w:sz="2" w:space="0" w:color="auto"/>
              <w:bottom w:val="single" w:sz="2" w:space="0" w:color="auto"/>
              <w:right w:val="single" w:sz="2" w:space="0" w:color="auto"/>
            </w:tcBorders>
            <w:vAlign w:val="center"/>
          </w:tcPr>
          <w:p w14:paraId="1185062A" w14:textId="77777777" w:rsidR="0034237D" w:rsidRDefault="009A3366">
            <w:pPr>
              <w:jc w:val="center"/>
              <w:rPr>
                <w:color w:val="000000"/>
                <w:u w:color="000000"/>
              </w:rPr>
            </w:pPr>
            <w:r>
              <w:rPr>
                <w:b/>
                <w:sz w:val="18"/>
              </w:rPr>
              <w:t>2</w:t>
            </w:r>
          </w:p>
        </w:tc>
        <w:tc>
          <w:tcPr>
            <w:tcW w:w="3120" w:type="dxa"/>
            <w:gridSpan w:val="2"/>
            <w:tcBorders>
              <w:top w:val="single" w:sz="2" w:space="0" w:color="auto"/>
              <w:left w:val="single" w:sz="2" w:space="0" w:color="auto"/>
              <w:bottom w:val="single" w:sz="2" w:space="0" w:color="auto"/>
              <w:right w:val="single" w:sz="2" w:space="0" w:color="auto"/>
            </w:tcBorders>
            <w:vAlign w:val="center"/>
          </w:tcPr>
          <w:p w14:paraId="374A234B" w14:textId="77777777" w:rsidR="0034237D" w:rsidRDefault="009A3366">
            <w:pPr>
              <w:jc w:val="center"/>
              <w:rPr>
                <w:color w:val="000000"/>
                <w:u w:color="000000"/>
              </w:rPr>
            </w:pPr>
            <w:r>
              <w:rPr>
                <w:b/>
                <w:sz w:val="18"/>
              </w:rPr>
              <w:t>3</w:t>
            </w:r>
          </w:p>
        </w:tc>
        <w:tc>
          <w:tcPr>
            <w:tcW w:w="2175" w:type="dxa"/>
            <w:gridSpan w:val="3"/>
            <w:tcBorders>
              <w:top w:val="single" w:sz="2" w:space="0" w:color="auto"/>
              <w:left w:val="single" w:sz="2" w:space="0" w:color="auto"/>
              <w:bottom w:val="single" w:sz="2" w:space="0" w:color="auto"/>
              <w:right w:val="single" w:sz="2" w:space="0" w:color="auto"/>
            </w:tcBorders>
            <w:vAlign w:val="center"/>
          </w:tcPr>
          <w:p w14:paraId="3238CA44" w14:textId="77777777" w:rsidR="0034237D" w:rsidRDefault="009A3366">
            <w:pPr>
              <w:jc w:val="center"/>
              <w:rPr>
                <w:color w:val="000000"/>
                <w:u w:color="000000"/>
              </w:rPr>
            </w:pPr>
            <w:r>
              <w:rPr>
                <w:b/>
                <w:sz w:val="18"/>
              </w:rPr>
              <w:t>4</w:t>
            </w:r>
          </w:p>
        </w:tc>
        <w:tc>
          <w:tcPr>
            <w:tcW w:w="720" w:type="dxa"/>
            <w:tcBorders>
              <w:top w:val="single" w:sz="2" w:space="0" w:color="auto"/>
              <w:left w:val="single" w:sz="2" w:space="0" w:color="auto"/>
              <w:bottom w:val="single" w:sz="2" w:space="0" w:color="auto"/>
              <w:right w:val="single" w:sz="2" w:space="0" w:color="auto"/>
            </w:tcBorders>
            <w:vAlign w:val="center"/>
          </w:tcPr>
          <w:p w14:paraId="47B45A42" w14:textId="77777777" w:rsidR="0034237D" w:rsidRDefault="009A3366">
            <w:pPr>
              <w:jc w:val="center"/>
              <w:rPr>
                <w:color w:val="000000"/>
                <w:u w:color="000000"/>
              </w:rPr>
            </w:pPr>
            <w:r>
              <w:rPr>
                <w:b/>
                <w:sz w:val="18"/>
              </w:rPr>
              <w:t>5</w:t>
            </w:r>
          </w:p>
        </w:tc>
      </w:tr>
      <w:tr w:rsidR="0034237D" w14:paraId="6CDEFBAE" w14:textId="77777777">
        <w:tc>
          <w:tcPr>
            <w:tcW w:w="1965" w:type="dxa"/>
            <w:tcBorders>
              <w:top w:val="single" w:sz="2" w:space="0" w:color="auto"/>
              <w:left w:val="single" w:sz="2" w:space="0" w:color="auto"/>
              <w:bottom w:val="nil"/>
              <w:right w:val="single" w:sz="2" w:space="0" w:color="auto"/>
            </w:tcBorders>
          </w:tcPr>
          <w:p w14:paraId="6E3877B0" w14:textId="77777777" w:rsidR="0034237D" w:rsidRDefault="009A3366">
            <w:pPr>
              <w:rPr>
                <w:color w:val="000000"/>
                <w:u w:color="000000"/>
              </w:rPr>
            </w:pPr>
            <w:r>
              <w:rPr>
                <w:sz w:val="16"/>
              </w:rPr>
              <w:t>Zwłóknienie-głęboka tkanka łączna</w:t>
            </w:r>
          </w:p>
        </w:tc>
        <w:tc>
          <w:tcPr>
            <w:tcW w:w="1380" w:type="dxa"/>
            <w:tcBorders>
              <w:top w:val="single" w:sz="2" w:space="0" w:color="auto"/>
              <w:left w:val="single" w:sz="2" w:space="0" w:color="auto"/>
              <w:bottom w:val="nil"/>
              <w:right w:val="single" w:sz="2" w:space="0" w:color="auto"/>
            </w:tcBorders>
          </w:tcPr>
          <w:p w14:paraId="075480EB" w14:textId="77777777" w:rsidR="0034237D" w:rsidRDefault="009A3366">
            <w:pPr>
              <w:rPr>
                <w:color w:val="000000"/>
                <w:u w:color="000000"/>
              </w:rPr>
            </w:pPr>
            <w:r>
              <w:rPr>
                <w:sz w:val="16"/>
              </w:rPr>
              <w:t>Zwłóknienie-głęboka tkanka łączna</w:t>
            </w:r>
          </w:p>
        </w:tc>
        <w:tc>
          <w:tcPr>
            <w:tcW w:w="2850" w:type="dxa"/>
            <w:tcBorders>
              <w:top w:val="single" w:sz="2" w:space="0" w:color="auto"/>
              <w:left w:val="single" w:sz="2" w:space="0" w:color="auto"/>
              <w:bottom w:val="nil"/>
              <w:right w:val="single" w:sz="2" w:space="0" w:color="auto"/>
            </w:tcBorders>
          </w:tcPr>
          <w:p w14:paraId="4FE27317" w14:textId="77777777" w:rsidR="0034237D" w:rsidRDefault="009A3366">
            <w:pPr>
              <w:rPr>
                <w:color w:val="000000"/>
                <w:u w:color="000000"/>
              </w:rPr>
            </w:pPr>
            <w:r>
              <w:rPr>
                <w:sz w:val="16"/>
              </w:rPr>
              <w:t>Zwiększenie gęstości, struktura “gąbczasta”</w:t>
            </w:r>
          </w:p>
        </w:tc>
        <w:tc>
          <w:tcPr>
            <w:tcW w:w="2985" w:type="dxa"/>
            <w:gridSpan w:val="2"/>
            <w:tcBorders>
              <w:top w:val="single" w:sz="2" w:space="0" w:color="auto"/>
              <w:left w:val="single" w:sz="2" w:space="0" w:color="auto"/>
              <w:bottom w:val="nil"/>
              <w:right w:val="single" w:sz="2" w:space="0" w:color="auto"/>
            </w:tcBorders>
          </w:tcPr>
          <w:p w14:paraId="3D660A47" w14:textId="77777777" w:rsidR="0034237D" w:rsidRDefault="009A3366">
            <w:pPr>
              <w:rPr>
                <w:color w:val="000000"/>
                <w:u w:color="000000"/>
              </w:rPr>
            </w:pPr>
            <w:r>
              <w:rPr>
                <w:sz w:val="16"/>
              </w:rPr>
              <w:t>Zwiększenie gęstości z twardością lub ograniczeniem</w:t>
            </w:r>
          </w:p>
        </w:tc>
        <w:tc>
          <w:tcPr>
            <w:tcW w:w="2940" w:type="dxa"/>
            <w:tcBorders>
              <w:top w:val="single" w:sz="2" w:space="0" w:color="auto"/>
              <w:left w:val="single" w:sz="2" w:space="0" w:color="auto"/>
              <w:bottom w:val="nil"/>
              <w:right w:val="single" w:sz="2" w:space="0" w:color="auto"/>
            </w:tcBorders>
          </w:tcPr>
          <w:p w14:paraId="0EA5263B" w14:textId="77777777" w:rsidR="0034237D" w:rsidRDefault="009A3366">
            <w:pPr>
              <w:rPr>
                <w:color w:val="000000"/>
                <w:u w:color="000000"/>
              </w:rPr>
            </w:pPr>
            <w:r>
              <w:rPr>
                <w:sz w:val="16"/>
              </w:rPr>
              <w:t xml:space="preserve">Zwiększenie gęstości z unieruchomieniem tkanek; wskazana interwencja operacyjna; utrudnienie czynności dnia codziennego </w:t>
            </w:r>
          </w:p>
        </w:tc>
        <w:tc>
          <w:tcPr>
            <w:tcW w:w="2175" w:type="dxa"/>
            <w:gridSpan w:val="3"/>
            <w:tcBorders>
              <w:top w:val="single" w:sz="2" w:space="0" w:color="auto"/>
              <w:left w:val="single" w:sz="2" w:space="0" w:color="auto"/>
              <w:bottom w:val="nil"/>
              <w:right w:val="single" w:sz="2" w:space="0" w:color="auto"/>
            </w:tcBorders>
          </w:tcPr>
          <w:p w14:paraId="70B85024" w14:textId="77777777" w:rsidR="0034237D" w:rsidRDefault="009A3366">
            <w:pPr>
              <w:rPr>
                <w:color w:val="000000"/>
                <w:u w:color="000000"/>
              </w:rPr>
            </w:pPr>
            <w:r>
              <w:rPr>
                <w:sz w:val="16"/>
              </w:rPr>
              <w:t xml:space="preserve">Zagrożenie życia; upośledzenie; utrata kończyny; utrudnienie czynności najważniejszych narządów </w:t>
            </w:r>
          </w:p>
        </w:tc>
        <w:tc>
          <w:tcPr>
            <w:tcW w:w="720" w:type="dxa"/>
            <w:tcBorders>
              <w:top w:val="single" w:sz="2" w:space="0" w:color="auto"/>
              <w:left w:val="single" w:sz="2" w:space="0" w:color="auto"/>
              <w:bottom w:val="nil"/>
              <w:right w:val="single" w:sz="2" w:space="0" w:color="auto"/>
            </w:tcBorders>
          </w:tcPr>
          <w:p w14:paraId="69E76372" w14:textId="77777777" w:rsidR="0034237D" w:rsidRDefault="009A3366">
            <w:pPr>
              <w:jc w:val="both"/>
              <w:rPr>
                <w:color w:val="000000"/>
                <w:u w:color="000000"/>
              </w:rPr>
            </w:pPr>
            <w:r>
              <w:rPr>
                <w:sz w:val="16"/>
              </w:rPr>
              <w:t>Zgon</w:t>
            </w:r>
          </w:p>
        </w:tc>
      </w:tr>
      <w:tr w:rsidR="0034237D" w14:paraId="22FE9FA4" w14:textId="77777777">
        <w:tc>
          <w:tcPr>
            <w:tcW w:w="15015" w:type="dxa"/>
            <w:gridSpan w:val="10"/>
            <w:tcBorders>
              <w:top w:val="nil"/>
              <w:left w:val="single" w:sz="2" w:space="0" w:color="auto"/>
              <w:bottom w:val="single" w:sz="2" w:space="0" w:color="auto"/>
              <w:right w:val="single" w:sz="2" w:space="0" w:color="auto"/>
            </w:tcBorders>
          </w:tcPr>
          <w:p w14:paraId="416A384C" w14:textId="77777777" w:rsidR="0034237D" w:rsidRDefault="009A3366">
            <w:pPr>
              <w:rPr>
                <w:color w:val="000000"/>
                <w:u w:color="000000"/>
              </w:rPr>
            </w:pPr>
            <w:r>
              <w:rPr>
                <w:sz w:val="16"/>
              </w:rPr>
              <w:t xml:space="preserve">Należy również rozważyć: Stwardnienie / zwłóknienie (skóra i tkanka podskórna); Osłabienie mięśni, uogólnione lub miejscowe (z innych przyczyn niż neuropatia) – </w:t>
            </w:r>
            <w:r>
              <w:rPr>
                <w:i/>
                <w:sz w:val="16"/>
              </w:rPr>
              <w:t>Wybierz</w:t>
            </w:r>
            <w:r>
              <w:rPr>
                <w:sz w:val="16"/>
              </w:rPr>
              <w:t>; Neuropatia: ruchowa; Neuropatia: czuciowa</w:t>
            </w:r>
          </w:p>
        </w:tc>
      </w:tr>
      <w:tr w:rsidR="0034237D" w14:paraId="1197BE21" w14:textId="77777777">
        <w:tc>
          <w:tcPr>
            <w:tcW w:w="1965" w:type="dxa"/>
            <w:tcBorders>
              <w:top w:val="single" w:sz="2" w:space="0" w:color="auto"/>
              <w:left w:val="single" w:sz="2" w:space="0" w:color="auto"/>
              <w:bottom w:val="single" w:sz="2" w:space="0" w:color="auto"/>
              <w:right w:val="single" w:sz="2" w:space="0" w:color="auto"/>
            </w:tcBorders>
          </w:tcPr>
          <w:p w14:paraId="1D3F1CDD" w14:textId="77777777" w:rsidR="0034237D" w:rsidRDefault="009A3366">
            <w:pPr>
              <w:rPr>
                <w:color w:val="000000"/>
                <w:u w:color="000000"/>
              </w:rPr>
            </w:pPr>
            <w:r>
              <w:rPr>
                <w:sz w:val="16"/>
              </w:rPr>
              <w:t>Złamania</w:t>
            </w:r>
          </w:p>
        </w:tc>
        <w:tc>
          <w:tcPr>
            <w:tcW w:w="1380" w:type="dxa"/>
            <w:tcBorders>
              <w:top w:val="single" w:sz="2" w:space="0" w:color="auto"/>
              <w:left w:val="single" w:sz="2" w:space="0" w:color="auto"/>
              <w:bottom w:val="single" w:sz="2" w:space="0" w:color="auto"/>
              <w:right w:val="single" w:sz="2" w:space="0" w:color="auto"/>
            </w:tcBorders>
          </w:tcPr>
          <w:p w14:paraId="19430C4D" w14:textId="77777777" w:rsidR="0034237D" w:rsidRDefault="009A3366">
            <w:pPr>
              <w:rPr>
                <w:color w:val="000000"/>
                <w:u w:color="000000"/>
              </w:rPr>
            </w:pPr>
            <w:r>
              <w:rPr>
                <w:sz w:val="16"/>
              </w:rPr>
              <w:t>Złamania</w:t>
            </w:r>
          </w:p>
        </w:tc>
        <w:tc>
          <w:tcPr>
            <w:tcW w:w="2850" w:type="dxa"/>
            <w:tcBorders>
              <w:top w:val="single" w:sz="2" w:space="0" w:color="auto"/>
              <w:left w:val="single" w:sz="2" w:space="0" w:color="auto"/>
              <w:bottom w:val="single" w:sz="2" w:space="0" w:color="auto"/>
              <w:right w:val="single" w:sz="2" w:space="0" w:color="auto"/>
            </w:tcBorders>
          </w:tcPr>
          <w:p w14:paraId="3C3B9A6C" w14:textId="77777777" w:rsidR="0034237D" w:rsidRDefault="009A3366">
            <w:pPr>
              <w:rPr>
                <w:color w:val="000000"/>
                <w:u w:color="000000"/>
              </w:rPr>
            </w:pPr>
            <w:r>
              <w:rPr>
                <w:sz w:val="16"/>
              </w:rPr>
              <w:t>Przebieg bezobjawowy, zmiany wyłącznie w badaniach radiologicznych (np. bezobjawowe złamania żeber widoczne w badaniu radiologicznym, złamanie patologiczne miednicy widoczne w badaniu MRI, itp.)</w:t>
            </w:r>
          </w:p>
        </w:tc>
        <w:tc>
          <w:tcPr>
            <w:tcW w:w="2805" w:type="dxa"/>
            <w:tcBorders>
              <w:top w:val="single" w:sz="2" w:space="0" w:color="auto"/>
              <w:left w:val="single" w:sz="2" w:space="0" w:color="auto"/>
              <w:bottom w:val="single" w:sz="2" w:space="0" w:color="auto"/>
              <w:right w:val="single" w:sz="2" w:space="0" w:color="auto"/>
            </w:tcBorders>
          </w:tcPr>
          <w:p w14:paraId="55A000C4" w14:textId="77777777" w:rsidR="0034237D" w:rsidRDefault="009A3366">
            <w:pPr>
              <w:rPr>
                <w:color w:val="000000"/>
                <w:u w:color="000000"/>
              </w:rPr>
            </w:pPr>
            <w:r>
              <w:rPr>
                <w:sz w:val="16"/>
              </w:rPr>
              <w:t>Obecność objawów, ale brak przemieszczenia; wskazane unieruchomienie</w:t>
            </w:r>
          </w:p>
        </w:tc>
        <w:tc>
          <w:tcPr>
            <w:tcW w:w="3165" w:type="dxa"/>
            <w:gridSpan w:val="3"/>
            <w:tcBorders>
              <w:top w:val="single" w:sz="2" w:space="0" w:color="auto"/>
              <w:left w:val="single" w:sz="2" w:space="0" w:color="auto"/>
              <w:bottom w:val="single" w:sz="2" w:space="0" w:color="auto"/>
              <w:right w:val="single" w:sz="2" w:space="0" w:color="auto"/>
            </w:tcBorders>
          </w:tcPr>
          <w:p w14:paraId="764A4FBE" w14:textId="77777777" w:rsidR="0034237D" w:rsidRDefault="009A3366">
            <w:pPr>
              <w:rPr>
                <w:color w:val="000000"/>
                <w:u w:color="000000"/>
              </w:rPr>
            </w:pPr>
            <w:r>
              <w:rPr>
                <w:sz w:val="16"/>
              </w:rPr>
              <w:t>Obecność objawów i przemieszczenia lub otwarta rana z widoczną kością; wskazana interwencja operacyjna</w:t>
            </w:r>
          </w:p>
        </w:tc>
        <w:tc>
          <w:tcPr>
            <w:tcW w:w="2130" w:type="dxa"/>
            <w:gridSpan w:val="2"/>
            <w:tcBorders>
              <w:top w:val="single" w:sz="2" w:space="0" w:color="auto"/>
              <w:left w:val="single" w:sz="2" w:space="0" w:color="auto"/>
              <w:bottom w:val="single" w:sz="2" w:space="0" w:color="auto"/>
              <w:right w:val="single" w:sz="2" w:space="0" w:color="auto"/>
            </w:tcBorders>
          </w:tcPr>
          <w:p w14:paraId="1BE2257C" w14:textId="77777777" w:rsidR="0034237D" w:rsidRDefault="009A3366">
            <w:pPr>
              <w:rPr>
                <w:color w:val="000000"/>
                <w:u w:color="000000"/>
              </w:rPr>
            </w:pPr>
            <w:r>
              <w:rPr>
                <w:sz w:val="16"/>
              </w:rPr>
              <w:t>Upośledzenie; wskazana amputacja</w:t>
            </w:r>
          </w:p>
        </w:tc>
        <w:tc>
          <w:tcPr>
            <w:tcW w:w="720" w:type="dxa"/>
            <w:tcBorders>
              <w:top w:val="single" w:sz="2" w:space="0" w:color="auto"/>
              <w:left w:val="single" w:sz="2" w:space="0" w:color="auto"/>
              <w:bottom w:val="single" w:sz="2" w:space="0" w:color="auto"/>
              <w:right w:val="single" w:sz="2" w:space="0" w:color="auto"/>
            </w:tcBorders>
          </w:tcPr>
          <w:p w14:paraId="4DC4CA75" w14:textId="77777777" w:rsidR="0034237D" w:rsidRDefault="009A3366">
            <w:pPr>
              <w:jc w:val="both"/>
              <w:rPr>
                <w:color w:val="000000"/>
                <w:u w:color="000000"/>
              </w:rPr>
            </w:pPr>
            <w:r>
              <w:rPr>
                <w:sz w:val="16"/>
              </w:rPr>
              <w:t>Zgon</w:t>
            </w:r>
          </w:p>
        </w:tc>
      </w:tr>
      <w:tr w:rsidR="0034237D" w14:paraId="10A6BE5E" w14:textId="77777777">
        <w:tc>
          <w:tcPr>
            <w:tcW w:w="1965" w:type="dxa"/>
            <w:tcBorders>
              <w:top w:val="single" w:sz="2" w:space="0" w:color="auto"/>
              <w:left w:val="single" w:sz="2" w:space="0" w:color="auto"/>
              <w:bottom w:val="nil"/>
              <w:right w:val="single" w:sz="2" w:space="0" w:color="auto"/>
            </w:tcBorders>
          </w:tcPr>
          <w:p w14:paraId="0565A061" w14:textId="77777777" w:rsidR="0034237D" w:rsidRDefault="009A3366">
            <w:pPr>
              <w:rPr>
                <w:color w:val="000000"/>
                <w:u w:color="000000"/>
              </w:rPr>
            </w:pPr>
            <w:r>
              <w:rPr>
                <w:sz w:val="16"/>
              </w:rPr>
              <w:t>Staw-wysięk</w:t>
            </w:r>
          </w:p>
        </w:tc>
        <w:tc>
          <w:tcPr>
            <w:tcW w:w="1380" w:type="dxa"/>
            <w:tcBorders>
              <w:top w:val="single" w:sz="2" w:space="0" w:color="auto"/>
              <w:left w:val="single" w:sz="2" w:space="0" w:color="auto"/>
              <w:bottom w:val="nil"/>
              <w:right w:val="single" w:sz="2" w:space="0" w:color="auto"/>
            </w:tcBorders>
          </w:tcPr>
          <w:p w14:paraId="26C6590B" w14:textId="77777777" w:rsidR="0034237D" w:rsidRDefault="009A3366">
            <w:pPr>
              <w:rPr>
                <w:color w:val="000000"/>
                <w:u w:color="000000"/>
              </w:rPr>
            </w:pPr>
            <w:r>
              <w:rPr>
                <w:sz w:val="16"/>
              </w:rPr>
              <w:t>Staw-wysięk</w:t>
            </w:r>
          </w:p>
        </w:tc>
        <w:tc>
          <w:tcPr>
            <w:tcW w:w="2850" w:type="dxa"/>
            <w:tcBorders>
              <w:top w:val="single" w:sz="2" w:space="0" w:color="auto"/>
              <w:left w:val="single" w:sz="2" w:space="0" w:color="auto"/>
              <w:bottom w:val="nil"/>
              <w:right w:val="single" w:sz="2" w:space="0" w:color="auto"/>
            </w:tcBorders>
          </w:tcPr>
          <w:p w14:paraId="2252D07E" w14:textId="77777777" w:rsidR="0034237D" w:rsidRDefault="009A3366">
            <w:pPr>
              <w:rPr>
                <w:color w:val="000000"/>
                <w:u w:color="000000"/>
              </w:rPr>
            </w:pPr>
            <w:r>
              <w:rPr>
                <w:sz w:val="16"/>
              </w:rPr>
              <w:t>Przebieg bezobjawowy, zmiany wyłącznie w badaniach klinicznych lub radiologicznych</w:t>
            </w:r>
          </w:p>
        </w:tc>
        <w:tc>
          <w:tcPr>
            <w:tcW w:w="2805" w:type="dxa"/>
            <w:tcBorders>
              <w:top w:val="single" w:sz="2" w:space="0" w:color="auto"/>
              <w:left w:val="single" w:sz="2" w:space="0" w:color="auto"/>
              <w:bottom w:val="nil"/>
              <w:right w:val="single" w:sz="2" w:space="0" w:color="auto"/>
            </w:tcBorders>
          </w:tcPr>
          <w:p w14:paraId="5E152EEA" w14:textId="77777777" w:rsidR="0034237D" w:rsidRDefault="009A3366">
            <w:pPr>
              <w:rPr>
                <w:color w:val="000000"/>
                <w:u w:color="000000"/>
              </w:rPr>
            </w:pPr>
            <w:r>
              <w:rPr>
                <w:sz w:val="16"/>
              </w:rPr>
              <w:t>Obecność objawów; utrudnienie funkcjonowania, ale bez utrudnienia czynności dnia codziennego</w:t>
            </w:r>
          </w:p>
        </w:tc>
        <w:tc>
          <w:tcPr>
            <w:tcW w:w="3165" w:type="dxa"/>
            <w:gridSpan w:val="3"/>
            <w:tcBorders>
              <w:top w:val="single" w:sz="2" w:space="0" w:color="auto"/>
              <w:left w:val="single" w:sz="2" w:space="0" w:color="auto"/>
              <w:bottom w:val="nil"/>
              <w:right w:val="single" w:sz="2" w:space="0" w:color="auto"/>
            </w:tcBorders>
          </w:tcPr>
          <w:p w14:paraId="6DB5A93D" w14:textId="77777777" w:rsidR="0034237D" w:rsidRDefault="009A3366">
            <w:pPr>
              <w:rPr>
                <w:color w:val="000000"/>
                <w:u w:color="000000"/>
              </w:rPr>
            </w:pPr>
            <w:r>
              <w:rPr>
                <w:sz w:val="16"/>
              </w:rPr>
              <w:t xml:space="preserve">Obecność objawów i utrudnienie czynności dnia codziennego </w:t>
            </w:r>
          </w:p>
        </w:tc>
        <w:tc>
          <w:tcPr>
            <w:tcW w:w="2130" w:type="dxa"/>
            <w:gridSpan w:val="2"/>
            <w:tcBorders>
              <w:top w:val="single" w:sz="2" w:space="0" w:color="auto"/>
              <w:left w:val="single" w:sz="2" w:space="0" w:color="auto"/>
              <w:bottom w:val="nil"/>
              <w:right w:val="single" w:sz="2" w:space="0" w:color="auto"/>
            </w:tcBorders>
          </w:tcPr>
          <w:p w14:paraId="6D2A6804" w14:textId="77777777" w:rsidR="0034237D" w:rsidRDefault="009A3366">
            <w:pPr>
              <w:rPr>
                <w:color w:val="000000"/>
                <w:u w:color="000000"/>
              </w:rPr>
            </w:pPr>
            <w:r>
              <w:rPr>
                <w:sz w:val="16"/>
              </w:rPr>
              <w:t>Upośledzenie</w:t>
            </w:r>
          </w:p>
        </w:tc>
        <w:tc>
          <w:tcPr>
            <w:tcW w:w="720" w:type="dxa"/>
            <w:tcBorders>
              <w:top w:val="single" w:sz="2" w:space="0" w:color="auto"/>
              <w:left w:val="single" w:sz="2" w:space="0" w:color="auto"/>
              <w:bottom w:val="nil"/>
              <w:right w:val="single" w:sz="2" w:space="0" w:color="auto"/>
            </w:tcBorders>
          </w:tcPr>
          <w:p w14:paraId="0EE56029" w14:textId="77777777" w:rsidR="0034237D" w:rsidRDefault="009A3366">
            <w:pPr>
              <w:jc w:val="both"/>
              <w:rPr>
                <w:color w:val="000000"/>
                <w:u w:color="000000"/>
              </w:rPr>
            </w:pPr>
            <w:r>
              <w:rPr>
                <w:sz w:val="16"/>
              </w:rPr>
              <w:t>Zgon</w:t>
            </w:r>
          </w:p>
        </w:tc>
      </w:tr>
      <w:tr w:rsidR="0034237D" w14:paraId="5EBB89B7" w14:textId="77777777">
        <w:tc>
          <w:tcPr>
            <w:tcW w:w="15015" w:type="dxa"/>
            <w:gridSpan w:val="10"/>
            <w:tcBorders>
              <w:top w:val="nil"/>
              <w:left w:val="single" w:sz="2" w:space="0" w:color="auto"/>
              <w:bottom w:val="single" w:sz="2" w:space="0" w:color="auto"/>
              <w:right w:val="single" w:sz="2" w:space="0" w:color="auto"/>
            </w:tcBorders>
          </w:tcPr>
          <w:p w14:paraId="67E1DBD6" w14:textId="77777777" w:rsidR="0034237D" w:rsidRDefault="009A3366">
            <w:pPr>
              <w:rPr>
                <w:color w:val="000000"/>
                <w:u w:color="000000"/>
              </w:rPr>
            </w:pPr>
            <w:r>
              <w:rPr>
                <w:sz w:val="16"/>
              </w:rPr>
              <w:t>Należy również rozważyć: Zapalenie stawów (aseptyczne).</w:t>
            </w:r>
          </w:p>
        </w:tc>
      </w:tr>
      <w:tr w:rsidR="0034237D" w14:paraId="07FF158C" w14:textId="77777777">
        <w:tc>
          <w:tcPr>
            <w:tcW w:w="1965" w:type="dxa"/>
            <w:tcBorders>
              <w:top w:val="single" w:sz="2" w:space="0" w:color="auto"/>
              <w:left w:val="single" w:sz="2" w:space="0" w:color="auto"/>
              <w:bottom w:val="nil"/>
              <w:right w:val="single" w:sz="2" w:space="0" w:color="auto"/>
            </w:tcBorders>
          </w:tcPr>
          <w:p w14:paraId="5B9F1DAD" w14:textId="77777777" w:rsidR="0034237D" w:rsidRDefault="009A3366">
            <w:pPr>
              <w:rPr>
                <w:color w:val="000000"/>
                <w:u w:color="000000"/>
              </w:rPr>
            </w:pPr>
            <w:r>
              <w:rPr>
                <w:sz w:val="16"/>
              </w:rPr>
              <w:t>Staw-czynność</w:t>
            </w:r>
            <w:r>
              <w:rPr>
                <w:sz w:val="16"/>
                <w:vertAlign w:val="superscript"/>
              </w:rPr>
              <w:t>5</w:t>
            </w:r>
          </w:p>
        </w:tc>
        <w:tc>
          <w:tcPr>
            <w:tcW w:w="1380" w:type="dxa"/>
            <w:tcBorders>
              <w:top w:val="single" w:sz="2" w:space="0" w:color="auto"/>
              <w:left w:val="single" w:sz="2" w:space="0" w:color="auto"/>
              <w:bottom w:val="nil"/>
              <w:right w:val="single" w:sz="2" w:space="0" w:color="auto"/>
            </w:tcBorders>
          </w:tcPr>
          <w:p w14:paraId="02425AC8" w14:textId="77777777" w:rsidR="0034237D" w:rsidRDefault="009A3366">
            <w:pPr>
              <w:rPr>
                <w:color w:val="000000"/>
                <w:u w:color="000000"/>
              </w:rPr>
            </w:pPr>
            <w:r>
              <w:rPr>
                <w:sz w:val="16"/>
              </w:rPr>
              <w:t>Staw-czynność</w:t>
            </w:r>
          </w:p>
        </w:tc>
        <w:tc>
          <w:tcPr>
            <w:tcW w:w="2850" w:type="dxa"/>
            <w:tcBorders>
              <w:top w:val="single" w:sz="2" w:space="0" w:color="auto"/>
              <w:left w:val="single" w:sz="2" w:space="0" w:color="auto"/>
              <w:bottom w:val="nil"/>
              <w:right w:val="single" w:sz="2" w:space="0" w:color="auto"/>
            </w:tcBorders>
          </w:tcPr>
          <w:p w14:paraId="46A15178" w14:textId="77777777" w:rsidR="0034237D" w:rsidRDefault="009A3366">
            <w:pPr>
              <w:rPr>
                <w:color w:val="000000"/>
                <w:u w:color="000000"/>
              </w:rPr>
            </w:pPr>
            <w:r>
              <w:rPr>
                <w:sz w:val="16"/>
              </w:rPr>
              <w:t>Sztywność utrudniająca aktywność sportową; utrata zakresu ruchu o ≤25%</w:t>
            </w:r>
          </w:p>
        </w:tc>
        <w:tc>
          <w:tcPr>
            <w:tcW w:w="2805" w:type="dxa"/>
            <w:tcBorders>
              <w:top w:val="single" w:sz="2" w:space="0" w:color="auto"/>
              <w:left w:val="single" w:sz="2" w:space="0" w:color="auto"/>
              <w:bottom w:val="nil"/>
              <w:right w:val="single" w:sz="2" w:space="0" w:color="auto"/>
            </w:tcBorders>
          </w:tcPr>
          <w:p w14:paraId="35BF45E2" w14:textId="77777777" w:rsidR="0034237D" w:rsidRDefault="009A3366">
            <w:pPr>
              <w:rPr>
                <w:color w:val="000000"/>
                <w:u w:color="000000"/>
              </w:rPr>
            </w:pPr>
            <w:r>
              <w:rPr>
                <w:sz w:val="16"/>
              </w:rPr>
              <w:t xml:space="preserve">Sztywność z utrudnieniem funkcjonowania, ale bez utrudnienia czynności dnia codziennego; zmniejszenie zakresu ruchu o &gt;25 – 50% </w:t>
            </w:r>
          </w:p>
        </w:tc>
        <w:tc>
          <w:tcPr>
            <w:tcW w:w="3165" w:type="dxa"/>
            <w:gridSpan w:val="3"/>
            <w:tcBorders>
              <w:top w:val="single" w:sz="2" w:space="0" w:color="auto"/>
              <w:left w:val="single" w:sz="2" w:space="0" w:color="auto"/>
              <w:bottom w:val="nil"/>
              <w:right w:val="single" w:sz="2" w:space="0" w:color="auto"/>
            </w:tcBorders>
          </w:tcPr>
          <w:p w14:paraId="05E8BF0E" w14:textId="77777777" w:rsidR="0034237D" w:rsidRDefault="009A3366">
            <w:pPr>
              <w:rPr>
                <w:color w:val="000000"/>
                <w:u w:color="000000"/>
              </w:rPr>
            </w:pPr>
            <w:r>
              <w:rPr>
                <w:sz w:val="16"/>
              </w:rPr>
              <w:t>Sztywność z utrudnieniem czynności dnia codziennego; zmniejszenie zakresu ruchu &gt;50 – 75%</w:t>
            </w:r>
          </w:p>
        </w:tc>
        <w:tc>
          <w:tcPr>
            <w:tcW w:w="2130" w:type="dxa"/>
            <w:gridSpan w:val="2"/>
            <w:tcBorders>
              <w:top w:val="single" w:sz="2" w:space="0" w:color="auto"/>
              <w:left w:val="single" w:sz="2" w:space="0" w:color="auto"/>
              <w:bottom w:val="nil"/>
              <w:right w:val="single" w:sz="2" w:space="0" w:color="auto"/>
            </w:tcBorders>
          </w:tcPr>
          <w:p w14:paraId="4CF6284B" w14:textId="77777777" w:rsidR="0034237D" w:rsidRDefault="009A3366">
            <w:pPr>
              <w:rPr>
                <w:color w:val="000000"/>
                <w:u w:color="000000"/>
              </w:rPr>
            </w:pPr>
            <w:r>
              <w:rPr>
                <w:sz w:val="16"/>
              </w:rPr>
              <w:t xml:space="preserve">Staw sztywny lub nieczynny (artrodeza); zmniejszenie zakresu ruchu o &gt;75% </w:t>
            </w:r>
          </w:p>
        </w:tc>
        <w:tc>
          <w:tcPr>
            <w:tcW w:w="720" w:type="dxa"/>
            <w:tcBorders>
              <w:top w:val="single" w:sz="2" w:space="0" w:color="auto"/>
              <w:left w:val="single" w:sz="2" w:space="0" w:color="auto"/>
              <w:bottom w:val="nil"/>
              <w:right w:val="single" w:sz="2" w:space="0" w:color="auto"/>
            </w:tcBorders>
          </w:tcPr>
          <w:p w14:paraId="1A74A588" w14:textId="77777777" w:rsidR="0034237D" w:rsidRDefault="009A3366">
            <w:pPr>
              <w:jc w:val="both"/>
              <w:rPr>
                <w:color w:val="000000"/>
                <w:u w:color="000000"/>
              </w:rPr>
            </w:pPr>
            <w:r>
              <w:rPr>
                <w:sz w:val="16"/>
              </w:rPr>
              <w:t>—</w:t>
            </w:r>
          </w:p>
        </w:tc>
      </w:tr>
      <w:tr w:rsidR="0034237D" w14:paraId="39827878" w14:textId="77777777">
        <w:tc>
          <w:tcPr>
            <w:tcW w:w="15015" w:type="dxa"/>
            <w:gridSpan w:val="10"/>
            <w:tcBorders>
              <w:top w:val="nil"/>
              <w:left w:val="single" w:sz="2" w:space="0" w:color="auto"/>
              <w:bottom w:val="single" w:sz="2" w:space="0" w:color="auto"/>
              <w:right w:val="single" w:sz="2" w:space="0" w:color="auto"/>
            </w:tcBorders>
          </w:tcPr>
          <w:p w14:paraId="5FEA45BE" w14:textId="77777777" w:rsidR="0034237D" w:rsidRDefault="009A3366">
            <w:pPr>
              <w:rPr>
                <w:color w:val="000000"/>
                <w:u w:color="000000"/>
              </w:rPr>
            </w:pPr>
            <w:r>
              <w:rPr>
                <w:sz w:val="16"/>
              </w:rPr>
              <w:t>Należy również rozważyć: Zapalenie stawów (aseptyczne).</w:t>
            </w:r>
          </w:p>
        </w:tc>
      </w:tr>
      <w:tr w:rsidR="0034237D" w14:paraId="43EDE4E4" w14:textId="77777777">
        <w:tc>
          <w:tcPr>
            <w:tcW w:w="1965" w:type="dxa"/>
            <w:tcBorders>
              <w:top w:val="single" w:sz="2" w:space="0" w:color="auto"/>
              <w:left w:val="single" w:sz="2" w:space="0" w:color="auto"/>
              <w:bottom w:val="single" w:sz="2" w:space="0" w:color="auto"/>
              <w:right w:val="single" w:sz="2" w:space="0" w:color="auto"/>
            </w:tcBorders>
          </w:tcPr>
          <w:p w14:paraId="5D546364" w14:textId="77777777" w:rsidR="0034237D" w:rsidRDefault="009A3366">
            <w:pPr>
              <w:rPr>
                <w:color w:val="000000"/>
                <w:u w:color="000000"/>
              </w:rPr>
            </w:pPr>
            <w:r>
              <w:rPr>
                <w:sz w:val="16"/>
              </w:rPr>
              <w:t>Powikłania miejscowe – związane z przyrządem / protezą</w:t>
            </w:r>
          </w:p>
        </w:tc>
        <w:tc>
          <w:tcPr>
            <w:tcW w:w="1380" w:type="dxa"/>
            <w:tcBorders>
              <w:top w:val="single" w:sz="2" w:space="0" w:color="auto"/>
              <w:left w:val="single" w:sz="2" w:space="0" w:color="auto"/>
              <w:bottom w:val="single" w:sz="2" w:space="0" w:color="auto"/>
              <w:right w:val="single" w:sz="2" w:space="0" w:color="auto"/>
            </w:tcBorders>
          </w:tcPr>
          <w:p w14:paraId="0975DE54" w14:textId="77777777" w:rsidR="0034237D" w:rsidRDefault="009A3366">
            <w:pPr>
              <w:rPr>
                <w:color w:val="000000"/>
                <w:u w:color="000000"/>
              </w:rPr>
            </w:pPr>
            <w:r>
              <w:rPr>
                <w:sz w:val="16"/>
              </w:rPr>
              <w:t>Przyrząd / proteza</w:t>
            </w:r>
          </w:p>
        </w:tc>
        <w:tc>
          <w:tcPr>
            <w:tcW w:w="2850" w:type="dxa"/>
            <w:tcBorders>
              <w:top w:val="single" w:sz="2" w:space="0" w:color="auto"/>
              <w:left w:val="single" w:sz="2" w:space="0" w:color="auto"/>
              <w:bottom w:val="single" w:sz="2" w:space="0" w:color="auto"/>
              <w:right w:val="single" w:sz="2" w:space="0" w:color="auto"/>
            </w:tcBorders>
          </w:tcPr>
          <w:p w14:paraId="09DEFEAE" w14:textId="77777777" w:rsidR="0034237D" w:rsidRDefault="009A3366">
            <w:pPr>
              <w:rPr>
                <w:color w:val="000000"/>
                <w:u w:color="000000"/>
              </w:rPr>
            </w:pPr>
            <w:r>
              <w:rPr>
                <w:sz w:val="16"/>
              </w:rPr>
              <w:t>Przebieg bezobjawowy</w:t>
            </w:r>
          </w:p>
        </w:tc>
        <w:tc>
          <w:tcPr>
            <w:tcW w:w="2805" w:type="dxa"/>
            <w:tcBorders>
              <w:top w:val="single" w:sz="2" w:space="0" w:color="auto"/>
              <w:left w:val="single" w:sz="2" w:space="0" w:color="auto"/>
              <w:bottom w:val="single" w:sz="2" w:space="0" w:color="auto"/>
              <w:right w:val="single" w:sz="2" w:space="0" w:color="auto"/>
            </w:tcBorders>
          </w:tcPr>
          <w:p w14:paraId="4ADD1B99" w14:textId="77777777" w:rsidR="0034237D" w:rsidRDefault="009A3366">
            <w:pPr>
              <w:rPr>
                <w:color w:val="000000"/>
                <w:u w:color="000000"/>
              </w:rPr>
            </w:pPr>
            <w:r>
              <w:rPr>
                <w:sz w:val="16"/>
              </w:rPr>
              <w:t>Obecność objawów, bez utrudnienia czynności dnia codziennego; miejscowa pielęgnacja rany; wskazana interwencja medyczna</w:t>
            </w:r>
          </w:p>
        </w:tc>
        <w:tc>
          <w:tcPr>
            <w:tcW w:w="3165" w:type="dxa"/>
            <w:gridSpan w:val="3"/>
            <w:tcBorders>
              <w:top w:val="single" w:sz="2" w:space="0" w:color="auto"/>
              <w:left w:val="single" w:sz="2" w:space="0" w:color="auto"/>
              <w:bottom w:val="single" w:sz="2" w:space="0" w:color="auto"/>
              <w:right w:val="single" w:sz="2" w:space="0" w:color="auto"/>
            </w:tcBorders>
          </w:tcPr>
          <w:p w14:paraId="1F7893E0" w14:textId="77777777" w:rsidR="0034237D" w:rsidRDefault="009A3366">
            <w:pPr>
              <w:rPr>
                <w:color w:val="000000"/>
                <w:u w:color="000000"/>
              </w:rPr>
            </w:pPr>
            <w:r>
              <w:rPr>
                <w:sz w:val="16"/>
              </w:rPr>
              <w:t>Obecność objawów, utrudnienie czynności dnia codziennego; wskazana interwencja operacyjna (np. wymiana lub usunięcie urządzenia / przyrządu, rekonstrukcja)</w:t>
            </w:r>
          </w:p>
        </w:tc>
        <w:tc>
          <w:tcPr>
            <w:tcW w:w="2130" w:type="dxa"/>
            <w:gridSpan w:val="2"/>
            <w:tcBorders>
              <w:top w:val="single" w:sz="2" w:space="0" w:color="auto"/>
              <w:left w:val="single" w:sz="2" w:space="0" w:color="auto"/>
              <w:bottom w:val="single" w:sz="2" w:space="0" w:color="auto"/>
              <w:right w:val="single" w:sz="2" w:space="0" w:color="auto"/>
            </w:tcBorders>
          </w:tcPr>
          <w:p w14:paraId="6FCDC34D" w14:textId="77777777" w:rsidR="0034237D" w:rsidRDefault="009A3366">
            <w:pPr>
              <w:rPr>
                <w:color w:val="000000"/>
                <w:u w:color="000000"/>
              </w:rPr>
            </w:pPr>
            <w:r>
              <w:rPr>
                <w:sz w:val="16"/>
              </w:rPr>
              <w:t>Zagrożenie życia; upośledzenie; utrata kończyny lub narządu</w:t>
            </w:r>
          </w:p>
        </w:tc>
        <w:tc>
          <w:tcPr>
            <w:tcW w:w="720" w:type="dxa"/>
            <w:tcBorders>
              <w:top w:val="single" w:sz="2" w:space="0" w:color="auto"/>
              <w:left w:val="single" w:sz="2" w:space="0" w:color="auto"/>
              <w:bottom w:val="single" w:sz="2" w:space="0" w:color="auto"/>
              <w:right w:val="single" w:sz="2" w:space="0" w:color="auto"/>
            </w:tcBorders>
          </w:tcPr>
          <w:p w14:paraId="43CA5363" w14:textId="77777777" w:rsidR="0034237D" w:rsidRDefault="009A3366">
            <w:pPr>
              <w:jc w:val="both"/>
              <w:rPr>
                <w:color w:val="000000"/>
                <w:u w:color="000000"/>
              </w:rPr>
            </w:pPr>
            <w:r>
              <w:rPr>
                <w:sz w:val="16"/>
              </w:rPr>
              <w:t>Zgon</w:t>
            </w:r>
          </w:p>
        </w:tc>
      </w:tr>
      <w:tr w:rsidR="0034237D" w14:paraId="57B36DF8" w14:textId="77777777">
        <w:tc>
          <w:tcPr>
            <w:tcW w:w="1965" w:type="dxa"/>
            <w:tcBorders>
              <w:top w:val="single" w:sz="2" w:space="0" w:color="auto"/>
              <w:left w:val="single" w:sz="2" w:space="0" w:color="auto"/>
              <w:bottom w:val="single" w:sz="2" w:space="0" w:color="auto"/>
              <w:right w:val="single" w:sz="2" w:space="0" w:color="auto"/>
            </w:tcBorders>
          </w:tcPr>
          <w:p w14:paraId="1872D632" w14:textId="77777777" w:rsidR="0034237D" w:rsidRDefault="009A3366">
            <w:pPr>
              <w:rPr>
                <w:color w:val="000000"/>
                <w:u w:color="000000"/>
              </w:rPr>
            </w:pPr>
            <w:r>
              <w:rPr>
                <w:sz w:val="16"/>
              </w:rPr>
              <w:t>Kręgosłup lędźwiowy-zakres ruchu</w:t>
            </w:r>
          </w:p>
        </w:tc>
        <w:tc>
          <w:tcPr>
            <w:tcW w:w="1380" w:type="dxa"/>
            <w:tcBorders>
              <w:top w:val="single" w:sz="2" w:space="0" w:color="auto"/>
              <w:left w:val="single" w:sz="2" w:space="0" w:color="auto"/>
              <w:bottom w:val="single" w:sz="2" w:space="0" w:color="auto"/>
              <w:right w:val="single" w:sz="2" w:space="0" w:color="auto"/>
            </w:tcBorders>
          </w:tcPr>
          <w:p w14:paraId="08900E10" w14:textId="77777777" w:rsidR="0034237D" w:rsidRDefault="009A3366">
            <w:pPr>
              <w:rPr>
                <w:color w:val="000000"/>
                <w:u w:color="000000"/>
              </w:rPr>
            </w:pPr>
            <w:r>
              <w:rPr>
                <w:sz w:val="16"/>
              </w:rPr>
              <w:t>Zakres ruchu kręgosłupa lędźwiowego</w:t>
            </w:r>
          </w:p>
        </w:tc>
        <w:tc>
          <w:tcPr>
            <w:tcW w:w="2850" w:type="dxa"/>
            <w:tcBorders>
              <w:top w:val="single" w:sz="2" w:space="0" w:color="auto"/>
              <w:left w:val="single" w:sz="2" w:space="0" w:color="auto"/>
              <w:bottom w:val="single" w:sz="2" w:space="0" w:color="auto"/>
              <w:right w:val="single" w:sz="2" w:space="0" w:color="auto"/>
            </w:tcBorders>
          </w:tcPr>
          <w:p w14:paraId="197843BF" w14:textId="77777777" w:rsidR="0034237D" w:rsidRDefault="009A3366">
            <w:pPr>
              <w:rPr>
                <w:color w:val="000000"/>
                <w:u w:color="000000"/>
              </w:rPr>
            </w:pPr>
            <w:r>
              <w:rPr>
                <w:sz w:val="16"/>
              </w:rPr>
              <w:t>Sztywność i trudność przy schylaniu się, aby podnieść lekki przedmiot z podłogi, ale możliwa aktywność</w:t>
            </w:r>
          </w:p>
        </w:tc>
        <w:tc>
          <w:tcPr>
            <w:tcW w:w="2805" w:type="dxa"/>
            <w:tcBorders>
              <w:top w:val="single" w:sz="2" w:space="0" w:color="auto"/>
              <w:left w:val="single" w:sz="2" w:space="0" w:color="auto"/>
              <w:bottom w:val="single" w:sz="2" w:space="0" w:color="auto"/>
              <w:right w:val="single" w:sz="2" w:space="0" w:color="auto"/>
            </w:tcBorders>
          </w:tcPr>
          <w:p w14:paraId="35CBB840" w14:textId="77777777" w:rsidR="0034237D" w:rsidRDefault="009A3366">
            <w:pPr>
              <w:rPr>
                <w:color w:val="000000"/>
                <w:u w:color="000000"/>
              </w:rPr>
            </w:pPr>
            <w:r>
              <w:rPr>
                <w:sz w:val="16"/>
              </w:rPr>
              <w:t xml:space="preserve">Niewielkie zgięcie kręgosłupa lędźwiowego, ale wymagana pomoc przy podnoszeniu lekkiego przedmiotu z podłogi </w:t>
            </w:r>
          </w:p>
        </w:tc>
        <w:tc>
          <w:tcPr>
            <w:tcW w:w="3165" w:type="dxa"/>
            <w:gridSpan w:val="3"/>
            <w:tcBorders>
              <w:top w:val="single" w:sz="2" w:space="0" w:color="auto"/>
              <w:left w:val="single" w:sz="2" w:space="0" w:color="auto"/>
              <w:bottom w:val="single" w:sz="2" w:space="0" w:color="auto"/>
              <w:right w:val="single" w:sz="2" w:space="0" w:color="auto"/>
            </w:tcBorders>
          </w:tcPr>
          <w:p w14:paraId="63683C20" w14:textId="77777777" w:rsidR="0034237D" w:rsidRDefault="009A3366">
            <w:pPr>
              <w:rPr>
                <w:color w:val="000000"/>
                <w:u w:color="000000"/>
              </w:rPr>
            </w:pPr>
            <w:r>
              <w:rPr>
                <w:sz w:val="16"/>
              </w:rPr>
              <w:t xml:space="preserve">Zesztywnienie / zlewanie się stawu w kilku segmentach z brakiem zgięcia kręgosłupa lędźwiowego (tj. niemożliwe podnoszenie lekkiego </w:t>
            </w:r>
          </w:p>
        </w:tc>
        <w:tc>
          <w:tcPr>
            <w:tcW w:w="2130" w:type="dxa"/>
            <w:gridSpan w:val="2"/>
            <w:tcBorders>
              <w:top w:val="single" w:sz="2" w:space="0" w:color="auto"/>
              <w:left w:val="single" w:sz="2" w:space="0" w:color="auto"/>
              <w:bottom w:val="single" w:sz="2" w:space="0" w:color="auto"/>
              <w:right w:val="single" w:sz="2" w:space="0" w:color="auto"/>
            </w:tcBorders>
          </w:tcPr>
          <w:p w14:paraId="30D77F67"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single" w:sz="2" w:space="0" w:color="auto"/>
              <w:right w:val="single" w:sz="2" w:space="0" w:color="auto"/>
            </w:tcBorders>
          </w:tcPr>
          <w:p w14:paraId="563F5BD9" w14:textId="77777777" w:rsidR="0034237D" w:rsidRDefault="009A3366">
            <w:pPr>
              <w:jc w:val="both"/>
              <w:rPr>
                <w:color w:val="000000"/>
                <w:u w:color="000000"/>
              </w:rPr>
            </w:pPr>
            <w:r>
              <w:rPr>
                <w:sz w:val="16"/>
              </w:rPr>
              <w:t>—</w:t>
            </w:r>
          </w:p>
        </w:tc>
      </w:tr>
    </w:tbl>
    <w:p w14:paraId="198EB0A4" w14:textId="77777777" w:rsidR="0034237D" w:rsidRDefault="009A3366">
      <w:pPr>
        <w:spacing w:before="120" w:after="120"/>
        <w:ind w:firstLine="227"/>
        <w:jc w:val="both"/>
        <w:rPr>
          <w:color w:val="000000"/>
          <w:u w:color="000000"/>
        </w:rPr>
      </w:pPr>
      <w:r>
        <w:rPr>
          <w:color w:val="000000"/>
          <w:u w:val="single" w:color="000000"/>
        </w:rPr>
        <w:tab/>
      </w:r>
      <w:r>
        <w:rPr>
          <w:color w:val="000000"/>
          <w:u w:val="single" w:color="000000"/>
        </w:rPr>
        <w:tab/>
      </w:r>
      <w:r>
        <w:rPr>
          <w:color w:val="000000"/>
          <w:u w:val="single" w:color="000000"/>
        </w:rPr>
        <w:tab/>
      </w:r>
    </w:p>
    <w:p w14:paraId="121B4C7D" w14:textId="77777777" w:rsidR="0034237D" w:rsidRDefault="009A3366">
      <w:pPr>
        <w:spacing w:before="120" w:after="120"/>
        <w:ind w:firstLine="227"/>
        <w:jc w:val="both"/>
        <w:rPr>
          <w:color w:val="000000"/>
          <w:u w:color="000000"/>
        </w:rPr>
      </w:pPr>
      <w:r>
        <w:rPr>
          <w:color w:val="000000"/>
          <w:u w:color="000000"/>
          <w:vertAlign w:val="superscript"/>
        </w:rPr>
        <w:t>5</w:t>
      </w:r>
      <w:r>
        <w:rPr>
          <w:color w:val="000000"/>
          <w:u w:color="000000"/>
        </w:rPr>
        <w:t xml:space="preserve"> Adaptowano z </w:t>
      </w:r>
      <w:r>
        <w:rPr>
          <w:i/>
          <w:color w:val="000000"/>
          <w:u w:color="000000"/>
        </w:rPr>
        <w:t xml:space="preserve">International SFTR Method of Measuring and Recording Joint Motion, International Standard Orthopedic Measurements (ISOM), </w:t>
      </w:r>
      <w:r>
        <w:rPr>
          <w:color w:val="000000"/>
          <w:u w:color="000000"/>
        </w:rPr>
        <w:t>Jon J. Gerhardt i Otto A. Russee, Bern, Szwajcaria, Han Huber 9 Publisher), 1975.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7"/>
        <w:gridCol w:w="4938"/>
        <w:gridCol w:w="4923"/>
      </w:tblGrid>
      <w:tr w:rsidR="0034237D" w14:paraId="7C237EA8" w14:textId="77777777">
        <w:tc>
          <w:tcPr>
            <w:tcW w:w="5010" w:type="dxa"/>
            <w:tcBorders>
              <w:top w:val="nil"/>
              <w:left w:val="nil"/>
              <w:bottom w:val="nil"/>
              <w:right w:val="nil"/>
            </w:tcBorders>
          </w:tcPr>
          <w:p w14:paraId="3C5200C5" w14:textId="77777777" w:rsidR="0034237D" w:rsidRDefault="009A3366">
            <w:pPr>
              <w:jc w:val="both"/>
              <w:rPr>
                <w:color w:val="000000"/>
                <w:u w:color="000000"/>
              </w:rPr>
            </w:pPr>
            <w:r>
              <w:rPr>
                <w:sz w:val="16"/>
              </w:rPr>
              <w:t>CTCAE wersja 3.0</w:t>
            </w:r>
          </w:p>
        </w:tc>
        <w:tc>
          <w:tcPr>
            <w:tcW w:w="5010" w:type="dxa"/>
            <w:tcBorders>
              <w:top w:val="nil"/>
              <w:left w:val="nil"/>
              <w:bottom w:val="nil"/>
              <w:right w:val="nil"/>
            </w:tcBorders>
          </w:tcPr>
          <w:p w14:paraId="30F46999" w14:textId="77777777" w:rsidR="0034237D" w:rsidRDefault="009A3366">
            <w:pPr>
              <w:jc w:val="center"/>
              <w:rPr>
                <w:color w:val="000000"/>
                <w:u w:color="000000"/>
              </w:rPr>
            </w:pPr>
            <w:r>
              <w:rPr>
                <w:sz w:val="16"/>
              </w:rPr>
              <w:t>- 44 -</w:t>
            </w:r>
          </w:p>
        </w:tc>
        <w:tc>
          <w:tcPr>
            <w:tcW w:w="4995" w:type="dxa"/>
            <w:tcBorders>
              <w:top w:val="nil"/>
              <w:left w:val="nil"/>
              <w:bottom w:val="nil"/>
              <w:right w:val="nil"/>
            </w:tcBorders>
          </w:tcPr>
          <w:p w14:paraId="2B83D8DE" w14:textId="77777777" w:rsidR="0034237D" w:rsidRDefault="009A3366">
            <w:pPr>
              <w:jc w:val="right"/>
              <w:rPr>
                <w:color w:val="000000"/>
                <w:u w:color="000000"/>
              </w:rPr>
            </w:pPr>
            <w:r>
              <w:rPr>
                <w:sz w:val="16"/>
              </w:rPr>
              <w:t>31 marca 2003 roku, Data publikacji: 9 sierpnia 2006 roku</w:t>
            </w:r>
          </w:p>
        </w:tc>
      </w:tr>
    </w:tbl>
    <w:p w14:paraId="78BEF434"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5545CE47" w14:textId="77777777">
        <w:tc>
          <w:tcPr>
            <w:tcW w:w="13185" w:type="dxa"/>
            <w:gridSpan w:val="8"/>
            <w:tcBorders>
              <w:top w:val="single" w:sz="2" w:space="0" w:color="auto"/>
              <w:left w:val="single" w:sz="2" w:space="0" w:color="auto"/>
              <w:bottom w:val="single" w:sz="2" w:space="0" w:color="auto"/>
              <w:right w:val="nil"/>
            </w:tcBorders>
            <w:vAlign w:val="center"/>
          </w:tcPr>
          <w:p w14:paraId="50AB74C9" w14:textId="77777777" w:rsidR="0034237D" w:rsidRDefault="009A3366">
            <w:pPr>
              <w:jc w:val="center"/>
              <w:rPr>
                <w:color w:val="000000"/>
                <w:u w:color="000000"/>
              </w:rPr>
            </w:pPr>
            <w:r>
              <w:rPr>
                <w:b/>
                <w:sz w:val="28"/>
              </w:rPr>
              <w:t>UKŁAD MIĘŚNIOWO-SZKIELETOWY / TKANKI MIĘKKIE</w:t>
            </w:r>
          </w:p>
        </w:tc>
        <w:tc>
          <w:tcPr>
            <w:tcW w:w="1830" w:type="dxa"/>
            <w:gridSpan w:val="3"/>
            <w:tcBorders>
              <w:top w:val="single" w:sz="2" w:space="0" w:color="auto"/>
              <w:left w:val="nil"/>
              <w:bottom w:val="single" w:sz="2" w:space="0" w:color="auto"/>
              <w:right w:val="single" w:sz="2" w:space="0" w:color="auto"/>
            </w:tcBorders>
            <w:vAlign w:val="center"/>
          </w:tcPr>
          <w:p w14:paraId="5CAC33A3" w14:textId="77777777" w:rsidR="0034237D" w:rsidRDefault="009A3366">
            <w:pPr>
              <w:jc w:val="center"/>
              <w:rPr>
                <w:color w:val="000000"/>
                <w:u w:color="000000"/>
              </w:rPr>
            </w:pPr>
            <w:r>
              <w:rPr>
                <w:b/>
                <w:sz w:val="18"/>
              </w:rPr>
              <w:t>Strona 3 z 4</w:t>
            </w:r>
          </w:p>
        </w:tc>
      </w:tr>
      <w:tr w:rsidR="0034237D" w14:paraId="10F4227C"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7207605E"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2008E98A" w14:textId="77777777" w:rsidR="0034237D" w:rsidRDefault="009A3366">
            <w:pPr>
              <w:jc w:val="center"/>
              <w:rPr>
                <w:color w:val="000000"/>
                <w:u w:color="000000"/>
              </w:rPr>
            </w:pPr>
            <w:r>
              <w:rPr>
                <w:b/>
                <w:sz w:val="18"/>
              </w:rPr>
              <w:t>Stopień</w:t>
            </w:r>
          </w:p>
        </w:tc>
      </w:tr>
      <w:tr w:rsidR="0034237D" w14:paraId="4F67C491" w14:textId="77777777">
        <w:tc>
          <w:tcPr>
            <w:tcW w:w="2250" w:type="dxa"/>
            <w:tcBorders>
              <w:top w:val="single" w:sz="2" w:space="0" w:color="auto"/>
              <w:left w:val="single" w:sz="2" w:space="0" w:color="auto"/>
              <w:bottom w:val="single" w:sz="2" w:space="0" w:color="auto"/>
              <w:right w:val="single" w:sz="2" w:space="0" w:color="auto"/>
            </w:tcBorders>
            <w:vAlign w:val="center"/>
          </w:tcPr>
          <w:p w14:paraId="00DBB03D"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0704C8B0"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5D93C813"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096F78D4"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47B18D0"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1739517"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5A2B6FAA" w14:textId="77777777" w:rsidR="0034237D" w:rsidRDefault="009A3366">
            <w:pPr>
              <w:jc w:val="center"/>
              <w:rPr>
                <w:color w:val="000000"/>
                <w:u w:color="000000"/>
              </w:rPr>
            </w:pPr>
            <w:r>
              <w:rPr>
                <w:b/>
                <w:sz w:val="18"/>
              </w:rPr>
              <w:t>5</w:t>
            </w:r>
          </w:p>
        </w:tc>
      </w:tr>
      <w:tr w:rsidR="0034237D" w14:paraId="2C7F6518" w14:textId="77777777">
        <w:tc>
          <w:tcPr>
            <w:tcW w:w="2250" w:type="dxa"/>
            <w:tcBorders>
              <w:top w:val="single" w:sz="2" w:space="0" w:color="auto"/>
              <w:left w:val="single" w:sz="2" w:space="0" w:color="auto"/>
              <w:bottom w:val="single" w:sz="2" w:space="0" w:color="auto"/>
              <w:right w:val="single" w:sz="2" w:space="0" w:color="auto"/>
            </w:tcBorders>
          </w:tcPr>
          <w:p w14:paraId="5AECD986" w14:textId="77777777" w:rsidR="0034237D" w:rsidRDefault="0034237D">
            <w:pPr>
              <w:jc w:val="both"/>
              <w:rPr>
                <w:color w:val="000000"/>
                <w:u w:color="000000"/>
              </w:rPr>
            </w:pPr>
          </w:p>
        </w:tc>
        <w:tc>
          <w:tcPr>
            <w:tcW w:w="2250" w:type="dxa"/>
            <w:tcBorders>
              <w:top w:val="single" w:sz="2" w:space="0" w:color="auto"/>
              <w:left w:val="single" w:sz="2" w:space="0" w:color="auto"/>
              <w:bottom w:val="single" w:sz="2" w:space="0" w:color="auto"/>
              <w:right w:val="single" w:sz="2" w:space="0" w:color="auto"/>
            </w:tcBorders>
          </w:tcPr>
          <w:p w14:paraId="4B61C445" w14:textId="77777777" w:rsidR="0034237D" w:rsidRDefault="0034237D">
            <w:pPr>
              <w:jc w:val="both"/>
              <w:rPr>
                <w:color w:val="000000"/>
                <w:u w:color="000000"/>
              </w:rPr>
            </w:pPr>
          </w:p>
        </w:tc>
        <w:tc>
          <w:tcPr>
            <w:tcW w:w="2505" w:type="dxa"/>
            <w:gridSpan w:val="2"/>
            <w:tcBorders>
              <w:top w:val="single" w:sz="2" w:space="0" w:color="auto"/>
              <w:left w:val="single" w:sz="2" w:space="0" w:color="auto"/>
              <w:bottom w:val="single" w:sz="2" w:space="0" w:color="auto"/>
              <w:right w:val="single" w:sz="2" w:space="0" w:color="auto"/>
            </w:tcBorders>
          </w:tcPr>
          <w:p w14:paraId="00B355B3" w14:textId="77777777" w:rsidR="0034237D" w:rsidRDefault="0034237D">
            <w:pPr>
              <w:jc w:val="both"/>
              <w:rPr>
                <w:color w:val="000000"/>
                <w:u w:color="000000"/>
              </w:rPr>
            </w:pPr>
          </w:p>
        </w:tc>
        <w:tc>
          <w:tcPr>
            <w:tcW w:w="2250" w:type="dxa"/>
            <w:tcBorders>
              <w:top w:val="single" w:sz="2" w:space="0" w:color="auto"/>
              <w:left w:val="single" w:sz="2" w:space="0" w:color="auto"/>
              <w:bottom w:val="single" w:sz="2" w:space="0" w:color="auto"/>
              <w:right w:val="single" w:sz="2" w:space="0" w:color="auto"/>
            </w:tcBorders>
          </w:tcPr>
          <w:p w14:paraId="7AEB6434" w14:textId="77777777" w:rsidR="0034237D" w:rsidRDefault="0034237D">
            <w:pPr>
              <w:jc w:val="both"/>
              <w:rPr>
                <w:color w:val="000000"/>
                <w:u w:color="000000"/>
              </w:rPr>
            </w:pPr>
          </w:p>
        </w:tc>
        <w:tc>
          <w:tcPr>
            <w:tcW w:w="2490" w:type="dxa"/>
            <w:gridSpan w:val="2"/>
            <w:tcBorders>
              <w:top w:val="single" w:sz="2" w:space="0" w:color="auto"/>
              <w:left w:val="single" w:sz="2" w:space="0" w:color="auto"/>
              <w:bottom w:val="single" w:sz="2" w:space="0" w:color="auto"/>
              <w:right w:val="single" w:sz="2" w:space="0" w:color="auto"/>
            </w:tcBorders>
          </w:tcPr>
          <w:p w14:paraId="3370173A" w14:textId="77777777" w:rsidR="0034237D" w:rsidRDefault="009A3366">
            <w:pPr>
              <w:jc w:val="both"/>
              <w:rPr>
                <w:color w:val="000000"/>
                <w:u w:color="000000"/>
              </w:rPr>
            </w:pPr>
            <w:r>
              <w:rPr>
                <w:sz w:val="16"/>
              </w:rPr>
              <w:t>przedmiotu)</w:t>
            </w:r>
          </w:p>
        </w:tc>
        <w:tc>
          <w:tcPr>
            <w:tcW w:w="2490" w:type="dxa"/>
            <w:gridSpan w:val="2"/>
            <w:tcBorders>
              <w:top w:val="single" w:sz="2" w:space="0" w:color="auto"/>
              <w:left w:val="single" w:sz="2" w:space="0" w:color="auto"/>
              <w:bottom w:val="single" w:sz="2" w:space="0" w:color="auto"/>
              <w:right w:val="single" w:sz="2" w:space="0" w:color="auto"/>
            </w:tcBorders>
          </w:tcPr>
          <w:p w14:paraId="6E37E682" w14:textId="77777777" w:rsidR="0034237D" w:rsidRDefault="0034237D">
            <w:pPr>
              <w:jc w:val="both"/>
              <w:rPr>
                <w:color w:val="000000"/>
                <w:u w:color="000000"/>
              </w:rPr>
            </w:pPr>
          </w:p>
        </w:tc>
        <w:tc>
          <w:tcPr>
            <w:tcW w:w="780" w:type="dxa"/>
            <w:gridSpan w:val="2"/>
            <w:tcBorders>
              <w:top w:val="single" w:sz="2" w:space="0" w:color="auto"/>
              <w:left w:val="single" w:sz="2" w:space="0" w:color="auto"/>
              <w:bottom w:val="single" w:sz="2" w:space="0" w:color="auto"/>
              <w:right w:val="single" w:sz="2" w:space="0" w:color="auto"/>
            </w:tcBorders>
          </w:tcPr>
          <w:p w14:paraId="7192EC47" w14:textId="77777777" w:rsidR="0034237D" w:rsidRDefault="0034237D">
            <w:pPr>
              <w:jc w:val="both"/>
              <w:rPr>
                <w:color w:val="000000"/>
                <w:u w:color="000000"/>
              </w:rPr>
            </w:pPr>
          </w:p>
        </w:tc>
      </w:tr>
      <w:tr w:rsidR="0034237D" w14:paraId="5AE82851" w14:textId="77777777">
        <w:tc>
          <w:tcPr>
            <w:tcW w:w="2250" w:type="dxa"/>
            <w:tcBorders>
              <w:top w:val="single" w:sz="2" w:space="0" w:color="auto"/>
              <w:left w:val="single" w:sz="2" w:space="0" w:color="auto"/>
              <w:bottom w:val="nil"/>
              <w:right w:val="single" w:sz="2" w:space="0" w:color="auto"/>
            </w:tcBorders>
          </w:tcPr>
          <w:p w14:paraId="2E560297" w14:textId="77777777" w:rsidR="0034237D" w:rsidRDefault="009A3366">
            <w:pPr>
              <w:rPr>
                <w:color w:val="000000"/>
                <w:u w:color="000000"/>
              </w:rPr>
            </w:pPr>
            <w:r>
              <w:rPr>
                <w:sz w:val="16"/>
              </w:rPr>
              <w:t>Osłabienie mięśni, uogólnione lub miejscowe (z innych przyczyn niż neuropatia)</w:t>
            </w:r>
          </w:p>
          <w:p w14:paraId="34AE2F87" w14:textId="77777777" w:rsidR="0034237D" w:rsidRDefault="009A3366">
            <w:r>
              <w:rPr>
                <w:sz w:val="16"/>
              </w:rPr>
              <w:t xml:space="preserve">– </w:t>
            </w:r>
            <w:r>
              <w:rPr>
                <w:i/>
                <w:sz w:val="16"/>
              </w:rPr>
              <w:t>Wybierz</w:t>
            </w:r>
            <w:r>
              <w:rPr>
                <w:sz w:val="16"/>
              </w:rPr>
              <w:t>:</w:t>
            </w:r>
          </w:p>
        </w:tc>
        <w:tc>
          <w:tcPr>
            <w:tcW w:w="2250" w:type="dxa"/>
            <w:tcBorders>
              <w:top w:val="single" w:sz="2" w:space="0" w:color="auto"/>
              <w:left w:val="single" w:sz="2" w:space="0" w:color="auto"/>
              <w:bottom w:val="nil"/>
              <w:right w:val="single" w:sz="2" w:space="0" w:color="auto"/>
            </w:tcBorders>
          </w:tcPr>
          <w:p w14:paraId="19620B43" w14:textId="77777777" w:rsidR="0034237D" w:rsidRDefault="009A3366">
            <w:pPr>
              <w:rPr>
                <w:color w:val="000000"/>
                <w:u w:color="000000"/>
              </w:rPr>
            </w:pPr>
            <w:r>
              <w:rPr>
                <w:sz w:val="16"/>
              </w:rPr>
              <w:t>Osłabienie mięśni</w:t>
            </w:r>
          </w:p>
          <w:p w14:paraId="6156CC2D" w14:textId="77777777" w:rsidR="0034237D" w:rsidRDefault="009A3366">
            <w:r>
              <w:rPr>
                <w:sz w:val="16"/>
              </w:rPr>
              <w:t xml:space="preserve">– </w:t>
            </w:r>
            <w:r>
              <w:rPr>
                <w:i/>
                <w:sz w:val="16"/>
              </w:rPr>
              <w:t>Wybierz</w:t>
            </w:r>
          </w:p>
        </w:tc>
        <w:tc>
          <w:tcPr>
            <w:tcW w:w="2505" w:type="dxa"/>
            <w:gridSpan w:val="2"/>
            <w:vMerge w:val="restart"/>
            <w:tcBorders>
              <w:top w:val="single" w:sz="2" w:space="0" w:color="auto"/>
              <w:left w:val="single" w:sz="2" w:space="0" w:color="auto"/>
              <w:bottom w:val="single" w:sz="2" w:space="0" w:color="auto"/>
              <w:right w:val="single" w:sz="2" w:space="0" w:color="auto"/>
            </w:tcBorders>
          </w:tcPr>
          <w:p w14:paraId="59E3B516" w14:textId="77777777" w:rsidR="0034237D" w:rsidRDefault="009A3366">
            <w:pPr>
              <w:rPr>
                <w:color w:val="000000"/>
                <w:u w:color="000000"/>
              </w:rPr>
            </w:pPr>
            <w:r>
              <w:rPr>
                <w:sz w:val="16"/>
              </w:rPr>
              <w:t>Przebieg bezobjawowy, osłabienie w badaniu fizykalnym</w:t>
            </w:r>
          </w:p>
        </w:tc>
        <w:tc>
          <w:tcPr>
            <w:tcW w:w="2250" w:type="dxa"/>
            <w:vMerge w:val="restart"/>
            <w:tcBorders>
              <w:top w:val="single" w:sz="2" w:space="0" w:color="auto"/>
              <w:left w:val="single" w:sz="2" w:space="0" w:color="auto"/>
              <w:bottom w:val="single" w:sz="2" w:space="0" w:color="auto"/>
              <w:right w:val="single" w:sz="2" w:space="0" w:color="auto"/>
            </w:tcBorders>
          </w:tcPr>
          <w:p w14:paraId="0FA6E590" w14:textId="77777777" w:rsidR="0034237D" w:rsidRDefault="009A3366">
            <w:pPr>
              <w:rPr>
                <w:color w:val="000000"/>
                <w:u w:color="000000"/>
              </w:rPr>
            </w:pPr>
            <w:r>
              <w:rPr>
                <w:sz w:val="16"/>
              </w:rPr>
              <w:t xml:space="preserve">Obecność objawów i utrudnienie funkcjonowania, ale bez utrudnienia czynności dnia codziennego </w:t>
            </w:r>
          </w:p>
        </w:tc>
        <w:tc>
          <w:tcPr>
            <w:tcW w:w="2490" w:type="dxa"/>
            <w:gridSpan w:val="2"/>
            <w:vMerge w:val="restart"/>
            <w:tcBorders>
              <w:top w:val="single" w:sz="2" w:space="0" w:color="auto"/>
              <w:left w:val="single" w:sz="2" w:space="0" w:color="auto"/>
              <w:bottom w:val="single" w:sz="2" w:space="0" w:color="auto"/>
              <w:right w:val="single" w:sz="2" w:space="0" w:color="auto"/>
            </w:tcBorders>
          </w:tcPr>
          <w:p w14:paraId="10C16D41" w14:textId="77777777" w:rsidR="0034237D" w:rsidRDefault="009A3366">
            <w:pPr>
              <w:rPr>
                <w:color w:val="000000"/>
                <w:u w:color="000000"/>
              </w:rPr>
            </w:pPr>
            <w:r>
              <w:rPr>
                <w:sz w:val="16"/>
              </w:rPr>
              <w:t xml:space="preserve">Obecność objawów i utrudnienie czynności dnia codziennego </w:t>
            </w:r>
          </w:p>
        </w:tc>
        <w:tc>
          <w:tcPr>
            <w:tcW w:w="2490" w:type="dxa"/>
            <w:gridSpan w:val="2"/>
            <w:vMerge w:val="restart"/>
            <w:tcBorders>
              <w:top w:val="single" w:sz="2" w:space="0" w:color="auto"/>
              <w:left w:val="single" w:sz="2" w:space="0" w:color="auto"/>
              <w:bottom w:val="single" w:sz="2" w:space="0" w:color="auto"/>
              <w:right w:val="single" w:sz="2" w:space="0" w:color="auto"/>
            </w:tcBorders>
          </w:tcPr>
          <w:p w14:paraId="678902F8" w14:textId="77777777" w:rsidR="0034237D" w:rsidRDefault="009A3366">
            <w:pPr>
              <w:rPr>
                <w:color w:val="000000"/>
                <w:u w:color="000000"/>
              </w:rPr>
            </w:pPr>
            <w:r>
              <w:rPr>
                <w:sz w:val="16"/>
              </w:rPr>
              <w:t>Zagrożenie życia; upośledzenie</w:t>
            </w:r>
          </w:p>
        </w:tc>
        <w:tc>
          <w:tcPr>
            <w:tcW w:w="780" w:type="dxa"/>
            <w:gridSpan w:val="2"/>
            <w:vMerge w:val="restart"/>
            <w:tcBorders>
              <w:top w:val="single" w:sz="2" w:space="0" w:color="auto"/>
              <w:left w:val="single" w:sz="2" w:space="0" w:color="auto"/>
              <w:bottom w:val="single" w:sz="2" w:space="0" w:color="auto"/>
              <w:right w:val="single" w:sz="2" w:space="0" w:color="auto"/>
            </w:tcBorders>
          </w:tcPr>
          <w:p w14:paraId="0E43D251" w14:textId="77777777" w:rsidR="0034237D" w:rsidRDefault="009A3366">
            <w:pPr>
              <w:jc w:val="both"/>
              <w:rPr>
                <w:color w:val="000000"/>
                <w:u w:color="000000"/>
              </w:rPr>
            </w:pPr>
            <w:r>
              <w:rPr>
                <w:sz w:val="16"/>
              </w:rPr>
              <w:t>Zgon</w:t>
            </w:r>
          </w:p>
        </w:tc>
      </w:tr>
      <w:tr w:rsidR="0034237D" w14:paraId="5BDD94FE" w14:textId="77777777">
        <w:tc>
          <w:tcPr>
            <w:tcW w:w="4500" w:type="dxa"/>
            <w:gridSpan w:val="2"/>
            <w:tcBorders>
              <w:top w:val="nil"/>
              <w:left w:val="single" w:sz="2" w:space="0" w:color="auto"/>
              <w:bottom w:val="nil"/>
              <w:right w:val="single" w:sz="2" w:space="0" w:color="auto"/>
            </w:tcBorders>
          </w:tcPr>
          <w:p w14:paraId="175FA2CA" w14:textId="77777777" w:rsidR="0034237D" w:rsidRDefault="009A3366">
            <w:pPr>
              <w:rPr>
                <w:color w:val="000000"/>
                <w:u w:color="000000"/>
              </w:rPr>
            </w:pPr>
            <w:r>
              <w:rPr>
                <w:sz w:val="16"/>
              </w:rPr>
              <w:t>– Zewnątrzgałkowe</w:t>
            </w:r>
          </w:p>
          <w:p w14:paraId="4AF4E06C" w14:textId="77777777" w:rsidR="0034237D" w:rsidRDefault="009A3366">
            <w:r>
              <w:rPr>
                <w:sz w:val="16"/>
              </w:rPr>
              <w:t>– Kończyna-dolna</w:t>
            </w:r>
          </w:p>
          <w:p w14:paraId="2F525C30" w14:textId="77777777" w:rsidR="0034237D" w:rsidRDefault="009A3366">
            <w:r>
              <w:rPr>
                <w:sz w:val="16"/>
              </w:rPr>
              <w:t>– Kończyna-górna</w:t>
            </w:r>
          </w:p>
          <w:p w14:paraId="05A765D2" w14:textId="77777777" w:rsidR="0034237D" w:rsidRDefault="009A3366">
            <w:r>
              <w:rPr>
                <w:sz w:val="16"/>
              </w:rPr>
              <w:t>– Twarzowe</w:t>
            </w:r>
          </w:p>
          <w:p w14:paraId="01F9EE9A" w14:textId="77777777" w:rsidR="0034237D" w:rsidRDefault="009A3366">
            <w:r>
              <w:rPr>
                <w:sz w:val="16"/>
              </w:rPr>
              <w:t>– Lewostronne</w:t>
            </w:r>
          </w:p>
          <w:p w14:paraId="6C433E18" w14:textId="77777777" w:rsidR="0034237D" w:rsidRDefault="009A3366">
            <w:r>
              <w:rPr>
                <w:sz w:val="16"/>
              </w:rPr>
              <w:t>– Oczne</w:t>
            </w:r>
          </w:p>
          <w:p w14:paraId="6AB208BE" w14:textId="77777777" w:rsidR="0034237D" w:rsidRDefault="009A3366">
            <w:r>
              <w:rPr>
                <w:sz w:val="16"/>
              </w:rPr>
              <w:t>– Miednicowe</w:t>
            </w:r>
          </w:p>
          <w:p w14:paraId="4B0652B0" w14:textId="77777777" w:rsidR="0034237D" w:rsidRDefault="009A3366">
            <w:r>
              <w:rPr>
                <w:sz w:val="16"/>
              </w:rPr>
              <w:t>– Prawostronne</w:t>
            </w:r>
          </w:p>
          <w:p w14:paraId="4C9F18D5" w14:textId="77777777" w:rsidR="0034237D" w:rsidRDefault="009A3366">
            <w:r>
              <w:rPr>
                <w:sz w:val="16"/>
              </w:rPr>
              <w:t>– Tułów</w:t>
            </w:r>
          </w:p>
          <w:p w14:paraId="0E8876A1" w14:textId="77777777" w:rsidR="0034237D" w:rsidRDefault="009A3366">
            <w:r>
              <w:rPr>
                <w:sz w:val="16"/>
              </w:rPr>
              <w:t>– Całe ciało / zmiany uogólnione</w:t>
            </w:r>
          </w:p>
        </w:tc>
        <w:tc>
          <w:tcPr>
            <w:tcW w:w="2505" w:type="dxa"/>
            <w:gridSpan w:val="2"/>
            <w:vMerge/>
            <w:tcBorders>
              <w:top w:val="single" w:sz="2" w:space="0" w:color="auto"/>
              <w:left w:val="single" w:sz="2" w:space="0" w:color="auto"/>
              <w:bottom w:val="nil"/>
              <w:right w:val="single" w:sz="2" w:space="0" w:color="auto"/>
            </w:tcBorders>
          </w:tcPr>
          <w:p w14:paraId="243BAA66" w14:textId="77777777" w:rsidR="0034237D" w:rsidRDefault="0034237D">
            <w:pPr>
              <w:rPr>
                <w:color w:val="000000"/>
                <w:u w:color="000000"/>
              </w:rPr>
            </w:pPr>
          </w:p>
        </w:tc>
        <w:tc>
          <w:tcPr>
            <w:tcW w:w="2250" w:type="dxa"/>
            <w:vMerge/>
            <w:tcBorders>
              <w:top w:val="single" w:sz="2" w:space="0" w:color="auto"/>
              <w:left w:val="single" w:sz="2" w:space="0" w:color="auto"/>
              <w:bottom w:val="nil"/>
              <w:right w:val="single" w:sz="2" w:space="0" w:color="auto"/>
            </w:tcBorders>
          </w:tcPr>
          <w:p w14:paraId="2004CF77" w14:textId="77777777" w:rsidR="0034237D" w:rsidRDefault="0034237D">
            <w:pPr>
              <w:rPr>
                <w:color w:val="000000"/>
                <w:u w:color="000000"/>
              </w:rPr>
            </w:pPr>
          </w:p>
        </w:tc>
        <w:tc>
          <w:tcPr>
            <w:tcW w:w="2490" w:type="dxa"/>
            <w:gridSpan w:val="2"/>
            <w:vMerge/>
            <w:tcBorders>
              <w:top w:val="single" w:sz="2" w:space="0" w:color="auto"/>
              <w:left w:val="single" w:sz="2" w:space="0" w:color="auto"/>
              <w:bottom w:val="nil"/>
              <w:right w:val="single" w:sz="2" w:space="0" w:color="auto"/>
            </w:tcBorders>
          </w:tcPr>
          <w:p w14:paraId="7397DBD9" w14:textId="77777777" w:rsidR="0034237D" w:rsidRDefault="0034237D">
            <w:pPr>
              <w:rPr>
                <w:color w:val="000000"/>
                <w:u w:color="000000"/>
              </w:rPr>
            </w:pPr>
          </w:p>
        </w:tc>
        <w:tc>
          <w:tcPr>
            <w:tcW w:w="2490" w:type="dxa"/>
            <w:gridSpan w:val="2"/>
            <w:vMerge/>
            <w:tcBorders>
              <w:top w:val="single" w:sz="2" w:space="0" w:color="auto"/>
              <w:left w:val="single" w:sz="2" w:space="0" w:color="auto"/>
              <w:bottom w:val="nil"/>
              <w:right w:val="single" w:sz="2" w:space="0" w:color="auto"/>
            </w:tcBorders>
          </w:tcPr>
          <w:p w14:paraId="23DA08F2" w14:textId="77777777" w:rsidR="0034237D" w:rsidRDefault="0034237D">
            <w:pPr>
              <w:rPr>
                <w:color w:val="000000"/>
                <w:u w:color="000000"/>
              </w:rPr>
            </w:pPr>
          </w:p>
        </w:tc>
        <w:tc>
          <w:tcPr>
            <w:tcW w:w="780" w:type="dxa"/>
            <w:gridSpan w:val="2"/>
            <w:vMerge/>
            <w:tcBorders>
              <w:top w:val="single" w:sz="2" w:space="0" w:color="auto"/>
              <w:left w:val="single" w:sz="2" w:space="0" w:color="auto"/>
              <w:bottom w:val="nil"/>
              <w:right w:val="single" w:sz="2" w:space="0" w:color="auto"/>
            </w:tcBorders>
          </w:tcPr>
          <w:p w14:paraId="7E960227" w14:textId="77777777" w:rsidR="0034237D" w:rsidRDefault="0034237D">
            <w:pPr>
              <w:jc w:val="both"/>
              <w:rPr>
                <w:color w:val="000000"/>
                <w:u w:color="000000"/>
              </w:rPr>
            </w:pPr>
          </w:p>
        </w:tc>
      </w:tr>
      <w:tr w:rsidR="0034237D" w14:paraId="2F63D661" w14:textId="77777777">
        <w:tc>
          <w:tcPr>
            <w:tcW w:w="15015" w:type="dxa"/>
            <w:gridSpan w:val="11"/>
            <w:tcBorders>
              <w:top w:val="nil"/>
              <w:left w:val="single" w:sz="2" w:space="0" w:color="auto"/>
              <w:bottom w:val="single" w:sz="2" w:space="0" w:color="auto"/>
              <w:right w:val="single" w:sz="2" w:space="0" w:color="auto"/>
            </w:tcBorders>
          </w:tcPr>
          <w:p w14:paraId="5EA9B3CE" w14:textId="77777777" w:rsidR="0034237D" w:rsidRDefault="009A3366">
            <w:pPr>
              <w:rPr>
                <w:color w:val="000000"/>
                <w:u w:color="000000"/>
              </w:rPr>
            </w:pPr>
            <w:r>
              <w:rPr>
                <w:sz w:val="16"/>
              </w:rPr>
              <w:t>Należy również rozważyć: Zmęczenie (osłabienie, ospałość, ogólne złe samopoczucie).</w:t>
            </w:r>
          </w:p>
        </w:tc>
      </w:tr>
      <w:tr w:rsidR="0034237D" w14:paraId="5199450B" w14:textId="77777777">
        <w:tc>
          <w:tcPr>
            <w:tcW w:w="2250" w:type="dxa"/>
            <w:tcBorders>
              <w:top w:val="single" w:sz="2" w:space="0" w:color="auto"/>
              <w:left w:val="single" w:sz="2" w:space="0" w:color="auto"/>
              <w:bottom w:val="single" w:sz="2" w:space="0" w:color="auto"/>
              <w:right w:val="single" w:sz="2" w:space="0" w:color="auto"/>
            </w:tcBorders>
          </w:tcPr>
          <w:p w14:paraId="24241A56" w14:textId="77777777" w:rsidR="0034237D" w:rsidRDefault="009A3366">
            <w:pPr>
              <w:rPr>
                <w:color w:val="000000"/>
                <w:u w:color="000000"/>
              </w:rPr>
            </w:pPr>
            <w:r>
              <w:rPr>
                <w:sz w:val="16"/>
              </w:rPr>
              <w:t>Hipoplazja mięśni / szkieletu kostnego</w:t>
            </w:r>
          </w:p>
        </w:tc>
        <w:tc>
          <w:tcPr>
            <w:tcW w:w="2250" w:type="dxa"/>
            <w:tcBorders>
              <w:top w:val="single" w:sz="2" w:space="0" w:color="auto"/>
              <w:left w:val="single" w:sz="2" w:space="0" w:color="auto"/>
              <w:bottom w:val="single" w:sz="2" w:space="0" w:color="auto"/>
              <w:right w:val="single" w:sz="2" w:space="0" w:color="auto"/>
            </w:tcBorders>
          </w:tcPr>
          <w:p w14:paraId="18131994" w14:textId="77777777" w:rsidR="0034237D" w:rsidRDefault="009A3366">
            <w:pPr>
              <w:rPr>
                <w:color w:val="000000"/>
                <w:u w:color="000000"/>
              </w:rPr>
            </w:pPr>
            <w:r>
              <w:rPr>
                <w:sz w:val="16"/>
              </w:rPr>
              <w:t>Hipoplazja mięśni / szkieletu kostnego</w:t>
            </w:r>
          </w:p>
        </w:tc>
        <w:tc>
          <w:tcPr>
            <w:tcW w:w="2505" w:type="dxa"/>
            <w:gridSpan w:val="2"/>
            <w:tcBorders>
              <w:top w:val="single" w:sz="2" w:space="0" w:color="auto"/>
              <w:left w:val="single" w:sz="2" w:space="0" w:color="auto"/>
              <w:bottom w:val="single" w:sz="2" w:space="0" w:color="auto"/>
              <w:right w:val="single" w:sz="2" w:space="0" w:color="auto"/>
            </w:tcBorders>
          </w:tcPr>
          <w:p w14:paraId="2FC90F6B" w14:textId="77777777" w:rsidR="0034237D" w:rsidRDefault="009A3366">
            <w:pPr>
              <w:rPr>
                <w:color w:val="000000"/>
                <w:u w:color="000000"/>
              </w:rPr>
            </w:pPr>
            <w:r>
              <w:rPr>
                <w:sz w:val="16"/>
              </w:rPr>
              <w:t>Hipoplazja nieistotna z punktu widzenia kosmetycznego i czynnościowego</w:t>
            </w:r>
          </w:p>
        </w:tc>
        <w:tc>
          <w:tcPr>
            <w:tcW w:w="2250" w:type="dxa"/>
            <w:tcBorders>
              <w:top w:val="single" w:sz="2" w:space="0" w:color="auto"/>
              <w:left w:val="single" w:sz="2" w:space="0" w:color="auto"/>
              <w:bottom w:val="single" w:sz="2" w:space="0" w:color="auto"/>
              <w:right w:val="single" w:sz="2" w:space="0" w:color="auto"/>
            </w:tcBorders>
          </w:tcPr>
          <w:p w14:paraId="4F614EBE" w14:textId="77777777" w:rsidR="0034237D" w:rsidRDefault="009A3366">
            <w:pPr>
              <w:rPr>
                <w:color w:val="000000"/>
                <w:u w:color="000000"/>
              </w:rPr>
            </w:pPr>
            <w:r>
              <w:rPr>
                <w:sz w:val="16"/>
              </w:rPr>
              <w:t>Zniekształcenie, hipoplazja lub asymetria możliwa do skorygowania za pomocą protezy (np. wkładki do butów) lub zakrycia odzieżą</w:t>
            </w:r>
          </w:p>
        </w:tc>
        <w:tc>
          <w:tcPr>
            <w:tcW w:w="2490" w:type="dxa"/>
            <w:gridSpan w:val="2"/>
            <w:tcBorders>
              <w:top w:val="single" w:sz="2" w:space="0" w:color="auto"/>
              <w:left w:val="single" w:sz="2" w:space="0" w:color="auto"/>
              <w:bottom w:val="single" w:sz="2" w:space="0" w:color="auto"/>
              <w:right w:val="single" w:sz="2" w:space="0" w:color="auto"/>
            </w:tcBorders>
          </w:tcPr>
          <w:p w14:paraId="6316A4D1" w14:textId="77777777" w:rsidR="0034237D" w:rsidRDefault="009A3366">
            <w:pPr>
              <w:rPr>
                <w:color w:val="000000"/>
                <w:u w:color="000000"/>
              </w:rPr>
            </w:pPr>
            <w:r>
              <w:rPr>
                <w:sz w:val="16"/>
              </w:rPr>
              <w:t>Zniekształcenie znaczące z czynnościowego punktu widzenia, hipoplazja lub asymetria niemożliwa do skorygowania za pomocą protezy lub zakrycia odzieżą</w:t>
            </w:r>
          </w:p>
        </w:tc>
        <w:tc>
          <w:tcPr>
            <w:tcW w:w="2490" w:type="dxa"/>
            <w:gridSpan w:val="2"/>
            <w:tcBorders>
              <w:top w:val="single" w:sz="2" w:space="0" w:color="auto"/>
              <w:left w:val="single" w:sz="2" w:space="0" w:color="auto"/>
              <w:bottom w:val="single" w:sz="2" w:space="0" w:color="auto"/>
              <w:right w:val="single" w:sz="2" w:space="0" w:color="auto"/>
            </w:tcBorders>
          </w:tcPr>
          <w:p w14:paraId="76BDBEF0"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single" w:sz="2" w:space="0" w:color="auto"/>
              <w:right w:val="single" w:sz="2" w:space="0" w:color="auto"/>
            </w:tcBorders>
          </w:tcPr>
          <w:p w14:paraId="6852F54C" w14:textId="77777777" w:rsidR="0034237D" w:rsidRDefault="009A3366">
            <w:pPr>
              <w:jc w:val="both"/>
              <w:rPr>
                <w:color w:val="000000"/>
                <w:u w:color="000000"/>
              </w:rPr>
            </w:pPr>
            <w:r>
              <w:rPr>
                <w:sz w:val="16"/>
              </w:rPr>
              <w:t>—</w:t>
            </w:r>
          </w:p>
        </w:tc>
      </w:tr>
      <w:tr w:rsidR="0034237D" w14:paraId="75267505" w14:textId="77777777">
        <w:tc>
          <w:tcPr>
            <w:tcW w:w="2250" w:type="dxa"/>
            <w:tcBorders>
              <w:top w:val="single" w:sz="2" w:space="0" w:color="auto"/>
              <w:left w:val="single" w:sz="2" w:space="0" w:color="auto"/>
              <w:bottom w:val="nil"/>
              <w:right w:val="single" w:sz="2" w:space="0" w:color="auto"/>
            </w:tcBorders>
          </w:tcPr>
          <w:p w14:paraId="7FFA8811" w14:textId="77777777" w:rsidR="0034237D" w:rsidRDefault="009A3366">
            <w:pPr>
              <w:rPr>
                <w:color w:val="000000"/>
                <w:u w:color="000000"/>
              </w:rPr>
            </w:pPr>
            <w:r>
              <w:rPr>
                <w:sz w:val="16"/>
              </w:rPr>
              <w:t>Zapalenie mięśni</w:t>
            </w:r>
          </w:p>
          <w:p w14:paraId="4942E28B" w14:textId="77777777" w:rsidR="0034237D" w:rsidRDefault="009A3366">
            <w:r>
              <w:rPr>
                <w:sz w:val="16"/>
              </w:rPr>
              <w:t>(stan zapalny / uszkodzenie mięśnia)</w:t>
            </w:r>
          </w:p>
        </w:tc>
        <w:tc>
          <w:tcPr>
            <w:tcW w:w="2250" w:type="dxa"/>
            <w:tcBorders>
              <w:top w:val="single" w:sz="2" w:space="0" w:color="auto"/>
              <w:left w:val="single" w:sz="2" w:space="0" w:color="auto"/>
              <w:bottom w:val="nil"/>
              <w:right w:val="single" w:sz="2" w:space="0" w:color="auto"/>
            </w:tcBorders>
          </w:tcPr>
          <w:p w14:paraId="25F9DDC4" w14:textId="77777777" w:rsidR="0034237D" w:rsidRDefault="009A3366">
            <w:pPr>
              <w:rPr>
                <w:color w:val="000000"/>
                <w:u w:color="000000"/>
              </w:rPr>
            </w:pPr>
            <w:r>
              <w:rPr>
                <w:sz w:val="16"/>
              </w:rPr>
              <w:t>Zapalenie mięśni</w:t>
            </w:r>
          </w:p>
        </w:tc>
        <w:tc>
          <w:tcPr>
            <w:tcW w:w="2505" w:type="dxa"/>
            <w:gridSpan w:val="2"/>
            <w:tcBorders>
              <w:top w:val="single" w:sz="2" w:space="0" w:color="auto"/>
              <w:left w:val="single" w:sz="2" w:space="0" w:color="auto"/>
              <w:bottom w:val="nil"/>
              <w:right w:val="single" w:sz="2" w:space="0" w:color="auto"/>
            </w:tcBorders>
          </w:tcPr>
          <w:p w14:paraId="7DBD77EC" w14:textId="77777777" w:rsidR="0034237D" w:rsidRDefault="009A3366">
            <w:pPr>
              <w:rPr>
                <w:color w:val="000000"/>
                <w:u w:color="000000"/>
              </w:rPr>
            </w:pPr>
            <w:r>
              <w:rPr>
                <w:sz w:val="16"/>
              </w:rPr>
              <w:t>Łagodny ból, bez utrudnienia funkcjonowania</w:t>
            </w:r>
          </w:p>
        </w:tc>
        <w:tc>
          <w:tcPr>
            <w:tcW w:w="2250" w:type="dxa"/>
            <w:tcBorders>
              <w:top w:val="single" w:sz="2" w:space="0" w:color="auto"/>
              <w:left w:val="single" w:sz="2" w:space="0" w:color="auto"/>
              <w:bottom w:val="nil"/>
              <w:right w:val="single" w:sz="2" w:space="0" w:color="auto"/>
            </w:tcBorders>
          </w:tcPr>
          <w:p w14:paraId="68AEA320" w14:textId="77777777" w:rsidR="0034237D" w:rsidRDefault="009A3366">
            <w:pPr>
              <w:rPr>
                <w:color w:val="000000"/>
                <w:u w:color="000000"/>
              </w:rPr>
            </w:pPr>
            <w:r>
              <w:rPr>
                <w:sz w:val="16"/>
              </w:rPr>
              <w:t xml:space="preserve">Ból z utrudnieniem funkcjonowania, ale bez utrudnienia czynności dnia codziennego </w:t>
            </w:r>
          </w:p>
        </w:tc>
        <w:tc>
          <w:tcPr>
            <w:tcW w:w="2490" w:type="dxa"/>
            <w:gridSpan w:val="2"/>
            <w:tcBorders>
              <w:top w:val="single" w:sz="2" w:space="0" w:color="auto"/>
              <w:left w:val="single" w:sz="2" w:space="0" w:color="auto"/>
              <w:bottom w:val="nil"/>
              <w:right w:val="single" w:sz="2" w:space="0" w:color="auto"/>
            </w:tcBorders>
          </w:tcPr>
          <w:p w14:paraId="0EB4EF59" w14:textId="77777777" w:rsidR="0034237D" w:rsidRDefault="009A3366">
            <w:pPr>
              <w:rPr>
                <w:color w:val="000000"/>
                <w:u w:color="000000"/>
              </w:rPr>
            </w:pPr>
            <w:r>
              <w:rPr>
                <w:sz w:val="16"/>
              </w:rPr>
              <w:t xml:space="preserve">Ból z utrudnieniem czynności dnia codziennego </w:t>
            </w:r>
          </w:p>
        </w:tc>
        <w:tc>
          <w:tcPr>
            <w:tcW w:w="2490" w:type="dxa"/>
            <w:gridSpan w:val="2"/>
            <w:tcBorders>
              <w:top w:val="single" w:sz="2" w:space="0" w:color="auto"/>
              <w:left w:val="single" w:sz="2" w:space="0" w:color="auto"/>
              <w:bottom w:val="nil"/>
              <w:right w:val="single" w:sz="2" w:space="0" w:color="auto"/>
            </w:tcBorders>
          </w:tcPr>
          <w:p w14:paraId="4E4EF250"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nil"/>
              <w:right w:val="single" w:sz="2" w:space="0" w:color="auto"/>
            </w:tcBorders>
          </w:tcPr>
          <w:p w14:paraId="45B2BDC1" w14:textId="77777777" w:rsidR="0034237D" w:rsidRDefault="009A3366">
            <w:pPr>
              <w:jc w:val="both"/>
              <w:rPr>
                <w:color w:val="000000"/>
                <w:u w:color="000000"/>
              </w:rPr>
            </w:pPr>
            <w:r>
              <w:rPr>
                <w:sz w:val="16"/>
              </w:rPr>
              <w:t>Zgon</w:t>
            </w:r>
          </w:p>
        </w:tc>
      </w:tr>
      <w:tr w:rsidR="0034237D" w14:paraId="14E046AA" w14:textId="77777777">
        <w:tc>
          <w:tcPr>
            <w:tcW w:w="15015" w:type="dxa"/>
            <w:gridSpan w:val="11"/>
            <w:tcBorders>
              <w:top w:val="nil"/>
              <w:left w:val="single" w:sz="2" w:space="0" w:color="auto"/>
              <w:bottom w:val="single" w:sz="2" w:space="0" w:color="auto"/>
              <w:right w:val="single" w:sz="2" w:space="0" w:color="auto"/>
            </w:tcBorders>
          </w:tcPr>
          <w:p w14:paraId="5F642DD6" w14:textId="77777777" w:rsidR="0034237D" w:rsidRDefault="009A3366">
            <w:pPr>
              <w:rPr>
                <w:color w:val="000000"/>
                <w:u w:color="000000"/>
              </w:rPr>
            </w:pPr>
            <w:r>
              <w:rPr>
                <w:sz w:val="16"/>
              </w:rPr>
              <w:t>Uwaga: Zapalenie mięśni oznacza uszkodzenie mięśnia (tj. podwyższenie CPK).</w:t>
            </w:r>
          </w:p>
          <w:p w14:paraId="213F4FAC" w14:textId="77777777" w:rsidR="0034237D" w:rsidRDefault="009A3366">
            <w:r>
              <w:rPr>
                <w:sz w:val="16"/>
              </w:rPr>
              <w:t xml:space="preserve">Należy również rozważyć: CPK (kinaza fosfokreatynowa); Ból – </w:t>
            </w:r>
            <w:r>
              <w:rPr>
                <w:i/>
                <w:sz w:val="16"/>
              </w:rPr>
              <w:t>Wybierz</w:t>
            </w:r>
            <w:r>
              <w:rPr>
                <w:sz w:val="16"/>
              </w:rPr>
              <w:t>.</w:t>
            </w:r>
          </w:p>
        </w:tc>
      </w:tr>
      <w:tr w:rsidR="0034237D" w14:paraId="72D74FDB" w14:textId="77777777">
        <w:tc>
          <w:tcPr>
            <w:tcW w:w="2250" w:type="dxa"/>
            <w:tcBorders>
              <w:top w:val="single" w:sz="2" w:space="0" w:color="auto"/>
              <w:left w:val="single" w:sz="2" w:space="0" w:color="auto"/>
              <w:bottom w:val="single" w:sz="2" w:space="0" w:color="auto"/>
              <w:right w:val="single" w:sz="2" w:space="0" w:color="auto"/>
            </w:tcBorders>
          </w:tcPr>
          <w:p w14:paraId="7B039EAD" w14:textId="77777777" w:rsidR="0034237D" w:rsidRDefault="009A3366">
            <w:pPr>
              <w:rPr>
                <w:color w:val="000000"/>
                <w:u w:color="000000"/>
              </w:rPr>
            </w:pPr>
            <w:r>
              <w:rPr>
                <w:sz w:val="16"/>
              </w:rPr>
              <w:t>Martwica jałowa kości</w:t>
            </w:r>
          </w:p>
          <w:p w14:paraId="54EB5885" w14:textId="77777777" w:rsidR="0034237D" w:rsidRDefault="009A3366">
            <w:r>
              <w:rPr>
                <w:sz w:val="16"/>
              </w:rPr>
              <w:t>(martwica aseptyczna)</w:t>
            </w:r>
          </w:p>
        </w:tc>
        <w:tc>
          <w:tcPr>
            <w:tcW w:w="2250" w:type="dxa"/>
            <w:tcBorders>
              <w:top w:val="single" w:sz="2" w:space="0" w:color="auto"/>
              <w:left w:val="single" w:sz="2" w:space="0" w:color="auto"/>
              <w:bottom w:val="single" w:sz="2" w:space="0" w:color="auto"/>
              <w:right w:val="single" w:sz="2" w:space="0" w:color="auto"/>
            </w:tcBorders>
          </w:tcPr>
          <w:p w14:paraId="63AFC1F4" w14:textId="77777777" w:rsidR="0034237D" w:rsidRDefault="009A3366">
            <w:pPr>
              <w:rPr>
                <w:color w:val="000000"/>
                <w:u w:color="000000"/>
              </w:rPr>
            </w:pPr>
            <w:r>
              <w:rPr>
                <w:sz w:val="16"/>
              </w:rPr>
              <w:t>Martwica jałowa kości</w:t>
            </w:r>
          </w:p>
        </w:tc>
        <w:tc>
          <w:tcPr>
            <w:tcW w:w="2505" w:type="dxa"/>
            <w:gridSpan w:val="2"/>
            <w:tcBorders>
              <w:top w:val="single" w:sz="2" w:space="0" w:color="auto"/>
              <w:left w:val="single" w:sz="2" w:space="0" w:color="auto"/>
              <w:bottom w:val="single" w:sz="2" w:space="0" w:color="auto"/>
              <w:right w:val="single" w:sz="2" w:space="0" w:color="auto"/>
            </w:tcBorders>
          </w:tcPr>
          <w:p w14:paraId="68B08D19"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single" w:sz="2" w:space="0" w:color="auto"/>
              <w:right w:val="single" w:sz="2" w:space="0" w:color="auto"/>
            </w:tcBorders>
          </w:tcPr>
          <w:p w14:paraId="5821E1A8" w14:textId="77777777" w:rsidR="0034237D" w:rsidRDefault="009A3366">
            <w:pPr>
              <w:rPr>
                <w:color w:val="000000"/>
                <w:u w:color="000000"/>
              </w:rPr>
            </w:pPr>
            <w:r>
              <w:rPr>
                <w:sz w:val="16"/>
              </w:rPr>
              <w:t>Obecność objawów i utrudnienie funkcjonowania, ale bez utrudnienia czynności dnia codziennego; wskazane minimalne usunięcie kości (tj. niewielka sekwestrektomia [</w:t>
            </w:r>
            <w:r>
              <w:rPr>
                <w:i/>
                <w:sz w:val="16"/>
              </w:rPr>
              <w:t>sequestrectomy]</w:t>
            </w: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26DAC140" w14:textId="77777777" w:rsidR="0034237D" w:rsidRDefault="009A3366">
            <w:pPr>
              <w:rPr>
                <w:color w:val="000000"/>
                <w:u w:color="000000"/>
              </w:rPr>
            </w:pPr>
            <w:r>
              <w:rPr>
                <w:sz w:val="16"/>
              </w:rPr>
              <w:t>Obecność objawów i utrudnienie czynności dnia codziennego; wskazana interwencja operacyjna lub leczenie tlenem hiperbarycznym</w:t>
            </w:r>
          </w:p>
        </w:tc>
        <w:tc>
          <w:tcPr>
            <w:tcW w:w="2490" w:type="dxa"/>
            <w:gridSpan w:val="2"/>
            <w:tcBorders>
              <w:top w:val="single" w:sz="2" w:space="0" w:color="auto"/>
              <w:left w:val="single" w:sz="2" w:space="0" w:color="auto"/>
              <w:bottom w:val="single" w:sz="2" w:space="0" w:color="auto"/>
              <w:right w:val="single" w:sz="2" w:space="0" w:color="auto"/>
            </w:tcBorders>
          </w:tcPr>
          <w:p w14:paraId="31347836"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single" w:sz="2" w:space="0" w:color="auto"/>
              <w:right w:val="single" w:sz="2" w:space="0" w:color="auto"/>
            </w:tcBorders>
          </w:tcPr>
          <w:p w14:paraId="44F47FCA" w14:textId="77777777" w:rsidR="0034237D" w:rsidRDefault="009A3366">
            <w:pPr>
              <w:jc w:val="both"/>
              <w:rPr>
                <w:color w:val="000000"/>
                <w:u w:color="000000"/>
              </w:rPr>
            </w:pPr>
            <w:r>
              <w:rPr>
                <w:sz w:val="16"/>
              </w:rPr>
              <w:t>Zgon</w:t>
            </w:r>
          </w:p>
        </w:tc>
      </w:tr>
      <w:tr w:rsidR="0034237D" w14:paraId="6FAF6B63" w14:textId="77777777">
        <w:trPr>
          <w:gridAfter w:val="1"/>
          <w:wAfter w:w="45" w:type="dxa"/>
        </w:trPr>
        <w:tc>
          <w:tcPr>
            <w:tcW w:w="4710" w:type="dxa"/>
            <w:gridSpan w:val="3"/>
            <w:tcBorders>
              <w:top w:val="nil"/>
              <w:left w:val="nil"/>
              <w:bottom w:val="nil"/>
              <w:right w:val="nil"/>
            </w:tcBorders>
          </w:tcPr>
          <w:p w14:paraId="491F7ED7"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5851E8BA" w14:textId="77777777" w:rsidR="0034237D" w:rsidRDefault="009A3366">
            <w:pPr>
              <w:jc w:val="center"/>
              <w:rPr>
                <w:color w:val="000000"/>
                <w:u w:color="000000"/>
              </w:rPr>
            </w:pPr>
            <w:r>
              <w:rPr>
                <w:sz w:val="16"/>
              </w:rPr>
              <w:t>- 45 -</w:t>
            </w:r>
          </w:p>
        </w:tc>
        <w:tc>
          <w:tcPr>
            <w:tcW w:w="5265" w:type="dxa"/>
            <w:gridSpan w:val="4"/>
            <w:tcBorders>
              <w:top w:val="nil"/>
              <w:left w:val="nil"/>
              <w:bottom w:val="nil"/>
              <w:right w:val="nil"/>
            </w:tcBorders>
          </w:tcPr>
          <w:p w14:paraId="595A139E" w14:textId="77777777" w:rsidR="0034237D" w:rsidRDefault="009A3366">
            <w:pPr>
              <w:jc w:val="right"/>
              <w:rPr>
                <w:color w:val="000000"/>
                <w:u w:color="000000"/>
              </w:rPr>
            </w:pPr>
            <w:r>
              <w:rPr>
                <w:sz w:val="16"/>
              </w:rPr>
              <w:t>31 marca 2003 roku, Data publikacji: 9 sierpnia 2006 roku</w:t>
            </w:r>
          </w:p>
        </w:tc>
      </w:tr>
    </w:tbl>
    <w:p w14:paraId="37B7B0BF"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7"/>
        <w:gridCol w:w="2216"/>
        <w:gridCol w:w="2216"/>
        <w:gridCol w:w="2216"/>
        <w:gridCol w:w="1743"/>
        <w:gridCol w:w="1255"/>
        <w:gridCol w:w="712"/>
      </w:tblGrid>
      <w:tr w:rsidR="0034237D" w14:paraId="0627E17B" w14:textId="77777777">
        <w:tc>
          <w:tcPr>
            <w:tcW w:w="13020" w:type="dxa"/>
            <w:gridSpan w:val="6"/>
            <w:tcBorders>
              <w:top w:val="single" w:sz="2" w:space="0" w:color="auto"/>
              <w:left w:val="single" w:sz="2" w:space="0" w:color="auto"/>
              <w:bottom w:val="single" w:sz="2" w:space="0" w:color="auto"/>
              <w:right w:val="nil"/>
            </w:tcBorders>
            <w:vAlign w:val="center"/>
          </w:tcPr>
          <w:p w14:paraId="1D046BED" w14:textId="77777777" w:rsidR="0034237D" w:rsidRDefault="009A3366">
            <w:pPr>
              <w:jc w:val="center"/>
              <w:rPr>
                <w:color w:val="000000"/>
                <w:u w:color="000000"/>
              </w:rPr>
            </w:pPr>
            <w:r>
              <w:rPr>
                <w:b/>
                <w:sz w:val="28"/>
              </w:rPr>
              <w:t>UKŁAD MIĘŚNIOWO-SZKIELETOWY / TKANKI MIĘKKIE</w:t>
            </w:r>
          </w:p>
        </w:tc>
        <w:tc>
          <w:tcPr>
            <w:tcW w:w="1995" w:type="dxa"/>
            <w:gridSpan w:val="2"/>
            <w:tcBorders>
              <w:top w:val="single" w:sz="2" w:space="0" w:color="auto"/>
              <w:left w:val="nil"/>
              <w:bottom w:val="single" w:sz="2" w:space="0" w:color="auto"/>
              <w:right w:val="single" w:sz="2" w:space="0" w:color="auto"/>
            </w:tcBorders>
            <w:vAlign w:val="center"/>
          </w:tcPr>
          <w:p w14:paraId="4DAD2316" w14:textId="77777777" w:rsidR="0034237D" w:rsidRDefault="009A3366">
            <w:pPr>
              <w:jc w:val="center"/>
              <w:rPr>
                <w:color w:val="000000"/>
                <w:u w:color="000000"/>
              </w:rPr>
            </w:pPr>
            <w:r>
              <w:rPr>
                <w:b/>
                <w:sz w:val="18"/>
              </w:rPr>
              <w:t>Strona 4 z 4</w:t>
            </w:r>
          </w:p>
        </w:tc>
      </w:tr>
      <w:tr w:rsidR="0034237D" w14:paraId="65856054"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4301E108" w14:textId="77777777" w:rsidR="0034237D" w:rsidRDefault="0034237D">
            <w:pPr>
              <w:jc w:val="center"/>
              <w:rPr>
                <w:color w:val="000000"/>
                <w:u w:color="000000"/>
              </w:rPr>
            </w:pPr>
          </w:p>
        </w:tc>
        <w:tc>
          <w:tcPr>
            <w:tcW w:w="10515" w:type="dxa"/>
            <w:gridSpan w:val="6"/>
            <w:tcBorders>
              <w:top w:val="single" w:sz="2" w:space="0" w:color="auto"/>
              <w:left w:val="single" w:sz="2" w:space="0" w:color="auto"/>
              <w:bottom w:val="single" w:sz="2" w:space="0" w:color="auto"/>
              <w:right w:val="single" w:sz="2" w:space="0" w:color="auto"/>
            </w:tcBorders>
            <w:vAlign w:val="center"/>
          </w:tcPr>
          <w:p w14:paraId="3A22D655" w14:textId="77777777" w:rsidR="0034237D" w:rsidRDefault="009A3366">
            <w:pPr>
              <w:jc w:val="center"/>
              <w:rPr>
                <w:color w:val="000000"/>
                <w:u w:color="000000"/>
              </w:rPr>
            </w:pPr>
            <w:r>
              <w:rPr>
                <w:b/>
                <w:sz w:val="18"/>
              </w:rPr>
              <w:t>Stopień</w:t>
            </w:r>
          </w:p>
        </w:tc>
      </w:tr>
      <w:tr w:rsidR="0034237D" w14:paraId="49300F36" w14:textId="77777777">
        <w:tc>
          <w:tcPr>
            <w:tcW w:w="2250" w:type="dxa"/>
            <w:tcBorders>
              <w:top w:val="single" w:sz="2" w:space="0" w:color="auto"/>
              <w:left w:val="single" w:sz="2" w:space="0" w:color="auto"/>
              <w:bottom w:val="single" w:sz="2" w:space="0" w:color="auto"/>
              <w:right w:val="single" w:sz="2" w:space="0" w:color="auto"/>
            </w:tcBorders>
            <w:vAlign w:val="center"/>
          </w:tcPr>
          <w:p w14:paraId="48CD7478"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0CFA0666" w14:textId="77777777" w:rsidR="0034237D" w:rsidRDefault="009A3366">
            <w:pPr>
              <w:jc w:val="center"/>
              <w:rPr>
                <w:color w:val="000000"/>
                <w:u w:color="000000"/>
              </w:rPr>
            </w:pPr>
            <w:r>
              <w:rPr>
                <w:b/>
                <w:sz w:val="18"/>
              </w:rPr>
              <w:t>Nazwa skrócona</w:t>
            </w:r>
          </w:p>
        </w:tc>
        <w:tc>
          <w:tcPr>
            <w:tcW w:w="2250" w:type="dxa"/>
            <w:tcBorders>
              <w:top w:val="single" w:sz="2" w:space="0" w:color="auto"/>
              <w:left w:val="single" w:sz="2" w:space="0" w:color="auto"/>
              <w:bottom w:val="single" w:sz="2" w:space="0" w:color="auto"/>
              <w:right w:val="single" w:sz="2" w:space="0" w:color="auto"/>
            </w:tcBorders>
            <w:vAlign w:val="center"/>
          </w:tcPr>
          <w:p w14:paraId="6ED4329F"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5DA6E71C" w14:textId="77777777" w:rsidR="0034237D" w:rsidRDefault="009A3366">
            <w:pPr>
              <w:jc w:val="center"/>
              <w:rPr>
                <w:color w:val="000000"/>
                <w:u w:color="000000"/>
              </w:rPr>
            </w:pPr>
            <w:r>
              <w:rPr>
                <w:b/>
                <w:sz w:val="18"/>
              </w:rPr>
              <w:t>2</w:t>
            </w:r>
          </w:p>
        </w:tc>
        <w:tc>
          <w:tcPr>
            <w:tcW w:w="2250" w:type="dxa"/>
            <w:tcBorders>
              <w:top w:val="single" w:sz="2" w:space="0" w:color="auto"/>
              <w:left w:val="single" w:sz="2" w:space="0" w:color="auto"/>
              <w:bottom w:val="single" w:sz="2" w:space="0" w:color="auto"/>
              <w:right w:val="single" w:sz="2" w:space="0" w:color="auto"/>
            </w:tcBorders>
            <w:vAlign w:val="center"/>
          </w:tcPr>
          <w:p w14:paraId="66FD05FF" w14:textId="77777777" w:rsidR="0034237D" w:rsidRDefault="009A3366">
            <w:pPr>
              <w:jc w:val="center"/>
              <w:rPr>
                <w:color w:val="000000"/>
                <w:u w:color="000000"/>
              </w:rPr>
            </w:pPr>
            <w:r>
              <w:rPr>
                <w:b/>
                <w:sz w:val="18"/>
              </w:rPr>
              <w:t>3</w:t>
            </w:r>
          </w:p>
        </w:tc>
        <w:tc>
          <w:tcPr>
            <w:tcW w:w="3045" w:type="dxa"/>
            <w:gridSpan w:val="2"/>
            <w:tcBorders>
              <w:top w:val="single" w:sz="2" w:space="0" w:color="auto"/>
              <w:left w:val="single" w:sz="2" w:space="0" w:color="auto"/>
              <w:bottom w:val="single" w:sz="2" w:space="0" w:color="auto"/>
              <w:right w:val="single" w:sz="2" w:space="0" w:color="auto"/>
            </w:tcBorders>
            <w:vAlign w:val="center"/>
          </w:tcPr>
          <w:p w14:paraId="13DBE5E6" w14:textId="77777777" w:rsidR="0034237D" w:rsidRDefault="009A3366">
            <w:pPr>
              <w:jc w:val="center"/>
              <w:rPr>
                <w:color w:val="000000"/>
                <w:u w:color="000000"/>
              </w:rPr>
            </w:pPr>
            <w:r>
              <w:rPr>
                <w:b/>
                <w:sz w:val="18"/>
              </w:rPr>
              <w:t>4</w:t>
            </w:r>
          </w:p>
        </w:tc>
        <w:tc>
          <w:tcPr>
            <w:tcW w:w="720" w:type="dxa"/>
            <w:tcBorders>
              <w:top w:val="single" w:sz="2" w:space="0" w:color="auto"/>
              <w:left w:val="single" w:sz="2" w:space="0" w:color="auto"/>
              <w:bottom w:val="single" w:sz="2" w:space="0" w:color="auto"/>
              <w:right w:val="single" w:sz="2" w:space="0" w:color="auto"/>
            </w:tcBorders>
            <w:vAlign w:val="center"/>
          </w:tcPr>
          <w:p w14:paraId="760F6F5C" w14:textId="77777777" w:rsidR="0034237D" w:rsidRDefault="009A3366">
            <w:pPr>
              <w:jc w:val="center"/>
              <w:rPr>
                <w:color w:val="000000"/>
                <w:u w:color="000000"/>
              </w:rPr>
            </w:pPr>
            <w:r>
              <w:rPr>
                <w:b/>
                <w:sz w:val="18"/>
              </w:rPr>
              <w:t>5</w:t>
            </w:r>
          </w:p>
        </w:tc>
      </w:tr>
      <w:tr w:rsidR="0034237D" w14:paraId="46658121" w14:textId="77777777">
        <w:tc>
          <w:tcPr>
            <w:tcW w:w="2250" w:type="dxa"/>
            <w:tcBorders>
              <w:top w:val="single" w:sz="2" w:space="0" w:color="auto"/>
              <w:left w:val="single" w:sz="2" w:space="0" w:color="auto"/>
              <w:bottom w:val="single" w:sz="2" w:space="0" w:color="auto"/>
              <w:right w:val="single" w:sz="2" w:space="0" w:color="auto"/>
            </w:tcBorders>
          </w:tcPr>
          <w:p w14:paraId="53C46EF2" w14:textId="77777777" w:rsidR="0034237D" w:rsidRDefault="009A3366">
            <w:pPr>
              <w:rPr>
                <w:color w:val="000000"/>
                <w:u w:color="000000"/>
              </w:rPr>
            </w:pPr>
            <w:r>
              <w:rPr>
                <w:sz w:val="16"/>
              </w:rPr>
              <w:t>Osteoporoza</w:t>
            </w:r>
            <w:r>
              <w:rPr>
                <w:sz w:val="16"/>
                <w:vertAlign w:val="superscript"/>
              </w:rPr>
              <w:t>6</w:t>
            </w:r>
          </w:p>
        </w:tc>
        <w:tc>
          <w:tcPr>
            <w:tcW w:w="2250" w:type="dxa"/>
            <w:tcBorders>
              <w:top w:val="single" w:sz="2" w:space="0" w:color="auto"/>
              <w:left w:val="single" w:sz="2" w:space="0" w:color="auto"/>
              <w:bottom w:val="single" w:sz="2" w:space="0" w:color="auto"/>
              <w:right w:val="single" w:sz="2" w:space="0" w:color="auto"/>
            </w:tcBorders>
          </w:tcPr>
          <w:p w14:paraId="31E11C12" w14:textId="77777777" w:rsidR="0034237D" w:rsidRDefault="009A3366">
            <w:pPr>
              <w:rPr>
                <w:color w:val="000000"/>
                <w:u w:color="000000"/>
              </w:rPr>
            </w:pPr>
            <w:r>
              <w:rPr>
                <w:sz w:val="16"/>
              </w:rPr>
              <w:t>Osteoporoza</w:t>
            </w:r>
          </w:p>
        </w:tc>
        <w:tc>
          <w:tcPr>
            <w:tcW w:w="2250" w:type="dxa"/>
            <w:tcBorders>
              <w:top w:val="single" w:sz="2" w:space="0" w:color="auto"/>
              <w:left w:val="single" w:sz="2" w:space="0" w:color="auto"/>
              <w:bottom w:val="single" w:sz="2" w:space="0" w:color="auto"/>
              <w:right w:val="single" w:sz="2" w:space="0" w:color="auto"/>
            </w:tcBorders>
          </w:tcPr>
          <w:p w14:paraId="23FEB66F" w14:textId="77777777" w:rsidR="0034237D" w:rsidRDefault="009A3366">
            <w:pPr>
              <w:rPr>
                <w:color w:val="000000"/>
                <w:u w:color="000000"/>
              </w:rPr>
            </w:pPr>
            <w:r>
              <w:rPr>
                <w:sz w:val="16"/>
              </w:rPr>
              <w:t>Radiologiczne objawy osteoporozy lub ocena mineralnej gęstość kości [</w:t>
            </w:r>
            <w:r>
              <w:rPr>
                <w:i/>
                <w:sz w:val="16"/>
              </w:rPr>
              <w:t>Bone Mineral Density</w:t>
            </w:r>
            <w:r>
              <w:rPr>
                <w:sz w:val="16"/>
              </w:rPr>
              <w:t>] (BMD) t-score wynosząca od –1 do –2,5 (osteopenia) oraz brak zmniejszenia wzrostu i leczenie nie wskazane</w:t>
            </w:r>
          </w:p>
        </w:tc>
        <w:tc>
          <w:tcPr>
            <w:tcW w:w="2250" w:type="dxa"/>
            <w:tcBorders>
              <w:top w:val="single" w:sz="2" w:space="0" w:color="auto"/>
              <w:left w:val="single" w:sz="2" w:space="0" w:color="auto"/>
              <w:bottom w:val="single" w:sz="2" w:space="0" w:color="auto"/>
              <w:right w:val="single" w:sz="2" w:space="0" w:color="auto"/>
            </w:tcBorders>
          </w:tcPr>
          <w:p w14:paraId="7DA97645" w14:textId="77777777" w:rsidR="0034237D" w:rsidRDefault="009A3366">
            <w:pPr>
              <w:rPr>
                <w:color w:val="000000"/>
                <w:u w:color="000000"/>
              </w:rPr>
            </w:pPr>
            <w:r>
              <w:rPr>
                <w:sz w:val="16"/>
              </w:rPr>
              <w:t>BMD, ocena t-score &lt; –2,5; zmniejszenie wzrostu &lt;2 cm; wskazane leczenie osteoporozy</w:t>
            </w:r>
          </w:p>
        </w:tc>
        <w:tc>
          <w:tcPr>
            <w:tcW w:w="2250" w:type="dxa"/>
            <w:tcBorders>
              <w:top w:val="single" w:sz="2" w:space="0" w:color="auto"/>
              <w:left w:val="single" w:sz="2" w:space="0" w:color="auto"/>
              <w:bottom w:val="single" w:sz="2" w:space="0" w:color="auto"/>
              <w:right w:val="single" w:sz="2" w:space="0" w:color="auto"/>
            </w:tcBorders>
          </w:tcPr>
          <w:p w14:paraId="692B2CE0" w14:textId="77777777" w:rsidR="0034237D" w:rsidRDefault="009A3366">
            <w:pPr>
              <w:rPr>
                <w:color w:val="000000"/>
                <w:u w:color="000000"/>
              </w:rPr>
            </w:pPr>
            <w:r>
              <w:rPr>
                <w:sz w:val="16"/>
              </w:rPr>
              <w:t>Złamania; zmniejszenie wzrostu ≥2 cm</w:t>
            </w:r>
          </w:p>
        </w:tc>
        <w:tc>
          <w:tcPr>
            <w:tcW w:w="3045" w:type="dxa"/>
            <w:gridSpan w:val="2"/>
            <w:tcBorders>
              <w:top w:val="single" w:sz="2" w:space="0" w:color="auto"/>
              <w:left w:val="single" w:sz="2" w:space="0" w:color="auto"/>
              <w:bottom w:val="single" w:sz="2" w:space="0" w:color="auto"/>
              <w:right w:val="single" w:sz="2" w:space="0" w:color="auto"/>
            </w:tcBorders>
          </w:tcPr>
          <w:p w14:paraId="3865784C" w14:textId="77777777" w:rsidR="0034237D" w:rsidRDefault="009A3366">
            <w:pPr>
              <w:rPr>
                <w:color w:val="000000"/>
                <w:u w:color="000000"/>
              </w:rPr>
            </w:pPr>
            <w:r>
              <w:rPr>
                <w:sz w:val="16"/>
              </w:rPr>
              <w:t>Upośledzenie</w:t>
            </w:r>
          </w:p>
        </w:tc>
        <w:tc>
          <w:tcPr>
            <w:tcW w:w="720" w:type="dxa"/>
            <w:tcBorders>
              <w:top w:val="single" w:sz="2" w:space="0" w:color="auto"/>
              <w:left w:val="single" w:sz="2" w:space="0" w:color="auto"/>
              <w:bottom w:val="single" w:sz="2" w:space="0" w:color="auto"/>
              <w:right w:val="single" w:sz="2" w:space="0" w:color="auto"/>
            </w:tcBorders>
          </w:tcPr>
          <w:p w14:paraId="27C4DD2B" w14:textId="77777777" w:rsidR="0034237D" w:rsidRDefault="009A3366">
            <w:pPr>
              <w:jc w:val="both"/>
              <w:rPr>
                <w:color w:val="000000"/>
                <w:u w:color="000000"/>
              </w:rPr>
            </w:pPr>
            <w:r>
              <w:rPr>
                <w:sz w:val="16"/>
              </w:rPr>
              <w:t>Zgon</w:t>
            </w:r>
          </w:p>
        </w:tc>
      </w:tr>
      <w:tr w:rsidR="0034237D" w14:paraId="42971ACC" w14:textId="77777777">
        <w:tc>
          <w:tcPr>
            <w:tcW w:w="2250" w:type="dxa"/>
            <w:tcBorders>
              <w:top w:val="single" w:sz="2" w:space="0" w:color="auto"/>
              <w:left w:val="single" w:sz="2" w:space="0" w:color="auto"/>
              <w:bottom w:val="single" w:sz="2" w:space="0" w:color="auto"/>
              <w:right w:val="single" w:sz="2" w:space="0" w:color="auto"/>
            </w:tcBorders>
          </w:tcPr>
          <w:p w14:paraId="3F17A5E8" w14:textId="77777777" w:rsidR="0034237D" w:rsidRDefault="009A3366">
            <w:pPr>
              <w:rPr>
                <w:color w:val="000000"/>
                <w:u w:color="000000"/>
              </w:rPr>
            </w:pPr>
            <w:r>
              <w:rPr>
                <w:sz w:val="16"/>
              </w:rPr>
              <w:t>Surowiczak [</w:t>
            </w:r>
            <w:r>
              <w:rPr>
                <w:i/>
                <w:sz w:val="16"/>
              </w:rPr>
              <w:t>seroma</w:t>
            </w:r>
            <w:r>
              <w:rPr>
                <w:sz w:val="16"/>
              </w:rPr>
              <w:t>]</w:t>
            </w:r>
          </w:p>
        </w:tc>
        <w:tc>
          <w:tcPr>
            <w:tcW w:w="2250" w:type="dxa"/>
            <w:tcBorders>
              <w:top w:val="single" w:sz="2" w:space="0" w:color="auto"/>
              <w:left w:val="single" w:sz="2" w:space="0" w:color="auto"/>
              <w:bottom w:val="single" w:sz="2" w:space="0" w:color="auto"/>
              <w:right w:val="single" w:sz="2" w:space="0" w:color="auto"/>
            </w:tcBorders>
          </w:tcPr>
          <w:p w14:paraId="094483BC" w14:textId="77777777" w:rsidR="0034237D" w:rsidRDefault="009A3366">
            <w:pPr>
              <w:rPr>
                <w:color w:val="000000"/>
                <w:u w:color="000000"/>
              </w:rPr>
            </w:pPr>
            <w:r>
              <w:rPr>
                <w:sz w:val="16"/>
              </w:rPr>
              <w:t>Surowiczak [</w:t>
            </w:r>
            <w:r>
              <w:rPr>
                <w:i/>
                <w:sz w:val="16"/>
              </w:rPr>
              <w:t>seroma</w:t>
            </w:r>
            <w:r>
              <w:rPr>
                <w:sz w:val="16"/>
              </w:rPr>
              <w:t>]</w:t>
            </w:r>
          </w:p>
        </w:tc>
        <w:tc>
          <w:tcPr>
            <w:tcW w:w="2250" w:type="dxa"/>
            <w:tcBorders>
              <w:top w:val="single" w:sz="2" w:space="0" w:color="auto"/>
              <w:left w:val="single" w:sz="2" w:space="0" w:color="auto"/>
              <w:bottom w:val="single" w:sz="2" w:space="0" w:color="auto"/>
              <w:right w:val="single" w:sz="2" w:space="0" w:color="auto"/>
            </w:tcBorders>
          </w:tcPr>
          <w:p w14:paraId="247E7D98"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single" w:sz="2" w:space="0" w:color="auto"/>
              <w:right w:val="single" w:sz="2" w:space="0" w:color="auto"/>
            </w:tcBorders>
          </w:tcPr>
          <w:p w14:paraId="23A4EFD6" w14:textId="77777777" w:rsidR="0034237D" w:rsidRDefault="009A3366">
            <w:pPr>
              <w:rPr>
                <w:color w:val="000000"/>
                <w:u w:color="000000"/>
              </w:rPr>
            </w:pPr>
            <w:r>
              <w:rPr>
                <w:sz w:val="16"/>
              </w:rPr>
              <w:t>Obecność objawów; wskazana interwencja medyczna lub zwykła aspiracja</w:t>
            </w:r>
          </w:p>
        </w:tc>
        <w:tc>
          <w:tcPr>
            <w:tcW w:w="2250" w:type="dxa"/>
            <w:tcBorders>
              <w:top w:val="single" w:sz="2" w:space="0" w:color="auto"/>
              <w:left w:val="single" w:sz="2" w:space="0" w:color="auto"/>
              <w:bottom w:val="single" w:sz="2" w:space="0" w:color="auto"/>
              <w:right w:val="single" w:sz="2" w:space="0" w:color="auto"/>
            </w:tcBorders>
          </w:tcPr>
          <w:p w14:paraId="0991A064" w14:textId="77777777" w:rsidR="0034237D" w:rsidRDefault="009A3366">
            <w:pPr>
              <w:rPr>
                <w:color w:val="000000"/>
                <w:u w:color="000000"/>
              </w:rPr>
            </w:pPr>
            <w:r>
              <w:rPr>
                <w:sz w:val="16"/>
              </w:rPr>
              <w:t>Obecność objawów, wskazane interwencyjne badanie radiologiczne lub interwencja operacyjna</w:t>
            </w:r>
          </w:p>
        </w:tc>
        <w:tc>
          <w:tcPr>
            <w:tcW w:w="3045" w:type="dxa"/>
            <w:gridSpan w:val="2"/>
            <w:tcBorders>
              <w:top w:val="single" w:sz="2" w:space="0" w:color="auto"/>
              <w:left w:val="single" w:sz="2" w:space="0" w:color="auto"/>
              <w:bottom w:val="single" w:sz="2" w:space="0" w:color="auto"/>
              <w:right w:val="single" w:sz="2" w:space="0" w:color="auto"/>
            </w:tcBorders>
          </w:tcPr>
          <w:p w14:paraId="32C2BFEC"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single" w:sz="2" w:space="0" w:color="auto"/>
              <w:right w:val="single" w:sz="2" w:space="0" w:color="auto"/>
            </w:tcBorders>
          </w:tcPr>
          <w:p w14:paraId="74497EEC" w14:textId="77777777" w:rsidR="0034237D" w:rsidRDefault="009A3366">
            <w:pPr>
              <w:jc w:val="both"/>
              <w:rPr>
                <w:color w:val="000000"/>
                <w:u w:color="000000"/>
              </w:rPr>
            </w:pPr>
            <w:r>
              <w:rPr>
                <w:sz w:val="16"/>
              </w:rPr>
              <w:t xml:space="preserve">— </w:t>
            </w:r>
          </w:p>
        </w:tc>
      </w:tr>
      <w:tr w:rsidR="0034237D" w14:paraId="521A45A1" w14:textId="77777777">
        <w:tc>
          <w:tcPr>
            <w:tcW w:w="2250" w:type="dxa"/>
            <w:tcBorders>
              <w:top w:val="single" w:sz="2" w:space="0" w:color="auto"/>
              <w:left w:val="single" w:sz="2" w:space="0" w:color="auto"/>
              <w:bottom w:val="single" w:sz="2" w:space="0" w:color="auto"/>
              <w:right w:val="single" w:sz="2" w:space="0" w:color="auto"/>
            </w:tcBorders>
          </w:tcPr>
          <w:p w14:paraId="39EBCFB6" w14:textId="77777777" w:rsidR="0034237D" w:rsidRDefault="009A3366">
            <w:pPr>
              <w:rPr>
                <w:color w:val="000000"/>
                <w:u w:color="000000"/>
              </w:rPr>
            </w:pPr>
            <w:r>
              <w:rPr>
                <w:sz w:val="16"/>
              </w:rPr>
              <w:t>Martwica tkanek miękkich</w:t>
            </w:r>
          </w:p>
          <w:p w14:paraId="268C5D86" w14:textId="77777777" w:rsidR="0034237D" w:rsidRDefault="009A3366">
            <w:r>
              <w:rPr>
                <w:sz w:val="16"/>
              </w:rPr>
              <w:t xml:space="preserve">– </w:t>
            </w:r>
            <w:r>
              <w:rPr>
                <w:i/>
                <w:sz w:val="16"/>
              </w:rPr>
              <w:t>Wybierz</w:t>
            </w:r>
            <w:r>
              <w:rPr>
                <w:sz w:val="16"/>
              </w:rPr>
              <w:t>:</w:t>
            </w:r>
          </w:p>
          <w:p w14:paraId="71ECA070" w14:textId="77777777" w:rsidR="0034237D" w:rsidRDefault="009A3366">
            <w:r>
              <w:rPr>
                <w:sz w:val="16"/>
              </w:rPr>
              <w:t>– Brzuch</w:t>
            </w:r>
          </w:p>
          <w:p w14:paraId="1DD3E2D3" w14:textId="77777777" w:rsidR="0034237D" w:rsidRDefault="009A3366">
            <w:r>
              <w:rPr>
                <w:sz w:val="16"/>
              </w:rPr>
              <w:t>– Kończyna-dolna</w:t>
            </w:r>
          </w:p>
          <w:p w14:paraId="64B16F20" w14:textId="77777777" w:rsidR="0034237D" w:rsidRDefault="009A3366">
            <w:r>
              <w:rPr>
                <w:sz w:val="16"/>
              </w:rPr>
              <w:t>– Kończyna-górna</w:t>
            </w:r>
          </w:p>
          <w:p w14:paraId="0600FA7E" w14:textId="77777777" w:rsidR="0034237D" w:rsidRDefault="009A3366">
            <w:r>
              <w:rPr>
                <w:sz w:val="16"/>
              </w:rPr>
              <w:t>– Głowa</w:t>
            </w:r>
          </w:p>
          <w:p w14:paraId="6E965B68" w14:textId="77777777" w:rsidR="0034237D" w:rsidRDefault="009A3366">
            <w:r>
              <w:rPr>
                <w:sz w:val="16"/>
              </w:rPr>
              <w:t>– Szyja</w:t>
            </w:r>
          </w:p>
          <w:p w14:paraId="193DA85C" w14:textId="77777777" w:rsidR="0034237D" w:rsidRDefault="009A3366">
            <w:r>
              <w:rPr>
                <w:sz w:val="16"/>
              </w:rPr>
              <w:t>– Miednica</w:t>
            </w:r>
          </w:p>
          <w:p w14:paraId="6D708366" w14:textId="77777777" w:rsidR="0034237D" w:rsidRDefault="009A3366">
            <w:r>
              <w:rPr>
                <w:sz w:val="16"/>
              </w:rPr>
              <w:t>– Tułów</w:t>
            </w:r>
          </w:p>
        </w:tc>
        <w:tc>
          <w:tcPr>
            <w:tcW w:w="2250" w:type="dxa"/>
            <w:tcBorders>
              <w:top w:val="single" w:sz="2" w:space="0" w:color="auto"/>
              <w:left w:val="single" w:sz="2" w:space="0" w:color="auto"/>
              <w:bottom w:val="single" w:sz="2" w:space="0" w:color="auto"/>
              <w:right w:val="single" w:sz="2" w:space="0" w:color="auto"/>
            </w:tcBorders>
          </w:tcPr>
          <w:p w14:paraId="106DBFD1" w14:textId="77777777" w:rsidR="0034237D" w:rsidRDefault="009A3366">
            <w:pPr>
              <w:rPr>
                <w:color w:val="000000"/>
                <w:u w:color="000000"/>
              </w:rPr>
            </w:pPr>
            <w:r>
              <w:rPr>
                <w:sz w:val="16"/>
              </w:rPr>
              <w:t>Martwica tkanek miękkich</w:t>
            </w:r>
          </w:p>
          <w:p w14:paraId="5D646DCB" w14:textId="77777777" w:rsidR="0034237D" w:rsidRDefault="009A3366">
            <w:r>
              <w:rPr>
                <w:sz w:val="16"/>
              </w:rPr>
              <w:t xml:space="preserve">– </w:t>
            </w:r>
            <w:r>
              <w:rPr>
                <w:i/>
                <w:sz w:val="16"/>
              </w:rPr>
              <w:t>Wybierz</w:t>
            </w:r>
          </w:p>
        </w:tc>
        <w:tc>
          <w:tcPr>
            <w:tcW w:w="2250" w:type="dxa"/>
            <w:tcBorders>
              <w:top w:val="single" w:sz="2" w:space="0" w:color="auto"/>
              <w:left w:val="single" w:sz="2" w:space="0" w:color="auto"/>
              <w:bottom w:val="single" w:sz="2" w:space="0" w:color="auto"/>
              <w:right w:val="single" w:sz="2" w:space="0" w:color="auto"/>
            </w:tcBorders>
          </w:tcPr>
          <w:p w14:paraId="70D4FFC7"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366558E0" w14:textId="77777777" w:rsidR="0034237D" w:rsidRDefault="009A3366">
            <w:pPr>
              <w:rPr>
                <w:color w:val="000000"/>
                <w:u w:color="000000"/>
              </w:rPr>
            </w:pPr>
            <w:r>
              <w:rPr>
                <w:sz w:val="16"/>
              </w:rPr>
              <w:t>Miejscowa pielęgnacja rany; wskazana interwencja medyczna</w:t>
            </w:r>
          </w:p>
        </w:tc>
        <w:tc>
          <w:tcPr>
            <w:tcW w:w="2250" w:type="dxa"/>
            <w:tcBorders>
              <w:top w:val="single" w:sz="2" w:space="0" w:color="auto"/>
              <w:left w:val="single" w:sz="2" w:space="0" w:color="auto"/>
              <w:bottom w:val="single" w:sz="2" w:space="0" w:color="auto"/>
              <w:right w:val="single" w:sz="2" w:space="0" w:color="auto"/>
            </w:tcBorders>
          </w:tcPr>
          <w:p w14:paraId="690F4C49" w14:textId="77777777" w:rsidR="0034237D" w:rsidRDefault="009A3366">
            <w:pPr>
              <w:rPr>
                <w:color w:val="000000"/>
                <w:u w:color="000000"/>
              </w:rPr>
            </w:pPr>
            <w:r>
              <w:rPr>
                <w:sz w:val="16"/>
              </w:rPr>
              <w:t>Wskazane chirurgiczne opracowanie rany lub inna interwencja inwazyjna (np. leczenie tlenem hiperbarycznym)</w:t>
            </w:r>
          </w:p>
        </w:tc>
        <w:tc>
          <w:tcPr>
            <w:tcW w:w="3045" w:type="dxa"/>
            <w:gridSpan w:val="2"/>
            <w:tcBorders>
              <w:top w:val="single" w:sz="2" w:space="0" w:color="auto"/>
              <w:left w:val="single" w:sz="2" w:space="0" w:color="auto"/>
              <w:bottom w:val="single" w:sz="2" w:space="0" w:color="auto"/>
              <w:right w:val="single" w:sz="2" w:space="0" w:color="auto"/>
            </w:tcBorders>
          </w:tcPr>
          <w:p w14:paraId="0AEE6E3B" w14:textId="77777777" w:rsidR="0034237D" w:rsidRDefault="009A3366">
            <w:pPr>
              <w:rPr>
                <w:color w:val="000000"/>
                <w:u w:color="000000"/>
              </w:rPr>
            </w:pPr>
            <w:r>
              <w:rPr>
                <w:sz w:val="16"/>
              </w:rPr>
              <w:t>Konsekwencje zagrażające życiu; wskazana duża interwencja inwazyjna (np. rekonstrukcja tkanek, leczenie za pomocą płata skórnego lub przeszczepu)</w:t>
            </w:r>
          </w:p>
        </w:tc>
        <w:tc>
          <w:tcPr>
            <w:tcW w:w="720" w:type="dxa"/>
            <w:tcBorders>
              <w:top w:val="single" w:sz="2" w:space="0" w:color="auto"/>
              <w:left w:val="single" w:sz="2" w:space="0" w:color="auto"/>
              <w:bottom w:val="single" w:sz="2" w:space="0" w:color="auto"/>
              <w:right w:val="single" w:sz="2" w:space="0" w:color="auto"/>
            </w:tcBorders>
          </w:tcPr>
          <w:p w14:paraId="78077B83" w14:textId="77777777" w:rsidR="0034237D" w:rsidRDefault="009A3366">
            <w:pPr>
              <w:jc w:val="both"/>
              <w:rPr>
                <w:color w:val="000000"/>
                <w:u w:color="000000"/>
              </w:rPr>
            </w:pPr>
            <w:r>
              <w:rPr>
                <w:sz w:val="16"/>
              </w:rPr>
              <w:t>Zgon</w:t>
            </w:r>
          </w:p>
        </w:tc>
      </w:tr>
      <w:tr w:rsidR="0034237D" w14:paraId="46A9DFF4" w14:textId="77777777">
        <w:tc>
          <w:tcPr>
            <w:tcW w:w="2250" w:type="dxa"/>
            <w:tcBorders>
              <w:top w:val="single" w:sz="2" w:space="0" w:color="auto"/>
              <w:left w:val="single" w:sz="2" w:space="0" w:color="auto"/>
              <w:bottom w:val="single" w:sz="2" w:space="0" w:color="auto"/>
              <w:right w:val="single" w:sz="2" w:space="0" w:color="auto"/>
            </w:tcBorders>
          </w:tcPr>
          <w:p w14:paraId="54EE00D6" w14:textId="77777777" w:rsidR="0034237D" w:rsidRDefault="009A3366">
            <w:pPr>
              <w:rPr>
                <w:color w:val="000000"/>
                <w:u w:color="000000"/>
              </w:rPr>
            </w:pPr>
            <w:r>
              <w:rPr>
                <w:sz w:val="16"/>
              </w:rPr>
              <w:t>Szczękościsk (trudność, ograniczenie lub ból przy otwieraniu ust)</w:t>
            </w:r>
          </w:p>
        </w:tc>
        <w:tc>
          <w:tcPr>
            <w:tcW w:w="2250" w:type="dxa"/>
            <w:tcBorders>
              <w:top w:val="single" w:sz="2" w:space="0" w:color="auto"/>
              <w:left w:val="single" w:sz="2" w:space="0" w:color="auto"/>
              <w:bottom w:val="single" w:sz="2" w:space="0" w:color="auto"/>
              <w:right w:val="single" w:sz="2" w:space="0" w:color="auto"/>
            </w:tcBorders>
          </w:tcPr>
          <w:p w14:paraId="49A2F94B" w14:textId="77777777" w:rsidR="0034237D" w:rsidRDefault="009A3366">
            <w:pPr>
              <w:rPr>
                <w:color w:val="000000"/>
                <w:u w:color="000000"/>
              </w:rPr>
            </w:pPr>
            <w:r>
              <w:rPr>
                <w:sz w:val="16"/>
              </w:rPr>
              <w:t>Szczękościsk</w:t>
            </w:r>
          </w:p>
        </w:tc>
        <w:tc>
          <w:tcPr>
            <w:tcW w:w="2250" w:type="dxa"/>
            <w:tcBorders>
              <w:top w:val="single" w:sz="2" w:space="0" w:color="auto"/>
              <w:left w:val="single" w:sz="2" w:space="0" w:color="auto"/>
              <w:bottom w:val="single" w:sz="2" w:space="0" w:color="auto"/>
              <w:right w:val="single" w:sz="2" w:space="0" w:color="auto"/>
            </w:tcBorders>
          </w:tcPr>
          <w:p w14:paraId="0C428D23" w14:textId="77777777" w:rsidR="0034237D" w:rsidRDefault="009A3366">
            <w:pPr>
              <w:rPr>
                <w:color w:val="000000"/>
                <w:u w:color="000000"/>
              </w:rPr>
            </w:pPr>
            <w:r>
              <w:rPr>
                <w:sz w:val="16"/>
              </w:rPr>
              <w:t>Zmniejszenie zakresu ruchu bez upośledzenia jedzenia</w:t>
            </w:r>
          </w:p>
        </w:tc>
        <w:tc>
          <w:tcPr>
            <w:tcW w:w="2250" w:type="dxa"/>
            <w:tcBorders>
              <w:top w:val="single" w:sz="2" w:space="0" w:color="auto"/>
              <w:left w:val="single" w:sz="2" w:space="0" w:color="auto"/>
              <w:bottom w:val="single" w:sz="2" w:space="0" w:color="auto"/>
              <w:right w:val="single" w:sz="2" w:space="0" w:color="auto"/>
            </w:tcBorders>
          </w:tcPr>
          <w:p w14:paraId="702D37DA" w14:textId="77777777" w:rsidR="0034237D" w:rsidRDefault="009A3366">
            <w:pPr>
              <w:rPr>
                <w:color w:val="000000"/>
                <w:u w:color="000000"/>
              </w:rPr>
            </w:pPr>
            <w:r>
              <w:rPr>
                <w:sz w:val="16"/>
              </w:rPr>
              <w:t xml:space="preserve">Zmniejszenie zakresu ruchu wymagające spożywania małych kęsów oraz miękkich lub przecieranych pokarmów </w:t>
            </w:r>
          </w:p>
        </w:tc>
        <w:tc>
          <w:tcPr>
            <w:tcW w:w="2250" w:type="dxa"/>
            <w:tcBorders>
              <w:top w:val="single" w:sz="2" w:space="0" w:color="auto"/>
              <w:left w:val="single" w:sz="2" w:space="0" w:color="auto"/>
              <w:bottom w:val="single" w:sz="2" w:space="0" w:color="auto"/>
              <w:right w:val="single" w:sz="2" w:space="0" w:color="auto"/>
            </w:tcBorders>
          </w:tcPr>
          <w:p w14:paraId="11C4929F" w14:textId="77777777" w:rsidR="0034237D" w:rsidRDefault="009A3366">
            <w:pPr>
              <w:rPr>
                <w:color w:val="000000"/>
                <w:u w:color="000000"/>
              </w:rPr>
            </w:pPr>
            <w:r>
              <w:rPr>
                <w:sz w:val="16"/>
              </w:rPr>
              <w:t>Zmniejszenie zakresu ruchu z niezdolnością do prawidłowego odżywiania lub nawadniania doustnego</w:t>
            </w:r>
          </w:p>
        </w:tc>
        <w:tc>
          <w:tcPr>
            <w:tcW w:w="3045" w:type="dxa"/>
            <w:gridSpan w:val="2"/>
            <w:tcBorders>
              <w:top w:val="single" w:sz="2" w:space="0" w:color="auto"/>
              <w:left w:val="single" w:sz="2" w:space="0" w:color="auto"/>
              <w:bottom w:val="single" w:sz="2" w:space="0" w:color="auto"/>
              <w:right w:val="single" w:sz="2" w:space="0" w:color="auto"/>
            </w:tcBorders>
          </w:tcPr>
          <w:p w14:paraId="3D398AF2" w14:textId="77777777" w:rsidR="0034237D" w:rsidRDefault="009A3366">
            <w:pPr>
              <w:rPr>
                <w:color w:val="000000"/>
                <w:u w:color="000000"/>
              </w:rPr>
            </w:pPr>
            <w:r>
              <w:rPr>
                <w:sz w:val="16"/>
              </w:rPr>
              <w:t>—</w:t>
            </w:r>
          </w:p>
        </w:tc>
        <w:tc>
          <w:tcPr>
            <w:tcW w:w="720" w:type="dxa"/>
            <w:tcBorders>
              <w:top w:val="single" w:sz="2" w:space="0" w:color="auto"/>
              <w:left w:val="single" w:sz="2" w:space="0" w:color="auto"/>
              <w:bottom w:val="single" w:sz="2" w:space="0" w:color="auto"/>
              <w:right w:val="single" w:sz="2" w:space="0" w:color="auto"/>
            </w:tcBorders>
          </w:tcPr>
          <w:p w14:paraId="63942DB2" w14:textId="77777777" w:rsidR="0034237D" w:rsidRDefault="009A3366">
            <w:pPr>
              <w:jc w:val="both"/>
              <w:rPr>
                <w:color w:val="000000"/>
                <w:u w:color="000000"/>
              </w:rPr>
            </w:pPr>
            <w:r>
              <w:rPr>
                <w:sz w:val="16"/>
              </w:rPr>
              <w:t>—</w:t>
            </w:r>
          </w:p>
        </w:tc>
      </w:tr>
      <w:tr w:rsidR="0034237D" w14:paraId="171CC181" w14:textId="77777777">
        <w:tc>
          <w:tcPr>
            <w:tcW w:w="15015" w:type="dxa"/>
            <w:gridSpan w:val="8"/>
            <w:tcBorders>
              <w:top w:val="single" w:sz="2" w:space="0" w:color="auto"/>
              <w:left w:val="single" w:sz="2" w:space="0" w:color="auto"/>
              <w:bottom w:val="single" w:sz="2" w:space="0" w:color="auto"/>
              <w:right w:val="single" w:sz="2" w:space="0" w:color="auto"/>
            </w:tcBorders>
          </w:tcPr>
          <w:p w14:paraId="7E0168C1" w14:textId="77777777" w:rsidR="0034237D" w:rsidRDefault="009A3366">
            <w:pPr>
              <w:rPr>
                <w:color w:val="000000"/>
                <w:u w:color="000000"/>
              </w:rPr>
            </w:pPr>
            <w:r>
              <w:rPr>
                <w:sz w:val="16"/>
              </w:rPr>
              <w:t xml:space="preserve">Wskazówka nawigacyjna: Rana zakaźna została oceniona w punkcie Infekcja – </w:t>
            </w:r>
            <w:r>
              <w:rPr>
                <w:i/>
                <w:sz w:val="16"/>
              </w:rPr>
              <w:t xml:space="preserve">Wybierz </w:t>
            </w:r>
            <w:r>
              <w:rPr>
                <w:sz w:val="16"/>
              </w:rPr>
              <w:t>w KATEGORII INFEKCJA.</w:t>
            </w:r>
          </w:p>
        </w:tc>
      </w:tr>
      <w:tr w:rsidR="0034237D" w14:paraId="1A589A1A" w14:textId="77777777">
        <w:tc>
          <w:tcPr>
            <w:tcW w:w="15015" w:type="dxa"/>
            <w:gridSpan w:val="8"/>
            <w:tcBorders>
              <w:top w:val="single" w:sz="2" w:space="0" w:color="auto"/>
              <w:left w:val="single" w:sz="2" w:space="0" w:color="auto"/>
              <w:bottom w:val="single" w:sz="2" w:space="0" w:color="auto"/>
              <w:right w:val="single" w:sz="2" w:space="0" w:color="auto"/>
            </w:tcBorders>
          </w:tcPr>
          <w:p w14:paraId="45384269" w14:textId="77777777" w:rsidR="0034237D" w:rsidRDefault="009A3366">
            <w:pPr>
              <w:rPr>
                <w:color w:val="000000"/>
                <w:u w:color="000000"/>
              </w:rPr>
            </w:pPr>
            <w:r>
              <w:rPr>
                <w:sz w:val="16"/>
              </w:rPr>
              <w:t>Wskazówka nawigacyjna: Rana niezakaźna została oceniona w punkcie Powikłanie rany, niezakaźne w KATEGORII OBJAWY DERMATOLOGICZNE / SKÓRNE.</w:t>
            </w:r>
          </w:p>
        </w:tc>
      </w:tr>
      <w:tr w:rsidR="0034237D" w14:paraId="24D3209E" w14:textId="77777777">
        <w:tc>
          <w:tcPr>
            <w:tcW w:w="2250" w:type="dxa"/>
            <w:tcBorders>
              <w:top w:val="single" w:sz="2" w:space="0" w:color="auto"/>
              <w:left w:val="single" w:sz="2" w:space="0" w:color="auto"/>
              <w:bottom w:val="single" w:sz="2" w:space="0" w:color="auto"/>
              <w:right w:val="single" w:sz="2" w:space="0" w:color="auto"/>
            </w:tcBorders>
          </w:tcPr>
          <w:p w14:paraId="541C96C2" w14:textId="77777777" w:rsidR="0034237D" w:rsidRDefault="009A3366">
            <w:pPr>
              <w:rPr>
                <w:color w:val="000000"/>
                <w:u w:color="000000"/>
              </w:rPr>
            </w:pPr>
            <w:r>
              <w:rPr>
                <w:sz w:val="16"/>
              </w:rPr>
              <w:t>Układ mięśniowo-szkieletowy / Tkanki miękkie – Inne (należy określić, __)</w:t>
            </w:r>
          </w:p>
        </w:tc>
        <w:tc>
          <w:tcPr>
            <w:tcW w:w="2250" w:type="dxa"/>
            <w:tcBorders>
              <w:top w:val="single" w:sz="2" w:space="0" w:color="auto"/>
              <w:left w:val="single" w:sz="2" w:space="0" w:color="auto"/>
              <w:bottom w:val="single" w:sz="2" w:space="0" w:color="auto"/>
              <w:right w:val="single" w:sz="2" w:space="0" w:color="auto"/>
            </w:tcBorders>
          </w:tcPr>
          <w:p w14:paraId="67D07CF8" w14:textId="77777777" w:rsidR="0034237D" w:rsidRDefault="009A3366">
            <w:pPr>
              <w:rPr>
                <w:color w:val="000000"/>
                <w:u w:color="000000"/>
              </w:rPr>
            </w:pPr>
            <w:r>
              <w:rPr>
                <w:sz w:val="16"/>
              </w:rPr>
              <w:t>Układ mięśniowo-szkieletowy – Inne (należy określić)</w:t>
            </w:r>
          </w:p>
        </w:tc>
        <w:tc>
          <w:tcPr>
            <w:tcW w:w="2250" w:type="dxa"/>
            <w:tcBorders>
              <w:top w:val="single" w:sz="2" w:space="0" w:color="auto"/>
              <w:left w:val="single" w:sz="2" w:space="0" w:color="auto"/>
              <w:bottom w:val="single" w:sz="2" w:space="0" w:color="auto"/>
              <w:right w:val="single" w:sz="2" w:space="0" w:color="auto"/>
            </w:tcBorders>
          </w:tcPr>
          <w:p w14:paraId="445736E5"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60E1D23F" w14:textId="77777777" w:rsidR="0034237D" w:rsidRDefault="009A3366">
            <w:pPr>
              <w:rPr>
                <w:color w:val="000000"/>
                <w:u w:color="000000"/>
              </w:rPr>
            </w:pPr>
            <w:r>
              <w:rPr>
                <w:sz w:val="16"/>
              </w:rPr>
              <w:t>Stan umiarkowany</w:t>
            </w:r>
          </w:p>
        </w:tc>
        <w:tc>
          <w:tcPr>
            <w:tcW w:w="2250" w:type="dxa"/>
            <w:tcBorders>
              <w:top w:val="single" w:sz="2" w:space="0" w:color="auto"/>
              <w:left w:val="single" w:sz="2" w:space="0" w:color="auto"/>
              <w:bottom w:val="single" w:sz="2" w:space="0" w:color="auto"/>
              <w:right w:val="single" w:sz="2" w:space="0" w:color="auto"/>
            </w:tcBorders>
          </w:tcPr>
          <w:p w14:paraId="524B99AC" w14:textId="77777777" w:rsidR="0034237D" w:rsidRDefault="009A3366">
            <w:pPr>
              <w:rPr>
                <w:color w:val="000000"/>
                <w:u w:color="000000"/>
              </w:rPr>
            </w:pPr>
            <w:r>
              <w:rPr>
                <w:sz w:val="16"/>
              </w:rPr>
              <w:t>Stan ciężki</w:t>
            </w:r>
          </w:p>
        </w:tc>
        <w:tc>
          <w:tcPr>
            <w:tcW w:w="3045" w:type="dxa"/>
            <w:gridSpan w:val="2"/>
            <w:tcBorders>
              <w:top w:val="single" w:sz="2" w:space="0" w:color="auto"/>
              <w:left w:val="single" w:sz="2" w:space="0" w:color="auto"/>
              <w:bottom w:val="single" w:sz="2" w:space="0" w:color="auto"/>
              <w:right w:val="single" w:sz="2" w:space="0" w:color="auto"/>
            </w:tcBorders>
          </w:tcPr>
          <w:p w14:paraId="39532CB5" w14:textId="77777777" w:rsidR="0034237D" w:rsidRDefault="009A3366">
            <w:pPr>
              <w:rPr>
                <w:color w:val="000000"/>
                <w:u w:color="000000"/>
              </w:rPr>
            </w:pPr>
            <w:r>
              <w:rPr>
                <w:sz w:val="16"/>
              </w:rPr>
              <w:t>Zagrożenie życia; upośledzenie</w:t>
            </w:r>
          </w:p>
        </w:tc>
        <w:tc>
          <w:tcPr>
            <w:tcW w:w="720" w:type="dxa"/>
            <w:tcBorders>
              <w:top w:val="single" w:sz="2" w:space="0" w:color="auto"/>
              <w:left w:val="single" w:sz="2" w:space="0" w:color="auto"/>
              <w:bottom w:val="single" w:sz="2" w:space="0" w:color="auto"/>
              <w:right w:val="single" w:sz="2" w:space="0" w:color="auto"/>
            </w:tcBorders>
          </w:tcPr>
          <w:p w14:paraId="46E6F1B2" w14:textId="77777777" w:rsidR="0034237D" w:rsidRDefault="009A3366">
            <w:pPr>
              <w:jc w:val="both"/>
              <w:rPr>
                <w:color w:val="000000"/>
                <w:u w:color="000000"/>
              </w:rPr>
            </w:pPr>
            <w:r>
              <w:rPr>
                <w:sz w:val="16"/>
              </w:rPr>
              <w:t>Zgon</w:t>
            </w:r>
          </w:p>
        </w:tc>
      </w:tr>
    </w:tbl>
    <w:p w14:paraId="529716E7" w14:textId="77777777" w:rsidR="0034237D" w:rsidRDefault="009A3366">
      <w:pPr>
        <w:spacing w:before="120" w:after="120"/>
        <w:ind w:firstLine="227"/>
        <w:jc w:val="both"/>
        <w:rPr>
          <w:color w:val="000000"/>
          <w:u w:color="000000"/>
        </w:rPr>
      </w:pPr>
      <w:r>
        <w:rPr>
          <w:color w:val="000000"/>
          <w:u w:val="single" w:color="000000"/>
        </w:rPr>
        <w:tab/>
      </w:r>
      <w:r>
        <w:rPr>
          <w:color w:val="000000"/>
          <w:u w:val="single" w:color="000000"/>
        </w:rPr>
        <w:tab/>
      </w:r>
      <w:r>
        <w:rPr>
          <w:color w:val="000000"/>
          <w:u w:val="single" w:color="000000"/>
        </w:rPr>
        <w:tab/>
      </w:r>
      <w:r>
        <w:rPr>
          <w:color w:val="000000"/>
          <w:u w:val="single" w:color="000000"/>
        </w:rPr>
        <w:tab/>
      </w:r>
    </w:p>
    <w:p w14:paraId="09567D07" w14:textId="77777777" w:rsidR="0034237D" w:rsidRDefault="009A3366">
      <w:pPr>
        <w:spacing w:before="120" w:after="120"/>
        <w:ind w:firstLine="227"/>
        <w:jc w:val="both"/>
        <w:rPr>
          <w:color w:val="000000"/>
          <w:u w:color="000000"/>
        </w:rPr>
      </w:pPr>
      <w:r>
        <w:rPr>
          <w:color w:val="000000"/>
          <w:u w:color="000000"/>
          <w:vertAlign w:val="superscript"/>
        </w:rPr>
        <w:t>6</w:t>
      </w:r>
      <w:r>
        <w:rPr>
          <w:color w:val="000000"/>
          <w:u w:color="000000"/>
        </w:rPr>
        <w:t xml:space="preserve"> „Assessment of Fracture Risk and its Application to Screening for Postmenopausal Osteoporosis” [</w:t>
      </w:r>
      <w:r>
        <w:rPr>
          <w:i/>
          <w:color w:val="000000"/>
          <w:u w:color="000000"/>
        </w:rPr>
        <w:t>Ocena ryzyka złamań i jej zastosowanie do badań przesiewowych w osteoporozie pomenopauzalnej</w:t>
      </w:r>
      <w:r>
        <w:rPr>
          <w:color w:val="000000"/>
          <w:u w:color="000000"/>
        </w:rPr>
        <w:t xml:space="preserve">] Raport </w:t>
      </w:r>
      <w:r>
        <w:rPr>
          <w:i/>
          <w:color w:val="000000"/>
          <w:u w:color="000000"/>
        </w:rPr>
        <w:t>WHO, Study Group Technical Report Series</w:t>
      </w:r>
      <w:r>
        <w:rPr>
          <w:color w:val="000000"/>
          <w:u w:color="000000"/>
        </w:rPr>
        <w:t>, No. 843, 1994, v + 129 stron [C*, E, F, R, S], ISBN 92 4 120843 0, Sw.fr. 22.-/US $19,80; w krajach rozwijających się: Sw.fr. 15,40, zamówienie nr 1100843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7"/>
        <w:gridCol w:w="4938"/>
        <w:gridCol w:w="4923"/>
      </w:tblGrid>
      <w:tr w:rsidR="0034237D" w14:paraId="557D1AF2" w14:textId="77777777">
        <w:tc>
          <w:tcPr>
            <w:tcW w:w="5010" w:type="dxa"/>
            <w:tcBorders>
              <w:top w:val="nil"/>
              <w:left w:val="nil"/>
              <w:bottom w:val="nil"/>
              <w:right w:val="nil"/>
            </w:tcBorders>
          </w:tcPr>
          <w:p w14:paraId="5607389A" w14:textId="77777777" w:rsidR="0034237D" w:rsidRDefault="009A3366">
            <w:pPr>
              <w:jc w:val="both"/>
              <w:rPr>
                <w:color w:val="000000"/>
                <w:u w:color="000000"/>
              </w:rPr>
            </w:pPr>
            <w:r>
              <w:rPr>
                <w:sz w:val="16"/>
              </w:rPr>
              <w:t>CTCAE wersja 3.0</w:t>
            </w:r>
          </w:p>
        </w:tc>
        <w:tc>
          <w:tcPr>
            <w:tcW w:w="5010" w:type="dxa"/>
            <w:tcBorders>
              <w:top w:val="nil"/>
              <w:left w:val="nil"/>
              <w:bottom w:val="nil"/>
              <w:right w:val="nil"/>
            </w:tcBorders>
          </w:tcPr>
          <w:p w14:paraId="6E135B96" w14:textId="77777777" w:rsidR="0034237D" w:rsidRDefault="009A3366">
            <w:pPr>
              <w:jc w:val="center"/>
              <w:rPr>
                <w:color w:val="000000"/>
                <w:u w:color="000000"/>
              </w:rPr>
            </w:pPr>
            <w:r>
              <w:rPr>
                <w:sz w:val="16"/>
              </w:rPr>
              <w:t>- 46 -</w:t>
            </w:r>
          </w:p>
        </w:tc>
        <w:tc>
          <w:tcPr>
            <w:tcW w:w="4995" w:type="dxa"/>
            <w:tcBorders>
              <w:top w:val="nil"/>
              <w:left w:val="nil"/>
              <w:bottom w:val="nil"/>
              <w:right w:val="nil"/>
            </w:tcBorders>
          </w:tcPr>
          <w:p w14:paraId="77AD7C0E" w14:textId="77777777" w:rsidR="0034237D" w:rsidRDefault="009A3366">
            <w:pPr>
              <w:jc w:val="right"/>
              <w:rPr>
                <w:color w:val="000000"/>
                <w:u w:color="000000"/>
              </w:rPr>
            </w:pPr>
            <w:r>
              <w:rPr>
                <w:sz w:val="16"/>
              </w:rPr>
              <w:t>31 marca 2003 roku, Data publikacji: 9 sierpnia 2006 roku</w:t>
            </w:r>
          </w:p>
        </w:tc>
      </w:tr>
    </w:tbl>
    <w:p w14:paraId="3B7FAB7A"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7458BD64" w14:textId="77777777">
        <w:tc>
          <w:tcPr>
            <w:tcW w:w="13185" w:type="dxa"/>
            <w:gridSpan w:val="8"/>
            <w:tcBorders>
              <w:top w:val="single" w:sz="2" w:space="0" w:color="auto"/>
              <w:left w:val="single" w:sz="2" w:space="0" w:color="auto"/>
              <w:bottom w:val="single" w:sz="2" w:space="0" w:color="auto"/>
              <w:right w:val="nil"/>
            </w:tcBorders>
            <w:vAlign w:val="center"/>
          </w:tcPr>
          <w:p w14:paraId="2BE240F0" w14:textId="77777777" w:rsidR="0034237D" w:rsidRDefault="009A3366">
            <w:pPr>
              <w:jc w:val="center"/>
              <w:rPr>
                <w:color w:val="000000"/>
                <w:u w:color="000000"/>
              </w:rPr>
            </w:pPr>
            <w:r>
              <w:rPr>
                <w:b/>
                <w:sz w:val="28"/>
              </w:rPr>
              <w:t>OBJAWY NEUROLOGICZNE</w:t>
            </w:r>
          </w:p>
        </w:tc>
        <w:tc>
          <w:tcPr>
            <w:tcW w:w="1830" w:type="dxa"/>
            <w:gridSpan w:val="3"/>
            <w:tcBorders>
              <w:top w:val="single" w:sz="2" w:space="0" w:color="auto"/>
              <w:left w:val="nil"/>
              <w:bottom w:val="single" w:sz="2" w:space="0" w:color="auto"/>
              <w:right w:val="single" w:sz="2" w:space="0" w:color="auto"/>
            </w:tcBorders>
            <w:vAlign w:val="center"/>
          </w:tcPr>
          <w:p w14:paraId="21E1F3F5" w14:textId="77777777" w:rsidR="0034237D" w:rsidRDefault="009A3366">
            <w:pPr>
              <w:jc w:val="center"/>
              <w:rPr>
                <w:color w:val="000000"/>
                <w:u w:color="000000"/>
              </w:rPr>
            </w:pPr>
            <w:r>
              <w:rPr>
                <w:b/>
                <w:sz w:val="18"/>
              </w:rPr>
              <w:t>Strona 1 z 5</w:t>
            </w:r>
          </w:p>
        </w:tc>
      </w:tr>
      <w:tr w:rsidR="0034237D" w14:paraId="7F5A7B1C"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0B6698CC"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7A007A23" w14:textId="77777777" w:rsidR="0034237D" w:rsidRDefault="009A3366">
            <w:pPr>
              <w:jc w:val="center"/>
              <w:rPr>
                <w:color w:val="000000"/>
                <w:u w:color="000000"/>
              </w:rPr>
            </w:pPr>
            <w:r>
              <w:rPr>
                <w:b/>
                <w:sz w:val="18"/>
              </w:rPr>
              <w:t>Stopień</w:t>
            </w:r>
          </w:p>
        </w:tc>
      </w:tr>
      <w:tr w:rsidR="0034237D" w14:paraId="1074B935" w14:textId="77777777">
        <w:tc>
          <w:tcPr>
            <w:tcW w:w="2250" w:type="dxa"/>
            <w:tcBorders>
              <w:top w:val="single" w:sz="2" w:space="0" w:color="auto"/>
              <w:left w:val="single" w:sz="2" w:space="0" w:color="auto"/>
              <w:bottom w:val="single" w:sz="2" w:space="0" w:color="auto"/>
              <w:right w:val="single" w:sz="2" w:space="0" w:color="auto"/>
            </w:tcBorders>
            <w:vAlign w:val="center"/>
          </w:tcPr>
          <w:p w14:paraId="4D31DEAD"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0D387648"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4A1E5D0E"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09E4C512"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2868F4FE"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D8B899E"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4D2B47F7" w14:textId="77777777" w:rsidR="0034237D" w:rsidRDefault="009A3366">
            <w:pPr>
              <w:jc w:val="center"/>
              <w:rPr>
                <w:color w:val="000000"/>
                <w:u w:color="000000"/>
              </w:rPr>
            </w:pPr>
            <w:r>
              <w:rPr>
                <w:b/>
                <w:sz w:val="18"/>
              </w:rPr>
              <w:t>5</w:t>
            </w:r>
          </w:p>
        </w:tc>
      </w:tr>
      <w:tr w:rsidR="0034237D" w14:paraId="21DE853C" w14:textId="77777777">
        <w:tc>
          <w:tcPr>
            <w:tcW w:w="15015" w:type="dxa"/>
            <w:gridSpan w:val="11"/>
            <w:tcBorders>
              <w:top w:val="single" w:sz="2" w:space="0" w:color="auto"/>
              <w:left w:val="single" w:sz="2" w:space="0" w:color="auto"/>
              <w:bottom w:val="single" w:sz="2" w:space="0" w:color="auto"/>
              <w:right w:val="single" w:sz="2" w:space="0" w:color="auto"/>
            </w:tcBorders>
          </w:tcPr>
          <w:p w14:paraId="68F1DE00" w14:textId="77777777" w:rsidR="0034237D" w:rsidRDefault="009A3366">
            <w:pPr>
              <w:rPr>
                <w:color w:val="000000"/>
                <w:u w:color="000000"/>
              </w:rPr>
            </w:pPr>
            <w:r>
              <w:rPr>
                <w:sz w:val="16"/>
              </w:rPr>
              <w:t>Wskazówka nawigacyjna: Zespół zaburzeń koncentracji [</w:t>
            </w:r>
            <w:r>
              <w:rPr>
                <w:i/>
                <w:sz w:val="16"/>
              </w:rPr>
              <w:t>ADD</w:t>
            </w:r>
            <w:r>
              <w:rPr>
                <w:sz w:val="16"/>
              </w:rPr>
              <w:t>] (Attention Deficit Disorder) został oceniony w punkcie Zaburzenia poznawcze.</w:t>
            </w:r>
          </w:p>
        </w:tc>
      </w:tr>
      <w:tr w:rsidR="0034237D" w14:paraId="4A1F6FCF" w14:textId="77777777">
        <w:tc>
          <w:tcPr>
            <w:tcW w:w="15015" w:type="dxa"/>
            <w:gridSpan w:val="11"/>
            <w:tcBorders>
              <w:top w:val="single" w:sz="2" w:space="0" w:color="auto"/>
              <w:left w:val="single" w:sz="2" w:space="0" w:color="auto"/>
              <w:bottom w:val="single" w:sz="2" w:space="0" w:color="auto"/>
              <w:right w:val="single" w:sz="2" w:space="0" w:color="auto"/>
            </w:tcBorders>
          </w:tcPr>
          <w:p w14:paraId="70AA2377" w14:textId="77777777" w:rsidR="0034237D" w:rsidRDefault="009A3366">
            <w:pPr>
              <w:rPr>
                <w:color w:val="000000"/>
                <w:u w:color="000000"/>
              </w:rPr>
            </w:pPr>
            <w:r>
              <w:rPr>
                <w:sz w:val="16"/>
              </w:rPr>
              <w:t>Wskazówka nawigacyjna: Afazja, czuciowa i/lub ruchowa, została oceniona w punkcie Upośledzenie mowy (np. dysfazja lub afazja).</w:t>
            </w:r>
          </w:p>
        </w:tc>
      </w:tr>
      <w:tr w:rsidR="0034237D" w14:paraId="5E678462" w14:textId="77777777">
        <w:tc>
          <w:tcPr>
            <w:tcW w:w="2250" w:type="dxa"/>
            <w:tcBorders>
              <w:top w:val="single" w:sz="2" w:space="0" w:color="auto"/>
              <w:left w:val="single" w:sz="2" w:space="0" w:color="auto"/>
              <w:bottom w:val="single" w:sz="2" w:space="0" w:color="auto"/>
              <w:right w:val="single" w:sz="2" w:space="0" w:color="auto"/>
            </w:tcBorders>
          </w:tcPr>
          <w:p w14:paraId="33114179" w14:textId="77777777" w:rsidR="0034237D" w:rsidRDefault="009A3366">
            <w:pPr>
              <w:rPr>
                <w:color w:val="000000"/>
                <w:u w:color="000000"/>
              </w:rPr>
            </w:pPr>
            <w:r>
              <w:rPr>
                <w:sz w:val="16"/>
              </w:rPr>
              <w:t>Bezdech</w:t>
            </w:r>
          </w:p>
        </w:tc>
        <w:tc>
          <w:tcPr>
            <w:tcW w:w="2250" w:type="dxa"/>
            <w:tcBorders>
              <w:top w:val="single" w:sz="2" w:space="0" w:color="auto"/>
              <w:left w:val="single" w:sz="2" w:space="0" w:color="auto"/>
              <w:bottom w:val="single" w:sz="2" w:space="0" w:color="auto"/>
              <w:right w:val="single" w:sz="2" w:space="0" w:color="auto"/>
            </w:tcBorders>
          </w:tcPr>
          <w:p w14:paraId="3809A0AA" w14:textId="77777777" w:rsidR="0034237D" w:rsidRDefault="009A3366">
            <w:pPr>
              <w:rPr>
                <w:color w:val="000000"/>
                <w:u w:color="000000"/>
              </w:rPr>
            </w:pPr>
            <w:r>
              <w:rPr>
                <w:sz w:val="16"/>
              </w:rPr>
              <w:t>Bezdech</w:t>
            </w:r>
          </w:p>
        </w:tc>
        <w:tc>
          <w:tcPr>
            <w:tcW w:w="2505" w:type="dxa"/>
            <w:gridSpan w:val="2"/>
            <w:tcBorders>
              <w:top w:val="single" w:sz="2" w:space="0" w:color="auto"/>
              <w:left w:val="single" w:sz="2" w:space="0" w:color="auto"/>
              <w:bottom w:val="single" w:sz="2" w:space="0" w:color="auto"/>
              <w:right w:val="single" w:sz="2" w:space="0" w:color="auto"/>
            </w:tcBorders>
          </w:tcPr>
          <w:p w14:paraId="64656E33"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22418F91"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482D7CE0" w14:textId="77777777" w:rsidR="0034237D" w:rsidRDefault="009A3366">
            <w:pPr>
              <w:rPr>
                <w:color w:val="000000"/>
                <w:u w:color="000000"/>
              </w:rPr>
            </w:pPr>
            <w:r>
              <w:rPr>
                <w:sz w:val="16"/>
              </w:rPr>
              <w:t>Obecny</w:t>
            </w:r>
          </w:p>
        </w:tc>
        <w:tc>
          <w:tcPr>
            <w:tcW w:w="2490" w:type="dxa"/>
            <w:gridSpan w:val="2"/>
            <w:tcBorders>
              <w:top w:val="single" w:sz="2" w:space="0" w:color="auto"/>
              <w:left w:val="single" w:sz="2" w:space="0" w:color="auto"/>
              <w:bottom w:val="single" w:sz="2" w:space="0" w:color="auto"/>
              <w:right w:val="single" w:sz="2" w:space="0" w:color="auto"/>
            </w:tcBorders>
          </w:tcPr>
          <w:p w14:paraId="141C76FE" w14:textId="77777777" w:rsidR="0034237D" w:rsidRDefault="009A3366">
            <w:pPr>
              <w:rPr>
                <w:color w:val="000000"/>
                <w:u w:color="000000"/>
              </w:rPr>
            </w:pPr>
            <w:r>
              <w:rPr>
                <w:sz w:val="16"/>
              </w:rPr>
              <w:t>Wskazana intubacja</w:t>
            </w:r>
          </w:p>
        </w:tc>
        <w:tc>
          <w:tcPr>
            <w:tcW w:w="780" w:type="dxa"/>
            <w:gridSpan w:val="2"/>
            <w:tcBorders>
              <w:top w:val="single" w:sz="2" w:space="0" w:color="auto"/>
              <w:left w:val="single" w:sz="2" w:space="0" w:color="auto"/>
              <w:bottom w:val="single" w:sz="2" w:space="0" w:color="auto"/>
              <w:right w:val="single" w:sz="2" w:space="0" w:color="auto"/>
            </w:tcBorders>
          </w:tcPr>
          <w:p w14:paraId="230DAB0B" w14:textId="77777777" w:rsidR="0034237D" w:rsidRDefault="009A3366">
            <w:pPr>
              <w:jc w:val="both"/>
              <w:rPr>
                <w:color w:val="000000"/>
                <w:u w:color="000000"/>
              </w:rPr>
            </w:pPr>
            <w:r>
              <w:rPr>
                <w:sz w:val="16"/>
              </w:rPr>
              <w:t>Zgon</w:t>
            </w:r>
          </w:p>
        </w:tc>
      </w:tr>
      <w:tr w:rsidR="0034237D" w14:paraId="45875A60" w14:textId="77777777">
        <w:tc>
          <w:tcPr>
            <w:tcW w:w="2250" w:type="dxa"/>
            <w:tcBorders>
              <w:top w:val="single" w:sz="2" w:space="0" w:color="auto"/>
              <w:left w:val="single" w:sz="2" w:space="0" w:color="auto"/>
              <w:bottom w:val="nil"/>
              <w:right w:val="single" w:sz="2" w:space="0" w:color="auto"/>
            </w:tcBorders>
          </w:tcPr>
          <w:p w14:paraId="444E9711" w14:textId="77777777" w:rsidR="0034237D" w:rsidRDefault="009A3366">
            <w:pPr>
              <w:rPr>
                <w:color w:val="000000"/>
                <w:u w:color="000000"/>
              </w:rPr>
            </w:pPr>
            <w:r>
              <w:rPr>
                <w:sz w:val="16"/>
              </w:rPr>
              <w:t>Zapalenie pajęczynówki/ podrażnienia opon mózgowo-rdzeniowych/ zapalenie korzonków nerwowych</w:t>
            </w:r>
          </w:p>
        </w:tc>
        <w:tc>
          <w:tcPr>
            <w:tcW w:w="2250" w:type="dxa"/>
            <w:tcBorders>
              <w:top w:val="single" w:sz="2" w:space="0" w:color="auto"/>
              <w:left w:val="single" w:sz="2" w:space="0" w:color="auto"/>
              <w:bottom w:val="nil"/>
              <w:right w:val="single" w:sz="2" w:space="0" w:color="auto"/>
            </w:tcBorders>
          </w:tcPr>
          <w:p w14:paraId="16063D7F" w14:textId="77777777" w:rsidR="0034237D" w:rsidRDefault="009A3366">
            <w:pPr>
              <w:rPr>
                <w:color w:val="000000"/>
                <w:u w:color="000000"/>
              </w:rPr>
            </w:pPr>
            <w:r>
              <w:rPr>
                <w:sz w:val="16"/>
              </w:rPr>
              <w:t>Zapalenie pajęczynówki</w:t>
            </w:r>
          </w:p>
        </w:tc>
        <w:tc>
          <w:tcPr>
            <w:tcW w:w="2505" w:type="dxa"/>
            <w:gridSpan w:val="2"/>
            <w:tcBorders>
              <w:top w:val="single" w:sz="2" w:space="0" w:color="auto"/>
              <w:left w:val="single" w:sz="2" w:space="0" w:color="auto"/>
              <w:bottom w:val="nil"/>
              <w:right w:val="single" w:sz="2" w:space="0" w:color="auto"/>
            </w:tcBorders>
          </w:tcPr>
          <w:p w14:paraId="0871EE35" w14:textId="77777777" w:rsidR="0034237D" w:rsidRDefault="009A3366">
            <w:pPr>
              <w:rPr>
                <w:color w:val="000000"/>
                <w:u w:color="000000"/>
              </w:rPr>
            </w:pPr>
            <w:r>
              <w:rPr>
                <w:sz w:val="16"/>
              </w:rPr>
              <w:t>Obecność objawów, bez utrudnienia funkcjonowania; wskazana interwencja medyczna</w:t>
            </w:r>
          </w:p>
        </w:tc>
        <w:tc>
          <w:tcPr>
            <w:tcW w:w="2250" w:type="dxa"/>
            <w:tcBorders>
              <w:top w:val="single" w:sz="2" w:space="0" w:color="auto"/>
              <w:left w:val="single" w:sz="2" w:space="0" w:color="auto"/>
              <w:bottom w:val="nil"/>
              <w:right w:val="single" w:sz="2" w:space="0" w:color="auto"/>
            </w:tcBorders>
          </w:tcPr>
          <w:p w14:paraId="15CC1C28" w14:textId="77777777" w:rsidR="0034237D" w:rsidRDefault="009A3366">
            <w:pPr>
              <w:rPr>
                <w:color w:val="000000"/>
                <w:u w:color="000000"/>
              </w:rPr>
            </w:pPr>
            <w:r>
              <w:rPr>
                <w:sz w:val="16"/>
              </w:rPr>
              <w:t>Obecność objawów (np. światłowstręt, nudności), utrudnienie funkcjonowania, ale bez utrudnienia czynności dnia codziennego</w:t>
            </w:r>
          </w:p>
        </w:tc>
        <w:tc>
          <w:tcPr>
            <w:tcW w:w="2490" w:type="dxa"/>
            <w:gridSpan w:val="2"/>
            <w:tcBorders>
              <w:top w:val="single" w:sz="2" w:space="0" w:color="auto"/>
              <w:left w:val="single" w:sz="2" w:space="0" w:color="auto"/>
              <w:bottom w:val="nil"/>
              <w:right w:val="single" w:sz="2" w:space="0" w:color="auto"/>
            </w:tcBorders>
          </w:tcPr>
          <w:p w14:paraId="5260E726" w14:textId="77777777" w:rsidR="0034237D" w:rsidRDefault="009A3366">
            <w:pPr>
              <w:rPr>
                <w:color w:val="000000"/>
                <w:u w:color="000000"/>
              </w:rPr>
            </w:pPr>
            <w:r>
              <w:rPr>
                <w:sz w:val="16"/>
              </w:rPr>
              <w:t>Obecność objawów, utrudnienie czynności dnia codziennego</w:t>
            </w:r>
          </w:p>
        </w:tc>
        <w:tc>
          <w:tcPr>
            <w:tcW w:w="2490" w:type="dxa"/>
            <w:gridSpan w:val="2"/>
            <w:tcBorders>
              <w:top w:val="single" w:sz="2" w:space="0" w:color="auto"/>
              <w:left w:val="single" w:sz="2" w:space="0" w:color="auto"/>
              <w:bottom w:val="nil"/>
              <w:right w:val="single" w:sz="2" w:space="0" w:color="auto"/>
            </w:tcBorders>
          </w:tcPr>
          <w:p w14:paraId="6A90749E" w14:textId="77777777" w:rsidR="0034237D" w:rsidRDefault="009A3366">
            <w:pPr>
              <w:rPr>
                <w:color w:val="000000"/>
                <w:u w:color="000000"/>
              </w:rPr>
            </w:pPr>
            <w:r>
              <w:rPr>
                <w:sz w:val="16"/>
              </w:rPr>
              <w:t>Zagrożenie życia; upośledzenie (np. paraplegia)</w:t>
            </w:r>
          </w:p>
        </w:tc>
        <w:tc>
          <w:tcPr>
            <w:tcW w:w="780" w:type="dxa"/>
            <w:gridSpan w:val="2"/>
            <w:tcBorders>
              <w:top w:val="single" w:sz="2" w:space="0" w:color="auto"/>
              <w:left w:val="single" w:sz="2" w:space="0" w:color="auto"/>
              <w:bottom w:val="nil"/>
              <w:right w:val="single" w:sz="2" w:space="0" w:color="auto"/>
            </w:tcBorders>
          </w:tcPr>
          <w:p w14:paraId="42D6CD1B" w14:textId="77777777" w:rsidR="0034237D" w:rsidRDefault="009A3366">
            <w:pPr>
              <w:jc w:val="both"/>
              <w:rPr>
                <w:color w:val="000000"/>
                <w:u w:color="000000"/>
              </w:rPr>
            </w:pPr>
            <w:r>
              <w:rPr>
                <w:sz w:val="16"/>
              </w:rPr>
              <w:t>Zgon</w:t>
            </w:r>
          </w:p>
        </w:tc>
      </w:tr>
      <w:tr w:rsidR="0034237D" w14:paraId="2C2AD772" w14:textId="77777777">
        <w:tc>
          <w:tcPr>
            <w:tcW w:w="15015" w:type="dxa"/>
            <w:gridSpan w:val="11"/>
            <w:tcBorders>
              <w:top w:val="nil"/>
              <w:left w:val="single" w:sz="2" w:space="0" w:color="auto"/>
              <w:bottom w:val="single" w:sz="2" w:space="0" w:color="auto"/>
              <w:right w:val="single" w:sz="2" w:space="0" w:color="auto"/>
            </w:tcBorders>
          </w:tcPr>
          <w:p w14:paraId="74A2FF58" w14:textId="77777777" w:rsidR="0034237D" w:rsidRDefault="009A3366">
            <w:pPr>
              <w:rPr>
                <w:color w:val="000000"/>
                <w:u w:color="000000"/>
              </w:rPr>
            </w:pPr>
            <w:r>
              <w:rPr>
                <w:sz w:val="16"/>
              </w:rPr>
              <w:t>Należy również rozważyć: Gorączka (przy nieobecności neutropenii, gdzie neutropenia została zdefiniowana jako całkowita liczba neutrofili [</w:t>
            </w:r>
            <w:r>
              <w:rPr>
                <w:i/>
                <w:sz w:val="16"/>
              </w:rPr>
              <w:t>ANC</w:t>
            </w:r>
            <w:r>
              <w:rPr>
                <w:sz w:val="16"/>
              </w:rPr>
              <w:t>] &lt;1,0 x 10</w:t>
            </w:r>
            <w:r>
              <w:rPr>
                <w:sz w:val="16"/>
                <w:vertAlign w:val="superscript"/>
              </w:rPr>
              <w:t>9</w:t>
            </w:r>
            <w:r>
              <w:rPr>
                <w:sz w:val="16"/>
              </w:rPr>
              <w:t>/l); Infekcja (udokumentowana klinicznie lub mikrobiologicznie) ze Stopniem 3 lub 4 w zakresie neutrofili (całkowita liczba neutrofili [</w:t>
            </w:r>
            <w:r>
              <w:rPr>
                <w:i/>
                <w:sz w:val="16"/>
              </w:rPr>
              <w:t>ANC</w:t>
            </w:r>
            <w:r>
              <w:rPr>
                <w:sz w:val="16"/>
              </w:rPr>
              <w:t>] &lt;1,0 x 10</w:t>
            </w:r>
            <w:r>
              <w:rPr>
                <w:sz w:val="16"/>
                <w:vertAlign w:val="superscript"/>
              </w:rPr>
              <w:t>9</w:t>
            </w:r>
            <w:r>
              <w:rPr>
                <w:sz w:val="16"/>
              </w:rPr>
              <w:t xml:space="preserve">/l) – </w:t>
            </w:r>
            <w:r>
              <w:rPr>
                <w:i/>
                <w:sz w:val="16"/>
              </w:rPr>
              <w:t>Wybierz</w:t>
            </w:r>
            <w:r>
              <w:rPr>
                <w:sz w:val="16"/>
              </w:rPr>
              <w:t>; Infekcja z prawidłową całkowitą liczbą neutrofili [</w:t>
            </w:r>
            <w:r>
              <w:rPr>
                <w:i/>
                <w:sz w:val="16"/>
              </w:rPr>
              <w:t>ANC</w:t>
            </w:r>
            <w:r>
              <w:rPr>
                <w:sz w:val="16"/>
              </w:rPr>
              <w:t xml:space="preserve">] lub Stopień 1 lub 2 w zakresie neutrofili – </w:t>
            </w:r>
            <w:r>
              <w:rPr>
                <w:i/>
                <w:sz w:val="16"/>
              </w:rPr>
              <w:t>Wybierz</w:t>
            </w:r>
            <w:r>
              <w:rPr>
                <w:sz w:val="16"/>
              </w:rPr>
              <w:t>; Infekcja z nieznaną całkowitą liczbą neutrofili [</w:t>
            </w:r>
            <w:r>
              <w:rPr>
                <w:i/>
                <w:sz w:val="16"/>
              </w:rPr>
              <w:t>ANC</w:t>
            </w:r>
            <w:r>
              <w:rPr>
                <w:sz w:val="16"/>
              </w:rPr>
              <w:t xml:space="preserve">] – </w:t>
            </w:r>
            <w:r>
              <w:rPr>
                <w:i/>
                <w:sz w:val="16"/>
              </w:rPr>
              <w:t>Wybierz</w:t>
            </w:r>
            <w:r>
              <w:rPr>
                <w:sz w:val="16"/>
              </w:rPr>
              <w:t xml:space="preserve">; Ból – </w:t>
            </w:r>
            <w:r>
              <w:rPr>
                <w:i/>
                <w:sz w:val="16"/>
              </w:rPr>
              <w:t>Wybierz</w:t>
            </w:r>
            <w:r>
              <w:rPr>
                <w:sz w:val="16"/>
              </w:rPr>
              <w:t>; Wymioty.</w:t>
            </w:r>
          </w:p>
        </w:tc>
      </w:tr>
      <w:tr w:rsidR="0034237D" w14:paraId="4B5FD704" w14:textId="77777777">
        <w:tc>
          <w:tcPr>
            <w:tcW w:w="2250" w:type="dxa"/>
            <w:tcBorders>
              <w:top w:val="single" w:sz="2" w:space="0" w:color="auto"/>
              <w:left w:val="single" w:sz="2" w:space="0" w:color="auto"/>
              <w:bottom w:val="nil"/>
              <w:right w:val="single" w:sz="2" w:space="0" w:color="auto"/>
            </w:tcBorders>
          </w:tcPr>
          <w:p w14:paraId="0297E94A" w14:textId="77777777" w:rsidR="0034237D" w:rsidRDefault="009A3366">
            <w:pPr>
              <w:rPr>
                <w:color w:val="000000"/>
                <w:u w:color="000000"/>
              </w:rPr>
            </w:pPr>
            <w:r>
              <w:rPr>
                <w:sz w:val="16"/>
              </w:rPr>
              <w:t>Ataksja (brak koordynacji)</w:t>
            </w:r>
          </w:p>
        </w:tc>
        <w:tc>
          <w:tcPr>
            <w:tcW w:w="2250" w:type="dxa"/>
            <w:tcBorders>
              <w:top w:val="single" w:sz="2" w:space="0" w:color="auto"/>
              <w:left w:val="single" w:sz="2" w:space="0" w:color="auto"/>
              <w:bottom w:val="nil"/>
              <w:right w:val="single" w:sz="2" w:space="0" w:color="auto"/>
            </w:tcBorders>
          </w:tcPr>
          <w:p w14:paraId="18DD6A31" w14:textId="77777777" w:rsidR="0034237D" w:rsidRDefault="009A3366">
            <w:pPr>
              <w:rPr>
                <w:color w:val="000000"/>
                <w:u w:color="000000"/>
              </w:rPr>
            </w:pPr>
            <w:r>
              <w:rPr>
                <w:sz w:val="16"/>
              </w:rPr>
              <w:t>Ataksja</w:t>
            </w:r>
          </w:p>
        </w:tc>
        <w:tc>
          <w:tcPr>
            <w:tcW w:w="2505" w:type="dxa"/>
            <w:gridSpan w:val="2"/>
            <w:tcBorders>
              <w:top w:val="single" w:sz="2" w:space="0" w:color="auto"/>
              <w:left w:val="single" w:sz="2" w:space="0" w:color="auto"/>
              <w:bottom w:val="nil"/>
              <w:right w:val="single" w:sz="2" w:space="0" w:color="auto"/>
            </w:tcBorders>
          </w:tcPr>
          <w:p w14:paraId="013F9706"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nil"/>
              <w:right w:val="single" w:sz="2" w:space="0" w:color="auto"/>
            </w:tcBorders>
          </w:tcPr>
          <w:p w14:paraId="7F9174A7" w14:textId="77777777" w:rsidR="0034237D" w:rsidRDefault="009A3366">
            <w:pPr>
              <w:rPr>
                <w:color w:val="000000"/>
                <w:u w:color="000000"/>
              </w:rPr>
            </w:pPr>
            <w:r>
              <w:rPr>
                <w:sz w:val="16"/>
              </w:rPr>
              <w:t xml:space="preserve">Obecność objawów, bez utrudnienia czynności dnia codziennego </w:t>
            </w:r>
          </w:p>
        </w:tc>
        <w:tc>
          <w:tcPr>
            <w:tcW w:w="2490" w:type="dxa"/>
            <w:gridSpan w:val="2"/>
            <w:tcBorders>
              <w:top w:val="single" w:sz="2" w:space="0" w:color="auto"/>
              <w:left w:val="single" w:sz="2" w:space="0" w:color="auto"/>
              <w:bottom w:val="nil"/>
              <w:right w:val="single" w:sz="2" w:space="0" w:color="auto"/>
            </w:tcBorders>
          </w:tcPr>
          <w:p w14:paraId="0A3522B5" w14:textId="77777777" w:rsidR="0034237D" w:rsidRDefault="009A3366">
            <w:pPr>
              <w:rPr>
                <w:color w:val="000000"/>
                <w:u w:color="000000"/>
              </w:rPr>
            </w:pPr>
            <w:r>
              <w:rPr>
                <w:sz w:val="16"/>
              </w:rPr>
              <w:t>Obecność objawów, utrudnienie czynności dnia codziennego; wskazana pomoc mechaniczna</w:t>
            </w:r>
          </w:p>
        </w:tc>
        <w:tc>
          <w:tcPr>
            <w:tcW w:w="2490" w:type="dxa"/>
            <w:gridSpan w:val="2"/>
            <w:tcBorders>
              <w:top w:val="single" w:sz="2" w:space="0" w:color="auto"/>
              <w:left w:val="single" w:sz="2" w:space="0" w:color="auto"/>
              <w:bottom w:val="nil"/>
              <w:right w:val="single" w:sz="2" w:space="0" w:color="auto"/>
            </w:tcBorders>
          </w:tcPr>
          <w:p w14:paraId="33813852"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nil"/>
              <w:right w:val="single" w:sz="2" w:space="0" w:color="auto"/>
            </w:tcBorders>
          </w:tcPr>
          <w:p w14:paraId="7F5A6EF6" w14:textId="77777777" w:rsidR="0034237D" w:rsidRDefault="009A3366">
            <w:pPr>
              <w:jc w:val="both"/>
              <w:rPr>
                <w:color w:val="000000"/>
                <w:u w:color="000000"/>
              </w:rPr>
            </w:pPr>
            <w:r>
              <w:rPr>
                <w:sz w:val="16"/>
              </w:rPr>
              <w:t>Zgon</w:t>
            </w:r>
          </w:p>
        </w:tc>
      </w:tr>
      <w:tr w:rsidR="0034237D" w14:paraId="47DC5B59" w14:textId="77777777">
        <w:tc>
          <w:tcPr>
            <w:tcW w:w="15015" w:type="dxa"/>
            <w:gridSpan w:val="11"/>
            <w:tcBorders>
              <w:top w:val="nil"/>
              <w:left w:val="single" w:sz="2" w:space="0" w:color="auto"/>
              <w:bottom w:val="single" w:sz="2" w:space="0" w:color="auto"/>
              <w:right w:val="single" w:sz="2" w:space="0" w:color="auto"/>
            </w:tcBorders>
          </w:tcPr>
          <w:p w14:paraId="36C893D6" w14:textId="77777777" w:rsidR="0034237D" w:rsidRDefault="009A3366">
            <w:pPr>
              <w:rPr>
                <w:color w:val="000000"/>
                <w:u w:color="000000"/>
              </w:rPr>
            </w:pPr>
            <w:r>
              <w:rPr>
                <w:sz w:val="16"/>
              </w:rPr>
              <w:t>Uwaga: Ataksja (brak koordynacji) odnosi się do konsekwencji interwencji medycznej lub operacyjnej.</w:t>
            </w:r>
          </w:p>
        </w:tc>
      </w:tr>
      <w:tr w:rsidR="0034237D" w14:paraId="7FEF98B1" w14:textId="77777777">
        <w:tc>
          <w:tcPr>
            <w:tcW w:w="2250" w:type="dxa"/>
            <w:tcBorders>
              <w:top w:val="single" w:sz="2" w:space="0" w:color="auto"/>
              <w:left w:val="single" w:sz="2" w:space="0" w:color="auto"/>
              <w:bottom w:val="single" w:sz="2" w:space="0" w:color="auto"/>
              <w:right w:val="single" w:sz="2" w:space="0" w:color="auto"/>
            </w:tcBorders>
          </w:tcPr>
          <w:p w14:paraId="6BA940AB" w14:textId="77777777" w:rsidR="0034237D" w:rsidRDefault="009A3366">
            <w:pPr>
              <w:rPr>
                <w:color w:val="000000"/>
                <w:u w:color="000000"/>
              </w:rPr>
            </w:pPr>
            <w:r>
              <w:rPr>
                <w:sz w:val="16"/>
              </w:rPr>
              <w:t>Pleksopatia splotu ramiennego</w:t>
            </w:r>
          </w:p>
        </w:tc>
        <w:tc>
          <w:tcPr>
            <w:tcW w:w="2250" w:type="dxa"/>
            <w:tcBorders>
              <w:top w:val="single" w:sz="2" w:space="0" w:color="auto"/>
              <w:left w:val="single" w:sz="2" w:space="0" w:color="auto"/>
              <w:bottom w:val="single" w:sz="2" w:space="0" w:color="auto"/>
              <w:right w:val="single" w:sz="2" w:space="0" w:color="auto"/>
            </w:tcBorders>
          </w:tcPr>
          <w:p w14:paraId="5722CA12" w14:textId="77777777" w:rsidR="0034237D" w:rsidRDefault="009A3366">
            <w:pPr>
              <w:rPr>
                <w:color w:val="000000"/>
                <w:u w:color="000000"/>
              </w:rPr>
            </w:pPr>
            <w:r>
              <w:rPr>
                <w:sz w:val="16"/>
              </w:rPr>
              <w:t>Pleksopatia splotu ramiennego</w:t>
            </w:r>
          </w:p>
        </w:tc>
        <w:tc>
          <w:tcPr>
            <w:tcW w:w="2505" w:type="dxa"/>
            <w:gridSpan w:val="2"/>
            <w:tcBorders>
              <w:top w:val="single" w:sz="2" w:space="0" w:color="auto"/>
              <w:left w:val="single" w:sz="2" w:space="0" w:color="auto"/>
              <w:bottom w:val="single" w:sz="2" w:space="0" w:color="auto"/>
              <w:right w:val="single" w:sz="2" w:space="0" w:color="auto"/>
            </w:tcBorders>
          </w:tcPr>
          <w:p w14:paraId="6CAEE862"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single" w:sz="2" w:space="0" w:color="auto"/>
              <w:right w:val="single" w:sz="2" w:space="0" w:color="auto"/>
            </w:tcBorders>
          </w:tcPr>
          <w:p w14:paraId="0D15DB42" w14:textId="77777777" w:rsidR="0034237D" w:rsidRDefault="009A3366">
            <w:pPr>
              <w:rPr>
                <w:color w:val="000000"/>
                <w:u w:color="000000"/>
              </w:rPr>
            </w:pPr>
            <w:r>
              <w:rPr>
                <w:sz w:val="16"/>
              </w:rPr>
              <w:t xml:space="preserve">Obecność objawów, bez utrudnienia czynności dnia codziennego </w:t>
            </w:r>
          </w:p>
        </w:tc>
        <w:tc>
          <w:tcPr>
            <w:tcW w:w="2490" w:type="dxa"/>
            <w:gridSpan w:val="2"/>
            <w:tcBorders>
              <w:top w:val="single" w:sz="2" w:space="0" w:color="auto"/>
              <w:left w:val="single" w:sz="2" w:space="0" w:color="auto"/>
              <w:bottom w:val="single" w:sz="2" w:space="0" w:color="auto"/>
              <w:right w:val="single" w:sz="2" w:space="0" w:color="auto"/>
            </w:tcBorders>
          </w:tcPr>
          <w:p w14:paraId="1A893CEF" w14:textId="77777777" w:rsidR="0034237D" w:rsidRDefault="009A3366">
            <w:pPr>
              <w:rPr>
                <w:color w:val="000000"/>
                <w:u w:color="000000"/>
              </w:rPr>
            </w:pPr>
            <w:r>
              <w:rPr>
                <w:sz w:val="16"/>
              </w:rPr>
              <w:t xml:space="preserve">Obecność objawów, utrudnienie czynności dnia codziennego </w:t>
            </w:r>
          </w:p>
        </w:tc>
        <w:tc>
          <w:tcPr>
            <w:tcW w:w="2490" w:type="dxa"/>
            <w:gridSpan w:val="2"/>
            <w:tcBorders>
              <w:top w:val="single" w:sz="2" w:space="0" w:color="auto"/>
              <w:left w:val="single" w:sz="2" w:space="0" w:color="auto"/>
              <w:bottom w:val="single" w:sz="2" w:space="0" w:color="auto"/>
              <w:right w:val="single" w:sz="2" w:space="0" w:color="auto"/>
            </w:tcBorders>
          </w:tcPr>
          <w:p w14:paraId="1DF35B04"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single" w:sz="2" w:space="0" w:color="auto"/>
              <w:right w:val="single" w:sz="2" w:space="0" w:color="auto"/>
            </w:tcBorders>
          </w:tcPr>
          <w:p w14:paraId="1BF77927" w14:textId="77777777" w:rsidR="0034237D" w:rsidRDefault="009A3366">
            <w:pPr>
              <w:jc w:val="both"/>
              <w:rPr>
                <w:color w:val="000000"/>
                <w:u w:color="000000"/>
              </w:rPr>
            </w:pPr>
            <w:r>
              <w:rPr>
                <w:sz w:val="16"/>
              </w:rPr>
              <w:t>Zgon</w:t>
            </w:r>
          </w:p>
        </w:tc>
      </w:tr>
      <w:tr w:rsidR="0034237D" w14:paraId="3423C99A" w14:textId="77777777">
        <w:tc>
          <w:tcPr>
            <w:tcW w:w="2250" w:type="dxa"/>
            <w:tcBorders>
              <w:top w:val="single" w:sz="2" w:space="0" w:color="auto"/>
              <w:left w:val="single" w:sz="2" w:space="0" w:color="auto"/>
              <w:bottom w:val="single" w:sz="2" w:space="0" w:color="auto"/>
              <w:right w:val="single" w:sz="2" w:space="0" w:color="auto"/>
            </w:tcBorders>
          </w:tcPr>
          <w:p w14:paraId="25C1C21A" w14:textId="77777777" w:rsidR="0034237D" w:rsidRDefault="009A3366">
            <w:pPr>
              <w:rPr>
                <w:color w:val="000000"/>
                <w:u w:color="000000"/>
              </w:rPr>
            </w:pPr>
            <w:r>
              <w:rPr>
                <w:sz w:val="16"/>
              </w:rPr>
              <w:t>Niedokrwienie OUN</w:t>
            </w:r>
          </w:p>
        </w:tc>
        <w:tc>
          <w:tcPr>
            <w:tcW w:w="2250" w:type="dxa"/>
            <w:tcBorders>
              <w:top w:val="single" w:sz="2" w:space="0" w:color="auto"/>
              <w:left w:val="single" w:sz="2" w:space="0" w:color="auto"/>
              <w:bottom w:val="single" w:sz="2" w:space="0" w:color="auto"/>
              <w:right w:val="single" w:sz="2" w:space="0" w:color="auto"/>
            </w:tcBorders>
          </w:tcPr>
          <w:p w14:paraId="15402668" w14:textId="77777777" w:rsidR="0034237D" w:rsidRDefault="009A3366">
            <w:pPr>
              <w:rPr>
                <w:color w:val="000000"/>
                <w:u w:color="000000"/>
              </w:rPr>
            </w:pPr>
            <w:r>
              <w:rPr>
                <w:sz w:val="16"/>
              </w:rPr>
              <w:t>Niedokrwienie OUN</w:t>
            </w:r>
          </w:p>
        </w:tc>
        <w:tc>
          <w:tcPr>
            <w:tcW w:w="2505" w:type="dxa"/>
            <w:gridSpan w:val="2"/>
            <w:tcBorders>
              <w:top w:val="single" w:sz="2" w:space="0" w:color="auto"/>
              <w:left w:val="single" w:sz="2" w:space="0" w:color="auto"/>
              <w:bottom w:val="single" w:sz="2" w:space="0" w:color="auto"/>
              <w:right w:val="single" w:sz="2" w:space="0" w:color="auto"/>
            </w:tcBorders>
          </w:tcPr>
          <w:p w14:paraId="590E17C8"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0CB32FBF" w14:textId="77777777" w:rsidR="0034237D" w:rsidRDefault="009A3366">
            <w:pPr>
              <w:rPr>
                <w:color w:val="000000"/>
                <w:u w:color="000000"/>
              </w:rPr>
            </w:pPr>
            <w:r>
              <w:rPr>
                <w:sz w:val="16"/>
              </w:rPr>
              <w:t>Przebieg bezobjawowy, zmiany wyłącznie w badaniach radiologicznych</w:t>
            </w:r>
          </w:p>
        </w:tc>
        <w:tc>
          <w:tcPr>
            <w:tcW w:w="2490" w:type="dxa"/>
            <w:gridSpan w:val="2"/>
            <w:tcBorders>
              <w:top w:val="single" w:sz="2" w:space="0" w:color="auto"/>
              <w:left w:val="single" w:sz="2" w:space="0" w:color="auto"/>
              <w:bottom w:val="single" w:sz="2" w:space="0" w:color="auto"/>
              <w:right w:val="single" w:sz="2" w:space="0" w:color="auto"/>
            </w:tcBorders>
          </w:tcPr>
          <w:p w14:paraId="513B6EEE" w14:textId="77777777" w:rsidR="0034237D" w:rsidRDefault="009A3366">
            <w:pPr>
              <w:rPr>
                <w:color w:val="000000"/>
                <w:u w:color="000000"/>
              </w:rPr>
            </w:pPr>
            <w:r>
              <w:rPr>
                <w:sz w:val="16"/>
              </w:rPr>
              <w:t xml:space="preserve">Przemijający epizod lub atak niedokrwienny (TIA) trwający ≤24 godz. </w:t>
            </w:r>
          </w:p>
        </w:tc>
        <w:tc>
          <w:tcPr>
            <w:tcW w:w="2490" w:type="dxa"/>
            <w:gridSpan w:val="2"/>
            <w:tcBorders>
              <w:top w:val="single" w:sz="2" w:space="0" w:color="auto"/>
              <w:left w:val="single" w:sz="2" w:space="0" w:color="auto"/>
              <w:bottom w:val="single" w:sz="2" w:space="0" w:color="auto"/>
              <w:right w:val="single" w:sz="2" w:space="0" w:color="auto"/>
            </w:tcBorders>
          </w:tcPr>
          <w:p w14:paraId="701B714E" w14:textId="77777777" w:rsidR="0034237D" w:rsidRDefault="009A3366">
            <w:pPr>
              <w:rPr>
                <w:color w:val="000000"/>
                <w:u w:color="000000"/>
              </w:rPr>
            </w:pPr>
            <w:r>
              <w:rPr>
                <w:sz w:val="16"/>
              </w:rPr>
              <w:t>Udar naczyniowy mózgu (CVA, udar), neurologiczne objawy ubytkowe &gt;24 godz.</w:t>
            </w:r>
          </w:p>
        </w:tc>
        <w:tc>
          <w:tcPr>
            <w:tcW w:w="780" w:type="dxa"/>
            <w:gridSpan w:val="2"/>
            <w:tcBorders>
              <w:top w:val="single" w:sz="2" w:space="0" w:color="auto"/>
              <w:left w:val="single" w:sz="2" w:space="0" w:color="auto"/>
              <w:bottom w:val="single" w:sz="2" w:space="0" w:color="auto"/>
              <w:right w:val="single" w:sz="2" w:space="0" w:color="auto"/>
            </w:tcBorders>
          </w:tcPr>
          <w:p w14:paraId="67D6BD29" w14:textId="77777777" w:rsidR="0034237D" w:rsidRDefault="009A3366">
            <w:pPr>
              <w:jc w:val="both"/>
              <w:rPr>
                <w:color w:val="000000"/>
                <w:u w:color="000000"/>
              </w:rPr>
            </w:pPr>
            <w:r>
              <w:rPr>
                <w:sz w:val="16"/>
              </w:rPr>
              <w:t>Zgon</w:t>
            </w:r>
          </w:p>
        </w:tc>
      </w:tr>
      <w:tr w:rsidR="0034237D" w14:paraId="1E400211" w14:textId="77777777">
        <w:tc>
          <w:tcPr>
            <w:tcW w:w="15015" w:type="dxa"/>
            <w:gridSpan w:val="11"/>
            <w:tcBorders>
              <w:top w:val="single" w:sz="2" w:space="0" w:color="auto"/>
              <w:left w:val="single" w:sz="2" w:space="0" w:color="auto"/>
              <w:bottom w:val="single" w:sz="2" w:space="0" w:color="auto"/>
              <w:right w:val="single" w:sz="2" w:space="0" w:color="auto"/>
            </w:tcBorders>
          </w:tcPr>
          <w:p w14:paraId="5BF9EE83" w14:textId="77777777" w:rsidR="0034237D" w:rsidRDefault="009A3366">
            <w:pPr>
              <w:rPr>
                <w:color w:val="000000"/>
                <w:u w:color="000000"/>
              </w:rPr>
            </w:pPr>
            <w:r>
              <w:rPr>
                <w:sz w:val="16"/>
              </w:rPr>
              <w:t>Wskazówka nawigacyjna: KRWOTOK / KRWAWIENIE w OUN został oceniony w punkcie Krwotok, OUN w KATEGORII KRWOTOK / KRWAWIENIE.</w:t>
            </w:r>
          </w:p>
        </w:tc>
      </w:tr>
      <w:tr w:rsidR="0034237D" w14:paraId="4B7CEDD5" w14:textId="77777777">
        <w:tc>
          <w:tcPr>
            <w:tcW w:w="2250" w:type="dxa"/>
            <w:tcBorders>
              <w:top w:val="single" w:sz="2" w:space="0" w:color="auto"/>
              <w:left w:val="single" w:sz="2" w:space="0" w:color="auto"/>
              <w:bottom w:val="single" w:sz="2" w:space="0" w:color="auto"/>
              <w:right w:val="single" w:sz="2" w:space="0" w:color="auto"/>
            </w:tcBorders>
          </w:tcPr>
          <w:p w14:paraId="189BFDED" w14:textId="77777777" w:rsidR="0034237D" w:rsidRDefault="009A3366">
            <w:pPr>
              <w:rPr>
                <w:color w:val="000000"/>
                <w:u w:color="000000"/>
              </w:rPr>
            </w:pPr>
            <w:r>
              <w:rPr>
                <w:sz w:val="16"/>
              </w:rPr>
              <w:t>Martwica OUN / zmiany torbielowate</w:t>
            </w:r>
          </w:p>
        </w:tc>
        <w:tc>
          <w:tcPr>
            <w:tcW w:w="2250" w:type="dxa"/>
            <w:tcBorders>
              <w:top w:val="single" w:sz="2" w:space="0" w:color="auto"/>
              <w:left w:val="single" w:sz="2" w:space="0" w:color="auto"/>
              <w:bottom w:val="single" w:sz="2" w:space="0" w:color="auto"/>
              <w:right w:val="single" w:sz="2" w:space="0" w:color="auto"/>
            </w:tcBorders>
          </w:tcPr>
          <w:p w14:paraId="336925F8" w14:textId="77777777" w:rsidR="0034237D" w:rsidRDefault="009A3366">
            <w:pPr>
              <w:rPr>
                <w:color w:val="000000"/>
                <w:u w:color="000000"/>
              </w:rPr>
            </w:pPr>
            <w:r>
              <w:rPr>
                <w:sz w:val="16"/>
              </w:rPr>
              <w:t>Martwica OUN</w:t>
            </w:r>
          </w:p>
        </w:tc>
        <w:tc>
          <w:tcPr>
            <w:tcW w:w="2505" w:type="dxa"/>
            <w:gridSpan w:val="2"/>
            <w:tcBorders>
              <w:top w:val="single" w:sz="2" w:space="0" w:color="auto"/>
              <w:left w:val="single" w:sz="2" w:space="0" w:color="auto"/>
              <w:bottom w:val="single" w:sz="2" w:space="0" w:color="auto"/>
              <w:right w:val="single" w:sz="2" w:space="0" w:color="auto"/>
            </w:tcBorders>
          </w:tcPr>
          <w:p w14:paraId="63E26FC3"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single" w:sz="2" w:space="0" w:color="auto"/>
              <w:right w:val="single" w:sz="2" w:space="0" w:color="auto"/>
            </w:tcBorders>
          </w:tcPr>
          <w:p w14:paraId="00E66F6C" w14:textId="77777777" w:rsidR="0034237D" w:rsidRDefault="009A3366">
            <w:pPr>
              <w:rPr>
                <w:color w:val="000000"/>
                <w:u w:color="000000"/>
              </w:rPr>
            </w:pPr>
            <w:r>
              <w:rPr>
                <w:sz w:val="16"/>
              </w:rPr>
              <w:t>Obecność objawów, bez utrudnienia czynności dnia codziennego; wskazana interwencja medyczna</w:t>
            </w:r>
          </w:p>
        </w:tc>
        <w:tc>
          <w:tcPr>
            <w:tcW w:w="2490" w:type="dxa"/>
            <w:gridSpan w:val="2"/>
            <w:tcBorders>
              <w:top w:val="single" w:sz="2" w:space="0" w:color="auto"/>
              <w:left w:val="single" w:sz="2" w:space="0" w:color="auto"/>
              <w:bottom w:val="single" w:sz="2" w:space="0" w:color="auto"/>
              <w:right w:val="single" w:sz="2" w:space="0" w:color="auto"/>
            </w:tcBorders>
          </w:tcPr>
          <w:p w14:paraId="234D4513" w14:textId="77777777" w:rsidR="0034237D" w:rsidRDefault="009A3366">
            <w:pPr>
              <w:rPr>
                <w:color w:val="000000"/>
                <w:u w:color="000000"/>
              </w:rPr>
            </w:pPr>
            <w:r>
              <w:rPr>
                <w:sz w:val="16"/>
              </w:rPr>
              <w:t>Obecność objawów i utrudnienie czynności dnia codziennego; wskazane leczenie tlenem hiperbarycznym</w:t>
            </w:r>
          </w:p>
        </w:tc>
        <w:tc>
          <w:tcPr>
            <w:tcW w:w="2490" w:type="dxa"/>
            <w:gridSpan w:val="2"/>
            <w:tcBorders>
              <w:top w:val="single" w:sz="2" w:space="0" w:color="auto"/>
              <w:left w:val="single" w:sz="2" w:space="0" w:color="auto"/>
              <w:bottom w:val="single" w:sz="2" w:space="0" w:color="auto"/>
              <w:right w:val="single" w:sz="2" w:space="0" w:color="auto"/>
            </w:tcBorders>
          </w:tcPr>
          <w:p w14:paraId="665F9E47" w14:textId="77777777" w:rsidR="0034237D" w:rsidRDefault="009A3366">
            <w:pPr>
              <w:rPr>
                <w:color w:val="000000"/>
                <w:u w:color="000000"/>
              </w:rPr>
            </w:pPr>
            <w:r>
              <w:rPr>
                <w:sz w:val="16"/>
              </w:rPr>
              <w:t>Zagrożenie życia; upośledzenie; wskazana interwencja operacyjna, aby zapobiec lub wyleczyć martwicę OUN / zmiany torbielowate</w:t>
            </w:r>
          </w:p>
        </w:tc>
        <w:tc>
          <w:tcPr>
            <w:tcW w:w="780" w:type="dxa"/>
            <w:gridSpan w:val="2"/>
            <w:tcBorders>
              <w:top w:val="single" w:sz="2" w:space="0" w:color="auto"/>
              <w:left w:val="single" w:sz="2" w:space="0" w:color="auto"/>
              <w:bottom w:val="single" w:sz="2" w:space="0" w:color="auto"/>
              <w:right w:val="single" w:sz="2" w:space="0" w:color="auto"/>
            </w:tcBorders>
          </w:tcPr>
          <w:p w14:paraId="7D47EDDB" w14:textId="77777777" w:rsidR="0034237D" w:rsidRDefault="009A3366">
            <w:pPr>
              <w:jc w:val="both"/>
              <w:rPr>
                <w:color w:val="000000"/>
                <w:u w:color="000000"/>
              </w:rPr>
            </w:pPr>
            <w:r>
              <w:rPr>
                <w:sz w:val="16"/>
              </w:rPr>
              <w:t>Zgon</w:t>
            </w:r>
          </w:p>
        </w:tc>
      </w:tr>
      <w:tr w:rsidR="0034237D" w14:paraId="75FB9623" w14:textId="77777777">
        <w:tc>
          <w:tcPr>
            <w:tcW w:w="2250" w:type="dxa"/>
            <w:tcBorders>
              <w:top w:val="single" w:sz="2" w:space="0" w:color="auto"/>
              <w:left w:val="single" w:sz="2" w:space="0" w:color="auto"/>
              <w:bottom w:val="nil"/>
              <w:right w:val="single" w:sz="2" w:space="0" w:color="auto"/>
            </w:tcBorders>
          </w:tcPr>
          <w:p w14:paraId="12BCE736" w14:textId="77777777" w:rsidR="0034237D" w:rsidRDefault="009A3366">
            <w:pPr>
              <w:rPr>
                <w:color w:val="000000"/>
                <w:u w:color="000000"/>
              </w:rPr>
            </w:pPr>
            <w:r>
              <w:rPr>
                <w:sz w:val="16"/>
              </w:rPr>
              <w:t>Zaburzenia poznawcze</w:t>
            </w:r>
          </w:p>
        </w:tc>
        <w:tc>
          <w:tcPr>
            <w:tcW w:w="2250" w:type="dxa"/>
            <w:tcBorders>
              <w:top w:val="single" w:sz="2" w:space="0" w:color="auto"/>
              <w:left w:val="single" w:sz="2" w:space="0" w:color="auto"/>
              <w:bottom w:val="nil"/>
              <w:right w:val="single" w:sz="2" w:space="0" w:color="auto"/>
            </w:tcBorders>
          </w:tcPr>
          <w:p w14:paraId="73FECC7E" w14:textId="77777777" w:rsidR="0034237D" w:rsidRDefault="009A3366">
            <w:pPr>
              <w:rPr>
                <w:color w:val="000000"/>
                <w:u w:color="000000"/>
              </w:rPr>
            </w:pPr>
            <w:r>
              <w:rPr>
                <w:sz w:val="16"/>
              </w:rPr>
              <w:t>Zaburzenia poznawcze</w:t>
            </w:r>
          </w:p>
        </w:tc>
        <w:tc>
          <w:tcPr>
            <w:tcW w:w="2505" w:type="dxa"/>
            <w:gridSpan w:val="2"/>
            <w:tcBorders>
              <w:top w:val="single" w:sz="2" w:space="0" w:color="auto"/>
              <w:left w:val="single" w:sz="2" w:space="0" w:color="auto"/>
              <w:bottom w:val="nil"/>
              <w:right w:val="single" w:sz="2" w:space="0" w:color="auto"/>
            </w:tcBorders>
          </w:tcPr>
          <w:p w14:paraId="10F801BA" w14:textId="77777777" w:rsidR="0034237D" w:rsidRDefault="009A3366">
            <w:pPr>
              <w:rPr>
                <w:color w:val="000000"/>
                <w:u w:color="000000"/>
              </w:rPr>
            </w:pPr>
            <w:r>
              <w:rPr>
                <w:sz w:val="16"/>
              </w:rPr>
              <w:t>Łagodne zaburzenia poznawcze; nie utrudniające aktywności w pracy / w szkole / w życiu codziennym; nie wskazane specjalne usługi / pomoc</w:t>
            </w:r>
          </w:p>
        </w:tc>
        <w:tc>
          <w:tcPr>
            <w:tcW w:w="2250" w:type="dxa"/>
            <w:tcBorders>
              <w:top w:val="single" w:sz="2" w:space="0" w:color="auto"/>
              <w:left w:val="single" w:sz="2" w:space="0" w:color="auto"/>
              <w:bottom w:val="nil"/>
              <w:right w:val="single" w:sz="2" w:space="0" w:color="auto"/>
            </w:tcBorders>
          </w:tcPr>
          <w:p w14:paraId="1566EB1B" w14:textId="77777777" w:rsidR="0034237D" w:rsidRDefault="009A3366">
            <w:pPr>
              <w:rPr>
                <w:color w:val="000000"/>
                <w:u w:color="000000"/>
              </w:rPr>
            </w:pPr>
            <w:r>
              <w:rPr>
                <w:sz w:val="16"/>
              </w:rPr>
              <w:t>Umiarkowane zaburzenia poznawcze; utrudniające aktywność w pracy / w szkole / w życiu codziennym, ale z zachowaniem możliwości samodzielnego życia; wskazana specjalna pomoc w niepełnym wymiarze godzin</w:t>
            </w:r>
          </w:p>
        </w:tc>
        <w:tc>
          <w:tcPr>
            <w:tcW w:w="2490" w:type="dxa"/>
            <w:gridSpan w:val="2"/>
            <w:tcBorders>
              <w:top w:val="single" w:sz="2" w:space="0" w:color="auto"/>
              <w:left w:val="single" w:sz="2" w:space="0" w:color="auto"/>
              <w:bottom w:val="nil"/>
              <w:right w:val="single" w:sz="2" w:space="0" w:color="auto"/>
            </w:tcBorders>
          </w:tcPr>
          <w:p w14:paraId="28561692" w14:textId="77777777" w:rsidR="0034237D" w:rsidRDefault="009A3366">
            <w:pPr>
              <w:rPr>
                <w:color w:val="000000"/>
                <w:u w:color="000000"/>
              </w:rPr>
            </w:pPr>
            <w:r>
              <w:rPr>
                <w:sz w:val="16"/>
              </w:rPr>
              <w:t>Ciężkie zaburzenia poznawcze; znaczne upośledzenie aktywności w pracy / w szkole / w życiu codziennym</w:t>
            </w:r>
          </w:p>
        </w:tc>
        <w:tc>
          <w:tcPr>
            <w:tcW w:w="2490" w:type="dxa"/>
            <w:gridSpan w:val="2"/>
            <w:tcBorders>
              <w:top w:val="single" w:sz="2" w:space="0" w:color="auto"/>
              <w:left w:val="single" w:sz="2" w:space="0" w:color="auto"/>
              <w:bottom w:val="nil"/>
              <w:right w:val="single" w:sz="2" w:space="0" w:color="auto"/>
            </w:tcBorders>
          </w:tcPr>
          <w:p w14:paraId="09AC9584" w14:textId="77777777" w:rsidR="0034237D" w:rsidRDefault="009A3366">
            <w:pPr>
              <w:rPr>
                <w:color w:val="000000"/>
                <w:u w:color="000000"/>
              </w:rPr>
            </w:pPr>
            <w:r>
              <w:rPr>
                <w:sz w:val="16"/>
              </w:rPr>
              <w:t>Brak zdolności wykonywania czynności dnia codziennego; wskazana specjalna pomoc w pełnym wymiarze godzin lub przebywanie w instytucji</w:t>
            </w:r>
          </w:p>
        </w:tc>
        <w:tc>
          <w:tcPr>
            <w:tcW w:w="780" w:type="dxa"/>
            <w:gridSpan w:val="2"/>
            <w:tcBorders>
              <w:top w:val="single" w:sz="2" w:space="0" w:color="auto"/>
              <w:left w:val="single" w:sz="2" w:space="0" w:color="auto"/>
              <w:bottom w:val="nil"/>
              <w:right w:val="single" w:sz="2" w:space="0" w:color="auto"/>
            </w:tcBorders>
          </w:tcPr>
          <w:p w14:paraId="3CF09E74" w14:textId="77777777" w:rsidR="0034237D" w:rsidRDefault="009A3366">
            <w:pPr>
              <w:jc w:val="both"/>
              <w:rPr>
                <w:color w:val="000000"/>
                <w:u w:color="000000"/>
              </w:rPr>
            </w:pPr>
            <w:r>
              <w:rPr>
                <w:sz w:val="16"/>
              </w:rPr>
              <w:t>Zgon</w:t>
            </w:r>
          </w:p>
        </w:tc>
      </w:tr>
      <w:tr w:rsidR="0034237D" w14:paraId="70CCAF38" w14:textId="77777777">
        <w:tc>
          <w:tcPr>
            <w:tcW w:w="15015" w:type="dxa"/>
            <w:gridSpan w:val="11"/>
            <w:tcBorders>
              <w:top w:val="nil"/>
              <w:left w:val="single" w:sz="2" w:space="0" w:color="auto"/>
              <w:bottom w:val="single" w:sz="2" w:space="0" w:color="auto"/>
              <w:right w:val="single" w:sz="2" w:space="0" w:color="auto"/>
            </w:tcBorders>
          </w:tcPr>
          <w:p w14:paraId="4FBBC04A" w14:textId="77777777" w:rsidR="0034237D" w:rsidRDefault="009A3366">
            <w:pPr>
              <w:jc w:val="both"/>
              <w:rPr>
                <w:color w:val="000000"/>
                <w:u w:color="000000"/>
              </w:rPr>
            </w:pPr>
            <w:r>
              <w:rPr>
                <w:sz w:val="16"/>
              </w:rPr>
              <w:t>Uwaga: Zaburzenia poznawcze mogą być wykorzystane w zespole zaburzeń koncentracji (ADD).</w:t>
            </w:r>
          </w:p>
        </w:tc>
      </w:tr>
      <w:tr w:rsidR="0034237D" w14:paraId="3629E502" w14:textId="77777777">
        <w:trPr>
          <w:gridAfter w:val="1"/>
          <w:wAfter w:w="45" w:type="dxa"/>
        </w:trPr>
        <w:tc>
          <w:tcPr>
            <w:tcW w:w="4710" w:type="dxa"/>
            <w:gridSpan w:val="3"/>
            <w:tcBorders>
              <w:top w:val="nil"/>
              <w:left w:val="nil"/>
              <w:bottom w:val="nil"/>
              <w:right w:val="nil"/>
            </w:tcBorders>
          </w:tcPr>
          <w:p w14:paraId="776AFD76"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5E8A9D76" w14:textId="77777777" w:rsidR="0034237D" w:rsidRDefault="009A3366">
            <w:pPr>
              <w:jc w:val="center"/>
              <w:rPr>
                <w:color w:val="000000"/>
                <w:u w:color="000000"/>
              </w:rPr>
            </w:pPr>
            <w:r>
              <w:rPr>
                <w:sz w:val="16"/>
              </w:rPr>
              <w:t>- 47 -</w:t>
            </w:r>
          </w:p>
        </w:tc>
        <w:tc>
          <w:tcPr>
            <w:tcW w:w="5265" w:type="dxa"/>
            <w:gridSpan w:val="4"/>
            <w:tcBorders>
              <w:top w:val="nil"/>
              <w:left w:val="nil"/>
              <w:bottom w:val="nil"/>
              <w:right w:val="nil"/>
            </w:tcBorders>
          </w:tcPr>
          <w:p w14:paraId="06C7B2FA" w14:textId="77777777" w:rsidR="0034237D" w:rsidRDefault="009A3366">
            <w:pPr>
              <w:jc w:val="right"/>
              <w:rPr>
                <w:color w:val="000000"/>
                <w:u w:color="000000"/>
              </w:rPr>
            </w:pPr>
            <w:r>
              <w:rPr>
                <w:sz w:val="16"/>
              </w:rPr>
              <w:t>31 marca 2003 roku, Data publikacji: 9 sierpnia 2006 roku</w:t>
            </w:r>
          </w:p>
        </w:tc>
      </w:tr>
    </w:tbl>
    <w:p w14:paraId="00433C72"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208"/>
        <w:gridCol w:w="206"/>
        <w:gridCol w:w="2251"/>
        <w:gridCol w:w="2442"/>
        <w:gridCol w:w="206"/>
        <w:gridCol w:w="2001"/>
        <w:gridCol w:w="1413"/>
        <w:gridCol w:w="1088"/>
        <w:gridCol w:w="769"/>
      </w:tblGrid>
      <w:tr w:rsidR="0034237D" w14:paraId="4280DE6B" w14:textId="77777777">
        <w:tc>
          <w:tcPr>
            <w:tcW w:w="13185" w:type="dxa"/>
            <w:gridSpan w:val="8"/>
            <w:tcBorders>
              <w:top w:val="single" w:sz="2" w:space="0" w:color="auto"/>
              <w:left w:val="single" w:sz="2" w:space="0" w:color="auto"/>
              <w:bottom w:val="single" w:sz="2" w:space="0" w:color="auto"/>
              <w:right w:val="nil"/>
            </w:tcBorders>
            <w:vAlign w:val="center"/>
          </w:tcPr>
          <w:p w14:paraId="2E72962A" w14:textId="77777777" w:rsidR="0034237D" w:rsidRDefault="009A3366">
            <w:pPr>
              <w:jc w:val="center"/>
              <w:rPr>
                <w:color w:val="000000"/>
                <w:u w:color="000000"/>
              </w:rPr>
            </w:pPr>
            <w:r>
              <w:rPr>
                <w:b/>
                <w:sz w:val="28"/>
              </w:rPr>
              <w:t>OBJAWY NEUROLOGICZNE</w:t>
            </w:r>
          </w:p>
        </w:tc>
        <w:tc>
          <w:tcPr>
            <w:tcW w:w="1890" w:type="dxa"/>
            <w:gridSpan w:val="2"/>
            <w:tcBorders>
              <w:top w:val="single" w:sz="2" w:space="0" w:color="auto"/>
              <w:left w:val="nil"/>
              <w:bottom w:val="single" w:sz="2" w:space="0" w:color="auto"/>
              <w:right w:val="single" w:sz="2" w:space="0" w:color="auto"/>
            </w:tcBorders>
            <w:vAlign w:val="center"/>
          </w:tcPr>
          <w:p w14:paraId="7CF79E4D" w14:textId="77777777" w:rsidR="0034237D" w:rsidRDefault="009A3366">
            <w:pPr>
              <w:jc w:val="center"/>
              <w:rPr>
                <w:color w:val="000000"/>
                <w:u w:color="000000"/>
              </w:rPr>
            </w:pPr>
            <w:r>
              <w:rPr>
                <w:b/>
                <w:sz w:val="18"/>
              </w:rPr>
              <w:t>Strona 2 z 5</w:t>
            </w:r>
          </w:p>
        </w:tc>
      </w:tr>
      <w:tr w:rsidR="0034237D" w14:paraId="3E52A835" w14:textId="77777777">
        <w:tblPrEx>
          <w:tblBorders>
            <w:insideH w:val="nil"/>
            <w:insideV w:val="nil"/>
          </w:tblBorders>
        </w:tblPrEx>
        <w:tc>
          <w:tcPr>
            <w:tcW w:w="4500" w:type="dxa"/>
            <w:gridSpan w:val="2"/>
            <w:tcBorders>
              <w:top w:val="single" w:sz="2" w:space="0" w:color="auto"/>
              <w:left w:val="single" w:sz="2" w:space="0" w:color="auto"/>
              <w:bottom w:val="single" w:sz="2" w:space="0" w:color="auto"/>
              <w:right w:val="single" w:sz="2" w:space="0" w:color="auto"/>
            </w:tcBorders>
            <w:vAlign w:val="center"/>
          </w:tcPr>
          <w:p w14:paraId="64E17ED1" w14:textId="77777777" w:rsidR="0034237D" w:rsidRDefault="0034237D">
            <w:pPr>
              <w:jc w:val="center"/>
              <w:rPr>
                <w:color w:val="000000"/>
                <w:u w:color="000000"/>
              </w:rPr>
            </w:pPr>
          </w:p>
        </w:tc>
        <w:tc>
          <w:tcPr>
            <w:tcW w:w="10575" w:type="dxa"/>
            <w:gridSpan w:val="8"/>
            <w:tcBorders>
              <w:top w:val="single" w:sz="2" w:space="0" w:color="auto"/>
              <w:left w:val="single" w:sz="2" w:space="0" w:color="auto"/>
              <w:bottom w:val="single" w:sz="2" w:space="0" w:color="auto"/>
              <w:right w:val="single" w:sz="2" w:space="0" w:color="auto"/>
            </w:tcBorders>
            <w:vAlign w:val="center"/>
          </w:tcPr>
          <w:p w14:paraId="39CB10DC" w14:textId="77777777" w:rsidR="0034237D" w:rsidRDefault="009A3366">
            <w:pPr>
              <w:jc w:val="center"/>
              <w:rPr>
                <w:color w:val="000000"/>
                <w:u w:color="000000"/>
              </w:rPr>
            </w:pPr>
            <w:r>
              <w:rPr>
                <w:b/>
                <w:sz w:val="18"/>
              </w:rPr>
              <w:t>Stopień</w:t>
            </w:r>
          </w:p>
        </w:tc>
      </w:tr>
      <w:tr w:rsidR="0034237D" w14:paraId="617F3AAC"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vAlign w:val="center"/>
          </w:tcPr>
          <w:p w14:paraId="040BBC65"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51471893"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2F86ADD9" w14:textId="77777777" w:rsidR="0034237D" w:rsidRDefault="009A3366">
            <w:pPr>
              <w:jc w:val="center"/>
              <w:rPr>
                <w:color w:val="000000"/>
                <w:u w:color="000000"/>
              </w:rPr>
            </w:pPr>
            <w:r>
              <w:rPr>
                <w:b/>
                <w:sz w:val="18"/>
              </w:rPr>
              <w:t>1</w:t>
            </w:r>
          </w:p>
        </w:tc>
        <w:tc>
          <w:tcPr>
            <w:tcW w:w="2490" w:type="dxa"/>
            <w:tcBorders>
              <w:top w:val="single" w:sz="2" w:space="0" w:color="auto"/>
              <w:left w:val="single" w:sz="2" w:space="0" w:color="auto"/>
              <w:bottom w:val="single" w:sz="2" w:space="0" w:color="auto"/>
              <w:right w:val="single" w:sz="2" w:space="0" w:color="auto"/>
            </w:tcBorders>
            <w:vAlign w:val="center"/>
          </w:tcPr>
          <w:p w14:paraId="5CC82DA1" w14:textId="77777777" w:rsidR="0034237D" w:rsidRDefault="009A3366">
            <w:pPr>
              <w:jc w:val="center"/>
              <w:rPr>
                <w:color w:val="000000"/>
                <w:u w:color="000000"/>
              </w:rPr>
            </w:pPr>
            <w:r>
              <w:rPr>
                <w:b/>
                <w:sz w:val="18"/>
              </w:rPr>
              <w:t>2</w:t>
            </w:r>
          </w:p>
        </w:tc>
        <w:tc>
          <w:tcPr>
            <w:tcW w:w="2250" w:type="dxa"/>
            <w:gridSpan w:val="2"/>
            <w:tcBorders>
              <w:top w:val="single" w:sz="2" w:space="0" w:color="auto"/>
              <w:left w:val="single" w:sz="2" w:space="0" w:color="auto"/>
              <w:bottom w:val="single" w:sz="2" w:space="0" w:color="auto"/>
              <w:right w:val="single" w:sz="2" w:space="0" w:color="auto"/>
            </w:tcBorders>
            <w:vAlign w:val="center"/>
          </w:tcPr>
          <w:p w14:paraId="068B647D" w14:textId="77777777" w:rsidR="0034237D" w:rsidRDefault="009A3366">
            <w:pPr>
              <w:jc w:val="center"/>
              <w:rPr>
                <w:color w:val="000000"/>
                <w:u w:color="000000"/>
              </w:rPr>
            </w:pPr>
            <w:r>
              <w:rPr>
                <w:b/>
                <w:sz w:val="18"/>
              </w:rPr>
              <w:t>3</w:t>
            </w:r>
          </w:p>
        </w:tc>
        <w:tc>
          <w:tcPr>
            <w:tcW w:w="2550" w:type="dxa"/>
            <w:gridSpan w:val="2"/>
            <w:tcBorders>
              <w:top w:val="single" w:sz="2" w:space="0" w:color="auto"/>
              <w:left w:val="single" w:sz="2" w:space="0" w:color="auto"/>
              <w:bottom w:val="single" w:sz="2" w:space="0" w:color="auto"/>
              <w:right w:val="single" w:sz="2" w:space="0" w:color="auto"/>
            </w:tcBorders>
            <w:vAlign w:val="center"/>
          </w:tcPr>
          <w:p w14:paraId="2C9AD193" w14:textId="77777777" w:rsidR="0034237D" w:rsidRDefault="009A3366">
            <w:pPr>
              <w:jc w:val="center"/>
              <w:rPr>
                <w:color w:val="000000"/>
                <w:u w:color="000000"/>
              </w:rPr>
            </w:pPr>
            <w:r>
              <w:rPr>
                <w:b/>
                <w:sz w:val="18"/>
              </w:rPr>
              <w:t>4</w:t>
            </w:r>
          </w:p>
        </w:tc>
        <w:tc>
          <w:tcPr>
            <w:tcW w:w="780" w:type="dxa"/>
            <w:tcBorders>
              <w:top w:val="single" w:sz="2" w:space="0" w:color="auto"/>
              <w:left w:val="single" w:sz="2" w:space="0" w:color="auto"/>
              <w:bottom w:val="single" w:sz="2" w:space="0" w:color="auto"/>
              <w:right w:val="single" w:sz="2" w:space="0" w:color="auto"/>
            </w:tcBorders>
            <w:vAlign w:val="center"/>
          </w:tcPr>
          <w:p w14:paraId="4A66B6CA" w14:textId="77777777" w:rsidR="0034237D" w:rsidRDefault="009A3366">
            <w:pPr>
              <w:jc w:val="center"/>
              <w:rPr>
                <w:color w:val="000000"/>
                <w:u w:color="000000"/>
              </w:rPr>
            </w:pPr>
            <w:r>
              <w:rPr>
                <w:b/>
                <w:sz w:val="18"/>
              </w:rPr>
              <w:t>5</w:t>
            </w:r>
          </w:p>
        </w:tc>
      </w:tr>
      <w:tr w:rsidR="0034237D" w14:paraId="1B7486E3" w14:textId="77777777">
        <w:tblPrEx>
          <w:tblBorders>
            <w:insideH w:val="nil"/>
            <w:insideV w:val="nil"/>
          </w:tblBorders>
        </w:tblPrEx>
        <w:tc>
          <w:tcPr>
            <w:tcW w:w="2250" w:type="dxa"/>
            <w:tcBorders>
              <w:top w:val="single" w:sz="2" w:space="0" w:color="auto"/>
              <w:left w:val="single" w:sz="2" w:space="0" w:color="auto"/>
              <w:bottom w:val="nil"/>
              <w:right w:val="single" w:sz="2" w:space="0" w:color="auto"/>
            </w:tcBorders>
          </w:tcPr>
          <w:p w14:paraId="68FAC9C6" w14:textId="77777777" w:rsidR="0034237D" w:rsidRDefault="009A3366">
            <w:pPr>
              <w:rPr>
                <w:color w:val="000000"/>
                <w:u w:color="000000"/>
              </w:rPr>
            </w:pPr>
            <w:r>
              <w:rPr>
                <w:sz w:val="16"/>
              </w:rPr>
              <w:t>Splątanie</w:t>
            </w:r>
          </w:p>
        </w:tc>
        <w:tc>
          <w:tcPr>
            <w:tcW w:w="2250" w:type="dxa"/>
            <w:tcBorders>
              <w:top w:val="single" w:sz="2" w:space="0" w:color="auto"/>
              <w:left w:val="single" w:sz="2" w:space="0" w:color="auto"/>
              <w:bottom w:val="nil"/>
              <w:right w:val="single" w:sz="2" w:space="0" w:color="auto"/>
            </w:tcBorders>
          </w:tcPr>
          <w:p w14:paraId="781BA358" w14:textId="77777777" w:rsidR="0034237D" w:rsidRDefault="009A3366">
            <w:pPr>
              <w:rPr>
                <w:color w:val="000000"/>
                <w:u w:color="000000"/>
              </w:rPr>
            </w:pPr>
            <w:r>
              <w:rPr>
                <w:sz w:val="16"/>
              </w:rPr>
              <w:t>Splątanie</w:t>
            </w:r>
          </w:p>
        </w:tc>
        <w:tc>
          <w:tcPr>
            <w:tcW w:w="2505" w:type="dxa"/>
            <w:gridSpan w:val="2"/>
            <w:tcBorders>
              <w:top w:val="single" w:sz="2" w:space="0" w:color="auto"/>
              <w:left w:val="single" w:sz="2" w:space="0" w:color="auto"/>
              <w:bottom w:val="nil"/>
              <w:right w:val="single" w:sz="2" w:space="0" w:color="auto"/>
            </w:tcBorders>
          </w:tcPr>
          <w:p w14:paraId="57564ED1" w14:textId="77777777" w:rsidR="0034237D" w:rsidRDefault="009A3366">
            <w:pPr>
              <w:rPr>
                <w:color w:val="000000"/>
                <w:u w:color="000000"/>
              </w:rPr>
            </w:pPr>
            <w:r>
              <w:rPr>
                <w:sz w:val="16"/>
              </w:rPr>
              <w:t>Przemijające splątanie</w:t>
            </w:r>
            <w:r>
              <w:rPr>
                <w:b/>
                <w:sz w:val="16"/>
              </w:rPr>
              <w:t xml:space="preserve">, </w:t>
            </w:r>
            <w:r>
              <w:rPr>
                <w:sz w:val="16"/>
              </w:rPr>
              <w:t>dezorientacja lub zaburzenie uwagi</w:t>
            </w:r>
          </w:p>
        </w:tc>
        <w:tc>
          <w:tcPr>
            <w:tcW w:w="2490" w:type="dxa"/>
            <w:tcBorders>
              <w:top w:val="single" w:sz="2" w:space="0" w:color="auto"/>
              <w:left w:val="single" w:sz="2" w:space="0" w:color="auto"/>
              <w:bottom w:val="nil"/>
              <w:right w:val="single" w:sz="2" w:space="0" w:color="auto"/>
            </w:tcBorders>
          </w:tcPr>
          <w:p w14:paraId="251A9ED7" w14:textId="77777777" w:rsidR="0034237D" w:rsidRDefault="009A3366">
            <w:pPr>
              <w:rPr>
                <w:color w:val="000000"/>
                <w:u w:color="000000"/>
              </w:rPr>
            </w:pPr>
            <w:r>
              <w:rPr>
                <w:sz w:val="16"/>
              </w:rPr>
              <w:t>Splątanie, dezorientacja lub zaburzenie uwagi z utrudnieniem funkcjonowania, ale bez utrudnienia czynności dnia codziennego</w:t>
            </w:r>
          </w:p>
        </w:tc>
        <w:tc>
          <w:tcPr>
            <w:tcW w:w="2250" w:type="dxa"/>
            <w:gridSpan w:val="2"/>
            <w:tcBorders>
              <w:top w:val="single" w:sz="2" w:space="0" w:color="auto"/>
              <w:left w:val="single" w:sz="2" w:space="0" w:color="auto"/>
              <w:bottom w:val="nil"/>
              <w:right w:val="single" w:sz="2" w:space="0" w:color="auto"/>
            </w:tcBorders>
          </w:tcPr>
          <w:p w14:paraId="094C5BB3" w14:textId="77777777" w:rsidR="0034237D" w:rsidRDefault="009A3366">
            <w:pPr>
              <w:rPr>
                <w:color w:val="000000"/>
                <w:u w:color="000000"/>
              </w:rPr>
            </w:pPr>
            <w:r>
              <w:rPr>
                <w:sz w:val="16"/>
              </w:rPr>
              <w:t>Splątanie lub majaczenie z utrudnieniem czynności dnia codziennego</w:t>
            </w:r>
          </w:p>
        </w:tc>
        <w:tc>
          <w:tcPr>
            <w:tcW w:w="2550" w:type="dxa"/>
            <w:gridSpan w:val="2"/>
            <w:tcBorders>
              <w:top w:val="single" w:sz="2" w:space="0" w:color="auto"/>
              <w:left w:val="single" w:sz="2" w:space="0" w:color="auto"/>
              <w:bottom w:val="nil"/>
              <w:right w:val="single" w:sz="2" w:space="0" w:color="auto"/>
            </w:tcBorders>
          </w:tcPr>
          <w:p w14:paraId="5166A157" w14:textId="77777777" w:rsidR="0034237D" w:rsidRDefault="009A3366">
            <w:pPr>
              <w:rPr>
                <w:color w:val="000000"/>
                <w:u w:color="000000"/>
              </w:rPr>
            </w:pPr>
            <w:r>
              <w:rPr>
                <w:sz w:val="16"/>
              </w:rPr>
              <w:t>Pacjent groźny dla innych i dla siebie; wskazana hospitalizacja</w:t>
            </w:r>
          </w:p>
        </w:tc>
        <w:tc>
          <w:tcPr>
            <w:tcW w:w="780" w:type="dxa"/>
            <w:tcBorders>
              <w:top w:val="single" w:sz="2" w:space="0" w:color="auto"/>
              <w:left w:val="single" w:sz="2" w:space="0" w:color="auto"/>
              <w:bottom w:val="nil"/>
              <w:right w:val="single" w:sz="2" w:space="0" w:color="auto"/>
            </w:tcBorders>
          </w:tcPr>
          <w:p w14:paraId="69487319" w14:textId="77777777" w:rsidR="0034237D" w:rsidRDefault="009A3366">
            <w:pPr>
              <w:jc w:val="both"/>
              <w:rPr>
                <w:color w:val="000000"/>
                <w:u w:color="000000"/>
              </w:rPr>
            </w:pPr>
            <w:r>
              <w:rPr>
                <w:sz w:val="16"/>
              </w:rPr>
              <w:t>Zgon</w:t>
            </w:r>
          </w:p>
        </w:tc>
      </w:tr>
      <w:tr w:rsidR="0034237D" w14:paraId="7B203050" w14:textId="77777777">
        <w:tblPrEx>
          <w:tblBorders>
            <w:insideH w:val="nil"/>
            <w:insideV w:val="nil"/>
          </w:tblBorders>
        </w:tblPrEx>
        <w:tc>
          <w:tcPr>
            <w:tcW w:w="15075" w:type="dxa"/>
            <w:gridSpan w:val="10"/>
            <w:tcBorders>
              <w:top w:val="nil"/>
              <w:left w:val="single" w:sz="2" w:space="0" w:color="auto"/>
              <w:bottom w:val="single" w:sz="2" w:space="0" w:color="auto"/>
              <w:right w:val="single" w:sz="2" w:space="0" w:color="auto"/>
            </w:tcBorders>
          </w:tcPr>
          <w:p w14:paraId="60676F28" w14:textId="77777777" w:rsidR="0034237D" w:rsidRDefault="009A3366">
            <w:pPr>
              <w:rPr>
                <w:color w:val="000000"/>
                <w:u w:color="000000"/>
              </w:rPr>
            </w:pPr>
            <w:r>
              <w:rPr>
                <w:sz w:val="16"/>
              </w:rPr>
              <w:t>Uwaga: Zespół zaburzeń koncentracji [</w:t>
            </w:r>
            <w:r>
              <w:rPr>
                <w:i/>
                <w:sz w:val="16"/>
              </w:rPr>
              <w:t>ADD</w:t>
            </w:r>
            <w:r>
              <w:rPr>
                <w:sz w:val="16"/>
              </w:rPr>
              <w:t>] (Attention Deficit Disorder) został oceniony w punkcie Zaburzenia poznawcze.</w:t>
            </w:r>
          </w:p>
        </w:tc>
      </w:tr>
      <w:tr w:rsidR="0034237D" w14:paraId="67240A3F" w14:textId="77777777">
        <w:tblPrEx>
          <w:tblBorders>
            <w:insideH w:val="nil"/>
            <w:insideV w:val="nil"/>
          </w:tblBorders>
        </w:tblPrEx>
        <w:tc>
          <w:tcPr>
            <w:tcW w:w="15075" w:type="dxa"/>
            <w:gridSpan w:val="10"/>
            <w:tcBorders>
              <w:top w:val="single" w:sz="2" w:space="0" w:color="auto"/>
              <w:left w:val="single" w:sz="2" w:space="0" w:color="auto"/>
              <w:bottom w:val="single" w:sz="2" w:space="0" w:color="auto"/>
              <w:right w:val="single" w:sz="2" w:space="0" w:color="auto"/>
            </w:tcBorders>
          </w:tcPr>
          <w:p w14:paraId="1CEA64A7" w14:textId="77777777" w:rsidR="0034237D" w:rsidRDefault="009A3366">
            <w:pPr>
              <w:rPr>
                <w:color w:val="000000"/>
                <w:u w:color="000000"/>
              </w:rPr>
            </w:pPr>
            <w:r>
              <w:rPr>
                <w:sz w:val="16"/>
              </w:rPr>
              <w:t xml:space="preserve">Wskazówka nawigacyjna: Neuropatia w zakresie nerwów czaszkowych została oceniona w punkcie Neuropatia-nerwy czaszkowe – </w:t>
            </w:r>
            <w:r>
              <w:rPr>
                <w:i/>
                <w:sz w:val="16"/>
              </w:rPr>
              <w:t>Wybierz</w:t>
            </w:r>
            <w:r>
              <w:rPr>
                <w:sz w:val="16"/>
              </w:rPr>
              <w:t>.</w:t>
            </w:r>
          </w:p>
        </w:tc>
      </w:tr>
      <w:tr w:rsidR="0034237D" w14:paraId="730B771C" w14:textId="77777777">
        <w:tblPrEx>
          <w:tblBorders>
            <w:insideH w:val="nil"/>
            <w:insideV w:val="nil"/>
          </w:tblBorders>
        </w:tblPrEx>
        <w:tc>
          <w:tcPr>
            <w:tcW w:w="2250" w:type="dxa"/>
            <w:tcBorders>
              <w:top w:val="single" w:sz="2" w:space="0" w:color="auto"/>
              <w:left w:val="single" w:sz="2" w:space="0" w:color="auto"/>
              <w:bottom w:val="nil"/>
              <w:right w:val="single" w:sz="2" w:space="0" w:color="auto"/>
            </w:tcBorders>
          </w:tcPr>
          <w:p w14:paraId="6CA9F9D6" w14:textId="77777777" w:rsidR="0034237D" w:rsidRDefault="009A3366">
            <w:pPr>
              <w:rPr>
                <w:color w:val="000000"/>
                <w:u w:color="000000"/>
              </w:rPr>
            </w:pPr>
            <w:r>
              <w:rPr>
                <w:sz w:val="16"/>
              </w:rPr>
              <w:t>Zawroty głowy</w:t>
            </w:r>
          </w:p>
        </w:tc>
        <w:tc>
          <w:tcPr>
            <w:tcW w:w="2250" w:type="dxa"/>
            <w:tcBorders>
              <w:top w:val="single" w:sz="2" w:space="0" w:color="auto"/>
              <w:left w:val="single" w:sz="2" w:space="0" w:color="auto"/>
              <w:bottom w:val="nil"/>
              <w:right w:val="single" w:sz="2" w:space="0" w:color="auto"/>
            </w:tcBorders>
          </w:tcPr>
          <w:p w14:paraId="4FE2769C" w14:textId="77777777" w:rsidR="0034237D" w:rsidRDefault="009A3366">
            <w:pPr>
              <w:rPr>
                <w:color w:val="000000"/>
                <w:u w:color="000000"/>
              </w:rPr>
            </w:pPr>
            <w:r>
              <w:rPr>
                <w:sz w:val="16"/>
              </w:rPr>
              <w:t>Zawroty głowy</w:t>
            </w:r>
          </w:p>
        </w:tc>
        <w:tc>
          <w:tcPr>
            <w:tcW w:w="2505" w:type="dxa"/>
            <w:gridSpan w:val="2"/>
            <w:tcBorders>
              <w:top w:val="single" w:sz="2" w:space="0" w:color="auto"/>
              <w:left w:val="single" w:sz="2" w:space="0" w:color="auto"/>
              <w:bottom w:val="nil"/>
              <w:right w:val="single" w:sz="2" w:space="0" w:color="auto"/>
            </w:tcBorders>
          </w:tcPr>
          <w:p w14:paraId="3DED1FDB" w14:textId="77777777" w:rsidR="0034237D" w:rsidRDefault="009A3366">
            <w:pPr>
              <w:rPr>
                <w:color w:val="000000"/>
                <w:u w:color="000000"/>
              </w:rPr>
            </w:pPr>
            <w:r>
              <w:rPr>
                <w:sz w:val="16"/>
              </w:rPr>
              <w:t>Wyłącznie z ruchami głowy lub oczopląsem; bez utrudnienia funkcjonowania</w:t>
            </w:r>
          </w:p>
        </w:tc>
        <w:tc>
          <w:tcPr>
            <w:tcW w:w="2490" w:type="dxa"/>
            <w:tcBorders>
              <w:top w:val="single" w:sz="2" w:space="0" w:color="auto"/>
              <w:left w:val="single" w:sz="2" w:space="0" w:color="auto"/>
              <w:bottom w:val="nil"/>
              <w:right w:val="single" w:sz="2" w:space="0" w:color="auto"/>
            </w:tcBorders>
          </w:tcPr>
          <w:p w14:paraId="4CEBDE96" w14:textId="77777777" w:rsidR="0034237D" w:rsidRDefault="009A3366">
            <w:pPr>
              <w:rPr>
                <w:color w:val="000000"/>
                <w:u w:color="000000"/>
              </w:rPr>
            </w:pPr>
            <w:r>
              <w:rPr>
                <w:sz w:val="16"/>
              </w:rPr>
              <w:t xml:space="preserve">Utrudnienie funkcjonowania, ale bez utrudnienia czynności dnia codziennego </w:t>
            </w:r>
          </w:p>
        </w:tc>
        <w:tc>
          <w:tcPr>
            <w:tcW w:w="2250" w:type="dxa"/>
            <w:gridSpan w:val="2"/>
            <w:tcBorders>
              <w:top w:val="single" w:sz="2" w:space="0" w:color="auto"/>
              <w:left w:val="single" w:sz="2" w:space="0" w:color="auto"/>
              <w:bottom w:val="nil"/>
              <w:right w:val="single" w:sz="2" w:space="0" w:color="auto"/>
            </w:tcBorders>
          </w:tcPr>
          <w:p w14:paraId="0FC70C04" w14:textId="77777777" w:rsidR="0034237D" w:rsidRDefault="009A3366">
            <w:pPr>
              <w:rPr>
                <w:color w:val="000000"/>
                <w:u w:color="000000"/>
              </w:rPr>
            </w:pPr>
            <w:r>
              <w:rPr>
                <w:sz w:val="16"/>
              </w:rPr>
              <w:t xml:space="preserve">Utrudnienie czynności dnia codziennego </w:t>
            </w:r>
          </w:p>
        </w:tc>
        <w:tc>
          <w:tcPr>
            <w:tcW w:w="2550" w:type="dxa"/>
            <w:gridSpan w:val="2"/>
            <w:tcBorders>
              <w:top w:val="single" w:sz="2" w:space="0" w:color="auto"/>
              <w:left w:val="single" w:sz="2" w:space="0" w:color="auto"/>
              <w:bottom w:val="nil"/>
              <w:right w:val="single" w:sz="2" w:space="0" w:color="auto"/>
            </w:tcBorders>
          </w:tcPr>
          <w:p w14:paraId="6224C207" w14:textId="77777777" w:rsidR="0034237D" w:rsidRDefault="009A3366">
            <w:pPr>
              <w:rPr>
                <w:color w:val="000000"/>
                <w:u w:color="000000"/>
              </w:rPr>
            </w:pPr>
            <w:r>
              <w:rPr>
                <w:sz w:val="16"/>
              </w:rPr>
              <w:t>Upośledzenie</w:t>
            </w:r>
          </w:p>
        </w:tc>
        <w:tc>
          <w:tcPr>
            <w:tcW w:w="780" w:type="dxa"/>
            <w:tcBorders>
              <w:top w:val="single" w:sz="2" w:space="0" w:color="auto"/>
              <w:left w:val="single" w:sz="2" w:space="0" w:color="auto"/>
              <w:bottom w:val="nil"/>
              <w:right w:val="single" w:sz="2" w:space="0" w:color="auto"/>
            </w:tcBorders>
          </w:tcPr>
          <w:p w14:paraId="373478CF" w14:textId="77777777" w:rsidR="0034237D" w:rsidRDefault="009A3366">
            <w:pPr>
              <w:jc w:val="both"/>
              <w:rPr>
                <w:color w:val="000000"/>
                <w:u w:color="000000"/>
              </w:rPr>
            </w:pPr>
            <w:r>
              <w:rPr>
                <w:sz w:val="16"/>
              </w:rPr>
              <w:t>—</w:t>
            </w:r>
          </w:p>
        </w:tc>
      </w:tr>
      <w:tr w:rsidR="0034237D" w14:paraId="22F38EDF" w14:textId="77777777">
        <w:tblPrEx>
          <w:tblBorders>
            <w:insideH w:val="nil"/>
            <w:insideV w:val="nil"/>
          </w:tblBorders>
        </w:tblPrEx>
        <w:tc>
          <w:tcPr>
            <w:tcW w:w="15075" w:type="dxa"/>
            <w:gridSpan w:val="10"/>
            <w:tcBorders>
              <w:top w:val="nil"/>
              <w:left w:val="single" w:sz="2" w:space="0" w:color="auto"/>
              <w:bottom w:val="single" w:sz="2" w:space="0" w:color="auto"/>
              <w:right w:val="single" w:sz="2" w:space="0" w:color="auto"/>
            </w:tcBorders>
          </w:tcPr>
          <w:p w14:paraId="19E56C2E" w14:textId="77777777" w:rsidR="0034237D" w:rsidRDefault="009A3366">
            <w:pPr>
              <w:rPr>
                <w:color w:val="000000"/>
                <w:u w:color="000000"/>
              </w:rPr>
            </w:pPr>
            <w:r>
              <w:rPr>
                <w:sz w:val="16"/>
              </w:rPr>
              <w:t>Uwaga: Określenie „zawroty głowy” obejmuje utratę równowagi, zamroczenie i zawroty głowy.</w:t>
            </w:r>
          </w:p>
          <w:p w14:paraId="1173CFB2" w14:textId="77777777" w:rsidR="0034237D" w:rsidRDefault="009A3366">
            <w:r>
              <w:rPr>
                <w:sz w:val="16"/>
              </w:rPr>
              <w:t xml:space="preserve">Należy również rozważyć: Neuropatia: nerwy czaszkowe – </w:t>
            </w:r>
            <w:r>
              <w:rPr>
                <w:i/>
                <w:sz w:val="16"/>
              </w:rPr>
              <w:t>Wybierz</w:t>
            </w:r>
            <w:r>
              <w:rPr>
                <w:sz w:val="16"/>
              </w:rPr>
              <w:t>; Omdlenie (zasłabnięcie).</w:t>
            </w:r>
          </w:p>
        </w:tc>
      </w:tr>
      <w:tr w:rsidR="0034237D" w14:paraId="08E31460" w14:textId="77777777">
        <w:tblPrEx>
          <w:tblBorders>
            <w:insideH w:val="nil"/>
            <w:insideV w:val="nil"/>
          </w:tblBorders>
        </w:tblPrEx>
        <w:tc>
          <w:tcPr>
            <w:tcW w:w="15075" w:type="dxa"/>
            <w:gridSpan w:val="10"/>
            <w:tcBorders>
              <w:top w:val="single" w:sz="2" w:space="0" w:color="auto"/>
              <w:left w:val="single" w:sz="2" w:space="0" w:color="auto"/>
              <w:bottom w:val="single" w:sz="2" w:space="0" w:color="auto"/>
              <w:right w:val="single" w:sz="2" w:space="0" w:color="auto"/>
            </w:tcBorders>
          </w:tcPr>
          <w:p w14:paraId="74BCC51E" w14:textId="77777777" w:rsidR="0034237D" w:rsidRDefault="009A3366">
            <w:pPr>
              <w:rPr>
                <w:color w:val="000000"/>
                <w:u w:color="000000"/>
              </w:rPr>
            </w:pPr>
            <w:r>
              <w:rPr>
                <w:sz w:val="16"/>
              </w:rPr>
              <w:t>Wskazówka nawigacyjna: Dysfazja, czuciowa i/lub ruchowa, została oceniona w punkcie Upośledzenie mowy (np. dysfazja lub afazja).</w:t>
            </w:r>
          </w:p>
        </w:tc>
      </w:tr>
      <w:tr w:rsidR="0034237D" w14:paraId="4627163F" w14:textId="77777777">
        <w:tblPrEx>
          <w:tblBorders>
            <w:insideH w:val="nil"/>
            <w:insideV w:val="nil"/>
          </w:tblBorders>
        </w:tblPrEx>
        <w:tc>
          <w:tcPr>
            <w:tcW w:w="2250" w:type="dxa"/>
            <w:tcBorders>
              <w:top w:val="single" w:sz="2" w:space="0" w:color="auto"/>
              <w:left w:val="single" w:sz="2" w:space="0" w:color="auto"/>
              <w:bottom w:val="nil"/>
              <w:right w:val="single" w:sz="2" w:space="0" w:color="auto"/>
            </w:tcBorders>
          </w:tcPr>
          <w:p w14:paraId="0A915FC0" w14:textId="77777777" w:rsidR="0034237D" w:rsidRDefault="009A3366">
            <w:pPr>
              <w:rPr>
                <w:color w:val="000000"/>
                <w:u w:color="000000"/>
              </w:rPr>
            </w:pPr>
            <w:r>
              <w:rPr>
                <w:sz w:val="16"/>
              </w:rPr>
              <w:t>Encefalopatia</w:t>
            </w:r>
          </w:p>
        </w:tc>
        <w:tc>
          <w:tcPr>
            <w:tcW w:w="2250" w:type="dxa"/>
            <w:tcBorders>
              <w:top w:val="single" w:sz="2" w:space="0" w:color="auto"/>
              <w:left w:val="single" w:sz="2" w:space="0" w:color="auto"/>
              <w:bottom w:val="nil"/>
              <w:right w:val="single" w:sz="2" w:space="0" w:color="auto"/>
            </w:tcBorders>
          </w:tcPr>
          <w:p w14:paraId="0612F70F" w14:textId="77777777" w:rsidR="0034237D" w:rsidRDefault="009A3366">
            <w:pPr>
              <w:rPr>
                <w:color w:val="000000"/>
                <w:u w:color="000000"/>
              </w:rPr>
            </w:pPr>
            <w:r>
              <w:rPr>
                <w:sz w:val="16"/>
              </w:rPr>
              <w:t>Encefalopatia</w:t>
            </w:r>
          </w:p>
        </w:tc>
        <w:tc>
          <w:tcPr>
            <w:tcW w:w="2505" w:type="dxa"/>
            <w:gridSpan w:val="2"/>
            <w:tcBorders>
              <w:top w:val="single" w:sz="2" w:space="0" w:color="auto"/>
              <w:left w:val="single" w:sz="2" w:space="0" w:color="auto"/>
              <w:bottom w:val="nil"/>
              <w:right w:val="single" w:sz="2" w:space="0" w:color="auto"/>
            </w:tcBorders>
          </w:tcPr>
          <w:p w14:paraId="209CB7AB" w14:textId="77777777" w:rsidR="0034237D" w:rsidRDefault="009A3366">
            <w:pPr>
              <w:rPr>
                <w:color w:val="000000"/>
                <w:u w:color="000000"/>
              </w:rPr>
            </w:pPr>
            <w:r>
              <w:rPr>
                <w:sz w:val="16"/>
              </w:rPr>
              <w:t>—</w:t>
            </w:r>
          </w:p>
        </w:tc>
        <w:tc>
          <w:tcPr>
            <w:tcW w:w="2490" w:type="dxa"/>
            <w:tcBorders>
              <w:top w:val="single" w:sz="2" w:space="0" w:color="auto"/>
              <w:left w:val="single" w:sz="2" w:space="0" w:color="auto"/>
              <w:bottom w:val="nil"/>
              <w:right w:val="single" w:sz="2" w:space="0" w:color="auto"/>
            </w:tcBorders>
          </w:tcPr>
          <w:p w14:paraId="373EDDF5" w14:textId="77777777" w:rsidR="0034237D" w:rsidRDefault="009A3366">
            <w:pPr>
              <w:rPr>
                <w:color w:val="000000"/>
                <w:u w:color="000000"/>
              </w:rPr>
            </w:pPr>
            <w:r>
              <w:rPr>
                <w:sz w:val="16"/>
              </w:rPr>
              <w:t xml:space="preserve">Łagodne oznaki lub objawy; bez utrudnienia czynności dnia codziennego </w:t>
            </w:r>
          </w:p>
        </w:tc>
        <w:tc>
          <w:tcPr>
            <w:tcW w:w="2250" w:type="dxa"/>
            <w:gridSpan w:val="2"/>
            <w:tcBorders>
              <w:top w:val="single" w:sz="2" w:space="0" w:color="auto"/>
              <w:left w:val="single" w:sz="2" w:space="0" w:color="auto"/>
              <w:bottom w:val="nil"/>
              <w:right w:val="single" w:sz="2" w:space="0" w:color="auto"/>
            </w:tcBorders>
          </w:tcPr>
          <w:p w14:paraId="01D5DABF" w14:textId="77777777" w:rsidR="0034237D" w:rsidRDefault="009A3366">
            <w:pPr>
              <w:rPr>
                <w:color w:val="000000"/>
                <w:u w:color="000000"/>
              </w:rPr>
            </w:pPr>
            <w:r>
              <w:rPr>
                <w:sz w:val="16"/>
              </w:rPr>
              <w:t>Oznaki lub Obecność objawów z utrudnieniem czynności dnia codziennego; wskazana hospitalizacja</w:t>
            </w:r>
          </w:p>
        </w:tc>
        <w:tc>
          <w:tcPr>
            <w:tcW w:w="2550" w:type="dxa"/>
            <w:gridSpan w:val="2"/>
            <w:tcBorders>
              <w:top w:val="single" w:sz="2" w:space="0" w:color="auto"/>
              <w:left w:val="single" w:sz="2" w:space="0" w:color="auto"/>
              <w:bottom w:val="nil"/>
              <w:right w:val="single" w:sz="2" w:space="0" w:color="auto"/>
            </w:tcBorders>
          </w:tcPr>
          <w:p w14:paraId="04358398" w14:textId="77777777" w:rsidR="0034237D" w:rsidRDefault="009A3366">
            <w:pPr>
              <w:rPr>
                <w:color w:val="000000"/>
                <w:u w:color="000000"/>
              </w:rPr>
            </w:pPr>
            <w:r>
              <w:rPr>
                <w:sz w:val="16"/>
              </w:rPr>
              <w:t>Zagrożenie życia; upośledzenie</w:t>
            </w:r>
          </w:p>
        </w:tc>
        <w:tc>
          <w:tcPr>
            <w:tcW w:w="780" w:type="dxa"/>
            <w:tcBorders>
              <w:top w:val="single" w:sz="2" w:space="0" w:color="auto"/>
              <w:left w:val="single" w:sz="2" w:space="0" w:color="auto"/>
              <w:bottom w:val="nil"/>
              <w:right w:val="single" w:sz="2" w:space="0" w:color="auto"/>
            </w:tcBorders>
          </w:tcPr>
          <w:p w14:paraId="14060629" w14:textId="77777777" w:rsidR="0034237D" w:rsidRDefault="009A3366">
            <w:pPr>
              <w:jc w:val="both"/>
              <w:rPr>
                <w:color w:val="000000"/>
                <w:u w:color="000000"/>
              </w:rPr>
            </w:pPr>
            <w:r>
              <w:rPr>
                <w:sz w:val="16"/>
              </w:rPr>
              <w:t>Zgon</w:t>
            </w:r>
          </w:p>
        </w:tc>
      </w:tr>
      <w:tr w:rsidR="0034237D" w14:paraId="1A94F012" w14:textId="77777777">
        <w:tblPrEx>
          <w:tblBorders>
            <w:insideH w:val="nil"/>
            <w:insideV w:val="nil"/>
          </w:tblBorders>
        </w:tblPrEx>
        <w:tc>
          <w:tcPr>
            <w:tcW w:w="15075" w:type="dxa"/>
            <w:gridSpan w:val="10"/>
            <w:tcBorders>
              <w:top w:val="nil"/>
              <w:left w:val="single" w:sz="2" w:space="0" w:color="auto"/>
              <w:bottom w:val="single" w:sz="2" w:space="0" w:color="auto"/>
              <w:right w:val="single" w:sz="2" w:space="0" w:color="auto"/>
            </w:tcBorders>
          </w:tcPr>
          <w:p w14:paraId="648D44CA" w14:textId="77777777" w:rsidR="0034237D" w:rsidRDefault="009A3366">
            <w:pPr>
              <w:rPr>
                <w:color w:val="000000"/>
                <w:u w:color="000000"/>
              </w:rPr>
            </w:pPr>
            <w:r>
              <w:rPr>
                <w:sz w:val="16"/>
              </w:rPr>
              <w:t xml:space="preserve">Należy również rozważyć: Zaburzenia poznawcze; Splątanie; Zawroty głowy; Upośledzenie pamięci; Stan umysłowy; Zaburzenia nastroju – </w:t>
            </w:r>
            <w:r>
              <w:rPr>
                <w:i/>
                <w:sz w:val="16"/>
              </w:rPr>
              <w:t>Wybierz</w:t>
            </w:r>
            <w:r>
              <w:rPr>
                <w:sz w:val="16"/>
              </w:rPr>
              <w:t>; Psychoza (omamy / urojenia); Senność / obniżony poziom przytomności.</w:t>
            </w:r>
          </w:p>
        </w:tc>
      </w:tr>
      <w:tr w:rsidR="0034237D" w14:paraId="31624B83"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5ECAB196" w14:textId="77777777" w:rsidR="0034237D" w:rsidRDefault="009A3366">
            <w:pPr>
              <w:rPr>
                <w:color w:val="000000"/>
                <w:u w:color="000000"/>
              </w:rPr>
            </w:pPr>
            <w:r>
              <w:rPr>
                <w:sz w:val="16"/>
              </w:rPr>
              <w:t>Objawy pozapiramidowe / ruchy mimowolne / niepokój</w:t>
            </w:r>
          </w:p>
        </w:tc>
        <w:tc>
          <w:tcPr>
            <w:tcW w:w="2250" w:type="dxa"/>
            <w:tcBorders>
              <w:top w:val="single" w:sz="2" w:space="0" w:color="auto"/>
              <w:left w:val="single" w:sz="2" w:space="0" w:color="auto"/>
              <w:bottom w:val="single" w:sz="2" w:space="0" w:color="auto"/>
              <w:right w:val="single" w:sz="2" w:space="0" w:color="auto"/>
            </w:tcBorders>
          </w:tcPr>
          <w:p w14:paraId="210BB989" w14:textId="77777777" w:rsidR="0034237D" w:rsidRDefault="009A3366">
            <w:pPr>
              <w:rPr>
                <w:color w:val="000000"/>
                <w:u w:color="000000"/>
              </w:rPr>
            </w:pPr>
            <w:r>
              <w:rPr>
                <w:sz w:val="16"/>
              </w:rPr>
              <w:t>Ruchy mimowolne</w:t>
            </w:r>
          </w:p>
        </w:tc>
        <w:tc>
          <w:tcPr>
            <w:tcW w:w="2505" w:type="dxa"/>
            <w:gridSpan w:val="2"/>
            <w:tcBorders>
              <w:top w:val="single" w:sz="2" w:space="0" w:color="auto"/>
              <w:left w:val="single" w:sz="2" w:space="0" w:color="auto"/>
              <w:bottom w:val="single" w:sz="2" w:space="0" w:color="auto"/>
              <w:right w:val="single" w:sz="2" w:space="0" w:color="auto"/>
            </w:tcBorders>
          </w:tcPr>
          <w:p w14:paraId="59D981C7" w14:textId="77777777" w:rsidR="0034237D" w:rsidRDefault="009A3366">
            <w:pPr>
              <w:rPr>
                <w:color w:val="000000"/>
                <w:u w:color="000000"/>
              </w:rPr>
            </w:pPr>
            <w:r>
              <w:rPr>
                <w:sz w:val="16"/>
              </w:rPr>
              <w:t>Łagodne ruchy mimowolne bez utrudnienia funkcjonowania</w:t>
            </w:r>
          </w:p>
        </w:tc>
        <w:tc>
          <w:tcPr>
            <w:tcW w:w="2490" w:type="dxa"/>
            <w:tcBorders>
              <w:top w:val="single" w:sz="2" w:space="0" w:color="auto"/>
              <w:left w:val="single" w:sz="2" w:space="0" w:color="auto"/>
              <w:bottom w:val="single" w:sz="2" w:space="0" w:color="auto"/>
              <w:right w:val="single" w:sz="2" w:space="0" w:color="auto"/>
            </w:tcBorders>
          </w:tcPr>
          <w:p w14:paraId="0854944D" w14:textId="77777777" w:rsidR="0034237D" w:rsidRDefault="009A3366">
            <w:pPr>
              <w:rPr>
                <w:color w:val="000000"/>
                <w:u w:color="000000"/>
              </w:rPr>
            </w:pPr>
            <w:r>
              <w:rPr>
                <w:sz w:val="16"/>
              </w:rPr>
              <w:t xml:space="preserve">Umiarkowane ruchy mimowolne z utrudnieniem funkcjonowania, ale bez utrudnienia czynności dnia codziennego </w:t>
            </w:r>
          </w:p>
        </w:tc>
        <w:tc>
          <w:tcPr>
            <w:tcW w:w="2250" w:type="dxa"/>
            <w:gridSpan w:val="2"/>
            <w:tcBorders>
              <w:top w:val="single" w:sz="2" w:space="0" w:color="auto"/>
              <w:left w:val="single" w:sz="2" w:space="0" w:color="auto"/>
              <w:bottom w:val="single" w:sz="2" w:space="0" w:color="auto"/>
              <w:right w:val="single" w:sz="2" w:space="0" w:color="auto"/>
            </w:tcBorders>
          </w:tcPr>
          <w:p w14:paraId="2FC9FBC1" w14:textId="77777777" w:rsidR="0034237D" w:rsidRDefault="009A3366">
            <w:pPr>
              <w:rPr>
                <w:color w:val="000000"/>
                <w:u w:color="000000"/>
              </w:rPr>
            </w:pPr>
            <w:r>
              <w:rPr>
                <w:sz w:val="16"/>
              </w:rPr>
              <w:t xml:space="preserve">Ciężkie ruchy mimowolne lub kręcz szyi z utrudnieniem czynności dnia codziennego </w:t>
            </w:r>
          </w:p>
        </w:tc>
        <w:tc>
          <w:tcPr>
            <w:tcW w:w="2550" w:type="dxa"/>
            <w:gridSpan w:val="2"/>
            <w:tcBorders>
              <w:top w:val="single" w:sz="2" w:space="0" w:color="auto"/>
              <w:left w:val="single" w:sz="2" w:space="0" w:color="auto"/>
              <w:bottom w:val="single" w:sz="2" w:space="0" w:color="auto"/>
              <w:right w:val="single" w:sz="2" w:space="0" w:color="auto"/>
            </w:tcBorders>
          </w:tcPr>
          <w:p w14:paraId="72CBF446" w14:textId="77777777" w:rsidR="0034237D" w:rsidRDefault="009A3366">
            <w:pPr>
              <w:rPr>
                <w:color w:val="000000"/>
                <w:u w:color="000000"/>
              </w:rPr>
            </w:pPr>
            <w:r>
              <w:rPr>
                <w:sz w:val="16"/>
              </w:rPr>
              <w:t>Upośledzenie</w:t>
            </w:r>
          </w:p>
        </w:tc>
        <w:tc>
          <w:tcPr>
            <w:tcW w:w="780" w:type="dxa"/>
            <w:tcBorders>
              <w:top w:val="single" w:sz="2" w:space="0" w:color="auto"/>
              <w:left w:val="single" w:sz="2" w:space="0" w:color="auto"/>
              <w:bottom w:val="single" w:sz="2" w:space="0" w:color="auto"/>
              <w:right w:val="single" w:sz="2" w:space="0" w:color="auto"/>
            </w:tcBorders>
          </w:tcPr>
          <w:p w14:paraId="1567277B" w14:textId="77777777" w:rsidR="0034237D" w:rsidRDefault="009A3366">
            <w:pPr>
              <w:jc w:val="both"/>
              <w:rPr>
                <w:color w:val="000000"/>
                <w:u w:color="000000"/>
              </w:rPr>
            </w:pPr>
            <w:r>
              <w:rPr>
                <w:sz w:val="16"/>
              </w:rPr>
              <w:t>Zgon</w:t>
            </w:r>
          </w:p>
        </w:tc>
      </w:tr>
      <w:tr w:rsidR="0034237D" w14:paraId="13844D79" w14:textId="77777777">
        <w:tblPrEx>
          <w:tblBorders>
            <w:insideH w:val="nil"/>
            <w:insideV w:val="nil"/>
          </w:tblBorders>
        </w:tblPrEx>
        <w:tc>
          <w:tcPr>
            <w:tcW w:w="15075" w:type="dxa"/>
            <w:gridSpan w:val="10"/>
            <w:tcBorders>
              <w:top w:val="single" w:sz="2" w:space="0" w:color="auto"/>
              <w:left w:val="single" w:sz="2" w:space="0" w:color="auto"/>
              <w:bottom w:val="single" w:sz="2" w:space="0" w:color="auto"/>
              <w:right w:val="single" w:sz="2" w:space="0" w:color="auto"/>
            </w:tcBorders>
          </w:tcPr>
          <w:p w14:paraId="22F7B26A" w14:textId="77777777" w:rsidR="0034237D" w:rsidRDefault="009A3366">
            <w:pPr>
              <w:rPr>
                <w:color w:val="000000"/>
                <w:u w:color="000000"/>
              </w:rPr>
            </w:pPr>
            <w:r>
              <w:rPr>
                <w:sz w:val="16"/>
              </w:rPr>
              <w:t xml:space="preserve">Wskazówka nawigacyjna: Ból głowy / ból neuropatyczny (np. ból szczęki, ból pochodzenia neurologicznego, ból fantomowy kończyny, neuralgia poinfekcyjna lub bolesne neuropatie) został oceniony w punkcie Ból – </w:t>
            </w:r>
            <w:r>
              <w:rPr>
                <w:i/>
                <w:sz w:val="16"/>
              </w:rPr>
              <w:t xml:space="preserve">Wybierz </w:t>
            </w:r>
            <w:r>
              <w:rPr>
                <w:sz w:val="16"/>
              </w:rPr>
              <w:t>w KATEGORII BÓL.</w:t>
            </w:r>
          </w:p>
        </w:tc>
      </w:tr>
      <w:tr w:rsidR="0034237D" w14:paraId="2E241564"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559CE0F0" w14:textId="77777777" w:rsidR="0034237D" w:rsidRDefault="009A3366">
            <w:pPr>
              <w:rPr>
                <w:color w:val="000000"/>
                <w:u w:color="000000"/>
              </w:rPr>
            </w:pPr>
            <w:r>
              <w:rPr>
                <w:sz w:val="16"/>
              </w:rPr>
              <w:t>Wodogłowie</w:t>
            </w:r>
          </w:p>
        </w:tc>
        <w:tc>
          <w:tcPr>
            <w:tcW w:w="2250" w:type="dxa"/>
            <w:tcBorders>
              <w:top w:val="single" w:sz="2" w:space="0" w:color="auto"/>
              <w:left w:val="single" w:sz="2" w:space="0" w:color="auto"/>
              <w:bottom w:val="single" w:sz="2" w:space="0" w:color="auto"/>
              <w:right w:val="single" w:sz="2" w:space="0" w:color="auto"/>
            </w:tcBorders>
          </w:tcPr>
          <w:p w14:paraId="7E6E4A0D" w14:textId="77777777" w:rsidR="0034237D" w:rsidRDefault="009A3366">
            <w:pPr>
              <w:rPr>
                <w:color w:val="000000"/>
                <w:u w:color="000000"/>
              </w:rPr>
            </w:pPr>
            <w:r>
              <w:rPr>
                <w:sz w:val="16"/>
              </w:rPr>
              <w:t>Wodogłowie</w:t>
            </w:r>
          </w:p>
        </w:tc>
        <w:tc>
          <w:tcPr>
            <w:tcW w:w="2505" w:type="dxa"/>
            <w:gridSpan w:val="2"/>
            <w:tcBorders>
              <w:top w:val="single" w:sz="2" w:space="0" w:color="auto"/>
              <w:left w:val="single" w:sz="2" w:space="0" w:color="auto"/>
              <w:bottom w:val="single" w:sz="2" w:space="0" w:color="auto"/>
              <w:right w:val="single" w:sz="2" w:space="0" w:color="auto"/>
            </w:tcBorders>
          </w:tcPr>
          <w:p w14:paraId="681BC005" w14:textId="77777777" w:rsidR="0034237D" w:rsidRDefault="009A3366">
            <w:pPr>
              <w:rPr>
                <w:color w:val="000000"/>
                <w:u w:color="000000"/>
              </w:rPr>
            </w:pPr>
            <w:r>
              <w:rPr>
                <w:sz w:val="16"/>
              </w:rPr>
              <w:t>Przebieg bezobjawowy, zmiany wyłącznie w badaniach radiologicznych</w:t>
            </w:r>
          </w:p>
        </w:tc>
        <w:tc>
          <w:tcPr>
            <w:tcW w:w="2490" w:type="dxa"/>
            <w:tcBorders>
              <w:top w:val="single" w:sz="2" w:space="0" w:color="auto"/>
              <w:left w:val="single" w:sz="2" w:space="0" w:color="auto"/>
              <w:bottom w:val="single" w:sz="2" w:space="0" w:color="auto"/>
              <w:right w:val="single" w:sz="2" w:space="0" w:color="auto"/>
            </w:tcBorders>
          </w:tcPr>
          <w:p w14:paraId="0BA25DDB" w14:textId="77777777" w:rsidR="0034237D" w:rsidRDefault="009A3366">
            <w:pPr>
              <w:rPr>
                <w:color w:val="000000"/>
                <w:u w:color="000000"/>
              </w:rPr>
            </w:pPr>
            <w:r>
              <w:rPr>
                <w:sz w:val="16"/>
              </w:rPr>
              <w:t xml:space="preserve">Objawy łagodne do umiarkowanych bez utrudnienia czynności dnia codziennego </w:t>
            </w:r>
          </w:p>
        </w:tc>
        <w:tc>
          <w:tcPr>
            <w:tcW w:w="2250" w:type="dxa"/>
            <w:gridSpan w:val="2"/>
            <w:tcBorders>
              <w:top w:val="single" w:sz="2" w:space="0" w:color="auto"/>
              <w:left w:val="single" w:sz="2" w:space="0" w:color="auto"/>
              <w:bottom w:val="single" w:sz="2" w:space="0" w:color="auto"/>
              <w:right w:val="single" w:sz="2" w:space="0" w:color="auto"/>
            </w:tcBorders>
          </w:tcPr>
          <w:p w14:paraId="6EF74C75" w14:textId="77777777" w:rsidR="0034237D" w:rsidRDefault="009A3366">
            <w:pPr>
              <w:rPr>
                <w:color w:val="000000"/>
                <w:u w:color="000000"/>
              </w:rPr>
            </w:pPr>
            <w:r>
              <w:rPr>
                <w:sz w:val="16"/>
              </w:rPr>
              <w:t>Ciężkie objawy lub neurologiczne objawy ubytkowe z utrudnieniem czynności dnia codziennego</w:t>
            </w:r>
          </w:p>
        </w:tc>
        <w:tc>
          <w:tcPr>
            <w:tcW w:w="2550" w:type="dxa"/>
            <w:gridSpan w:val="2"/>
            <w:tcBorders>
              <w:top w:val="single" w:sz="2" w:space="0" w:color="auto"/>
              <w:left w:val="single" w:sz="2" w:space="0" w:color="auto"/>
              <w:bottom w:val="single" w:sz="2" w:space="0" w:color="auto"/>
              <w:right w:val="single" w:sz="2" w:space="0" w:color="auto"/>
            </w:tcBorders>
          </w:tcPr>
          <w:p w14:paraId="203D23A9" w14:textId="77777777" w:rsidR="0034237D" w:rsidRDefault="009A3366">
            <w:pPr>
              <w:rPr>
                <w:color w:val="000000"/>
                <w:u w:color="000000"/>
              </w:rPr>
            </w:pPr>
            <w:r>
              <w:rPr>
                <w:sz w:val="16"/>
              </w:rPr>
              <w:t>Upośledzenie</w:t>
            </w:r>
          </w:p>
        </w:tc>
        <w:tc>
          <w:tcPr>
            <w:tcW w:w="780" w:type="dxa"/>
            <w:tcBorders>
              <w:top w:val="single" w:sz="2" w:space="0" w:color="auto"/>
              <w:left w:val="single" w:sz="2" w:space="0" w:color="auto"/>
              <w:bottom w:val="single" w:sz="2" w:space="0" w:color="auto"/>
              <w:right w:val="single" w:sz="2" w:space="0" w:color="auto"/>
            </w:tcBorders>
          </w:tcPr>
          <w:p w14:paraId="648DC74F" w14:textId="77777777" w:rsidR="0034237D" w:rsidRDefault="009A3366">
            <w:pPr>
              <w:jc w:val="both"/>
              <w:rPr>
                <w:color w:val="000000"/>
                <w:u w:color="000000"/>
              </w:rPr>
            </w:pPr>
            <w:r>
              <w:rPr>
                <w:sz w:val="16"/>
              </w:rPr>
              <w:t>Zgon</w:t>
            </w:r>
          </w:p>
        </w:tc>
      </w:tr>
      <w:tr w:rsidR="0034237D" w14:paraId="4D14168A"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39556230" w14:textId="77777777" w:rsidR="0034237D" w:rsidRDefault="009A3366">
            <w:pPr>
              <w:rPr>
                <w:color w:val="000000"/>
                <w:u w:color="000000"/>
              </w:rPr>
            </w:pPr>
            <w:r>
              <w:rPr>
                <w:sz w:val="16"/>
              </w:rPr>
              <w:t>Drażliwość (dzieci w wieku &lt;3 lat)</w:t>
            </w:r>
          </w:p>
        </w:tc>
        <w:tc>
          <w:tcPr>
            <w:tcW w:w="2250" w:type="dxa"/>
            <w:tcBorders>
              <w:top w:val="single" w:sz="2" w:space="0" w:color="auto"/>
              <w:left w:val="single" w:sz="2" w:space="0" w:color="auto"/>
              <w:bottom w:val="single" w:sz="2" w:space="0" w:color="auto"/>
              <w:right w:val="single" w:sz="2" w:space="0" w:color="auto"/>
            </w:tcBorders>
          </w:tcPr>
          <w:p w14:paraId="1BA4A282" w14:textId="77777777" w:rsidR="0034237D" w:rsidRDefault="009A3366">
            <w:pPr>
              <w:rPr>
                <w:color w:val="000000"/>
                <w:u w:color="000000"/>
              </w:rPr>
            </w:pPr>
            <w:r>
              <w:rPr>
                <w:sz w:val="16"/>
              </w:rPr>
              <w:t>Nadpobudliwość</w:t>
            </w:r>
          </w:p>
        </w:tc>
        <w:tc>
          <w:tcPr>
            <w:tcW w:w="2505" w:type="dxa"/>
            <w:gridSpan w:val="2"/>
            <w:tcBorders>
              <w:top w:val="single" w:sz="2" w:space="0" w:color="auto"/>
              <w:left w:val="single" w:sz="2" w:space="0" w:color="auto"/>
              <w:bottom w:val="single" w:sz="2" w:space="0" w:color="auto"/>
              <w:right w:val="single" w:sz="2" w:space="0" w:color="auto"/>
            </w:tcBorders>
          </w:tcPr>
          <w:p w14:paraId="15FB0B41" w14:textId="77777777" w:rsidR="0034237D" w:rsidRDefault="009A3366">
            <w:pPr>
              <w:rPr>
                <w:color w:val="000000"/>
                <w:u w:color="000000"/>
              </w:rPr>
            </w:pPr>
            <w:r>
              <w:rPr>
                <w:sz w:val="16"/>
              </w:rPr>
              <w:t>Stan łagodny; łatwy do pocieszenia</w:t>
            </w:r>
          </w:p>
        </w:tc>
        <w:tc>
          <w:tcPr>
            <w:tcW w:w="2490" w:type="dxa"/>
            <w:tcBorders>
              <w:top w:val="single" w:sz="2" w:space="0" w:color="auto"/>
              <w:left w:val="single" w:sz="2" w:space="0" w:color="auto"/>
              <w:bottom w:val="single" w:sz="2" w:space="0" w:color="auto"/>
              <w:right w:val="single" w:sz="2" w:space="0" w:color="auto"/>
            </w:tcBorders>
          </w:tcPr>
          <w:p w14:paraId="5AEB6EAA" w14:textId="77777777" w:rsidR="0034237D" w:rsidRDefault="009A3366">
            <w:pPr>
              <w:rPr>
                <w:color w:val="000000"/>
                <w:u w:color="000000"/>
              </w:rPr>
            </w:pPr>
            <w:r>
              <w:rPr>
                <w:sz w:val="16"/>
              </w:rPr>
              <w:t>Stan umiarkowany; wymagający zwiększonej uwagi</w:t>
            </w:r>
          </w:p>
        </w:tc>
        <w:tc>
          <w:tcPr>
            <w:tcW w:w="2250" w:type="dxa"/>
            <w:gridSpan w:val="2"/>
            <w:tcBorders>
              <w:top w:val="single" w:sz="2" w:space="0" w:color="auto"/>
              <w:left w:val="single" w:sz="2" w:space="0" w:color="auto"/>
              <w:bottom w:val="single" w:sz="2" w:space="0" w:color="auto"/>
              <w:right w:val="single" w:sz="2" w:space="0" w:color="auto"/>
            </w:tcBorders>
          </w:tcPr>
          <w:p w14:paraId="1501567D" w14:textId="77777777" w:rsidR="0034237D" w:rsidRDefault="009A3366">
            <w:pPr>
              <w:rPr>
                <w:color w:val="000000"/>
                <w:u w:color="000000"/>
              </w:rPr>
            </w:pPr>
            <w:r>
              <w:rPr>
                <w:sz w:val="16"/>
              </w:rPr>
              <w:t>Stan ciężki; niepocieszony</w:t>
            </w:r>
          </w:p>
        </w:tc>
        <w:tc>
          <w:tcPr>
            <w:tcW w:w="2550" w:type="dxa"/>
            <w:gridSpan w:val="2"/>
            <w:tcBorders>
              <w:top w:val="single" w:sz="2" w:space="0" w:color="auto"/>
              <w:left w:val="single" w:sz="2" w:space="0" w:color="auto"/>
              <w:bottom w:val="single" w:sz="2" w:space="0" w:color="auto"/>
              <w:right w:val="single" w:sz="2" w:space="0" w:color="auto"/>
            </w:tcBorders>
          </w:tcPr>
          <w:p w14:paraId="6F5FAE02"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44A37032" w14:textId="77777777" w:rsidR="0034237D" w:rsidRDefault="009A3366">
            <w:pPr>
              <w:jc w:val="both"/>
              <w:rPr>
                <w:color w:val="000000"/>
                <w:u w:color="000000"/>
              </w:rPr>
            </w:pPr>
            <w:r>
              <w:rPr>
                <w:sz w:val="16"/>
              </w:rPr>
              <w:t>—</w:t>
            </w:r>
          </w:p>
        </w:tc>
      </w:tr>
      <w:tr w:rsidR="0034237D" w14:paraId="2C26A9B4" w14:textId="77777777">
        <w:tblPrEx>
          <w:tblBorders>
            <w:insideH w:val="nil"/>
            <w:insideV w:val="nil"/>
          </w:tblBorders>
        </w:tblPrEx>
        <w:tc>
          <w:tcPr>
            <w:tcW w:w="2250" w:type="dxa"/>
            <w:tcBorders>
              <w:top w:val="single" w:sz="2" w:space="0" w:color="auto"/>
              <w:left w:val="single" w:sz="2" w:space="0" w:color="auto"/>
              <w:bottom w:val="single" w:sz="4" w:space="0" w:color="000000"/>
              <w:right w:val="single" w:sz="2" w:space="0" w:color="auto"/>
            </w:tcBorders>
          </w:tcPr>
          <w:p w14:paraId="16B186F3" w14:textId="77777777" w:rsidR="0034237D" w:rsidRDefault="009A3366">
            <w:pPr>
              <w:rPr>
                <w:color w:val="000000"/>
                <w:u w:color="000000"/>
              </w:rPr>
            </w:pPr>
            <w:r>
              <w:rPr>
                <w:sz w:val="16"/>
              </w:rPr>
              <w:t>Dysfunkcja nerwu krtaniowego</w:t>
            </w:r>
          </w:p>
        </w:tc>
        <w:tc>
          <w:tcPr>
            <w:tcW w:w="2250" w:type="dxa"/>
            <w:tcBorders>
              <w:top w:val="single" w:sz="2" w:space="0" w:color="auto"/>
              <w:left w:val="single" w:sz="2" w:space="0" w:color="auto"/>
              <w:bottom w:val="single" w:sz="4" w:space="0" w:color="000000"/>
              <w:right w:val="single" w:sz="2" w:space="0" w:color="auto"/>
            </w:tcBorders>
          </w:tcPr>
          <w:p w14:paraId="3392D173" w14:textId="77777777" w:rsidR="0034237D" w:rsidRDefault="009A3366">
            <w:pPr>
              <w:rPr>
                <w:color w:val="000000"/>
                <w:u w:color="000000"/>
              </w:rPr>
            </w:pPr>
            <w:r>
              <w:rPr>
                <w:sz w:val="16"/>
              </w:rPr>
              <w:t>Nerw krtaniowy</w:t>
            </w:r>
          </w:p>
        </w:tc>
        <w:tc>
          <w:tcPr>
            <w:tcW w:w="2505" w:type="dxa"/>
            <w:gridSpan w:val="2"/>
            <w:tcBorders>
              <w:top w:val="single" w:sz="2" w:space="0" w:color="auto"/>
              <w:left w:val="single" w:sz="2" w:space="0" w:color="auto"/>
              <w:bottom w:val="single" w:sz="4" w:space="0" w:color="000000"/>
              <w:right w:val="single" w:sz="2" w:space="0" w:color="auto"/>
            </w:tcBorders>
          </w:tcPr>
          <w:p w14:paraId="2279F2F5" w14:textId="77777777" w:rsidR="0034237D" w:rsidRDefault="009A3366">
            <w:pPr>
              <w:rPr>
                <w:color w:val="000000"/>
                <w:u w:color="000000"/>
              </w:rPr>
            </w:pPr>
            <w:r>
              <w:rPr>
                <w:sz w:val="16"/>
              </w:rPr>
              <w:t>Przebieg bezobjawowy, osłabienie wyłącznie w badaniu / teście klinicznym</w:t>
            </w:r>
          </w:p>
        </w:tc>
        <w:tc>
          <w:tcPr>
            <w:tcW w:w="2490" w:type="dxa"/>
            <w:tcBorders>
              <w:top w:val="single" w:sz="2" w:space="0" w:color="auto"/>
              <w:left w:val="single" w:sz="2" w:space="0" w:color="auto"/>
              <w:bottom w:val="single" w:sz="4" w:space="0" w:color="000000"/>
              <w:right w:val="single" w:sz="2" w:space="0" w:color="auto"/>
            </w:tcBorders>
          </w:tcPr>
          <w:p w14:paraId="3B6A741A" w14:textId="77777777" w:rsidR="0034237D" w:rsidRDefault="009A3366">
            <w:pPr>
              <w:rPr>
                <w:color w:val="000000"/>
                <w:u w:color="000000"/>
              </w:rPr>
            </w:pPr>
            <w:r>
              <w:rPr>
                <w:sz w:val="16"/>
              </w:rPr>
              <w:t>Obecność objawów, bez utrudnienia czynności dnia codziennego; interwencja nie wskazana</w:t>
            </w:r>
          </w:p>
        </w:tc>
        <w:tc>
          <w:tcPr>
            <w:tcW w:w="2250" w:type="dxa"/>
            <w:gridSpan w:val="2"/>
            <w:tcBorders>
              <w:top w:val="single" w:sz="2" w:space="0" w:color="auto"/>
              <w:left w:val="single" w:sz="2" w:space="0" w:color="auto"/>
              <w:bottom w:val="single" w:sz="4" w:space="0" w:color="000000"/>
              <w:right w:val="single" w:sz="2" w:space="0" w:color="auto"/>
            </w:tcBorders>
          </w:tcPr>
          <w:p w14:paraId="7DF4CDC7" w14:textId="77777777" w:rsidR="0034237D" w:rsidRDefault="009A3366">
            <w:pPr>
              <w:rPr>
                <w:color w:val="000000"/>
                <w:u w:color="000000"/>
              </w:rPr>
            </w:pPr>
            <w:r>
              <w:rPr>
                <w:sz w:val="16"/>
              </w:rPr>
              <w:t>Obecność objawów, utrudnienie czynności dnia codziennego; wskazana interwencja (np. tyreoplastyka, iniekcja do strun głosowych)</w:t>
            </w:r>
          </w:p>
        </w:tc>
        <w:tc>
          <w:tcPr>
            <w:tcW w:w="2550" w:type="dxa"/>
            <w:gridSpan w:val="2"/>
            <w:tcBorders>
              <w:top w:val="single" w:sz="2" w:space="0" w:color="auto"/>
              <w:left w:val="single" w:sz="2" w:space="0" w:color="auto"/>
              <w:bottom w:val="single" w:sz="4" w:space="0" w:color="000000"/>
              <w:right w:val="single" w:sz="2" w:space="0" w:color="auto"/>
            </w:tcBorders>
          </w:tcPr>
          <w:p w14:paraId="33873E4F" w14:textId="77777777" w:rsidR="0034237D" w:rsidRDefault="009A3366">
            <w:pPr>
              <w:rPr>
                <w:color w:val="000000"/>
                <w:u w:color="000000"/>
              </w:rPr>
            </w:pPr>
            <w:r>
              <w:rPr>
                <w:sz w:val="16"/>
              </w:rPr>
              <w:t>Zagrożenie życia; wskazana tracheostomia</w:t>
            </w:r>
          </w:p>
        </w:tc>
        <w:tc>
          <w:tcPr>
            <w:tcW w:w="780" w:type="dxa"/>
            <w:tcBorders>
              <w:top w:val="single" w:sz="2" w:space="0" w:color="auto"/>
              <w:left w:val="single" w:sz="2" w:space="0" w:color="auto"/>
              <w:bottom w:val="single" w:sz="4" w:space="0" w:color="000000"/>
              <w:right w:val="single" w:sz="2" w:space="0" w:color="auto"/>
            </w:tcBorders>
          </w:tcPr>
          <w:p w14:paraId="666E2FA5" w14:textId="77777777" w:rsidR="0034237D" w:rsidRDefault="009A3366">
            <w:pPr>
              <w:jc w:val="both"/>
              <w:rPr>
                <w:color w:val="000000"/>
                <w:u w:color="000000"/>
              </w:rPr>
            </w:pPr>
            <w:r>
              <w:rPr>
                <w:sz w:val="16"/>
              </w:rPr>
              <w:t>Zgon</w:t>
            </w:r>
          </w:p>
        </w:tc>
      </w:tr>
      <w:tr w:rsidR="0034237D" w14:paraId="387DBF5F" w14:textId="77777777">
        <w:tblPrEx>
          <w:tblBorders>
            <w:insideH w:val="nil"/>
            <w:insideV w:val="nil"/>
          </w:tblBorders>
        </w:tblPrEx>
        <w:tc>
          <w:tcPr>
            <w:tcW w:w="4710" w:type="dxa"/>
            <w:gridSpan w:val="3"/>
            <w:tcBorders>
              <w:top w:val="single" w:sz="4" w:space="0" w:color="000000"/>
              <w:left w:val="nil"/>
              <w:bottom w:val="nil"/>
              <w:right w:val="nil"/>
            </w:tcBorders>
          </w:tcPr>
          <w:p w14:paraId="62493348" w14:textId="77777777" w:rsidR="0034237D" w:rsidRDefault="0034237D">
            <w:pPr>
              <w:jc w:val="both"/>
              <w:rPr>
                <w:sz w:val="16"/>
              </w:rPr>
            </w:pPr>
          </w:p>
        </w:tc>
        <w:tc>
          <w:tcPr>
            <w:tcW w:w="4995" w:type="dxa"/>
            <w:gridSpan w:val="3"/>
            <w:tcBorders>
              <w:top w:val="single" w:sz="4" w:space="0" w:color="000000"/>
              <w:left w:val="nil"/>
              <w:bottom w:val="nil"/>
              <w:right w:val="nil"/>
            </w:tcBorders>
          </w:tcPr>
          <w:p w14:paraId="2D4149A4" w14:textId="77777777" w:rsidR="0034237D" w:rsidRDefault="0034237D">
            <w:pPr>
              <w:jc w:val="center"/>
              <w:rPr>
                <w:sz w:val="16"/>
              </w:rPr>
            </w:pPr>
          </w:p>
        </w:tc>
        <w:tc>
          <w:tcPr>
            <w:tcW w:w="5370" w:type="dxa"/>
            <w:gridSpan w:val="4"/>
            <w:tcBorders>
              <w:top w:val="single" w:sz="4" w:space="0" w:color="000000"/>
              <w:left w:val="nil"/>
              <w:bottom w:val="nil"/>
              <w:right w:val="nil"/>
            </w:tcBorders>
          </w:tcPr>
          <w:p w14:paraId="3CB2F56A" w14:textId="77777777" w:rsidR="0034237D" w:rsidRDefault="0034237D">
            <w:pPr>
              <w:jc w:val="right"/>
              <w:rPr>
                <w:sz w:val="16"/>
              </w:rPr>
            </w:pPr>
          </w:p>
        </w:tc>
      </w:tr>
      <w:tr w:rsidR="0034237D" w14:paraId="38C16A52" w14:textId="77777777">
        <w:tblPrEx>
          <w:tblBorders>
            <w:insideH w:val="nil"/>
            <w:insideV w:val="nil"/>
          </w:tblBorders>
        </w:tblPrEx>
        <w:tc>
          <w:tcPr>
            <w:tcW w:w="4710" w:type="dxa"/>
            <w:gridSpan w:val="3"/>
            <w:tcBorders>
              <w:top w:val="nil"/>
              <w:left w:val="nil"/>
              <w:bottom w:val="nil"/>
              <w:right w:val="nil"/>
            </w:tcBorders>
          </w:tcPr>
          <w:p w14:paraId="4B236D83"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292D17CD" w14:textId="77777777" w:rsidR="0034237D" w:rsidRDefault="009A3366">
            <w:pPr>
              <w:jc w:val="center"/>
              <w:rPr>
                <w:color w:val="000000"/>
                <w:u w:color="000000"/>
              </w:rPr>
            </w:pPr>
            <w:r>
              <w:rPr>
                <w:sz w:val="16"/>
              </w:rPr>
              <w:t>- 48 -</w:t>
            </w:r>
          </w:p>
        </w:tc>
        <w:tc>
          <w:tcPr>
            <w:tcW w:w="5370" w:type="dxa"/>
            <w:gridSpan w:val="4"/>
            <w:tcBorders>
              <w:top w:val="nil"/>
              <w:left w:val="nil"/>
              <w:bottom w:val="nil"/>
              <w:right w:val="nil"/>
            </w:tcBorders>
          </w:tcPr>
          <w:p w14:paraId="41F6EBD0" w14:textId="77777777" w:rsidR="0034237D" w:rsidRDefault="009A3366">
            <w:pPr>
              <w:jc w:val="right"/>
              <w:rPr>
                <w:color w:val="000000"/>
                <w:u w:color="000000"/>
              </w:rPr>
            </w:pPr>
            <w:r>
              <w:rPr>
                <w:sz w:val="16"/>
              </w:rPr>
              <w:t>31 marca 2003 roku, Data publikacji: 9 sierpnia 2006 roku</w:t>
            </w:r>
          </w:p>
        </w:tc>
      </w:tr>
    </w:tbl>
    <w:p w14:paraId="6F18AADF" w14:textId="77777777" w:rsidR="0034237D" w:rsidRDefault="009A3366">
      <w:r>
        <w:br w:type="page"/>
      </w:r>
    </w:p>
    <w:tbl>
      <w:tblPr>
        <w:tblW w:w="15075" w:type="dxa"/>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2250"/>
        <w:gridCol w:w="1890"/>
        <w:gridCol w:w="2610"/>
        <w:gridCol w:w="2610"/>
        <w:gridCol w:w="2385"/>
        <w:gridCol w:w="1275"/>
        <w:gridCol w:w="1275"/>
        <w:gridCol w:w="780"/>
      </w:tblGrid>
      <w:tr w:rsidR="0034237D" w14:paraId="399F2DF0" w14:textId="77777777">
        <w:tc>
          <w:tcPr>
            <w:tcW w:w="13020" w:type="dxa"/>
            <w:gridSpan w:val="6"/>
            <w:tcBorders>
              <w:top w:val="single" w:sz="4" w:space="0" w:color="000000"/>
              <w:left w:val="single" w:sz="2" w:space="0" w:color="000000"/>
              <w:bottom w:val="single" w:sz="2" w:space="0" w:color="000000"/>
            </w:tcBorders>
            <w:tcMar>
              <w:top w:w="0" w:type="dxa"/>
              <w:left w:w="108" w:type="dxa"/>
              <w:bottom w:w="0" w:type="dxa"/>
              <w:right w:w="108" w:type="dxa"/>
            </w:tcMar>
            <w:vAlign w:val="center"/>
          </w:tcPr>
          <w:p w14:paraId="20601A1C" w14:textId="77777777" w:rsidR="0034237D" w:rsidRDefault="009A3366">
            <w:pPr>
              <w:jc w:val="center"/>
              <w:rPr>
                <w:color w:val="000000"/>
              </w:rPr>
            </w:pPr>
            <w:r>
              <w:rPr>
                <w:b/>
                <w:sz w:val="28"/>
              </w:rPr>
              <w:t>OBJAWY NEUROLOGICZNE</w:t>
            </w:r>
          </w:p>
        </w:tc>
        <w:tc>
          <w:tcPr>
            <w:tcW w:w="2055" w:type="dxa"/>
            <w:gridSpan w:val="2"/>
            <w:tcBorders>
              <w:top w:val="single" w:sz="4" w:space="0" w:color="000000"/>
              <w:bottom w:val="single" w:sz="2" w:space="0" w:color="000000"/>
              <w:right w:val="single" w:sz="2" w:space="0" w:color="000000"/>
            </w:tcBorders>
            <w:tcMar>
              <w:top w:w="0" w:type="dxa"/>
              <w:left w:w="108" w:type="dxa"/>
              <w:bottom w:w="0" w:type="dxa"/>
              <w:right w:w="108" w:type="dxa"/>
            </w:tcMar>
            <w:vAlign w:val="center"/>
          </w:tcPr>
          <w:p w14:paraId="21D669A2" w14:textId="77777777" w:rsidR="0034237D" w:rsidRDefault="009A3366">
            <w:pPr>
              <w:jc w:val="center"/>
              <w:rPr>
                <w:color w:val="000000"/>
              </w:rPr>
            </w:pPr>
            <w:r>
              <w:rPr>
                <w:b/>
                <w:sz w:val="18"/>
              </w:rPr>
              <w:t>Strona 3 z 5</w:t>
            </w:r>
          </w:p>
        </w:tc>
      </w:tr>
      <w:tr w:rsidR="0034237D" w14:paraId="0C1F8FC9" w14:textId="77777777">
        <w:tc>
          <w:tcPr>
            <w:tcW w:w="414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AB231F8" w14:textId="77777777" w:rsidR="0034237D" w:rsidRDefault="0034237D">
            <w:pPr>
              <w:jc w:val="center"/>
              <w:rPr>
                <w:color w:val="000000"/>
              </w:rPr>
            </w:pPr>
          </w:p>
        </w:tc>
        <w:tc>
          <w:tcPr>
            <w:tcW w:w="10935"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133D282" w14:textId="77777777" w:rsidR="0034237D" w:rsidRDefault="009A3366">
            <w:pPr>
              <w:jc w:val="center"/>
              <w:rPr>
                <w:color w:val="000000"/>
              </w:rPr>
            </w:pPr>
            <w:r>
              <w:rPr>
                <w:b/>
                <w:sz w:val="18"/>
              </w:rPr>
              <w:t>Stopień</w:t>
            </w:r>
          </w:p>
        </w:tc>
      </w:tr>
      <w:tr w:rsidR="0034237D" w14:paraId="0A92DB25"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1DBBB3B" w14:textId="77777777" w:rsidR="0034237D" w:rsidRDefault="009A3366">
            <w:pPr>
              <w:jc w:val="center"/>
              <w:rPr>
                <w:color w:val="000000"/>
              </w:rPr>
            </w:pPr>
            <w:r>
              <w:rPr>
                <w:b/>
                <w:sz w:val="18"/>
              </w:rPr>
              <w:t>Zdarzenie niepożądane</w:t>
            </w:r>
          </w:p>
        </w:tc>
        <w:tc>
          <w:tcPr>
            <w:tcW w:w="18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5AA9C86" w14:textId="77777777" w:rsidR="0034237D" w:rsidRDefault="009A3366">
            <w:pPr>
              <w:jc w:val="center"/>
              <w:rPr>
                <w:color w:val="000000"/>
              </w:rPr>
            </w:pPr>
            <w:r>
              <w:rPr>
                <w:b/>
                <w:sz w:val="18"/>
              </w:rPr>
              <w:t>Nazwa skrócona</w:t>
            </w:r>
          </w:p>
        </w:tc>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D43B592" w14:textId="77777777" w:rsidR="0034237D" w:rsidRDefault="009A3366">
            <w:pPr>
              <w:jc w:val="center"/>
              <w:rPr>
                <w:color w:val="000000"/>
              </w:rPr>
            </w:pPr>
            <w:r>
              <w:rPr>
                <w:b/>
                <w:sz w:val="18"/>
              </w:rPr>
              <w:t>1</w:t>
            </w:r>
          </w:p>
        </w:tc>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999634C" w14:textId="77777777" w:rsidR="0034237D" w:rsidRDefault="009A3366">
            <w:pPr>
              <w:jc w:val="center"/>
              <w:rPr>
                <w:color w:val="000000"/>
              </w:rPr>
            </w:pPr>
            <w:r>
              <w:rPr>
                <w:b/>
                <w:sz w:val="18"/>
              </w:rPr>
              <w:t>2</w:t>
            </w:r>
          </w:p>
        </w:tc>
        <w:tc>
          <w:tcPr>
            <w:tcW w:w="23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C8362D5" w14:textId="77777777" w:rsidR="0034237D" w:rsidRDefault="009A3366">
            <w:pPr>
              <w:jc w:val="center"/>
              <w:rPr>
                <w:color w:val="000000"/>
              </w:rPr>
            </w:pPr>
            <w:r>
              <w:rPr>
                <w:b/>
                <w:sz w:val="18"/>
              </w:rPr>
              <w:t>3</w:t>
            </w:r>
          </w:p>
        </w:tc>
        <w:tc>
          <w:tcPr>
            <w:tcW w:w="255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773418C" w14:textId="77777777" w:rsidR="0034237D" w:rsidRDefault="009A3366">
            <w:pPr>
              <w:jc w:val="center"/>
              <w:rPr>
                <w:color w:val="000000"/>
              </w:rPr>
            </w:pPr>
            <w:r>
              <w:rPr>
                <w:b/>
                <w:sz w:val="18"/>
              </w:rPr>
              <w:t>4</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BA66C3B" w14:textId="77777777" w:rsidR="0034237D" w:rsidRDefault="009A3366">
            <w:pPr>
              <w:jc w:val="center"/>
              <w:rPr>
                <w:color w:val="000000"/>
              </w:rPr>
            </w:pPr>
            <w:r>
              <w:rPr>
                <w:b/>
                <w:sz w:val="18"/>
              </w:rPr>
              <w:t>5</w:t>
            </w:r>
          </w:p>
        </w:tc>
      </w:tr>
      <w:tr w:rsidR="0034237D" w14:paraId="7C29D25F" w14:textId="77777777">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3EEDC766" w14:textId="77777777" w:rsidR="0034237D" w:rsidRDefault="009A3366">
            <w:pPr>
              <w:rPr>
                <w:color w:val="000000"/>
              </w:rPr>
            </w:pPr>
            <w:r>
              <w:rPr>
                <w:sz w:val="16"/>
              </w:rPr>
              <w:t>Wyciek, płyn mózgowo-rdzeniowy (CSF)</w:t>
            </w:r>
          </w:p>
        </w:tc>
        <w:tc>
          <w:tcPr>
            <w:tcW w:w="1890" w:type="dxa"/>
            <w:tcBorders>
              <w:top w:val="single" w:sz="2" w:space="0" w:color="000000"/>
              <w:left w:val="single" w:sz="2" w:space="0" w:color="000000"/>
              <w:right w:val="single" w:sz="2" w:space="0" w:color="000000"/>
            </w:tcBorders>
            <w:tcMar>
              <w:top w:w="0" w:type="dxa"/>
              <w:left w:w="108" w:type="dxa"/>
              <w:bottom w:w="0" w:type="dxa"/>
              <w:right w:w="108" w:type="dxa"/>
            </w:tcMar>
          </w:tcPr>
          <w:p w14:paraId="43076D4B" w14:textId="77777777" w:rsidR="0034237D" w:rsidRDefault="009A3366">
            <w:pPr>
              <w:rPr>
                <w:color w:val="000000"/>
              </w:rPr>
            </w:pPr>
            <w:r>
              <w:rPr>
                <w:sz w:val="16"/>
              </w:rPr>
              <w:t>Wyciek płynu mózgowo-rdzeniowego</w:t>
            </w:r>
          </w:p>
        </w:tc>
        <w:tc>
          <w:tcPr>
            <w:tcW w:w="2610" w:type="dxa"/>
            <w:tcBorders>
              <w:top w:val="single" w:sz="2" w:space="0" w:color="000000"/>
              <w:left w:val="single" w:sz="2" w:space="0" w:color="000000"/>
              <w:right w:val="single" w:sz="2" w:space="0" w:color="000000"/>
            </w:tcBorders>
            <w:tcMar>
              <w:top w:w="0" w:type="dxa"/>
              <w:left w:w="108" w:type="dxa"/>
              <w:bottom w:w="0" w:type="dxa"/>
              <w:right w:w="108" w:type="dxa"/>
            </w:tcMar>
          </w:tcPr>
          <w:p w14:paraId="0EF8BCE7" w14:textId="77777777" w:rsidR="0034237D" w:rsidRDefault="009A3366">
            <w:pPr>
              <w:rPr>
                <w:color w:val="000000"/>
              </w:rPr>
            </w:pPr>
            <w:r>
              <w:rPr>
                <w:sz w:val="16"/>
              </w:rPr>
              <w:t>Przemijające ból głowy; wskazane zadbanie o pozycję ciała [</w:t>
            </w:r>
            <w:r>
              <w:rPr>
                <w:i/>
                <w:sz w:val="16"/>
              </w:rPr>
              <w:t>postural care</w:t>
            </w:r>
            <w:r>
              <w:rPr>
                <w:sz w:val="16"/>
              </w:rPr>
              <w:t>]</w:t>
            </w:r>
          </w:p>
        </w:tc>
        <w:tc>
          <w:tcPr>
            <w:tcW w:w="2610" w:type="dxa"/>
            <w:tcBorders>
              <w:top w:val="single" w:sz="2" w:space="0" w:color="000000"/>
              <w:left w:val="single" w:sz="2" w:space="0" w:color="000000"/>
              <w:right w:val="single" w:sz="2" w:space="0" w:color="000000"/>
            </w:tcBorders>
            <w:tcMar>
              <w:top w:w="0" w:type="dxa"/>
              <w:left w:w="108" w:type="dxa"/>
              <w:bottom w:w="0" w:type="dxa"/>
              <w:right w:w="108" w:type="dxa"/>
            </w:tcMar>
          </w:tcPr>
          <w:p w14:paraId="7773978C" w14:textId="77777777" w:rsidR="0034237D" w:rsidRDefault="009A3366">
            <w:pPr>
              <w:rPr>
                <w:color w:val="000000"/>
              </w:rPr>
            </w:pPr>
            <w:r>
              <w:rPr>
                <w:sz w:val="16"/>
              </w:rPr>
              <w:t>Obecność objawów, bez utrudnienia czynności dnia codziennego; wskazane wykonanie „łaty” z krwi [</w:t>
            </w:r>
            <w:r>
              <w:rPr>
                <w:i/>
                <w:sz w:val="16"/>
              </w:rPr>
              <w:t>blood patch</w:t>
            </w:r>
            <w:r>
              <w:rPr>
                <w:sz w:val="16"/>
              </w:rPr>
              <w:t>]</w:t>
            </w:r>
          </w:p>
        </w:tc>
        <w:tc>
          <w:tcPr>
            <w:tcW w:w="2385" w:type="dxa"/>
            <w:tcBorders>
              <w:top w:val="single" w:sz="2" w:space="0" w:color="000000"/>
              <w:left w:val="single" w:sz="2" w:space="0" w:color="000000"/>
              <w:right w:val="single" w:sz="2" w:space="0" w:color="000000"/>
            </w:tcBorders>
            <w:tcMar>
              <w:top w:w="0" w:type="dxa"/>
              <w:left w:w="108" w:type="dxa"/>
              <w:bottom w:w="0" w:type="dxa"/>
              <w:right w:w="108" w:type="dxa"/>
            </w:tcMar>
          </w:tcPr>
          <w:p w14:paraId="2889C774" w14:textId="77777777" w:rsidR="0034237D" w:rsidRDefault="009A3366">
            <w:pPr>
              <w:rPr>
                <w:color w:val="000000"/>
              </w:rPr>
            </w:pPr>
            <w:r>
              <w:rPr>
                <w:sz w:val="16"/>
              </w:rPr>
              <w:t>Obecność objawów, utrudnienie czynności dnia codziennego; wskazana interwencja operacyjna</w:t>
            </w:r>
          </w:p>
        </w:tc>
        <w:tc>
          <w:tcPr>
            <w:tcW w:w="255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48B56EB4" w14:textId="77777777" w:rsidR="0034237D" w:rsidRDefault="009A3366">
            <w:pPr>
              <w:rPr>
                <w:color w:val="000000"/>
              </w:rPr>
            </w:pPr>
            <w:r>
              <w:rPr>
                <w:sz w:val="16"/>
              </w:rPr>
              <w:t>Zagrożenie życia; upośledzenie</w:t>
            </w:r>
          </w:p>
        </w:tc>
        <w:tc>
          <w:tcPr>
            <w:tcW w:w="780" w:type="dxa"/>
            <w:tcBorders>
              <w:top w:val="single" w:sz="2" w:space="0" w:color="000000"/>
              <w:left w:val="single" w:sz="2" w:space="0" w:color="000000"/>
              <w:right w:val="single" w:sz="2" w:space="0" w:color="000000"/>
            </w:tcBorders>
            <w:tcMar>
              <w:top w:w="0" w:type="dxa"/>
              <w:left w:w="108" w:type="dxa"/>
              <w:bottom w:w="0" w:type="dxa"/>
              <w:right w:w="108" w:type="dxa"/>
            </w:tcMar>
          </w:tcPr>
          <w:p w14:paraId="7364C6C1" w14:textId="77777777" w:rsidR="0034237D" w:rsidRDefault="009A3366">
            <w:pPr>
              <w:rPr>
                <w:color w:val="000000"/>
              </w:rPr>
            </w:pPr>
            <w:r>
              <w:rPr>
                <w:sz w:val="16"/>
              </w:rPr>
              <w:t>Zgon</w:t>
            </w:r>
          </w:p>
        </w:tc>
      </w:tr>
      <w:tr w:rsidR="0034237D" w14:paraId="0728CB03" w14:textId="77777777">
        <w:tc>
          <w:tcPr>
            <w:tcW w:w="15075" w:type="dxa"/>
            <w:gridSpan w:val="8"/>
            <w:tcBorders>
              <w:left w:val="single" w:sz="2" w:space="0" w:color="000000"/>
              <w:bottom w:val="single" w:sz="2" w:space="0" w:color="000000"/>
              <w:right w:val="single" w:sz="2" w:space="0" w:color="000000"/>
            </w:tcBorders>
            <w:tcMar>
              <w:top w:w="0" w:type="dxa"/>
              <w:left w:w="108" w:type="dxa"/>
              <w:bottom w:w="0" w:type="dxa"/>
              <w:right w:w="108" w:type="dxa"/>
            </w:tcMar>
          </w:tcPr>
          <w:p w14:paraId="6B7874E1" w14:textId="77777777" w:rsidR="0034237D" w:rsidRDefault="009A3366">
            <w:pPr>
              <w:rPr>
                <w:color w:val="000000"/>
              </w:rPr>
            </w:pPr>
            <w:r>
              <w:rPr>
                <w:sz w:val="16"/>
              </w:rPr>
              <w:t>Uwaga: Wyciek, płyn mózgowo-rdzeniowy (CSF) można wykorzystać do wycieku CSF związanego z zabiegiem operacyjnym i utrzymującego się &gt;72 godzin.</w:t>
            </w:r>
          </w:p>
        </w:tc>
      </w:tr>
      <w:tr w:rsidR="0034237D" w14:paraId="5DBEDE03" w14:textId="77777777">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4300DB86" w14:textId="77777777" w:rsidR="0034237D" w:rsidRDefault="009A3366">
            <w:pPr>
              <w:rPr>
                <w:color w:val="000000"/>
              </w:rPr>
            </w:pPr>
            <w:r>
              <w:rPr>
                <w:sz w:val="16"/>
              </w:rPr>
              <w:t>Leukoencefalopatia (wyniki radiologiczne)</w:t>
            </w:r>
          </w:p>
        </w:tc>
        <w:tc>
          <w:tcPr>
            <w:tcW w:w="1890" w:type="dxa"/>
            <w:tcBorders>
              <w:top w:val="single" w:sz="2" w:space="0" w:color="000000"/>
              <w:left w:val="single" w:sz="2" w:space="0" w:color="000000"/>
              <w:right w:val="single" w:sz="2" w:space="0" w:color="000000"/>
            </w:tcBorders>
            <w:tcMar>
              <w:top w:w="0" w:type="dxa"/>
              <w:left w:w="108" w:type="dxa"/>
              <w:bottom w:w="0" w:type="dxa"/>
              <w:right w:w="108" w:type="dxa"/>
            </w:tcMar>
          </w:tcPr>
          <w:p w14:paraId="12F28EAE" w14:textId="77777777" w:rsidR="0034237D" w:rsidRDefault="009A3366">
            <w:pPr>
              <w:rPr>
                <w:color w:val="000000"/>
              </w:rPr>
            </w:pPr>
            <w:r>
              <w:rPr>
                <w:sz w:val="16"/>
              </w:rPr>
              <w:t>Leukoencefalopatia</w:t>
            </w:r>
          </w:p>
        </w:tc>
        <w:tc>
          <w:tcPr>
            <w:tcW w:w="2610" w:type="dxa"/>
            <w:tcBorders>
              <w:top w:val="single" w:sz="2" w:space="0" w:color="000000"/>
              <w:left w:val="single" w:sz="2" w:space="0" w:color="000000"/>
              <w:right w:val="single" w:sz="2" w:space="0" w:color="000000"/>
            </w:tcBorders>
            <w:tcMar>
              <w:top w:w="0" w:type="dxa"/>
              <w:left w:w="108" w:type="dxa"/>
              <w:bottom w:w="0" w:type="dxa"/>
              <w:right w:w="108" w:type="dxa"/>
            </w:tcMar>
          </w:tcPr>
          <w:p w14:paraId="7E586B5F" w14:textId="77777777" w:rsidR="0034237D" w:rsidRDefault="009A3366">
            <w:pPr>
              <w:rPr>
                <w:color w:val="000000"/>
              </w:rPr>
            </w:pPr>
            <w:r>
              <w:rPr>
                <w:sz w:val="16"/>
              </w:rPr>
              <w:t>Łagodne zwiększenie przestrzeni podpajęczynówkowej (SAS); łagodna ventriculomegalia; małe (+/- liczne) ogniskowe zwiększenie intensywności w obrazach T2 zależnych, obejmujące okołokomorową istotę białą lub &lt;1/3 wrażliwych obszarów mózgu</w:t>
            </w:r>
          </w:p>
        </w:tc>
        <w:tc>
          <w:tcPr>
            <w:tcW w:w="2610" w:type="dxa"/>
            <w:tcBorders>
              <w:top w:val="single" w:sz="2" w:space="0" w:color="000000"/>
              <w:left w:val="single" w:sz="2" w:space="0" w:color="000000"/>
              <w:right w:val="single" w:sz="2" w:space="0" w:color="000000"/>
            </w:tcBorders>
            <w:tcMar>
              <w:top w:w="0" w:type="dxa"/>
              <w:left w:w="108" w:type="dxa"/>
              <w:bottom w:w="0" w:type="dxa"/>
              <w:right w:w="108" w:type="dxa"/>
            </w:tcMar>
          </w:tcPr>
          <w:p w14:paraId="211C0444" w14:textId="77777777" w:rsidR="0034237D" w:rsidRDefault="009A3366">
            <w:pPr>
              <w:rPr>
                <w:color w:val="000000"/>
              </w:rPr>
            </w:pPr>
            <w:r>
              <w:rPr>
                <w:sz w:val="16"/>
              </w:rPr>
              <w:t>Umiarkowane zwiększenie przestrzeni podpajęczynówkowej [</w:t>
            </w:r>
            <w:r>
              <w:rPr>
                <w:i/>
                <w:sz w:val="16"/>
              </w:rPr>
              <w:t>SAS</w:t>
            </w:r>
            <w:r>
              <w:rPr>
                <w:sz w:val="16"/>
              </w:rPr>
              <w:t xml:space="preserve">]; umiarkowana ventriculomegalia; ogniskowe zwiększenie intensywności w obrazach T2 zależnych dochodzące do owalnej części centralnej lub obejmujące 1/3 do 2/3 wrażliwych obszarów mózgu </w:t>
            </w:r>
          </w:p>
        </w:tc>
        <w:tc>
          <w:tcPr>
            <w:tcW w:w="2385" w:type="dxa"/>
            <w:tcBorders>
              <w:top w:val="single" w:sz="2" w:space="0" w:color="000000"/>
              <w:left w:val="single" w:sz="2" w:space="0" w:color="000000"/>
              <w:right w:val="single" w:sz="2" w:space="0" w:color="000000"/>
            </w:tcBorders>
            <w:tcMar>
              <w:top w:w="0" w:type="dxa"/>
              <w:left w:w="108" w:type="dxa"/>
              <w:bottom w:w="0" w:type="dxa"/>
              <w:right w:w="108" w:type="dxa"/>
            </w:tcMar>
          </w:tcPr>
          <w:p w14:paraId="4ADC55C8" w14:textId="77777777" w:rsidR="0034237D" w:rsidRDefault="009A3366">
            <w:pPr>
              <w:rPr>
                <w:color w:val="000000"/>
              </w:rPr>
            </w:pPr>
            <w:r>
              <w:rPr>
                <w:sz w:val="16"/>
              </w:rPr>
              <w:t>Znaczne zwiększenie przestrzeni podpajęczynówkowej [</w:t>
            </w:r>
            <w:r>
              <w:rPr>
                <w:i/>
                <w:sz w:val="16"/>
              </w:rPr>
              <w:t>SAS</w:t>
            </w:r>
            <w:r>
              <w:rPr>
                <w:sz w:val="16"/>
              </w:rPr>
              <w:t>]; ciężka ventriculomegalia; obok istoty białej zwiększenie intensywności w obrazach T2 zależnych lub rozproszone osłabienie (CT)</w:t>
            </w:r>
          </w:p>
        </w:tc>
        <w:tc>
          <w:tcPr>
            <w:tcW w:w="255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01D3B286" w14:textId="77777777" w:rsidR="0034237D" w:rsidRDefault="009A3366">
            <w:pPr>
              <w:rPr>
                <w:color w:val="000000"/>
              </w:rPr>
            </w:pPr>
            <w:r>
              <w:rPr>
                <w:sz w:val="16"/>
              </w:rPr>
              <w:t>—</w:t>
            </w:r>
          </w:p>
        </w:tc>
        <w:tc>
          <w:tcPr>
            <w:tcW w:w="780" w:type="dxa"/>
            <w:tcBorders>
              <w:top w:val="single" w:sz="2" w:space="0" w:color="000000"/>
              <w:left w:val="single" w:sz="2" w:space="0" w:color="000000"/>
              <w:right w:val="single" w:sz="2" w:space="0" w:color="000000"/>
            </w:tcBorders>
            <w:tcMar>
              <w:top w:w="0" w:type="dxa"/>
              <w:left w:w="108" w:type="dxa"/>
              <w:bottom w:w="0" w:type="dxa"/>
              <w:right w:w="108" w:type="dxa"/>
            </w:tcMar>
          </w:tcPr>
          <w:p w14:paraId="3174827E" w14:textId="77777777" w:rsidR="0034237D" w:rsidRDefault="009A3366">
            <w:pPr>
              <w:rPr>
                <w:color w:val="000000"/>
              </w:rPr>
            </w:pPr>
            <w:r>
              <w:rPr>
                <w:sz w:val="16"/>
              </w:rPr>
              <w:t>—</w:t>
            </w:r>
          </w:p>
        </w:tc>
      </w:tr>
      <w:tr w:rsidR="0034237D" w14:paraId="10097AE2" w14:textId="77777777">
        <w:tc>
          <w:tcPr>
            <w:tcW w:w="15075" w:type="dxa"/>
            <w:gridSpan w:val="8"/>
            <w:tcBorders>
              <w:left w:val="single" w:sz="2" w:space="0" w:color="000000"/>
              <w:bottom w:val="single" w:sz="2" w:space="0" w:color="000000"/>
              <w:right w:val="single" w:sz="2" w:space="0" w:color="000000"/>
            </w:tcBorders>
            <w:tcMar>
              <w:top w:w="0" w:type="dxa"/>
              <w:left w:w="108" w:type="dxa"/>
              <w:bottom w:w="0" w:type="dxa"/>
              <w:right w:w="108" w:type="dxa"/>
            </w:tcMar>
          </w:tcPr>
          <w:p w14:paraId="7E57F972" w14:textId="77777777" w:rsidR="0034237D" w:rsidRDefault="009A3366">
            <w:pPr>
              <w:rPr>
                <w:color w:val="000000"/>
              </w:rPr>
            </w:pPr>
            <w:r>
              <w:rPr>
                <w:sz w:val="16"/>
              </w:rPr>
              <w:t>Uwaga: Leukoencefalopatia jest rozproszonym procesem przebiegającym w istocie białej, w szczególności NIE związanym z martwicą. Leukoencefalopatia (w wynikach radiologicznych) nie obejmuje jam, które są obszarami, gdzie nie ma tkanki nerwowej.</w:t>
            </w:r>
          </w:p>
        </w:tc>
      </w:tr>
      <w:tr w:rsidR="0034237D" w14:paraId="39620D94"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6BBFC4D" w14:textId="77777777" w:rsidR="0034237D" w:rsidRDefault="009A3366">
            <w:pPr>
              <w:rPr>
                <w:color w:val="000000"/>
              </w:rPr>
            </w:pPr>
            <w:r>
              <w:rPr>
                <w:sz w:val="16"/>
              </w:rPr>
              <w:t>Upośledzenie pamięci</w:t>
            </w:r>
          </w:p>
        </w:tc>
        <w:tc>
          <w:tcPr>
            <w:tcW w:w="18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4CB0BC4" w14:textId="77777777" w:rsidR="0034237D" w:rsidRDefault="009A3366">
            <w:pPr>
              <w:rPr>
                <w:color w:val="000000"/>
              </w:rPr>
            </w:pPr>
            <w:r>
              <w:rPr>
                <w:sz w:val="16"/>
              </w:rPr>
              <w:t>Upośledzenie pamięci</w:t>
            </w:r>
          </w:p>
        </w:tc>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C8EFFFE" w14:textId="77777777" w:rsidR="0034237D" w:rsidRDefault="009A3366">
            <w:pPr>
              <w:rPr>
                <w:color w:val="000000"/>
              </w:rPr>
            </w:pPr>
            <w:r>
              <w:rPr>
                <w:sz w:val="16"/>
              </w:rPr>
              <w:t>Upośledzenie pamięci bez utrudnienia funkcjonowania</w:t>
            </w:r>
          </w:p>
        </w:tc>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4FFB068" w14:textId="77777777" w:rsidR="0034237D" w:rsidRDefault="009A3366">
            <w:pPr>
              <w:rPr>
                <w:color w:val="000000"/>
              </w:rPr>
            </w:pPr>
            <w:r>
              <w:rPr>
                <w:sz w:val="16"/>
              </w:rPr>
              <w:t xml:space="preserve">Upośledzenie pamięci z utrudnieniem funkcjonowania, ale bez utrudnienia czynności dnia codziennego </w:t>
            </w:r>
          </w:p>
        </w:tc>
        <w:tc>
          <w:tcPr>
            <w:tcW w:w="23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01F4672" w14:textId="77777777" w:rsidR="0034237D" w:rsidRDefault="009A3366">
            <w:pPr>
              <w:rPr>
                <w:color w:val="000000"/>
              </w:rPr>
            </w:pPr>
            <w:r>
              <w:rPr>
                <w:sz w:val="16"/>
              </w:rPr>
              <w:t xml:space="preserve">Upośledzenie pamięci z utrudnieniem czynności dnia codziennego </w:t>
            </w:r>
          </w:p>
        </w:tc>
        <w:tc>
          <w:tcPr>
            <w:tcW w:w="255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ADE53E3" w14:textId="77777777" w:rsidR="0034237D" w:rsidRDefault="009A3366">
            <w:pPr>
              <w:rPr>
                <w:color w:val="000000"/>
              </w:rPr>
            </w:pPr>
            <w:r>
              <w:rPr>
                <w:sz w:val="16"/>
              </w:rPr>
              <w:t>Amnezja</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E450873" w14:textId="77777777" w:rsidR="0034237D" w:rsidRDefault="009A3366">
            <w:pPr>
              <w:rPr>
                <w:color w:val="000000"/>
              </w:rPr>
            </w:pPr>
            <w:r>
              <w:rPr>
                <w:sz w:val="16"/>
              </w:rPr>
              <w:t>—</w:t>
            </w:r>
          </w:p>
        </w:tc>
      </w:tr>
      <w:tr w:rsidR="0034237D" w14:paraId="38C40E03"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1AFAC87" w14:textId="77777777" w:rsidR="0034237D" w:rsidRDefault="009A3366">
            <w:pPr>
              <w:rPr>
                <w:color w:val="000000"/>
              </w:rPr>
            </w:pPr>
            <w:r>
              <w:rPr>
                <w:sz w:val="16"/>
              </w:rPr>
              <w:t>Stan umysłowy</w:t>
            </w:r>
            <w:r>
              <w:rPr>
                <w:sz w:val="16"/>
                <w:vertAlign w:val="superscript"/>
              </w:rPr>
              <w:t>7</w:t>
            </w:r>
          </w:p>
        </w:tc>
        <w:tc>
          <w:tcPr>
            <w:tcW w:w="18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B7A6EA4" w14:textId="77777777" w:rsidR="0034237D" w:rsidRDefault="009A3366">
            <w:pPr>
              <w:rPr>
                <w:color w:val="000000"/>
              </w:rPr>
            </w:pPr>
            <w:r>
              <w:rPr>
                <w:sz w:val="16"/>
              </w:rPr>
              <w:t>Stan umysłowy</w:t>
            </w:r>
          </w:p>
        </w:tc>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2F35AE1" w14:textId="77777777" w:rsidR="0034237D" w:rsidRDefault="009A3366">
            <w:pPr>
              <w:rPr>
                <w:color w:val="000000"/>
              </w:rPr>
            </w:pPr>
            <w:r>
              <w:rPr>
                <w:sz w:val="16"/>
              </w:rPr>
              <w:t>—</w:t>
            </w:r>
          </w:p>
        </w:tc>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2374A" w14:textId="77777777" w:rsidR="0034237D" w:rsidRDefault="009A3366">
            <w:pPr>
              <w:rPr>
                <w:color w:val="000000"/>
              </w:rPr>
            </w:pPr>
            <w:r>
              <w:rPr>
                <w:sz w:val="16"/>
              </w:rPr>
              <w:t>1 – 3 punkty poniżej normy wiekowej i normy edukacyjnej według Folsteina [</w:t>
            </w:r>
            <w:r>
              <w:rPr>
                <w:i/>
                <w:sz w:val="16"/>
              </w:rPr>
              <w:t>Mini-Mental State Exam</w:t>
            </w:r>
            <w:r>
              <w:rPr>
                <w:sz w:val="16"/>
              </w:rPr>
              <w:t>] (w skali MMSE)</w:t>
            </w:r>
          </w:p>
        </w:tc>
        <w:tc>
          <w:tcPr>
            <w:tcW w:w="23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FEBA6" w14:textId="77777777" w:rsidR="0034237D" w:rsidRDefault="009A3366">
            <w:pPr>
              <w:rPr>
                <w:color w:val="000000"/>
              </w:rPr>
            </w:pPr>
            <w:r>
              <w:rPr>
                <w:sz w:val="16"/>
              </w:rPr>
              <w:t>&gt;3 punkty poniżej normy wiekowej i normy edukacyjnej w skali MMSE według Folsteina</w:t>
            </w:r>
          </w:p>
        </w:tc>
        <w:tc>
          <w:tcPr>
            <w:tcW w:w="255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400A02" w14:textId="77777777" w:rsidR="0034237D" w:rsidRDefault="009A3366">
            <w:pPr>
              <w:rPr>
                <w:color w:val="000000"/>
              </w:rPr>
            </w:pPr>
            <w:r>
              <w:rPr>
                <w:sz w:val="16"/>
              </w:rPr>
              <w:t>—</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CCCC3C" w14:textId="77777777" w:rsidR="0034237D" w:rsidRDefault="009A3366">
            <w:pPr>
              <w:rPr>
                <w:color w:val="000000"/>
              </w:rPr>
            </w:pPr>
            <w:r>
              <w:rPr>
                <w:sz w:val="16"/>
              </w:rPr>
              <w:t>—</w:t>
            </w:r>
          </w:p>
        </w:tc>
      </w:tr>
      <w:tr w:rsidR="0034237D" w14:paraId="7F8C1FDF"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45A585D" w14:textId="77777777" w:rsidR="0034237D" w:rsidRDefault="009A3366">
            <w:pPr>
              <w:rPr>
                <w:color w:val="000000"/>
              </w:rPr>
            </w:pPr>
            <w:r>
              <w:rPr>
                <w:sz w:val="16"/>
              </w:rPr>
              <w:t>Zaburzenia nastroju</w:t>
            </w:r>
          </w:p>
          <w:p w14:paraId="28FCC85F" w14:textId="77777777" w:rsidR="0034237D" w:rsidRDefault="009A3366">
            <w:r>
              <w:rPr>
                <w:sz w:val="16"/>
              </w:rPr>
              <w:t xml:space="preserve">– </w:t>
            </w:r>
            <w:r>
              <w:rPr>
                <w:i/>
                <w:sz w:val="16"/>
              </w:rPr>
              <w:t>Wybierz</w:t>
            </w:r>
            <w:r>
              <w:rPr>
                <w:sz w:val="16"/>
              </w:rPr>
              <w:t>:</w:t>
            </w:r>
          </w:p>
          <w:p w14:paraId="049F9D29" w14:textId="77777777" w:rsidR="0034237D" w:rsidRDefault="009A3366">
            <w:r>
              <w:rPr>
                <w:sz w:val="16"/>
              </w:rPr>
              <w:t>– Wzburzenie</w:t>
            </w:r>
          </w:p>
          <w:p w14:paraId="7A5CEDA8" w14:textId="77777777" w:rsidR="0034237D" w:rsidRDefault="009A3366">
            <w:r>
              <w:rPr>
                <w:sz w:val="16"/>
              </w:rPr>
              <w:t>– Niepokój</w:t>
            </w:r>
          </w:p>
          <w:p w14:paraId="5A1635F9" w14:textId="77777777" w:rsidR="0034237D" w:rsidRDefault="009A3366">
            <w:r>
              <w:rPr>
                <w:sz w:val="16"/>
              </w:rPr>
              <w:t>– Depresja</w:t>
            </w:r>
          </w:p>
          <w:p w14:paraId="212179AF" w14:textId="77777777" w:rsidR="0034237D" w:rsidRDefault="009A3366">
            <w:r>
              <w:rPr>
                <w:sz w:val="16"/>
              </w:rPr>
              <w:t>– Euforia</w:t>
            </w:r>
          </w:p>
        </w:tc>
        <w:tc>
          <w:tcPr>
            <w:tcW w:w="18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C45FB74" w14:textId="77777777" w:rsidR="0034237D" w:rsidRDefault="009A3366">
            <w:pPr>
              <w:rPr>
                <w:color w:val="000000"/>
              </w:rPr>
            </w:pPr>
            <w:r>
              <w:rPr>
                <w:sz w:val="16"/>
              </w:rPr>
              <w:t xml:space="preserve">Zaburzenia nastroju – </w:t>
            </w:r>
            <w:r>
              <w:rPr>
                <w:i/>
                <w:sz w:val="16"/>
              </w:rPr>
              <w:t>Wybierz</w:t>
            </w:r>
          </w:p>
        </w:tc>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3CC528E" w14:textId="77777777" w:rsidR="0034237D" w:rsidRDefault="009A3366">
            <w:pPr>
              <w:rPr>
                <w:color w:val="000000"/>
              </w:rPr>
            </w:pPr>
            <w:r>
              <w:rPr>
                <w:sz w:val="16"/>
              </w:rPr>
              <w:t>Łagodne zaburzenia nastroju bez utrudnienia funkcjonowania</w:t>
            </w:r>
          </w:p>
        </w:tc>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087DB05" w14:textId="77777777" w:rsidR="0034237D" w:rsidRDefault="009A3366">
            <w:pPr>
              <w:rPr>
                <w:color w:val="000000"/>
              </w:rPr>
            </w:pPr>
            <w:r>
              <w:rPr>
                <w:sz w:val="16"/>
              </w:rPr>
              <w:t>Umiarkowane zaburzenia nastroju z utrudnieniem funkcjonowania, ale bez utrudnienia czynności dnia codziennego; wskazane podanie leków</w:t>
            </w:r>
          </w:p>
        </w:tc>
        <w:tc>
          <w:tcPr>
            <w:tcW w:w="23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6EA0297" w14:textId="77777777" w:rsidR="0034237D" w:rsidRDefault="009A3366">
            <w:pPr>
              <w:rPr>
                <w:color w:val="000000"/>
              </w:rPr>
            </w:pPr>
            <w:r>
              <w:rPr>
                <w:sz w:val="16"/>
              </w:rPr>
              <w:t xml:space="preserve">Ciężkie zaburzenia nastroju z utrudnieniem czynności dnia codziennego </w:t>
            </w:r>
          </w:p>
        </w:tc>
        <w:tc>
          <w:tcPr>
            <w:tcW w:w="255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A724867" w14:textId="77777777" w:rsidR="0034237D" w:rsidRDefault="009A3366">
            <w:pPr>
              <w:rPr>
                <w:color w:val="000000"/>
              </w:rPr>
            </w:pPr>
            <w:r>
              <w:rPr>
                <w:sz w:val="16"/>
              </w:rPr>
              <w:t>Proces tworzenia myśli samobójczych; pacjent niebezpieczny dla siebie i innych</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D506053" w14:textId="77777777" w:rsidR="0034237D" w:rsidRDefault="009A3366">
            <w:pPr>
              <w:rPr>
                <w:color w:val="000000"/>
              </w:rPr>
            </w:pPr>
            <w:r>
              <w:rPr>
                <w:sz w:val="16"/>
              </w:rPr>
              <w:t>Zgon</w:t>
            </w:r>
          </w:p>
        </w:tc>
      </w:tr>
      <w:tr w:rsidR="0034237D" w14:paraId="66050E9D"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DAFB868" w14:textId="77777777" w:rsidR="0034237D" w:rsidRDefault="009A3366">
            <w:pPr>
              <w:rPr>
                <w:color w:val="000000"/>
              </w:rPr>
            </w:pPr>
            <w:r>
              <w:rPr>
                <w:sz w:val="16"/>
              </w:rPr>
              <w:t>Zapalenie rdzenia kręgowego</w:t>
            </w:r>
          </w:p>
        </w:tc>
        <w:tc>
          <w:tcPr>
            <w:tcW w:w="18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9423424" w14:textId="77777777" w:rsidR="0034237D" w:rsidRDefault="009A3366">
            <w:pPr>
              <w:rPr>
                <w:color w:val="000000"/>
              </w:rPr>
            </w:pPr>
            <w:r>
              <w:rPr>
                <w:sz w:val="16"/>
              </w:rPr>
              <w:t>Zapalenie rdzenia kręgowego</w:t>
            </w:r>
          </w:p>
        </w:tc>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BD71210" w14:textId="77777777" w:rsidR="0034237D" w:rsidRDefault="009A3366">
            <w:pPr>
              <w:rPr>
                <w:color w:val="000000"/>
              </w:rPr>
            </w:pPr>
            <w:r>
              <w:rPr>
                <w:sz w:val="16"/>
              </w:rPr>
              <w:t>Przebieg bezobjawowy, łagodne oznaki (np. objaw Babińskiego lub Lhermitte’a)</w:t>
            </w:r>
          </w:p>
        </w:tc>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4DCA025" w14:textId="77777777" w:rsidR="0034237D" w:rsidRDefault="009A3366">
            <w:pPr>
              <w:rPr>
                <w:color w:val="000000"/>
              </w:rPr>
            </w:pPr>
            <w:r>
              <w:rPr>
                <w:sz w:val="16"/>
              </w:rPr>
              <w:t xml:space="preserve">Osłabienie lub utrata czucia bez utrudnienia czynności dnia codziennego </w:t>
            </w:r>
          </w:p>
        </w:tc>
        <w:tc>
          <w:tcPr>
            <w:tcW w:w="23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EF864FD" w14:textId="77777777" w:rsidR="0034237D" w:rsidRDefault="009A3366">
            <w:pPr>
              <w:rPr>
                <w:color w:val="000000"/>
              </w:rPr>
            </w:pPr>
            <w:r>
              <w:rPr>
                <w:sz w:val="16"/>
              </w:rPr>
              <w:t xml:space="preserve">Osłabienie lub utrata czucia z utrudnieniem czynności dnia codziennego </w:t>
            </w:r>
          </w:p>
        </w:tc>
        <w:tc>
          <w:tcPr>
            <w:tcW w:w="255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A470491" w14:textId="77777777" w:rsidR="0034237D" w:rsidRDefault="009A3366">
            <w:pPr>
              <w:rPr>
                <w:color w:val="000000"/>
              </w:rPr>
            </w:pPr>
            <w:r>
              <w:rPr>
                <w:sz w:val="16"/>
              </w:rPr>
              <w:t>Upośledzenie</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1871387" w14:textId="77777777" w:rsidR="0034237D" w:rsidRDefault="009A3366">
            <w:pPr>
              <w:rPr>
                <w:color w:val="000000"/>
              </w:rPr>
            </w:pPr>
            <w:r>
              <w:rPr>
                <w:sz w:val="16"/>
              </w:rPr>
              <w:t>Zgon</w:t>
            </w:r>
          </w:p>
        </w:tc>
      </w:tr>
    </w:tbl>
    <w:p w14:paraId="6B0E7E84" w14:textId="77777777" w:rsidR="0034237D" w:rsidRDefault="009A3366">
      <w:pPr>
        <w:spacing w:before="120" w:after="120"/>
        <w:ind w:firstLine="227"/>
        <w:rPr>
          <w:color w:val="000000"/>
        </w:rPr>
      </w:pPr>
      <w:r>
        <w:rPr>
          <w:color w:val="000000"/>
          <w:u w:val="single" w:color="000000"/>
        </w:rPr>
        <w:tab/>
      </w:r>
      <w:r>
        <w:rPr>
          <w:color w:val="000000"/>
          <w:u w:val="single" w:color="000000"/>
        </w:rPr>
        <w:tab/>
      </w:r>
      <w:r>
        <w:rPr>
          <w:color w:val="000000"/>
          <w:u w:val="single" w:color="000000"/>
        </w:rPr>
        <w:tab/>
      </w:r>
      <w:r>
        <w:rPr>
          <w:color w:val="000000"/>
          <w:u w:val="single" w:color="000000"/>
        </w:rPr>
        <w:tab/>
      </w:r>
    </w:p>
    <w:p w14:paraId="261873DC" w14:textId="77777777" w:rsidR="0034237D" w:rsidRDefault="009A3366">
      <w:pPr>
        <w:spacing w:before="120" w:after="120"/>
        <w:ind w:firstLine="227"/>
        <w:rPr>
          <w:color w:val="000000"/>
        </w:rPr>
      </w:pPr>
      <w:r>
        <w:rPr>
          <w:color w:val="000000"/>
          <w:u w:color="000000"/>
          <w:vertAlign w:val="superscript"/>
        </w:rPr>
        <w:t>7</w:t>
      </w:r>
      <w:r>
        <w:rPr>
          <w:color w:val="000000"/>
          <w:u w:color="000000"/>
        </w:rPr>
        <w:t xml:space="preserve"> Folstein MF, Folstein, SE i McHugh PR (1975) „Mini-Mental State: A Practical Method for Grading the State of Patients for the Clinician,”  [„</w:t>
      </w:r>
      <w:r>
        <w:rPr>
          <w:i/>
          <w:color w:val="000000"/>
          <w:u w:color="000000"/>
        </w:rPr>
        <w:t>Mini-Mental State: Praktyczna dla klinicystów metoda oceny stanu pacjentów</w:t>
      </w:r>
      <w:r>
        <w:rPr>
          <w:color w:val="000000"/>
          <w:u w:color="000000"/>
        </w:rPr>
        <w:t xml:space="preserve">”] </w:t>
      </w:r>
      <w:r>
        <w:rPr>
          <w:i/>
          <w:color w:val="000000"/>
          <w:u w:color="000000"/>
        </w:rPr>
        <w:t>Journal of Psychiatric Research</w:t>
      </w:r>
      <w:r>
        <w:rPr>
          <w:color w:val="000000"/>
          <w:u w:color="000000"/>
        </w:rPr>
        <w:t>, 12: 189-198</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5010"/>
        <w:gridCol w:w="5010"/>
        <w:gridCol w:w="4995"/>
      </w:tblGrid>
      <w:tr w:rsidR="0034237D" w14:paraId="1E0B2AD7" w14:textId="77777777">
        <w:tc>
          <w:tcPr>
            <w:tcW w:w="5010" w:type="dxa"/>
            <w:tcBorders>
              <w:top w:val="nil"/>
              <w:left w:val="nil"/>
              <w:bottom w:val="nil"/>
              <w:right w:val="nil"/>
            </w:tcBorders>
            <w:tcMar>
              <w:top w:w="0" w:type="dxa"/>
              <w:left w:w="108" w:type="dxa"/>
              <w:bottom w:w="0" w:type="dxa"/>
              <w:right w:w="108" w:type="dxa"/>
            </w:tcMar>
          </w:tcPr>
          <w:p w14:paraId="13217399" w14:textId="77777777" w:rsidR="0034237D" w:rsidRDefault="009A3366">
            <w:pPr>
              <w:rPr>
                <w:color w:val="000000"/>
              </w:rPr>
            </w:pPr>
            <w:r>
              <w:rPr>
                <w:sz w:val="16"/>
              </w:rPr>
              <w:t>CTCAE wersja 3.0</w:t>
            </w:r>
          </w:p>
        </w:tc>
        <w:tc>
          <w:tcPr>
            <w:tcW w:w="5010" w:type="dxa"/>
            <w:tcBorders>
              <w:top w:val="nil"/>
              <w:left w:val="nil"/>
              <w:bottom w:val="nil"/>
              <w:right w:val="nil"/>
            </w:tcBorders>
            <w:tcMar>
              <w:top w:w="0" w:type="dxa"/>
              <w:left w:w="108" w:type="dxa"/>
              <w:bottom w:w="0" w:type="dxa"/>
              <w:right w:w="108" w:type="dxa"/>
            </w:tcMar>
          </w:tcPr>
          <w:p w14:paraId="055C82A9" w14:textId="77777777" w:rsidR="0034237D" w:rsidRDefault="009A3366">
            <w:pPr>
              <w:jc w:val="center"/>
              <w:rPr>
                <w:color w:val="000000"/>
              </w:rPr>
            </w:pPr>
            <w:r>
              <w:rPr>
                <w:sz w:val="16"/>
              </w:rPr>
              <w:t>- 49 -</w:t>
            </w:r>
          </w:p>
        </w:tc>
        <w:tc>
          <w:tcPr>
            <w:tcW w:w="4995" w:type="dxa"/>
            <w:tcBorders>
              <w:top w:val="nil"/>
              <w:left w:val="nil"/>
              <w:bottom w:val="nil"/>
              <w:right w:val="nil"/>
            </w:tcBorders>
            <w:tcMar>
              <w:top w:w="0" w:type="dxa"/>
              <w:left w:w="108" w:type="dxa"/>
              <w:bottom w:w="0" w:type="dxa"/>
              <w:right w:w="108" w:type="dxa"/>
            </w:tcMar>
          </w:tcPr>
          <w:p w14:paraId="490D4B36" w14:textId="77777777" w:rsidR="0034237D" w:rsidRDefault="009A3366">
            <w:pPr>
              <w:jc w:val="right"/>
              <w:rPr>
                <w:color w:val="000000"/>
              </w:rPr>
            </w:pPr>
            <w:r>
              <w:rPr>
                <w:sz w:val="16"/>
              </w:rPr>
              <w:t>31 marca 2003 roku, Data publikacji: 9 sierpnia 2006 roku</w:t>
            </w:r>
          </w:p>
        </w:tc>
      </w:tr>
    </w:tbl>
    <w:p w14:paraId="2D7733E0"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5"/>
        <w:gridCol w:w="1538"/>
        <w:gridCol w:w="325"/>
        <w:gridCol w:w="562"/>
        <w:gridCol w:w="1935"/>
        <w:gridCol w:w="2364"/>
        <w:gridCol w:w="621"/>
        <w:gridCol w:w="2112"/>
        <w:gridCol w:w="59"/>
        <w:gridCol w:w="1255"/>
        <w:gridCol w:w="1035"/>
        <w:gridCol w:w="726"/>
        <w:gridCol w:w="45"/>
      </w:tblGrid>
      <w:tr w:rsidR="0034237D" w14:paraId="77F6D88A" w14:textId="77777777">
        <w:tc>
          <w:tcPr>
            <w:tcW w:w="13185" w:type="dxa"/>
            <w:gridSpan w:val="10"/>
            <w:tcBorders>
              <w:top w:val="single" w:sz="2" w:space="0" w:color="auto"/>
              <w:left w:val="single" w:sz="2" w:space="0" w:color="auto"/>
              <w:bottom w:val="single" w:sz="2" w:space="0" w:color="auto"/>
              <w:right w:val="nil"/>
            </w:tcBorders>
            <w:vAlign w:val="center"/>
          </w:tcPr>
          <w:p w14:paraId="510DF3F0" w14:textId="77777777" w:rsidR="0034237D" w:rsidRDefault="009A3366">
            <w:pPr>
              <w:jc w:val="center"/>
              <w:rPr>
                <w:color w:val="000000"/>
                <w:u w:color="000000"/>
              </w:rPr>
            </w:pPr>
            <w:r>
              <w:rPr>
                <w:b/>
                <w:sz w:val="28"/>
              </w:rPr>
              <w:t>OBJAWY NEUROLOGICZNE</w:t>
            </w:r>
          </w:p>
        </w:tc>
        <w:tc>
          <w:tcPr>
            <w:tcW w:w="1830" w:type="dxa"/>
            <w:gridSpan w:val="3"/>
            <w:tcBorders>
              <w:top w:val="single" w:sz="2" w:space="0" w:color="auto"/>
              <w:left w:val="nil"/>
              <w:bottom w:val="single" w:sz="2" w:space="0" w:color="auto"/>
              <w:right w:val="single" w:sz="2" w:space="0" w:color="auto"/>
            </w:tcBorders>
            <w:vAlign w:val="center"/>
          </w:tcPr>
          <w:p w14:paraId="1F5416AE" w14:textId="77777777" w:rsidR="0034237D" w:rsidRDefault="009A3366">
            <w:pPr>
              <w:jc w:val="center"/>
              <w:rPr>
                <w:color w:val="000000"/>
                <w:u w:color="000000"/>
              </w:rPr>
            </w:pPr>
            <w:r>
              <w:rPr>
                <w:b/>
                <w:sz w:val="18"/>
              </w:rPr>
              <w:t>Strona 4 z 5</w:t>
            </w:r>
          </w:p>
        </w:tc>
      </w:tr>
      <w:tr w:rsidR="0034237D" w14:paraId="3EBA78A4" w14:textId="77777777">
        <w:tc>
          <w:tcPr>
            <w:tcW w:w="4140" w:type="dxa"/>
            <w:gridSpan w:val="3"/>
            <w:tcBorders>
              <w:top w:val="single" w:sz="2" w:space="0" w:color="auto"/>
              <w:left w:val="single" w:sz="2" w:space="0" w:color="auto"/>
              <w:bottom w:val="single" w:sz="2" w:space="0" w:color="auto"/>
              <w:right w:val="single" w:sz="2" w:space="0" w:color="auto"/>
            </w:tcBorders>
            <w:vAlign w:val="center"/>
          </w:tcPr>
          <w:p w14:paraId="53DE2356" w14:textId="77777777" w:rsidR="0034237D" w:rsidRDefault="0034237D">
            <w:pPr>
              <w:jc w:val="center"/>
              <w:rPr>
                <w:color w:val="000000"/>
                <w:u w:color="000000"/>
              </w:rPr>
            </w:pPr>
          </w:p>
        </w:tc>
        <w:tc>
          <w:tcPr>
            <w:tcW w:w="10875" w:type="dxa"/>
            <w:gridSpan w:val="10"/>
            <w:tcBorders>
              <w:top w:val="single" w:sz="2" w:space="0" w:color="auto"/>
              <w:left w:val="single" w:sz="2" w:space="0" w:color="auto"/>
              <w:bottom w:val="single" w:sz="2" w:space="0" w:color="auto"/>
              <w:right w:val="single" w:sz="2" w:space="0" w:color="auto"/>
            </w:tcBorders>
            <w:vAlign w:val="center"/>
          </w:tcPr>
          <w:p w14:paraId="0BFE882A" w14:textId="77777777" w:rsidR="0034237D" w:rsidRDefault="009A3366">
            <w:pPr>
              <w:jc w:val="center"/>
              <w:rPr>
                <w:color w:val="000000"/>
                <w:u w:color="000000"/>
              </w:rPr>
            </w:pPr>
            <w:r>
              <w:rPr>
                <w:b/>
                <w:sz w:val="18"/>
              </w:rPr>
              <w:t>Stopień</w:t>
            </w:r>
          </w:p>
        </w:tc>
      </w:tr>
      <w:tr w:rsidR="0034237D" w14:paraId="68AE4194" w14:textId="77777777">
        <w:tc>
          <w:tcPr>
            <w:tcW w:w="2250" w:type="dxa"/>
            <w:tcBorders>
              <w:top w:val="single" w:sz="2" w:space="0" w:color="auto"/>
              <w:left w:val="single" w:sz="2" w:space="0" w:color="auto"/>
              <w:bottom w:val="single" w:sz="2" w:space="0" w:color="auto"/>
              <w:right w:val="single" w:sz="2" w:space="0" w:color="auto"/>
            </w:tcBorders>
            <w:vAlign w:val="center"/>
          </w:tcPr>
          <w:p w14:paraId="12B30D10" w14:textId="77777777" w:rsidR="0034237D" w:rsidRDefault="009A3366">
            <w:pPr>
              <w:jc w:val="center"/>
              <w:rPr>
                <w:color w:val="000000"/>
                <w:u w:color="000000"/>
              </w:rPr>
            </w:pPr>
            <w:r>
              <w:rPr>
                <w:b/>
                <w:sz w:val="18"/>
              </w:rPr>
              <w:t>Zdarzenie niepożądane</w:t>
            </w:r>
          </w:p>
        </w:tc>
        <w:tc>
          <w:tcPr>
            <w:tcW w:w="1890" w:type="dxa"/>
            <w:gridSpan w:val="2"/>
            <w:tcBorders>
              <w:top w:val="single" w:sz="2" w:space="0" w:color="auto"/>
              <w:left w:val="single" w:sz="2" w:space="0" w:color="auto"/>
              <w:bottom w:val="single" w:sz="2" w:space="0" w:color="auto"/>
              <w:right w:val="single" w:sz="2" w:space="0" w:color="auto"/>
            </w:tcBorders>
            <w:vAlign w:val="center"/>
          </w:tcPr>
          <w:p w14:paraId="7A08DE59" w14:textId="77777777" w:rsidR="0034237D" w:rsidRDefault="009A3366">
            <w:pPr>
              <w:jc w:val="center"/>
              <w:rPr>
                <w:color w:val="000000"/>
                <w:u w:color="000000"/>
              </w:rPr>
            </w:pPr>
            <w:r>
              <w:rPr>
                <w:b/>
                <w:sz w:val="18"/>
              </w:rPr>
              <w:t>Nazwa skrócona</w:t>
            </w:r>
          </w:p>
        </w:tc>
        <w:tc>
          <w:tcPr>
            <w:tcW w:w="2535" w:type="dxa"/>
            <w:gridSpan w:val="2"/>
            <w:tcBorders>
              <w:top w:val="single" w:sz="2" w:space="0" w:color="auto"/>
              <w:left w:val="single" w:sz="2" w:space="0" w:color="auto"/>
              <w:bottom w:val="single" w:sz="2" w:space="0" w:color="auto"/>
              <w:right w:val="single" w:sz="2" w:space="0" w:color="auto"/>
            </w:tcBorders>
            <w:vAlign w:val="center"/>
          </w:tcPr>
          <w:p w14:paraId="4146FDBC" w14:textId="77777777" w:rsidR="0034237D" w:rsidRDefault="009A3366">
            <w:pPr>
              <w:jc w:val="center"/>
              <w:rPr>
                <w:color w:val="000000"/>
                <w:u w:color="000000"/>
              </w:rPr>
            </w:pPr>
            <w:r>
              <w:rPr>
                <w:b/>
                <w:sz w:val="18"/>
              </w:rPr>
              <w:t>1</w:t>
            </w:r>
          </w:p>
        </w:tc>
        <w:tc>
          <w:tcPr>
            <w:tcW w:w="2400" w:type="dxa"/>
            <w:tcBorders>
              <w:top w:val="single" w:sz="2" w:space="0" w:color="auto"/>
              <w:left w:val="single" w:sz="2" w:space="0" w:color="auto"/>
              <w:bottom w:val="single" w:sz="2" w:space="0" w:color="auto"/>
              <w:right w:val="single" w:sz="2" w:space="0" w:color="auto"/>
            </w:tcBorders>
            <w:vAlign w:val="center"/>
          </w:tcPr>
          <w:p w14:paraId="5B80E372" w14:textId="77777777" w:rsidR="0034237D" w:rsidRDefault="009A3366">
            <w:pPr>
              <w:jc w:val="center"/>
              <w:rPr>
                <w:color w:val="000000"/>
                <w:u w:color="000000"/>
              </w:rPr>
            </w:pPr>
            <w:r>
              <w:rPr>
                <w:b/>
                <w:sz w:val="18"/>
              </w:rPr>
              <w:t>2</w:t>
            </w:r>
          </w:p>
        </w:tc>
        <w:tc>
          <w:tcPr>
            <w:tcW w:w="2775" w:type="dxa"/>
            <w:gridSpan w:val="2"/>
            <w:tcBorders>
              <w:top w:val="single" w:sz="2" w:space="0" w:color="auto"/>
              <w:left w:val="single" w:sz="2" w:space="0" w:color="auto"/>
              <w:bottom w:val="single" w:sz="2" w:space="0" w:color="auto"/>
              <w:right w:val="single" w:sz="2" w:space="0" w:color="auto"/>
            </w:tcBorders>
            <w:vAlign w:val="center"/>
          </w:tcPr>
          <w:p w14:paraId="7AA2778F" w14:textId="77777777" w:rsidR="0034237D" w:rsidRDefault="009A3366">
            <w:pPr>
              <w:jc w:val="center"/>
              <w:rPr>
                <w:color w:val="000000"/>
                <w:u w:color="000000"/>
              </w:rPr>
            </w:pPr>
            <w:r>
              <w:rPr>
                <w:b/>
                <w:sz w:val="18"/>
              </w:rPr>
              <w:t>3</w:t>
            </w:r>
          </w:p>
        </w:tc>
        <w:tc>
          <w:tcPr>
            <w:tcW w:w="2385" w:type="dxa"/>
            <w:gridSpan w:val="3"/>
            <w:tcBorders>
              <w:top w:val="single" w:sz="2" w:space="0" w:color="auto"/>
              <w:left w:val="single" w:sz="2" w:space="0" w:color="auto"/>
              <w:bottom w:val="single" w:sz="2" w:space="0" w:color="auto"/>
              <w:right w:val="single" w:sz="2" w:space="0" w:color="auto"/>
            </w:tcBorders>
            <w:vAlign w:val="center"/>
          </w:tcPr>
          <w:p w14:paraId="45D19F69"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15DD5FBB" w14:textId="77777777" w:rsidR="0034237D" w:rsidRDefault="009A3366">
            <w:pPr>
              <w:jc w:val="center"/>
              <w:rPr>
                <w:color w:val="000000"/>
                <w:u w:color="000000"/>
              </w:rPr>
            </w:pPr>
            <w:r>
              <w:rPr>
                <w:b/>
                <w:sz w:val="18"/>
              </w:rPr>
              <w:t>5</w:t>
            </w:r>
          </w:p>
        </w:tc>
      </w:tr>
      <w:tr w:rsidR="0034237D" w14:paraId="018D0AC6" w14:textId="77777777">
        <w:tc>
          <w:tcPr>
            <w:tcW w:w="15015" w:type="dxa"/>
            <w:gridSpan w:val="13"/>
            <w:tcBorders>
              <w:top w:val="single" w:sz="2" w:space="0" w:color="auto"/>
              <w:left w:val="single" w:sz="2" w:space="0" w:color="auto"/>
              <w:bottom w:val="single" w:sz="2" w:space="0" w:color="auto"/>
              <w:right w:val="single" w:sz="2" w:space="0" w:color="auto"/>
            </w:tcBorders>
          </w:tcPr>
          <w:p w14:paraId="0016B0E6" w14:textId="77777777" w:rsidR="0034237D" w:rsidRDefault="009A3366">
            <w:pPr>
              <w:rPr>
                <w:color w:val="000000"/>
                <w:u w:color="000000"/>
              </w:rPr>
            </w:pPr>
            <w:r>
              <w:rPr>
                <w:sz w:val="16"/>
              </w:rPr>
              <w:t xml:space="preserve">Wskazówka nawigacyjna: Ból neuropatyczny została oceniona w punkcie Ból – </w:t>
            </w:r>
            <w:r>
              <w:rPr>
                <w:i/>
                <w:sz w:val="16"/>
              </w:rPr>
              <w:t xml:space="preserve">Wybierz </w:t>
            </w:r>
            <w:r>
              <w:rPr>
                <w:sz w:val="16"/>
              </w:rPr>
              <w:t>w KATEGORII BÓL.</w:t>
            </w:r>
          </w:p>
        </w:tc>
      </w:tr>
      <w:tr w:rsidR="0034237D" w14:paraId="3C45E609" w14:textId="77777777">
        <w:tc>
          <w:tcPr>
            <w:tcW w:w="2250" w:type="dxa"/>
            <w:tcBorders>
              <w:top w:val="single" w:sz="2" w:space="0" w:color="auto"/>
              <w:left w:val="single" w:sz="2" w:space="0" w:color="auto"/>
              <w:bottom w:val="nil"/>
              <w:right w:val="single" w:sz="2" w:space="0" w:color="auto"/>
            </w:tcBorders>
          </w:tcPr>
          <w:p w14:paraId="1AE30FA5" w14:textId="77777777" w:rsidR="0034237D" w:rsidRDefault="009A3366">
            <w:pPr>
              <w:rPr>
                <w:color w:val="000000"/>
                <w:u w:color="000000"/>
              </w:rPr>
            </w:pPr>
            <w:r>
              <w:rPr>
                <w:sz w:val="16"/>
              </w:rPr>
              <w:t>Neuropatia:</w:t>
            </w:r>
          </w:p>
          <w:p w14:paraId="13DBF98A" w14:textId="77777777" w:rsidR="0034237D" w:rsidRDefault="009A3366">
            <w:r>
              <w:rPr>
                <w:sz w:val="16"/>
              </w:rPr>
              <w:t>Nerwy czaszkowe</w:t>
            </w:r>
          </w:p>
          <w:p w14:paraId="7900DBB3" w14:textId="77777777" w:rsidR="0034237D" w:rsidRDefault="009A3366">
            <w:r>
              <w:rPr>
                <w:sz w:val="16"/>
              </w:rPr>
              <w:t xml:space="preserve">– </w:t>
            </w:r>
            <w:r>
              <w:rPr>
                <w:i/>
                <w:sz w:val="16"/>
              </w:rPr>
              <w:t>Wybierz</w:t>
            </w:r>
            <w:r>
              <w:rPr>
                <w:sz w:val="16"/>
              </w:rPr>
              <w:t>:</w:t>
            </w:r>
          </w:p>
        </w:tc>
        <w:tc>
          <w:tcPr>
            <w:tcW w:w="1890" w:type="dxa"/>
            <w:gridSpan w:val="2"/>
            <w:tcBorders>
              <w:top w:val="single" w:sz="2" w:space="0" w:color="auto"/>
              <w:left w:val="single" w:sz="2" w:space="0" w:color="auto"/>
              <w:bottom w:val="nil"/>
              <w:right w:val="single" w:sz="2" w:space="0" w:color="auto"/>
            </w:tcBorders>
          </w:tcPr>
          <w:p w14:paraId="30F9678D" w14:textId="77777777" w:rsidR="0034237D" w:rsidRDefault="009A3366">
            <w:pPr>
              <w:rPr>
                <w:color w:val="000000"/>
                <w:u w:color="000000"/>
              </w:rPr>
            </w:pPr>
            <w:r>
              <w:rPr>
                <w:sz w:val="16"/>
              </w:rPr>
              <w:t>Neuropatia: nerwy czaszkowe</w:t>
            </w:r>
          </w:p>
          <w:p w14:paraId="6B065A12" w14:textId="77777777" w:rsidR="0034237D" w:rsidRDefault="009A3366">
            <w:r>
              <w:rPr>
                <w:sz w:val="16"/>
              </w:rPr>
              <w:t xml:space="preserve">– </w:t>
            </w:r>
            <w:r>
              <w:rPr>
                <w:i/>
                <w:sz w:val="16"/>
              </w:rPr>
              <w:t>Wybierz</w:t>
            </w:r>
          </w:p>
        </w:tc>
        <w:tc>
          <w:tcPr>
            <w:tcW w:w="2535" w:type="dxa"/>
            <w:gridSpan w:val="2"/>
            <w:tcBorders>
              <w:top w:val="single" w:sz="2" w:space="0" w:color="auto"/>
              <w:left w:val="single" w:sz="2" w:space="0" w:color="auto"/>
              <w:bottom w:val="nil"/>
              <w:right w:val="single" w:sz="2" w:space="0" w:color="auto"/>
            </w:tcBorders>
          </w:tcPr>
          <w:p w14:paraId="6DBA5A2D" w14:textId="77777777" w:rsidR="0034237D" w:rsidRDefault="009A3366">
            <w:pPr>
              <w:rPr>
                <w:color w:val="000000"/>
                <w:u w:color="000000"/>
              </w:rPr>
            </w:pPr>
            <w:r>
              <w:rPr>
                <w:sz w:val="16"/>
              </w:rPr>
              <w:t>Przebieg bezobjawowy, wykrycie wyłącznie w badaniu / testach</w:t>
            </w:r>
          </w:p>
        </w:tc>
        <w:tc>
          <w:tcPr>
            <w:tcW w:w="2400" w:type="dxa"/>
            <w:tcBorders>
              <w:top w:val="single" w:sz="2" w:space="0" w:color="auto"/>
              <w:left w:val="single" w:sz="2" w:space="0" w:color="auto"/>
              <w:bottom w:val="nil"/>
              <w:right w:val="single" w:sz="2" w:space="0" w:color="auto"/>
            </w:tcBorders>
          </w:tcPr>
          <w:p w14:paraId="21225115" w14:textId="77777777" w:rsidR="0034237D" w:rsidRDefault="009A3366">
            <w:pPr>
              <w:rPr>
                <w:color w:val="000000"/>
                <w:u w:color="000000"/>
              </w:rPr>
            </w:pPr>
            <w:r>
              <w:rPr>
                <w:sz w:val="16"/>
              </w:rPr>
              <w:t>Obecność objawów, bez utrudnienia czynności dnia codziennego</w:t>
            </w:r>
          </w:p>
        </w:tc>
        <w:tc>
          <w:tcPr>
            <w:tcW w:w="2775" w:type="dxa"/>
            <w:gridSpan w:val="2"/>
            <w:tcBorders>
              <w:top w:val="single" w:sz="2" w:space="0" w:color="auto"/>
              <w:left w:val="single" w:sz="2" w:space="0" w:color="auto"/>
              <w:bottom w:val="nil"/>
              <w:right w:val="single" w:sz="2" w:space="0" w:color="auto"/>
            </w:tcBorders>
          </w:tcPr>
          <w:p w14:paraId="3C8D5949" w14:textId="77777777" w:rsidR="0034237D" w:rsidRDefault="009A3366">
            <w:pPr>
              <w:rPr>
                <w:color w:val="000000"/>
                <w:u w:color="000000"/>
              </w:rPr>
            </w:pPr>
            <w:r>
              <w:rPr>
                <w:sz w:val="16"/>
              </w:rPr>
              <w:t>Obecność objawów, utrudnienie czynności dnia codziennego</w:t>
            </w:r>
          </w:p>
        </w:tc>
        <w:tc>
          <w:tcPr>
            <w:tcW w:w="2385" w:type="dxa"/>
            <w:gridSpan w:val="3"/>
            <w:tcBorders>
              <w:top w:val="single" w:sz="2" w:space="0" w:color="auto"/>
              <w:left w:val="single" w:sz="2" w:space="0" w:color="auto"/>
              <w:bottom w:val="nil"/>
              <w:right w:val="single" w:sz="2" w:space="0" w:color="auto"/>
            </w:tcBorders>
          </w:tcPr>
          <w:p w14:paraId="15A72A60"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nil"/>
              <w:right w:val="single" w:sz="2" w:space="0" w:color="auto"/>
            </w:tcBorders>
          </w:tcPr>
          <w:p w14:paraId="49116B15" w14:textId="77777777" w:rsidR="0034237D" w:rsidRDefault="009A3366">
            <w:pPr>
              <w:jc w:val="both"/>
              <w:rPr>
                <w:color w:val="000000"/>
                <w:u w:color="000000"/>
              </w:rPr>
            </w:pPr>
            <w:r>
              <w:rPr>
                <w:sz w:val="16"/>
              </w:rPr>
              <w:t>Zgon</w:t>
            </w:r>
          </w:p>
        </w:tc>
      </w:tr>
      <w:tr w:rsidR="0034237D" w14:paraId="65F9A66A" w14:textId="77777777">
        <w:tc>
          <w:tcPr>
            <w:tcW w:w="6675" w:type="dxa"/>
            <w:gridSpan w:val="5"/>
            <w:tcBorders>
              <w:top w:val="nil"/>
              <w:left w:val="single" w:sz="2" w:space="0" w:color="auto"/>
              <w:bottom w:val="nil"/>
              <w:right w:val="single" w:sz="2" w:space="0" w:color="auto"/>
            </w:tcBorders>
          </w:tcPr>
          <w:p w14:paraId="6096C634" w14:textId="77777777" w:rsidR="0034237D" w:rsidRDefault="009A3366">
            <w:pPr>
              <w:rPr>
                <w:color w:val="000000"/>
                <w:u w:color="000000"/>
              </w:rPr>
            </w:pPr>
            <w:r>
              <w:rPr>
                <w:sz w:val="16"/>
              </w:rPr>
              <w:t xml:space="preserve">– I nerw czaszkowy – węch </w:t>
            </w:r>
          </w:p>
          <w:p w14:paraId="133E980D" w14:textId="77777777" w:rsidR="0034237D" w:rsidRDefault="009A3366">
            <w:r>
              <w:rPr>
                <w:sz w:val="16"/>
              </w:rPr>
              <w:t xml:space="preserve">– II nerw czaszkowy – wzrok </w:t>
            </w:r>
          </w:p>
          <w:p w14:paraId="635BF86C" w14:textId="77777777" w:rsidR="0034237D" w:rsidRDefault="009A3366">
            <w:r>
              <w:rPr>
                <w:sz w:val="16"/>
              </w:rPr>
              <w:t>– III nerw czaszkowy – ruchy źrenicy, powieki górnej, zewnątrzgałkowe</w:t>
            </w:r>
          </w:p>
          <w:p w14:paraId="5A562EEF" w14:textId="77777777" w:rsidR="0034237D" w:rsidRDefault="009A3366">
            <w:r>
              <w:rPr>
                <w:sz w:val="16"/>
              </w:rPr>
              <w:t>– IV nerw czaszkowy – ruchy oka w dół, do wewnątrz</w:t>
            </w:r>
          </w:p>
          <w:p w14:paraId="37536FA6" w14:textId="77777777" w:rsidR="0034237D" w:rsidRDefault="009A3366">
            <w:r>
              <w:rPr>
                <w:sz w:val="16"/>
              </w:rPr>
              <w:t>– V nerw czaszkowy – ruchowy-mięśnie szczękowe; czuciowy-twarzowe</w:t>
            </w:r>
          </w:p>
          <w:p w14:paraId="16EF1191" w14:textId="77777777" w:rsidR="0034237D" w:rsidRDefault="009A3366">
            <w:r>
              <w:rPr>
                <w:sz w:val="16"/>
              </w:rPr>
              <w:t>– VI nerw czaszkowy – ruchy oka na zewnątrz</w:t>
            </w:r>
          </w:p>
          <w:p w14:paraId="6C81AE7B" w14:textId="77777777" w:rsidR="0034237D" w:rsidRDefault="009A3366">
            <w:r>
              <w:rPr>
                <w:sz w:val="16"/>
              </w:rPr>
              <w:t>– VII nerw czaszkowy – ruchowy-twarz; czuciowy-smak</w:t>
            </w:r>
          </w:p>
          <w:p w14:paraId="460F9779" w14:textId="77777777" w:rsidR="0034237D" w:rsidRDefault="009A3366">
            <w:r>
              <w:rPr>
                <w:sz w:val="16"/>
              </w:rPr>
              <w:t>– VIII nerw czaszkowy – słuch i równowaga</w:t>
            </w:r>
          </w:p>
          <w:p w14:paraId="5F32E149" w14:textId="77777777" w:rsidR="0034237D" w:rsidRDefault="009A3366">
            <w:r>
              <w:rPr>
                <w:sz w:val="16"/>
              </w:rPr>
              <w:t>– IX nerw czaszkowy – ruchowy-gardło; czuciowy-ucho, gardło, język</w:t>
            </w:r>
          </w:p>
          <w:p w14:paraId="3DF98FAD" w14:textId="77777777" w:rsidR="0034237D" w:rsidRDefault="009A3366">
            <w:r>
              <w:rPr>
                <w:sz w:val="16"/>
              </w:rPr>
              <w:t>– X nerw czaszkowy – ruchowy-podniebienie; gardło, krtań</w:t>
            </w:r>
          </w:p>
          <w:p w14:paraId="2A09B7BD" w14:textId="77777777" w:rsidR="0034237D" w:rsidRDefault="009A3366">
            <w:r>
              <w:rPr>
                <w:sz w:val="16"/>
              </w:rPr>
              <w:t>– XI nerw czaszkowy – ruchowy-mięsień mostkowo-sutkowaty i mięsień czworoboczny</w:t>
            </w:r>
          </w:p>
          <w:p w14:paraId="51DAA9F9" w14:textId="77777777" w:rsidR="0034237D" w:rsidRDefault="009A3366">
            <w:r>
              <w:rPr>
                <w:sz w:val="16"/>
              </w:rPr>
              <w:t>– XII nerw czaszkowy – ruchowy-język</w:t>
            </w:r>
          </w:p>
        </w:tc>
        <w:tc>
          <w:tcPr>
            <w:tcW w:w="2400" w:type="dxa"/>
            <w:tcBorders>
              <w:top w:val="nil"/>
              <w:left w:val="single" w:sz="2" w:space="0" w:color="auto"/>
              <w:bottom w:val="nil"/>
              <w:right w:val="single" w:sz="2" w:space="0" w:color="auto"/>
            </w:tcBorders>
          </w:tcPr>
          <w:p w14:paraId="4CB786E7" w14:textId="77777777" w:rsidR="0034237D" w:rsidRDefault="0034237D">
            <w:pPr>
              <w:rPr>
                <w:color w:val="000000"/>
                <w:u w:color="000000"/>
              </w:rPr>
            </w:pPr>
          </w:p>
        </w:tc>
        <w:tc>
          <w:tcPr>
            <w:tcW w:w="2775" w:type="dxa"/>
            <w:gridSpan w:val="2"/>
            <w:tcBorders>
              <w:top w:val="nil"/>
              <w:left w:val="single" w:sz="2" w:space="0" w:color="auto"/>
              <w:bottom w:val="nil"/>
              <w:right w:val="single" w:sz="2" w:space="0" w:color="auto"/>
            </w:tcBorders>
          </w:tcPr>
          <w:p w14:paraId="37BF36C4" w14:textId="77777777" w:rsidR="0034237D" w:rsidRDefault="0034237D">
            <w:pPr>
              <w:rPr>
                <w:color w:val="000000"/>
                <w:u w:color="000000"/>
              </w:rPr>
            </w:pPr>
          </w:p>
        </w:tc>
        <w:tc>
          <w:tcPr>
            <w:tcW w:w="2385" w:type="dxa"/>
            <w:gridSpan w:val="3"/>
            <w:tcBorders>
              <w:top w:val="nil"/>
              <w:left w:val="single" w:sz="2" w:space="0" w:color="auto"/>
              <w:bottom w:val="nil"/>
              <w:right w:val="single" w:sz="2" w:space="0" w:color="auto"/>
            </w:tcBorders>
          </w:tcPr>
          <w:p w14:paraId="3DA4D7CB" w14:textId="77777777" w:rsidR="0034237D" w:rsidRDefault="0034237D">
            <w:pPr>
              <w:rPr>
                <w:color w:val="000000"/>
                <w:u w:color="000000"/>
              </w:rPr>
            </w:pPr>
          </w:p>
        </w:tc>
        <w:tc>
          <w:tcPr>
            <w:tcW w:w="780" w:type="dxa"/>
            <w:gridSpan w:val="2"/>
            <w:tcBorders>
              <w:top w:val="nil"/>
              <w:left w:val="single" w:sz="2" w:space="0" w:color="auto"/>
              <w:bottom w:val="nil"/>
              <w:right w:val="single" w:sz="2" w:space="0" w:color="auto"/>
            </w:tcBorders>
          </w:tcPr>
          <w:p w14:paraId="77F7515F" w14:textId="77777777" w:rsidR="0034237D" w:rsidRDefault="0034237D">
            <w:pPr>
              <w:jc w:val="both"/>
              <w:rPr>
                <w:color w:val="000000"/>
                <w:u w:color="000000"/>
              </w:rPr>
            </w:pPr>
          </w:p>
        </w:tc>
      </w:tr>
      <w:tr w:rsidR="0034237D" w14:paraId="3FE3DED1" w14:textId="77777777">
        <w:tc>
          <w:tcPr>
            <w:tcW w:w="2250" w:type="dxa"/>
            <w:tcBorders>
              <w:top w:val="single" w:sz="2" w:space="0" w:color="auto"/>
              <w:left w:val="single" w:sz="2" w:space="0" w:color="auto"/>
              <w:bottom w:val="nil"/>
              <w:right w:val="single" w:sz="2" w:space="0" w:color="auto"/>
            </w:tcBorders>
          </w:tcPr>
          <w:p w14:paraId="357228EB" w14:textId="77777777" w:rsidR="0034237D" w:rsidRDefault="009A3366">
            <w:pPr>
              <w:rPr>
                <w:color w:val="000000"/>
                <w:u w:color="000000"/>
              </w:rPr>
            </w:pPr>
            <w:r>
              <w:rPr>
                <w:sz w:val="16"/>
              </w:rPr>
              <w:t>Neuropatia:</w:t>
            </w:r>
          </w:p>
          <w:p w14:paraId="7798953C" w14:textId="77777777" w:rsidR="0034237D" w:rsidRDefault="009A3366">
            <w:r>
              <w:rPr>
                <w:sz w:val="16"/>
              </w:rPr>
              <w:t>ruchowa</w:t>
            </w:r>
          </w:p>
        </w:tc>
        <w:tc>
          <w:tcPr>
            <w:tcW w:w="1890" w:type="dxa"/>
            <w:gridSpan w:val="2"/>
            <w:tcBorders>
              <w:top w:val="single" w:sz="2" w:space="0" w:color="auto"/>
              <w:left w:val="single" w:sz="2" w:space="0" w:color="auto"/>
              <w:bottom w:val="nil"/>
              <w:right w:val="single" w:sz="2" w:space="0" w:color="auto"/>
            </w:tcBorders>
          </w:tcPr>
          <w:p w14:paraId="33A22525" w14:textId="77777777" w:rsidR="0034237D" w:rsidRDefault="009A3366">
            <w:pPr>
              <w:rPr>
                <w:color w:val="000000"/>
                <w:u w:color="000000"/>
              </w:rPr>
            </w:pPr>
            <w:r>
              <w:rPr>
                <w:sz w:val="16"/>
              </w:rPr>
              <w:t>Neuropatia-ruchowa</w:t>
            </w:r>
          </w:p>
        </w:tc>
        <w:tc>
          <w:tcPr>
            <w:tcW w:w="2535" w:type="dxa"/>
            <w:gridSpan w:val="2"/>
            <w:tcBorders>
              <w:top w:val="single" w:sz="2" w:space="0" w:color="auto"/>
              <w:left w:val="single" w:sz="2" w:space="0" w:color="auto"/>
              <w:bottom w:val="nil"/>
              <w:right w:val="single" w:sz="2" w:space="0" w:color="auto"/>
            </w:tcBorders>
          </w:tcPr>
          <w:p w14:paraId="6E77CA24" w14:textId="77777777" w:rsidR="0034237D" w:rsidRDefault="009A3366">
            <w:pPr>
              <w:rPr>
                <w:color w:val="000000"/>
                <w:u w:color="000000"/>
              </w:rPr>
            </w:pPr>
            <w:r>
              <w:rPr>
                <w:sz w:val="16"/>
              </w:rPr>
              <w:t>Przebieg bezobjawowy, osłabienie wyłącznie w badaniu / testach</w:t>
            </w:r>
          </w:p>
        </w:tc>
        <w:tc>
          <w:tcPr>
            <w:tcW w:w="2400" w:type="dxa"/>
            <w:tcBorders>
              <w:top w:val="single" w:sz="2" w:space="0" w:color="auto"/>
              <w:left w:val="single" w:sz="2" w:space="0" w:color="auto"/>
              <w:bottom w:val="nil"/>
              <w:right w:val="single" w:sz="2" w:space="0" w:color="auto"/>
            </w:tcBorders>
          </w:tcPr>
          <w:p w14:paraId="0492AEC8" w14:textId="77777777" w:rsidR="0034237D" w:rsidRDefault="009A3366">
            <w:pPr>
              <w:rPr>
                <w:color w:val="000000"/>
                <w:u w:color="000000"/>
              </w:rPr>
            </w:pPr>
            <w:r>
              <w:rPr>
                <w:sz w:val="16"/>
              </w:rPr>
              <w:t>Objawowe osłabienie z utrudnieniem funkcjonowania, ale bez utrudnienia czynności dnia codziennego</w:t>
            </w:r>
          </w:p>
        </w:tc>
        <w:tc>
          <w:tcPr>
            <w:tcW w:w="2775" w:type="dxa"/>
            <w:gridSpan w:val="2"/>
            <w:tcBorders>
              <w:top w:val="single" w:sz="2" w:space="0" w:color="auto"/>
              <w:left w:val="single" w:sz="2" w:space="0" w:color="auto"/>
              <w:bottom w:val="nil"/>
              <w:right w:val="single" w:sz="2" w:space="0" w:color="auto"/>
            </w:tcBorders>
          </w:tcPr>
          <w:p w14:paraId="0A47F11F" w14:textId="77777777" w:rsidR="0034237D" w:rsidRDefault="009A3366">
            <w:pPr>
              <w:rPr>
                <w:color w:val="000000"/>
                <w:u w:color="000000"/>
              </w:rPr>
            </w:pPr>
            <w:r>
              <w:rPr>
                <w:sz w:val="16"/>
              </w:rPr>
              <w:t>Osłabienie z utrudnieniem czynności dnia codziennego; wskazane usztywnienie [</w:t>
            </w:r>
            <w:r>
              <w:rPr>
                <w:i/>
                <w:sz w:val="16"/>
              </w:rPr>
              <w:t>bracing</w:t>
            </w:r>
            <w:r>
              <w:rPr>
                <w:sz w:val="16"/>
              </w:rPr>
              <w:t xml:space="preserve">] lub pomoc w chodzeniu (np. laska lub balkonik) </w:t>
            </w:r>
          </w:p>
        </w:tc>
        <w:tc>
          <w:tcPr>
            <w:tcW w:w="2385" w:type="dxa"/>
            <w:gridSpan w:val="3"/>
            <w:tcBorders>
              <w:top w:val="single" w:sz="2" w:space="0" w:color="auto"/>
              <w:left w:val="single" w:sz="2" w:space="0" w:color="auto"/>
              <w:bottom w:val="nil"/>
              <w:right w:val="single" w:sz="2" w:space="0" w:color="auto"/>
            </w:tcBorders>
          </w:tcPr>
          <w:p w14:paraId="04F9EA2A" w14:textId="77777777" w:rsidR="0034237D" w:rsidRDefault="009A3366">
            <w:pPr>
              <w:rPr>
                <w:color w:val="000000"/>
                <w:u w:color="000000"/>
              </w:rPr>
            </w:pPr>
            <w:r>
              <w:rPr>
                <w:sz w:val="16"/>
              </w:rPr>
              <w:t>Zagrożenie życia; upośledzenie (np. porażenie)</w:t>
            </w:r>
          </w:p>
        </w:tc>
        <w:tc>
          <w:tcPr>
            <w:tcW w:w="780" w:type="dxa"/>
            <w:gridSpan w:val="2"/>
            <w:tcBorders>
              <w:top w:val="single" w:sz="2" w:space="0" w:color="auto"/>
              <w:left w:val="single" w:sz="2" w:space="0" w:color="auto"/>
              <w:bottom w:val="nil"/>
              <w:right w:val="single" w:sz="2" w:space="0" w:color="auto"/>
            </w:tcBorders>
          </w:tcPr>
          <w:p w14:paraId="0298EDB5" w14:textId="77777777" w:rsidR="0034237D" w:rsidRDefault="009A3366">
            <w:pPr>
              <w:jc w:val="both"/>
              <w:rPr>
                <w:color w:val="000000"/>
                <w:u w:color="000000"/>
              </w:rPr>
            </w:pPr>
            <w:r>
              <w:rPr>
                <w:sz w:val="16"/>
              </w:rPr>
              <w:t>Zgon</w:t>
            </w:r>
          </w:p>
        </w:tc>
      </w:tr>
      <w:tr w:rsidR="0034237D" w14:paraId="53E654C1" w14:textId="77777777">
        <w:tc>
          <w:tcPr>
            <w:tcW w:w="15015" w:type="dxa"/>
            <w:gridSpan w:val="13"/>
            <w:tcBorders>
              <w:top w:val="nil"/>
              <w:left w:val="single" w:sz="2" w:space="0" w:color="auto"/>
              <w:bottom w:val="single" w:sz="2" w:space="0" w:color="auto"/>
              <w:right w:val="single" w:sz="2" w:space="0" w:color="auto"/>
            </w:tcBorders>
          </w:tcPr>
          <w:p w14:paraId="23E7DC42" w14:textId="77777777" w:rsidR="0034237D" w:rsidRDefault="009A3366">
            <w:pPr>
              <w:rPr>
                <w:color w:val="000000"/>
                <w:u w:color="000000"/>
              </w:rPr>
            </w:pPr>
            <w:r>
              <w:rPr>
                <w:sz w:val="16"/>
              </w:rPr>
              <w:t xml:space="preserve">Uwaga: Neuropatia nerwów czaszkowych </w:t>
            </w:r>
            <w:r>
              <w:rPr>
                <w:sz w:val="16"/>
                <w:u w:val="single"/>
              </w:rPr>
              <w:t>ruchowych</w:t>
            </w:r>
            <w:r>
              <w:rPr>
                <w:sz w:val="16"/>
              </w:rPr>
              <w:t xml:space="preserve"> została oceniona w punkcie Neuropatia: nerwy czaszkowe – </w:t>
            </w:r>
            <w:r>
              <w:rPr>
                <w:i/>
                <w:sz w:val="16"/>
              </w:rPr>
              <w:t>Wybierz</w:t>
            </w:r>
            <w:r>
              <w:rPr>
                <w:sz w:val="16"/>
              </w:rPr>
              <w:t>.</w:t>
            </w:r>
          </w:p>
          <w:p w14:paraId="10F9A2C7" w14:textId="77777777" w:rsidR="0034237D" w:rsidRDefault="009A3366">
            <w:r>
              <w:rPr>
                <w:sz w:val="16"/>
              </w:rPr>
              <w:t>Należy również rozważyć: Dysfunkcja nerwu krtaniowego; Dysfunkcja nerwu przeponowego.</w:t>
            </w:r>
          </w:p>
        </w:tc>
      </w:tr>
      <w:tr w:rsidR="0034237D" w14:paraId="2578A5FC" w14:textId="77777777">
        <w:tc>
          <w:tcPr>
            <w:tcW w:w="2250" w:type="dxa"/>
            <w:tcBorders>
              <w:top w:val="single" w:sz="2" w:space="0" w:color="auto"/>
              <w:left w:val="single" w:sz="2" w:space="0" w:color="auto"/>
              <w:bottom w:val="nil"/>
              <w:right w:val="single" w:sz="2" w:space="0" w:color="auto"/>
            </w:tcBorders>
          </w:tcPr>
          <w:p w14:paraId="464E4D40" w14:textId="77777777" w:rsidR="0034237D" w:rsidRDefault="009A3366">
            <w:pPr>
              <w:rPr>
                <w:color w:val="000000"/>
                <w:u w:color="000000"/>
              </w:rPr>
            </w:pPr>
            <w:r>
              <w:rPr>
                <w:sz w:val="16"/>
              </w:rPr>
              <w:t>Neuropatia:</w:t>
            </w:r>
          </w:p>
          <w:p w14:paraId="44F6619F" w14:textId="77777777" w:rsidR="0034237D" w:rsidRDefault="009A3366">
            <w:r>
              <w:rPr>
                <w:sz w:val="16"/>
              </w:rPr>
              <w:t>czuciowa</w:t>
            </w:r>
          </w:p>
        </w:tc>
        <w:tc>
          <w:tcPr>
            <w:tcW w:w="1890" w:type="dxa"/>
            <w:gridSpan w:val="2"/>
            <w:tcBorders>
              <w:top w:val="single" w:sz="2" w:space="0" w:color="auto"/>
              <w:left w:val="single" w:sz="2" w:space="0" w:color="auto"/>
              <w:bottom w:val="nil"/>
              <w:right w:val="single" w:sz="2" w:space="0" w:color="auto"/>
            </w:tcBorders>
          </w:tcPr>
          <w:p w14:paraId="3B0BF4A4" w14:textId="77777777" w:rsidR="0034237D" w:rsidRDefault="009A3366">
            <w:pPr>
              <w:rPr>
                <w:color w:val="000000"/>
                <w:u w:color="000000"/>
              </w:rPr>
            </w:pPr>
            <w:r>
              <w:rPr>
                <w:sz w:val="16"/>
              </w:rPr>
              <w:t>Neuropatia-czuciowa</w:t>
            </w:r>
          </w:p>
        </w:tc>
        <w:tc>
          <w:tcPr>
            <w:tcW w:w="2535" w:type="dxa"/>
            <w:gridSpan w:val="2"/>
            <w:tcBorders>
              <w:top w:val="single" w:sz="2" w:space="0" w:color="auto"/>
              <w:left w:val="single" w:sz="2" w:space="0" w:color="auto"/>
              <w:bottom w:val="nil"/>
              <w:right w:val="single" w:sz="2" w:space="0" w:color="auto"/>
            </w:tcBorders>
          </w:tcPr>
          <w:p w14:paraId="54B51649" w14:textId="77777777" w:rsidR="0034237D" w:rsidRDefault="009A3366">
            <w:pPr>
              <w:rPr>
                <w:color w:val="000000"/>
                <w:u w:color="000000"/>
              </w:rPr>
            </w:pPr>
            <w:r>
              <w:rPr>
                <w:sz w:val="16"/>
              </w:rPr>
              <w:t>Przebieg bezobjawowy; brak odruchów głębokich ze ścięgien lub parestezje (włącznie z mrowieniem), ale bez utrudnienia funkcjonowania</w:t>
            </w:r>
          </w:p>
        </w:tc>
        <w:tc>
          <w:tcPr>
            <w:tcW w:w="2400" w:type="dxa"/>
            <w:tcBorders>
              <w:top w:val="single" w:sz="2" w:space="0" w:color="auto"/>
              <w:left w:val="single" w:sz="2" w:space="0" w:color="auto"/>
              <w:bottom w:val="nil"/>
              <w:right w:val="single" w:sz="2" w:space="0" w:color="auto"/>
            </w:tcBorders>
          </w:tcPr>
          <w:p w14:paraId="4224DF23" w14:textId="77777777" w:rsidR="0034237D" w:rsidRDefault="009A3366">
            <w:pPr>
              <w:rPr>
                <w:color w:val="000000"/>
                <w:u w:color="000000"/>
              </w:rPr>
            </w:pPr>
            <w:r>
              <w:rPr>
                <w:sz w:val="16"/>
              </w:rPr>
              <w:t>Zaburzenia czucia lub parestezje (włącznie z mrowieniem), z utrudnieniem funkcjonowania, ale bez utrudnienia czynności dnia codziennego</w:t>
            </w:r>
          </w:p>
        </w:tc>
        <w:tc>
          <w:tcPr>
            <w:tcW w:w="2775" w:type="dxa"/>
            <w:gridSpan w:val="2"/>
            <w:tcBorders>
              <w:top w:val="single" w:sz="2" w:space="0" w:color="auto"/>
              <w:left w:val="single" w:sz="2" w:space="0" w:color="auto"/>
              <w:bottom w:val="nil"/>
              <w:right w:val="single" w:sz="2" w:space="0" w:color="auto"/>
            </w:tcBorders>
          </w:tcPr>
          <w:p w14:paraId="1B911BC8" w14:textId="77777777" w:rsidR="0034237D" w:rsidRDefault="009A3366">
            <w:pPr>
              <w:rPr>
                <w:color w:val="000000"/>
                <w:u w:color="000000"/>
              </w:rPr>
            </w:pPr>
            <w:r>
              <w:rPr>
                <w:sz w:val="16"/>
              </w:rPr>
              <w:t>Zaburzenia czucia lub parestezje z utrudnieniem czynności dnia codziennego</w:t>
            </w:r>
          </w:p>
        </w:tc>
        <w:tc>
          <w:tcPr>
            <w:tcW w:w="2385" w:type="dxa"/>
            <w:gridSpan w:val="3"/>
            <w:tcBorders>
              <w:top w:val="single" w:sz="2" w:space="0" w:color="auto"/>
              <w:left w:val="single" w:sz="2" w:space="0" w:color="auto"/>
              <w:bottom w:val="nil"/>
              <w:right w:val="single" w:sz="2" w:space="0" w:color="auto"/>
            </w:tcBorders>
          </w:tcPr>
          <w:p w14:paraId="28E387DF"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nil"/>
              <w:right w:val="single" w:sz="2" w:space="0" w:color="auto"/>
            </w:tcBorders>
          </w:tcPr>
          <w:p w14:paraId="3BE0430A" w14:textId="77777777" w:rsidR="0034237D" w:rsidRDefault="009A3366">
            <w:pPr>
              <w:jc w:val="both"/>
              <w:rPr>
                <w:color w:val="000000"/>
                <w:u w:color="000000"/>
              </w:rPr>
            </w:pPr>
            <w:r>
              <w:rPr>
                <w:sz w:val="16"/>
              </w:rPr>
              <w:t>Zgon</w:t>
            </w:r>
          </w:p>
        </w:tc>
      </w:tr>
      <w:tr w:rsidR="0034237D" w14:paraId="14A58830" w14:textId="77777777">
        <w:tc>
          <w:tcPr>
            <w:tcW w:w="15015" w:type="dxa"/>
            <w:gridSpan w:val="13"/>
            <w:tcBorders>
              <w:top w:val="nil"/>
              <w:left w:val="single" w:sz="2" w:space="0" w:color="auto"/>
              <w:bottom w:val="single" w:sz="2" w:space="0" w:color="auto"/>
              <w:right w:val="single" w:sz="2" w:space="0" w:color="auto"/>
            </w:tcBorders>
          </w:tcPr>
          <w:p w14:paraId="208475BD" w14:textId="77777777" w:rsidR="0034237D" w:rsidRDefault="009A3366">
            <w:pPr>
              <w:rPr>
                <w:color w:val="000000"/>
                <w:u w:color="000000"/>
              </w:rPr>
            </w:pPr>
            <w:r>
              <w:rPr>
                <w:sz w:val="16"/>
              </w:rPr>
              <w:t xml:space="preserve">Uwaga: Neuropatia nerwów czaszkowych </w:t>
            </w:r>
            <w:r>
              <w:rPr>
                <w:sz w:val="16"/>
                <w:u w:val="single"/>
              </w:rPr>
              <w:t>czuciowych</w:t>
            </w:r>
            <w:r>
              <w:rPr>
                <w:sz w:val="16"/>
              </w:rPr>
              <w:t xml:space="preserve"> została oceniona w punkcie Neuropatia: nerwy czaszkowe – </w:t>
            </w:r>
            <w:r>
              <w:rPr>
                <w:i/>
                <w:sz w:val="16"/>
              </w:rPr>
              <w:t>Wybierz</w:t>
            </w:r>
            <w:r>
              <w:rPr>
                <w:sz w:val="16"/>
              </w:rPr>
              <w:t>.</w:t>
            </w:r>
          </w:p>
        </w:tc>
      </w:tr>
      <w:tr w:rsidR="0034237D" w14:paraId="2169DA9C" w14:textId="77777777">
        <w:tc>
          <w:tcPr>
            <w:tcW w:w="2250" w:type="dxa"/>
            <w:tcBorders>
              <w:top w:val="single" w:sz="2" w:space="0" w:color="auto"/>
              <w:left w:val="single" w:sz="2" w:space="0" w:color="auto"/>
              <w:bottom w:val="single" w:sz="2" w:space="0" w:color="auto"/>
              <w:right w:val="single" w:sz="2" w:space="0" w:color="auto"/>
            </w:tcBorders>
          </w:tcPr>
          <w:p w14:paraId="2D665994" w14:textId="77777777" w:rsidR="0034237D" w:rsidRDefault="009A3366">
            <w:pPr>
              <w:rPr>
                <w:color w:val="000000"/>
                <w:u w:color="000000"/>
              </w:rPr>
            </w:pPr>
            <w:r>
              <w:rPr>
                <w:sz w:val="16"/>
              </w:rPr>
              <w:t>Osobowość / zachowanie</w:t>
            </w:r>
          </w:p>
        </w:tc>
        <w:tc>
          <w:tcPr>
            <w:tcW w:w="1560" w:type="dxa"/>
            <w:tcBorders>
              <w:top w:val="single" w:sz="2" w:space="0" w:color="auto"/>
              <w:left w:val="single" w:sz="2" w:space="0" w:color="auto"/>
              <w:bottom w:val="single" w:sz="2" w:space="0" w:color="auto"/>
              <w:right w:val="single" w:sz="2" w:space="0" w:color="auto"/>
            </w:tcBorders>
          </w:tcPr>
          <w:p w14:paraId="4A8748D3" w14:textId="77777777" w:rsidR="0034237D" w:rsidRDefault="009A3366">
            <w:pPr>
              <w:rPr>
                <w:color w:val="000000"/>
                <w:u w:color="000000"/>
              </w:rPr>
            </w:pPr>
            <w:r>
              <w:rPr>
                <w:sz w:val="16"/>
              </w:rPr>
              <w:t>Osobowość</w:t>
            </w:r>
          </w:p>
        </w:tc>
        <w:tc>
          <w:tcPr>
            <w:tcW w:w="2865" w:type="dxa"/>
            <w:gridSpan w:val="3"/>
            <w:tcBorders>
              <w:top w:val="single" w:sz="2" w:space="0" w:color="auto"/>
              <w:left w:val="single" w:sz="2" w:space="0" w:color="auto"/>
              <w:bottom w:val="single" w:sz="2" w:space="0" w:color="auto"/>
              <w:right w:val="single" w:sz="2" w:space="0" w:color="auto"/>
            </w:tcBorders>
          </w:tcPr>
          <w:p w14:paraId="43019A1F" w14:textId="77777777" w:rsidR="0034237D" w:rsidRDefault="009A3366">
            <w:pPr>
              <w:rPr>
                <w:color w:val="000000"/>
                <w:u w:color="000000"/>
              </w:rPr>
            </w:pPr>
            <w:r>
              <w:rPr>
                <w:sz w:val="16"/>
              </w:rPr>
              <w:t xml:space="preserve">Obecność zmiany, ale bez niekorzystnego wpływu na pacjenta, ani na jego rodzinę </w:t>
            </w:r>
          </w:p>
        </w:tc>
        <w:tc>
          <w:tcPr>
            <w:tcW w:w="2400" w:type="dxa"/>
            <w:tcBorders>
              <w:top w:val="single" w:sz="2" w:space="0" w:color="auto"/>
              <w:left w:val="single" w:sz="2" w:space="0" w:color="auto"/>
              <w:bottom w:val="single" w:sz="2" w:space="0" w:color="auto"/>
              <w:right w:val="single" w:sz="2" w:space="0" w:color="auto"/>
            </w:tcBorders>
          </w:tcPr>
          <w:p w14:paraId="2F827E70" w14:textId="77777777" w:rsidR="0034237D" w:rsidRDefault="009A3366">
            <w:pPr>
              <w:rPr>
                <w:color w:val="000000"/>
                <w:u w:color="000000"/>
              </w:rPr>
            </w:pPr>
            <w:r>
              <w:rPr>
                <w:sz w:val="16"/>
              </w:rPr>
              <w:t>Obecność zmiany, niekorzystny wpływ na pacjenta lub na jego rodzinę</w:t>
            </w:r>
          </w:p>
        </w:tc>
        <w:tc>
          <w:tcPr>
            <w:tcW w:w="2835" w:type="dxa"/>
            <w:gridSpan w:val="3"/>
            <w:tcBorders>
              <w:top w:val="single" w:sz="2" w:space="0" w:color="auto"/>
              <w:left w:val="single" w:sz="2" w:space="0" w:color="auto"/>
              <w:bottom w:val="single" w:sz="2" w:space="0" w:color="auto"/>
              <w:right w:val="single" w:sz="2" w:space="0" w:color="auto"/>
            </w:tcBorders>
          </w:tcPr>
          <w:p w14:paraId="3C396D19" w14:textId="77777777" w:rsidR="0034237D" w:rsidRDefault="009A3366">
            <w:pPr>
              <w:rPr>
                <w:color w:val="000000"/>
                <w:u w:color="000000"/>
              </w:rPr>
            </w:pPr>
            <w:r>
              <w:rPr>
                <w:sz w:val="16"/>
              </w:rPr>
              <w:t xml:space="preserve">Wskazana interwencja w zakresie zdrowia psychicznego </w:t>
            </w:r>
          </w:p>
        </w:tc>
        <w:tc>
          <w:tcPr>
            <w:tcW w:w="2325" w:type="dxa"/>
            <w:gridSpan w:val="2"/>
            <w:tcBorders>
              <w:top w:val="single" w:sz="2" w:space="0" w:color="auto"/>
              <w:left w:val="single" w:sz="2" w:space="0" w:color="auto"/>
              <w:bottom w:val="single" w:sz="2" w:space="0" w:color="auto"/>
              <w:right w:val="single" w:sz="2" w:space="0" w:color="auto"/>
            </w:tcBorders>
          </w:tcPr>
          <w:p w14:paraId="021B2CD4" w14:textId="77777777" w:rsidR="0034237D" w:rsidRDefault="009A3366">
            <w:pPr>
              <w:rPr>
                <w:color w:val="000000"/>
                <w:u w:color="000000"/>
              </w:rPr>
            </w:pPr>
            <w:r>
              <w:rPr>
                <w:sz w:val="16"/>
              </w:rPr>
              <w:t>Obecność zmiany, pacjent groźny dla innych i dla siebie; wskazana hospitalizacja</w:t>
            </w:r>
          </w:p>
        </w:tc>
        <w:tc>
          <w:tcPr>
            <w:tcW w:w="780" w:type="dxa"/>
            <w:gridSpan w:val="2"/>
            <w:tcBorders>
              <w:top w:val="single" w:sz="2" w:space="0" w:color="auto"/>
              <w:left w:val="single" w:sz="2" w:space="0" w:color="auto"/>
              <w:bottom w:val="single" w:sz="2" w:space="0" w:color="auto"/>
              <w:right w:val="single" w:sz="2" w:space="0" w:color="auto"/>
            </w:tcBorders>
          </w:tcPr>
          <w:p w14:paraId="67938533" w14:textId="77777777" w:rsidR="0034237D" w:rsidRDefault="009A3366">
            <w:pPr>
              <w:jc w:val="both"/>
              <w:rPr>
                <w:color w:val="000000"/>
                <w:u w:color="000000"/>
              </w:rPr>
            </w:pPr>
            <w:r>
              <w:rPr>
                <w:sz w:val="16"/>
              </w:rPr>
              <w:t>Zgon</w:t>
            </w:r>
          </w:p>
        </w:tc>
      </w:tr>
      <w:tr w:rsidR="0034237D" w14:paraId="0D43096D" w14:textId="77777777">
        <w:tc>
          <w:tcPr>
            <w:tcW w:w="2250" w:type="dxa"/>
            <w:tcBorders>
              <w:top w:val="single" w:sz="2" w:space="0" w:color="auto"/>
              <w:left w:val="single" w:sz="2" w:space="0" w:color="auto"/>
              <w:bottom w:val="single" w:sz="2" w:space="0" w:color="auto"/>
              <w:right w:val="single" w:sz="2" w:space="0" w:color="auto"/>
            </w:tcBorders>
          </w:tcPr>
          <w:p w14:paraId="74F45E6C" w14:textId="77777777" w:rsidR="0034237D" w:rsidRDefault="009A3366">
            <w:pPr>
              <w:rPr>
                <w:color w:val="000000"/>
                <w:u w:color="000000"/>
              </w:rPr>
            </w:pPr>
            <w:r>
              <w:rPr>
                <w:sz w:val="16"/>
              </w:rPr>
              <w:t>Dysfunkcja nerwu przeponowego</w:t>
            </w:r>
          </w:p>
        </w:tc>
        <w:tc>
          <w:tcPr>
            <w:tcW w:w="1560" w:type="dxa"/>
            <w:tcBorders>
              <w:top w:val="single" w:sz="2" w:space="0" w:color="auto"/>
              <w:left w:val="single" w:sz="2" w:space="0" w:color="auto"/>
              <w:bottom w:val="single" w:sz="2" w:space="0" w:color="auto"/>
              <w:right w:val="single" w:sz="2" w:space="0" w:color="auto"/>
            </w:tcBorders>
          </w:tcPr>
          <w:p w14:paraId="5DD74793" w14:textId="77777777" w:rsidR="0034237D" w:rsidRDefault="009A3366">
            <w:pPr>
              <w:rPr>
                <w:color w:val="000000"/>
                <w:u w:color="000000"/>
              </w:rPr>
            </w:pPr>
            <w:r>
              <w:rPr>
                <w:sz w:val="16"/>
              </w:rPr>
              <w:t>Nerw przeponowy</w:t>
            </w:r>
          </w:p>
        </w:tc>
        <w:tc>
          <w:tcPr>
            <w:tcW w:w="2865" w:type="dxa"/>
            <w:gridSpan w:val="3"/>
            <w:tcBorders>
              <w:top w:val="single" w:sz="2" w:space="0" w:color="auto"/>
              <w:left w:val="single" w:sz="2" w:space="0" w:color="auto"/>
              <w:bottom w:val="single" w:sz="2" w:space="0" w:color="auto"/>
              <w:right w:val="single" w:sz="2" w:space="0" w:color="auto"/>
            </w:tcBorders>
          </w:tcPr>
          <w:p w14:paraId="26E1B370" w14:textId="77777777" w:rsidR="0034237D" w:rsidRDefault="009A3366">
            <w:pPr>
              <w:rPr>
                <w:color w:val="000000"/>
                <w:u w:color="000000"/>
              </w:rPr>
            </w:pPr>
            <w:r>
              <w:rPr>
                <w:sz w:val="16"/>
              </w:rPr>
              <w:t>Bezobjawowe osłabienie wyłącznie w badaniu / testach</w:t>
            </w:r>
          </w:p>
        </w:tc>
        <w:tc>
          <w:tcPr>
            <w:tcW w:w="2400" w:type="dxa"/>
            <w:tcBorders>
              <w:top w:val="single" w:sz="2" w:space="0" w:color="auto"/>
              <w:left w:val="single" w:sz="2" w:space="0" w:color="auto"/>
              <w:bottom w:val="single" w:sz="2" w:space="0" w:color="auto"/>
              <w:right w:val="single" w:sz="2" w:space="0" w:color="auto"/>
            </w:tcBorders>
          </w:tcPr>
          <w:p w14:paraId="3BAD8BC8" w14:textId="77777777" w:rsidR="0034237D" w:rsidRDefault="009A3366">
            <w:pPr>
              <w:rPr>
                <w:color w:val="000000"/>
                <w:u w:color="000000"/>
              </w:rPr>
            </w:pPr>
            <w:r>
              <w:rPr>
                <w:sz w:val="16"/>
              </w:rPr>
              <w:t>Obecność objawów, ale bez utrudnienia czynności dnia codziennego; interwencja nie wskazana</w:t>
            </w:r>
          </w:p>
        </w:tc>
        <w:tc>
          <w:tcPr>
            <w:tcW w:w="2835" w:type="dxa"/>
            <w:gridSpan w:val="3"/>
            <w:tcBorders>
              <w:top w:val="single" w:sz="2" w:space="0" w:color="auto"/>
              <w:left w:val="single" w:sz="2" w:space="0" w:color="auto"/>
              <w:bottom w:val="single" w:sz="2" w:space="0" w:color="auto"/>
              <w:right w:val="single" w:sz="2" w:space="0" w:color="auto"/>
            </w:tcBorders>
          </w:tcPr>
          <w:p w14:paraId="0BD84510" w14:textId="77777777" w:rsidR="0034237D" w:rsidRDefault="009A3366">
            <w:pPr>
              <w:rPr>
                <w:color w:val="000000"/>
                <w:u w:color="000000"/>
              </w:rPr>
            </w:pPr>
            <w:r>
              <w:rPr>
                <w:sz w:val="16"/>
              </w:rPr>
              <w:t>Znaczna dysfunkcja; wskazana interwencja (np. pofałdowanie przepony)</w:t>
            </w:r>
          </w:p>
        </w:tc>
        <w:tc>
          <w:tcPr>
            <w:tcW w:w="2325" w:type="dxa"/>
            <w:gridSpan w:val="2"/>
            <w:tcBorders>
              <w:top w:val="single" w:sz="2" w:space="0" w:color="auto"/>
              <w:left w:val="single" w:sz="2" w:space="0" w:color="auto"/>
              <w:bottom w:val="single" w:sz="2" w:space="0" w:color="auto"/>
              <w:right w:val="single" w:sz="2" w:space="0" w:color="auto"/>
            </w:tcBorders>
          </w:tcPr>
          <w:p w14:paraId="02DE1C48" w14:textId="77777777" w:rsidR="0034237D" w:rsidRDefault="009A3366">
            <w:pPr>
              <w:rPr>
                <w:color w:val="000000"/>
                <w:u w:color="000000"/>
              </w:rPr>
            </w:pPr>
            <w:r>
              <w:rPr>
                <w:sz w:val="16"/>
              </w:rPr>
              <w:t>Zagrażające życiu upośledzenie układu oddechowego; wskazana wentylacja mechaniczna</w:t>
            </w:r>
          </w:p>
        </w:tc>
        <w:tc>
          <w:tcPr>
            <w:tcW w:w="780" w:type="dxa"/>
            <w:gridSpan w:val="2"/>
            <w:tcBorders>
              <w:top w:val="single" w:sz="2" w:space="0" w:color="auto"/>
              <w:left w:val="single" w:sz="2" w:space="0" w:color="auto"/>
              <w:bottom w:val="single" w:sz="2" w:space="0" w:color="auto"/>
              <w:right w:val="single" w:sz="2" w:space="0" w:color="auto"/>
            </w:tcBorders>
          </w:tcPr>
          <w:p w14:paraId="1DEFA2BE" w14:textId="77777777" w:rsidR="0034237D" w:rsidRDefault="009A3366">
            <w:pPr>
              <w:jc w:val="both"/>
              <w:rPr>
                <w:color w:val="000000"/>
                <w:u w:color="000000"/>
              </w:rPr>
            </w:pPr>
            <w:r>
              <w:rPr>
                <w:sz w:val="16"/>
              </w:rPr>
              <w:t>Zgon</w:t>
            </w:r>
          </w:p>
        </w:tc>
      </w:tr>
      <w:tr w:rsidR="0034237D" w14:paraId="4F213C6F" w14:textId="77777777">
        <w:tc>
          <w:tcPr>
            <w:tcW w:w="2250" w:type="dxa"/>
            <w:tcBorders>
              <w:top w:val="single" w:sz="2" w:space="0" w:color="auto"/>
              <w:left w:val="single" w:sz="2" w:space="0" w:color="auto"/>
              <w:bottom w:val="single" w:sz="2" w:space="0" w:color="auto"/>
              <w:right w:val="single" w:sz="2" w:space="0" w:color="auto"/>
            </w:tcBorders>
          </w:tcPr>
          <w:p w14:paraId="5FCD6021" w14:textId="77777777" w:rsidR="0034237D" w:rsidRDefault="009A3366">
            <w:pPr>
              <w:rPr>
                <w:color w:val="000000"/>
                <w:u w:color="000000"/>
              </w:rPr>
            </w:pPr>
            <w:r>
              <w:rPr>
                <w:sz w:val="16"/>
              </w:rPr>
              <w:t>Psychoza (omamy/ urojenia)</w:t>
            </w:r>
          </w:p>
        </w:tc>
        <w:tc>
          <w:tcPr>
            <w:tcW w:w="1560" w:type="dxa"/>
            <w:tcBorders>
              <w:top w:val="single" w:sz="2" w:space="0" w:color="auto"/>
              <w:left w:val="single" w:sz="2" w:space="0" w:color="auto"/>
              <w:bottom w:val="single" w:sz="2" w:space="0" w:color="auto"/>
              <w:right w:val="single" w:sz="2" w:space="0" w:color="auto"/>
            </w:tcBorders>
          </w:tcPr>
          <w:p w14:paraId="64EDC168" w14:textId="77777777" w:rsidR="0034237D" w:rsidRDefault="009A3366">
            <w:pPr>
              <w:rPr>
                <w:color w:val="000000"/>
                <w:u w:color="000000"/>
              </w:rPr>
            </w:pPr>
            <w:r>
              <w:rPr>
                <w:sz w:val="16"/>
              </w:rPr>
              <w:t>Psychoza</w:t>
            </w:r>
          </w:p>
        </w:tc>
        <w:tc>
          <w:tcPr>
            <w:tcW w:w="2865" w:type="dxa"/>
            <w:gridSpan w:val="3"/>
            <w:tcBorders>
              <w:top w:val="single" w:sz="2" w:space="0" w:color="auto"/>
              <w:left w:val="single" w:sz="2" w:space="0" w:color="auto"/>
              <w:bottom w:val="single" w:sz="2" w:space="0" w:color="auto"/>
              <w:right w:val="single" w:sz="2" w:space="0" w:color="auto"/>
            </w:tcBorders>
          </w:tcPr>
          <w:p w14:paraId="10219072" w14:textId="77777777" w:rsidR="0034237D" w:rsidRDefault="009A3366">
            <w:pPr>
              <w:rPr>
                <w:color w:val="000000"/>
                <w:u w:color="000000"/>
              </w:rPr>
            </w:pPr>
            <w:r>
              <w:rPr>
                <w:sz w:val="16"/>
              </w:rPr>
              <w:t>—</w:t>
            </w:r>
          </w:p>
        </w:tc>
        <w:tc>
          <w:tcPr>
            <w:tcW w:w="2400" w:type="dxa"/>
            <w:tcBorders>
              <w:top w:val="single" w:sz="2" w:space="0" w:color="auto"/>
              <w:left w:val="single" w:sz="2" w:space="0" w:color="auto"/>
              <w:bottom w:val="single" w:sz="2" w:space="0" w:color="auto"/>
              <w:right w:val="single" w:sz="2" w:space="0" w:color="auto"/>
            </w:tcBorders>
          </w:tcPr>
          <w:p w14:paraId="72AF1AD6" w14:textId="77777777" w:rsidR="0034237D" w:rsidRDefault="009A3366">
            <w:pPr>
              <w:rPr>
                <w:color w:val="000000"/>
                <w:u w:color="000000"/>
              </w:rPr>
            </w:pPr>
            <w:r>
              <w:rPr>
                <w:sz w:val="16"/>
              </w:rPr>
              <w:t>Przemijające epizody</w:t>
            </w:r>
          </w:p>
        </w:tc>
        <w:tc>
          <w:tcPr>
            <w:tcW w:w="2835" w:type="dxa"/>
            <w:gridSpan w:val="3"/>
            <w:tcBorders>
              <w:top w:val="single" w:sz="2" w:space="0" w:color="auto"/>
              <w:left w:val="single" w:sz="2" w:space="0" w:color="auto"/>
              <w:bottom w:val="single" w:sz="2" w:space="0" w:color="auto"/>
              <w:right w:val="single" w:sz="2" w:space="0" w:color="auto"/>
            </w:tcBorders>
          </w:tcPr>
          <w:p w14:paraId="42A57123" w14:textId="77777777" w:rsidR="0034237D" w:rsidRDefault="009A3366">
            <w:pPr>
              <w:rPr>
                <w:color w:val="000000"/>
                <w:u w:color="000000"/>
              </w:rPr>
            </w:pPr>
            <w:r>
              <w:rPr>
                <w:sz w:val="16"/>
              </w:rPr>
              <w:t>Utrudnienie czynności dnia codziennego; leczenie frmakologiczne, wskazany nadzór</w:t>
            </w:r>
          </w:p>
        </w:tc>
        <w:tc>
          <w:tcPr>
            <w:tcW w:w="2325" w:type="dxa"/>
            <w:gridSpan w:val="2"/>
            <w:tcBorders>
              <w:top w:val="single" w:sz="2" w:space="0" w:color="auto"/>
              <w:left w:val="single" w:sz="2" w:space="0" w:color="auto"/>
              <w:bottom w:val="single" w:sz="2" w:space="0" w:color="auto"/>
              <w:right w:val="single" w:sz="2" w:space="0" w:color="auto"/>
            </w:tcBorders>
          </w:tcPr>
          <w:p w14:paraId="5FF22D0C" w14:textId="77777777" w:rsidR="0034237D" w:rsidRDefault="009A3366">
            <w:pPr>
              <w:rPr>
                <w:color w:val="000000"/>
                <w:u w:color="000000"/>
              </w:rPr>
            </w:pPr>
            <w:r>
              <w:rPr>
                <w:sz w:val="16"/>
              </w:rPr>
              <w:t>Pacjent groźny dla innych i dla siebie; zagrażające życiu</w:t>
            </w:r>
          </w:p>
        </w:tc>
        <w:tc>
          <w:tcPr>
            <w:tcW w:w="780" w:type="dxa"/>
            <w:gridSpan w:val="2"/>
            <w:tcBorders>
              <w:top w:val="single" w:sz="2" w:space="0" w:color="auto"/>
              <w:left w:val="single" w:sz="2" w:space="0" w:color="auto"/>
              <w:bottom w:val="single" w:sz="2" w:space="0" w:color="auto"/>
              <w:right w:val="single" w:sz="2" w:space="0" w:color="auto"/>
            </w:tcBorders>
          </w:tcPr>
          <w:p w14:paraId="68B6FD53" w14:textId="77777777" w:rsidR="0034237D" w:rsidRDefault="009A3366">
            <w:pPr>
              <w:jc w:val="both"/>
              <w:rPr>
                <w:color w:val="000000"/>
                <w:u w:color="000000"/>
              </w:rPr>
            </w:pPr>
            <w:r>
              <w:rPr>
                <w:sz w:val="16"/>
              </w:rPr>
              <w:t>Zgon</w:t>
            </w:r>
          </w:p>
        </w:tc>
      </w:tr>
      <w:tr w:rsidR="0034237D" w14:paraId="07DD2290" w14:textId="77777777">
        <w:trPr>
          <w:gridAfter w:val="1"/>
          <w:wAfter w:w="45" w:type="dxa"/>
        </w:trPr>
        <w:tc>
          <w:tcPr>
            <w:tcW w:w="4710" w:type="dxa"/>
            <w:gridSpan w:val="4"/>
            <w:tcBorders>
              <w:top w:val="nil"/>
              <w:left w:val="nil"/>
              <w:bottom w:val="nil"/>
              <w:right w:val="nil"/>
            </w:tcBorders>
          </w:tcPr>
          <w:p w14:paraId="49183BA6"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41B53A87" w14:textId="77777777" w:rsidR="0034237D" w:rsidRDefault="009A3366">
            <w:pPr>
              <w:jc w:val="center"/>
              <w:rPr>
                <w:color w:val="000000"/>
                <w:u w:color="000000"/>
              </w:rPr>
            </w:pPr>
            <w:r>
              <w:rPr>
                <w:sz w:val="16"/>
              </w:rPr>
              <w:t>- 50 -</w:t>
            </w:r>
          </w:p>
        </w:tc>
        <w:tc>
          <w:tcPr>
            <w:tcW w:w="5265" w:type="dxa"/>
            <w:gridSpan w:val="5"/>
            <w:tcBorders>
              <w:top w:val="nil"/>
              <w:left w:val="nil"/>
              <w:bottom w:val="nil"/>
              <w:right w:val="nil"/>
            </w:tcBorders>
          </w:tcPr>
          <w:p w14:paraId="6093241C" w14:textId="77777777" w:rsidR="0034237D" w:rsidRDefault="009A3366">
            <w:pPr>
              <w:jc w:val="right"/>
              <w:rPr>
                <w:color w:val="000000"/>
                <w:u w:color="000000"/>
              </w:rPr>
            </w:pPr>
            <w:r>
              <w:rPr>
                <w:sz w:val="16"/>
              </w:rPr>
              <w:t>31 marca 2003 roku, Data publikacji: 9 sierpnia 2006 roku</w:t>
            </w:r>
          </w:p>
        </w:tc>
      </w:tr>
    </w:tbl>
    <w:p w14:paraId="4983A05D"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2EF940B2" w14:textId="77777777">
        <w:tc>
          <w:tcPr>
            <w:tcW w:w="13185" w:type="dxa"/>
            <w:gridSpan w:val="8"/>
            <w:tcBorders>
              <w:top w:val="single" w:sz="2" w:space="0" w:color="auto"/>
              <w:left w:val="single" w:sz="2" w:space="0" w:color="auto"/>
              <w:bottom w:val="single" w:sz="2" w:space="0" w:color="auto"/>
              <w:right w:val="nil"/>
            </w:tcBorders>
            <w:vAlign w:val="center"/>
          </w:tcPr>
          <w:p w14:paraId="59ABF683" w14:textId="77777777" w:rsidR="0034237D" w:rsidRDefault="009A3366">
            <w:pPr>
              <w:jc w:val="center"/>
              <w:rPr>
                <w:color w:val="000000"/>
                <w:u w:color="000000"/>
              </w:rPr>
            </w:pPr>
            <w:r>
              <w:rPr>
                <w:b/>
                <w:sz w:val="28"/>
              </w:rPr>
              <w:t>OBJAWY NEUROLOGICZNE</w:t>
            </w:r>
          </w:p>
        </w:tc>
        <w:tc>
          <w:tcPr>
            <w:tcW w:w="1830" w:type="dxa"/>
            <w:gridSpan w:val="3"/>
            <w:tcBorders>
              <w:top w:val="single" w:sz="2" w:space="0" w:color="auto"/>
              <w:left w:val="nil"/>
              <w:bottom w:val="single" w:sz="2" w:space="0" w:color="auto"/>
              <w:right w:val="single" w:sz="2" w:space="0" w:color="auto"/>
            </w:tcBorders>
            <w:vAlign w:val="center"/>
          </w:tcPr>
          <w:p w14:paraId="351CDA8E" w14:textId="77777777" w:rsidR="0034237D" w:rsidRDefault="009A3366">
            <w:pPr>
              <w:jc w:val="center"/>
              <w:rPr>
                <w:color w:val="000000"/>
                <w:u w:color="000000"/>
              </w:rPr>
            </w:pPr>
            <w:r>
              <w:rPr>
                <w:b/>
                <w:sz w:val="18"/>
              </w:rPr>
              <w:t>Strona 5 z 5</w:t>
            </w:r>
          </w:p>
        </w:tc>
      </w:tr>
      <w:tr w:rsidR="0034237D" w14:paraId="3089B20A"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2B33AE9A"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78BE1DC9" w14:textId="77777777" w:rsidR="0034237D" w:rsidRDefault="009A3366">
            <w:pPr>
              <w:jc w:val="center"/>
              <w:rPr>
                <w:color w:val="000000"/>
                <w:u w:color="000000"/>
              </w:rPr>
            </w:pPr>
            <w:r>
              <w:rPr>
                <w:b/>
                <w:sz w:val="18"/>
              </w:rPr>
              <w:t>Stopień</w:t>
            </w:r>
          </w:p>
        </w:tc>
      </w:tr>
      <w:tr w:rsidR="0034237D" w14:paraId="0B0799A3" w14:textId="77777777">
        <w:tc>
          <w:tcPr>
            <w:tcW w:w="2250" w:type="dxa"/>
            <w:tcBorders>
              <w:top w:val="single" w:sz="2" w:space="0" w:color="auto"/>
              <w:left w:val="single" w:sz="2" w:space="0" w:color="auto"/>
              <w:bottom w:val="single" w:sz="2" w:space="0" w:color="auto"/>
              <w:right w:val="single" w:sz="2" w:space="0" w:color="auto"/>
            </w:tcBorders>
            <w:vAlign w:val="center"/>
          </w:tcPr>
          <w:p w14:paraId="2D7FF397"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20B0A60C"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33DEEB0F"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09EC69FB"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4DAA7941"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FFA9FDC"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6CD38E51" w14:textId="77777777" w:rsidR="0034237D" w:rsidRDefault="009A3366">
            <w:pPr>
              <w:jc w:val="center"/>
              <w:rPr>
                <w:color w:val="000000"/>
                <w:u w:color="000000"/>
              </w:rPr>
            </w:pPr>
            <w:r>
              <w:rPr>
                <w:b/>
                <w:sz w:val="18"/>
              </w:rPr>
              <w:t>5</w:t>
            </w:r>
          </w:p>
        </w:tc>
      </w:tr>
      <w:tr w:rsidR="0034237D" w14:paraId="478C0F15" w14:textId="77777777">
        <w:tc>
          <w:tcPr>
            <w:tcW w:w="2250" w:type="dxa"/>
            <w:tcBorders>
              <w:top w:val="single" w:sz="2" w:space="0" w:color="auto"/>
              <w:left w:val="single" w:sz="2" w:space="0" w:color="auto"/>
              <w:bottom w:val="single" w:sz="2" w:space="0" w:color="auto"/>
              <w:right w:val="single" w:sz="2" w:space="0" w:color="auto"/>
            </w:tcBorders>
          </w:tcPr>
          <w:p w14:paraId="3D9DBE62" w14:textId="77777777" w:rsidR="0034237D" w:rsidRDefault="0034237D">
            <w:pPr>
              <w:jc w:val="both"/>
              <w:rPr>
                <w:color w:val="000000"/>
                <w:u w:color="000000"/>
              </w:rPr>
            </w:pPr>
          </w:p>
        </w:tc>
        <w:tc>
          <w:tcPr>
            <w:tcW w:w="2250" w:type="dxa"/>
            <w:tcBorders>
              <w:top w:val="single" w:sz="2" w:space="0" w:color="auto"/>
              <w:left w:val="single" w:sz="2" w:space="0" w:color="auto"/>
              <w:bottom w:val="single" w:sz="2" w:space="0" w:color="auto"/>
              <w:right w:val="single" w:sz="2" w:space="0" w:color="auto"/>
            </w:tcBorders>
          </w:tcPr>
          <w:p w14:paraId="679D89F8" w14:textId="77777777" w:rsidR="0034237D" w:rsidRDefault="0034237D">
            <w:pPr>
              <w:jc w:val="both"/>
              <w:rPr>
                <w:color w:val="000000"/>
                <w:u w:color="000000"/>
              </w:rPr>
            </w:pPr>
          </w:p>
        </w:tc>
        <w:tc>
          <w:tcPr>
            <w:tcW w:w="2505" w:type="dxa"/>
            <w:gridSpan w:val="2"/>
            <w:tcBorders>
              <w:top w:val="single" w:sz="2" w:space="0" w:color="auto"/>
              <w:left w:val="single" w:sz="2" w:space="0" w:color="auto"/>
              <w:bottom w:val="single" w:sz="2" w:space="0" w:color="auto"/>
              <w:right w:val="single" w:sz="2" w:space="0" w:color="auto"/>
            </w:tcBorders>
          </w:tcPr>
          <w:p w14:paraId="21C2DD2A" w14:textId="77777777" w:rsidR="0034237D" w:rsidRDefault="0034237D">
            <w:pPr>
              <w:jc w:val="both"/>
              <w:rPr>
                <w:color w:val="000000"/>
                <w:u w:color="000000"/>
              </w:rPr>
            </w:pPr>
          </w:p>
        </w:tc>
        <w:tc>
          <w:tcPr>
            <w:tcW w:w="2250" w:type="dxa"/>
            <w:tcBorders>
              <w:top w:val="single" w:sz="2" w:space="0" w:color="auto"/>
              <w:left w:val="single" w:sz="2" w:space="0" w:color="auto"/>
              <w:bottom w:val="single" w:sz="2" w:space="0" w:color="auto"/>
              <w:right w:val="single" w:sz="2" w:space="0" w:color="auto"/>
            </w:tcBorders>
          </w:tcPr>
          <w:p w14:paraId="4BAB6794" w14:textId="77777777" w:rsidR="0034237D" w:rsidRDefault="0034237D">
            <w:pPr>
              <w:jc w:val="both"/>
              <w:rPr>
                <w:color w:val="000000"/>
                <w:u w:color="000000"/>
              </w:rPr>
            </w:pPr>
          </w:p>
        </w:tc>
        <w:tc>
          <w:tcPr>
            <w:tcW w:w="2490" w:type="dxa"/>
            <w:gridSpan w:val="2"/>
            <w:tcBorders>
              <w:top w:val="single" w:sz="2" w:space="0" w:color="auto"/>
              <w:left w:val="single" w:sz="2" w:space="0" w:color="auto"/>
              <w:bottom w:val="single" w:sz="2" w:space="0" w:color="auto"/>
              <w:right w:val="single" w:sz="2" w:space="0" w:color="auto"/>
            </w:tcBorders>
          </w:tcPr>
          <w:p w14:paraId="09B17202" w14:textId="77777777" w:rsidR="0034237D" w:rsidRDefault="009A3366">
            <w:pPr>
              <w:jc w:val="both"/>
              <w:rPr>
                <w:color w:val="000000"/>
                <w:u w:color="000000"/>
              </w:rPr>
            </w:pPr>
            <w:r>
              <w:rPr>
                <w:sz w:val="16"/>
              </w:rPr>
              <w:t>lub ograniczenie swobody</w:t>
            </w:r>
          </w:p>
        </w:tc>
        <w:tc>
          <w:tcPr>
            <w:tcW w:w="2490" w:type="dxa"/>
            <w:gridSpan w:val="2"/>
            <w:tcBorders>
              <w:top w:val="single" w:sz="2" w:space="0" w:color="auto"/>
              <w:left w:val="single" w:sz="2" w:space="0" w:color="auto"/>
              <w:bottom w:val="single" w:sz="2" w:space="0" w:color="auto"/>
              <w:right w:val="single" w:sz="2" w:space="0" w:color="auto"/>
            </w:tcBorders>
          </w:tcPr>
          <w:p w14:paraId="776F7703" w14:textId="77777777" w:rsidR="0034237D" w:rsidRDefault="009A3366">
            <w:pPr>
              <w:jc w:val="both"/>
              <w:rPr>
                <w:color w:val="000000"/>
                <w:u w:color="000000"/>
              </w:rPr>
            </w:pPr>
            <w:r>
              <w:rPr>
                <w:sz w:val="16"/>
              </w:rPr>
              <w:t>konsekwencje</w:t>
            </w:r>
          </w:p>
        </w:tc>
        <w:tc>
          <w:tcPr>
            <w:tcW w:w="780" w:type="dxa"/>
            <w:gridSpan w:val="2"/>
            <w:tcBorders>
              <w:top w:val="single" w:sz="2" w:space="0" w:color="auto"/>
              <w:left w:val="single" w:sz="2" w:space="0" w:color="auto"/>
              <w:bottom w:val="single" w:sz="2" w:space="0" w:color="auto"/>
              <w:right w:val="single" w:sz="2" w:space="0" w:color="auto"/>
            </w:tcBorders>
          </w:tcPr>
          <w:p w14:paraId="0A35A874" w14:textId="77777777" w:rsidR="0034237D" w:rsidRDefault="0034237D">
            <w:pPr>
              <w:jc w:val="both"/>
              <w:rPr>
                <w:color w:val="000000"/>
                <w:u w:color="000000"/>
              </w:rPr>
            </w:pPr>
          </w:p>
        </w:tc>
      </w:tr>
      <w:tr w:rsidR="0034237D" w14:paraId="1DAE9004" w14:textId="77777777">
        <w:tc>
          <w:tcPr>
            <w:tcW w:w="2250" w:type="dxa"/>
            <w:tcBorders>
              <w:top w:val="single" w:sz="2" w:space="0" w:color="auto"/>
              <w:left w:val="single" w:sz="2" w:space="0" w:color="auto"/>
              <w:bottom w:val="single" w:sz="2" w:space="0" w:color="auto"/>
              <w:right w:val="single" w:sz="2" w:space="0" w:color="auto"/>
            </w:tcBorders>
          </w:tcPr>
          <w:p w14:paraId="632B6128" w14:textId="77777777" w:rsidR="0034237D" w:rsidRDefault="009A3366">
            <w:pPr>
              <w:rPr>
                <w:color w:val="000000"/>
                <w:u w:color="000000"/>
              </w:rPr>
            </w:pPr>
            <w:r>
              <w:rPr>
                <w:sz w:val="16"/>
              </w:rPr>
              <w:t>Dysfunkcja dróg piramidowych (np. ↑ napięcia, wzmożenie odruchów, dodatni objaw Babińskiego, ↓ koordynacji ruchowej)</w:t>
            </w:r>
          </w:p>
        </w:tc>
        <w:tc>
          <w:tcPr>
            <w:tcW w:w="2250" w:type="dxa"/>
            <w:tcBorders>
              <w:top w:val="single" w:sz="2" w:space="0" w:color="auto"/>
              <w:left w:val="single" w:sz="2" w:space="0" w:color="auto"/>
              <w:bottom w:val="single" w:sz="2" w:space="0" w:color="auto"/>
              <w:right w:val="single" w:sz="2" w:space="0" w:color="auto"/>
            </w:tcBorders>
          </w:tcPr>
          <w:p w14:paraId="123B3525" w14:textId="77777777" w:rsidR="0034237D" w:rsidRDefault="009A3366">
            <w:pPr>
              <w:rPr>
                <w:color w:val="000000"/>
                <w:u w:color="000000"/>
              </w:rPr>
            </w:pPr>
            <w:r>
              <w:rPr>
                <w:sz w:val="16"/>
              </w:rPr>
              <w:t>Dysfunkcja dróg piramidowych</w:t>
            </w:r>
          </w:p>
        </w:tc>
        <w:tc>
          <w:tcPr>
            <w:tcW w:w="2505" w:type="dxa"/>
            <w:gridSpan w:val="2"/>
            <w:tcBorders>
              <w:top w:val="single" w:sz="2" w:space="0" w:color="auto"/>
              <w:left w:val="single" w:sz="2" w:space="0" w:color="auto"/>
              <w:bottom w:val="single" w:sz="2" w:space="0" w:color="auto"/>
              <w:right w:val="single" w:sz="2" w:space="0" w:color="auto"/>
            </w:tcBorders>
          </w:tcPr>
          <w:p w14:paraId="0472785A" w14:textId="77777777" w:rsidR="0034237D" w:rsidRDefault="009A3366">
            <w:pPr>
              <w:rPr>
                <w:color w:val="000000"/>
                <w:u w:color="000000"/>
              </w:rPr>
            </w:pPr>
            <w:r>
              <w:rPr>
                <w:sz w:val="16"/>
              </w:rPr>
              <w:t>Przebieg bezobjawowy, odchylenia wyłącznie w badaniu lub w testach</w:t>
            </w:r>
          </w:p>
        </w:tc>
        <w:tc>
          <w:tcPr>
            <w:tcW w:w="2250" w:type="dxa"/>
            <w:tcBorders>
              <w:top w:val="single" w:sz="2" w:space="0" w:color="auto"/>
              <w:left w:val="single" w:sz="2" w:space="0" w:color="auto"/>
              <w:bottom w:val="single" w:sz="2" w:space="0" w:color="auto"/>
              <w:right w:val="single" w:sz="2" w:space="0" w:color="auto"/>
            </w:tcBorders>
          </w:tcPr>
          <w:p w14:paraId="367FD91B" w14:textId="77777777" w:rsidR="0034237D" w:rsidRDefault="009A3366">
            <w:pPr>
              <w:rPr>
                <w:color w:val="000000"/>
                <w:u w:color="000000"/>
              </w:rPr>
            </w:pPr>
            <w:r>
              <w:rPr>
                <w:sz w:val="16"/>
              </w:rPr>
              <w:t>Obecność objawów; utrudnienie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61B8B46D" w14:textId="77777777" w:rsidR="0034237D" w:rsidRDefault="009A3366">
            <w:pPr>
              <w:rPr>
                <w:color w:val="000000"/>
                <w:u w:color="000000"/>
              </w:rPr>
            </w:pPr>
            <w:r>
              <w:rPr>
                <w:sz w:val="16"/>
              </w:rPr>
              <w:t>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05EEAEB7" w14:textId="77777777" w:rsidR="0034237D" w:rsidRDefault="009A3366">
            <w:pPr>
              <w:rPr>
                <w:color w:val="000000"/>
                <w:u w:color="000000"/>
              </w:rPr>
            </w:pPr>
            <w:r>
              <w:rPr>
                <w:sz w:val="16"/>
              </w:rPr>
              <w:t>Upośledzenie; porażenie</w:t>
            </w:r>
          </w:p>
        </w:tc>
        <w:tc>
          <w:tcPr>
            <w:tcW w:w="780" w:type="dxa"/>
            <w:gridSpan w:val="2"/>
            <w:tcBorders>
              <w:top w:val="single" w:sz="2" w:space="0" w:color="auto"/>
              <w:left w:val="single" w:sz="2" w:space="0" w:color="auto"/>
              <w:bottom w:val="single" w:sz="2" w:space="0" w:color="auto"/>
              <w:right w:val="single" w:sz="2" w:space="0" w:color="auto"/>
            </w:tcBorders>
          </w:tcPr>
          <w:p w14:paraId="30B15249" w14:textId="77777777" w:rsidR="0034237D" w:rsidRDefault="009A3366">
            <w:pPr>
              <w:jc w:val="both"/>
              <w:rPr>
                <w:color w:val="000000"/>
                <w:u w:color="000000"/>
              </w:rPr>
            </w:pPr>
            <w:r>
              <w:rPr>
                <w:sz w:val="16"/>
              </w:rPr>
              <w:t>Zgon</w:t>
            </w:r>
          </w:p>
        </w:tc>
      </w:tr>
      <w:tr w:rsidR="0034237D" w14:paraId="18F3A22A" w14:textId="77777777">
        <w:tc>
          <w:tcPr>
            <w:tcW w:w="2250" w:type="dxa"/>
            <w:tcBorders>
              <w:top w:val="single" w:sz="2" w:space="0" w:color="auto"/>
              <w:left w:val="single" w:sz="2" w:space="0" w:color="auto"/>
              <w:bottom w:val="single" w:sz="2" w:space="0" w:color="auto"/>
              <w:right w:val="single" w:sz="2" w:space="0" w:color="auto"/>
            </w:tcBorders>
          </w:tcPr>
          <w:p w14:paraId="4CD7A698" w14:textId="77777777" w:rsidR="0034237D" w:rsidRDefault="009A3366">
            <w:pPr>
              <w:rPr>
                <w:color w:val="000000"/>
                <w:u w:color="000000"/>
              </w:rPr>
            </w:pPr>
            <w:r>
              <w:rPr>
                <w:sz w:val="16"/>
              </w:rPr>
              <w:t>Napad</w:t>
            </w:r>
          </w:p>
        </w:tc>
        <w:tc>
          <w:tcPr>
            <w:tcW w:w="2250" w:type="dxa"/>
            <w:tcBorders>
              <w:top w:val="single" w:sz="2" w:space="0" w:color="auto"/>
              <w:left w:val="single" w:sz="2" w:space="0" w:color="auto"/>
              <w:bottom w:val="single" w:sz="2" w:space="0" w:color="auto"/>
              <w:right w:val="single" w:sz="2" w:space="0" w:color="auto"/>
            </w:tcBorders>
          </w:tcPr>
          <w:p w14:paraId="081EF774" w14:textId="77777777" w:rsidR="0034237D" w:rsidRDefault="009A3366">
            <w:pPr>
              <w:rPr>
                <w:color w:val="000000"/>
                <w:u w:color="000000"/>
              </w:rPr>
            </w:pPr>
            <w:r>
              <w:rPr>
                <w:sz w:val="16"/>
              </w:rPr>
              <w:t>Napad</w:t>
            </w:r>
          </w:p>
        </w:tc>
        <w:tc>
          <w:tcPr>
            <w:tcW w:w="2505" w:type="dxa"/>
            <w:gridSpan w:val="2"/>
            <w:tcBorders>
              <w:top w:val="single" w:sz="2" w:space="0" w:color="auto"/>
              <w:left w:val="single" w:sz="2" w:space="0" w:color="auto"/>
              <w:bottom w:val="single" w:sz="2" w:space="0" w:color="auto"/>
              <w:right w:val="single" w:sz="2" w:space="0" w:color="auto"/>
            </w:tcBorders>
          </w:tcPr>
          <w:p w14:paraId="2707D5A3"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729BA667" w14:textId="77777777" w:rsidR="0034237D" w:rsidRDefault="009A3366">
            <w:pPr>
              <w:rPr>
                <w:color w:val="000000"/>
                <w:u w:color="000000"/>
              </w:rPr>
            </w:pPr>
            <w:r>
              <w:rPr>
                <w:sz w:val="16"/>
              </w:rPr>
              <w:t>Jeden krótkotrwały uogólniony napad; napady dobrze kontrolowane za pomocą środków przeciwdrgawkowych lub rzadkie ogniskowe napady ruchowe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584BB59A" w14:textId="77777777" w:rsidR="0034237D" w:rsidRDefault="009A3366">
            <w:pPr>
              <w:rPr>
                <w:color w:val="000000"/>
                <w:u w:color="000000"/>
              </w:rPr>
            </w:pPr>
            <w:r>
              <w:rPr>
                <w:sz w:val="16"/>
              </w:rPr>
              <w:t>Napady, w czasie których następuje zmiana przytomności; słabo kontrolowane zaburzenia napadowe, z przełomowymi uogólnionymi napadami pomimo interwencji medycznej</w:t>
            </w:r>
          </w:p>
        </w:tc>
        <w:tc>
          <w:tcPr>
            <w:tcW w:w="2490" w:type="dxa"/>
            <w:gridSpan w:val="2"/>
            <w:tcBorders>
              <w:top w:val="single" w:sz="2" w:space="0" w:color="auto"/>
              <w:left w:val="single" w:sz="2" w:space="0" w:color="auto"/>
              <w:bottom w:val="single" w:sz="2" w:space="0" w:color="auto"/>
              <w:right w:val="single" w:sz="2" w:space="0" w:color="auto"/>
            </w:tcBorders>
          </w:tcPr>
          <w:p w14:paraId="6B82BC45" w14:textId="77777777" w:rsidR="0034237D" w:rsidRDefault="009A3366">
            <w:pPr>
              <w:rPr>
                <w:color w:val="000000"/>
                <w:u w:color="000000"/>
              </w:rPr>
            </w:pPr>
            <w:r>
              <w:rPr>
                <w:sz w:val="16"/>
              </w:rPr>
              <w:t>Napady każdego typu, które są wydłużone, powtarzające się lub trudne do kontrolowania (np. stan padaczkowy, nieuleczalna padaczka)</w:t>
            </w:r>
          </w:p>
        </w:tc>
        <w:tc>
          <w:tcPr>
            <w:tcW w:w="780" w:type="dxa"/>
            <w:gridSpan w:val="2"/>
            <w:tcBorders>
              <w:top w:val="single" w:sz="2" w:space="0" w:color="auto"/>
              <w:left w:val="single" w:sz="2" w:space="0" w:color="auto"/>
              <w:bottom w:val="single" w:sz="2" w:space="0" w:color="auto"/>
              <w:right w:val="single" w:sz="2" w:space="0" w:color="auto"/>
            </w:tcBorders>
          </w:tcPr>
          <w:p w14:paraId="117D8F6A" w14:textId="77777777" w:rsidR="0034237D" w:rsidRDefault="009A3366">
            <w:pPr>
              <w:jc w:val="both"/>
              <w:rPr>
                <w:color w:val="000000"/>
                <w:u w:color="000000"/>
              </w:rPr>
            </w:pPr>
            <w:r>
              <w:rPr>
                <w:sz w:val="16"/>
              </w:rPr>
              <w:t>Zgon</w:t>
            </w:r>
          </w:p>
        </w:tc>
      </w:tr>
      <w:tr w:rsidR="0034237D" w14:paraId="14E1DAA3" w14:textId="77777777">
        <w:tc>
          <w:tcPr>
            <w:tcW w:w="2250" w:type="dxa"/>
            <w:tcBorders>
              <w:top w:val="single" w:sz="2" w:space="0" w:color="auto"/>
              <w:left w:val="single" w:sz="2" w:space="0" w:color="auto"/>
              <w:bottom w:val="single" w:sz="2" w:space="0" w:color="auto"/>
              <w:right w:val="single" w:sz="2" w:space="0" w:color="auto"/>
            </w:tcBorders>
          </w:tcPr>
          <w:p w14:paraId="55A0D1C4" w14:textId="77777777" w:rsidR="0034237D" w:rsidRDefault="009A3366">
            <w:pPr>
              <w:rPr>
                <w:color w:val="000000"/>
                <w:u w:color="000000"/>
              </w:rPr>
            </w:pPr>
            <w:r>
              <w:rPr>
                <w:sz w:val="16"/>
              </w:rPr>
              <w:t>Senność / obniżony poziom przytomności</w:t>
            </w:r>
          </w:p>
        </w:tc>
        <w:tc>
          <w:tcPr>
            <w:tcW w:w="2250" w:type="dxa"/>
            <w:tcBorders>
              <w:top w:val="single" w:sz="2" w:space="0" w:color="auto"/>
              <w:left w:val="single" w:sz="2" w:space="0" w:color="auto"/>
              <w:bottom w:val="single" w:sz="2" w:space="0" w:color="auto"/>
              <w:right w:val="single" w:sz="2" w:space="0" w:color="auto"/>
            </w:tcBorders>
          </w:tcPr>
          <w:p w14:paraId="159C2200" w14:textId="77777777" w:rsidR="0034237D" w:rsidRDefault="009A3366">
            <w:pPr>
              <w:rPr>
                <w:color w:val="000000"/>
                <w:u w:color="000000"/>
              </w:rPr>
            </w:pPr>
            <w:r>
              <w:rPr>
                <w:sz w:val="16"/>
              </w:rPr>
              <w:t>Senność</w:t>
            </w:r>
          </w:p>
        </w:tc>
        <w:tc>
          <w:tcPr>
            <w:tcW w:w="2505" w:type="dxa"/>
            <w:gridSpan w:val="2"/>
            <w:tcBorders>
              <w:top w:val="single" w:sz="2" w:space="0" w:color="auto"/>
              <w:left w:val="single" w:sz="2" w:space="0" w:color="auto"/>
              <w:bottom w:val="single" w:sz="2" w:space="0" w:color="auto"/>
              <w:right w:val="single" w:sz="2" w:space="0" w:color="auto"/>
            </w:tcBorders>
          </w:tcPr>
          <w:p w14:paraId="21D10CA7"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6BDF346A" w14:textId="77777777" w:rsidR="0034237D" w:rsidRDefault="009A3366">
            <w:pPr>
              <w:rPr>
                <w:color w:val="000000"/>
                <w:u w:color="000000"/>
              </w:rPr>
            </w:pPr>
            <w:r>
              <w:rPr>
                <w:sz w:val="16"/>
              </w:rPr>
              <w:t>Senność lub wpływ środka uspokajającego z utrudnieniem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6CEAA6DD" w14:textId="77777777" w:rsidR="0034237D" w:rsidRDefault="009A3366">
            <w:pPr>
              <w:rPr>
                <w:color w:val="000000"/>
                <w:u w:color="000000"/>
              </w:rPr>
            </w:pPr>
            <w:r>
              <w:rPr>
                <w:sz w:val="16"/>
              </w:rPr>
              <w:t>Otępienie lub osłupienie; trudności z rozbudzeniem;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01105CE8" w14:textId="77777777" w:rsidR="0034237D" w:rsidRDefault="009A3366">
            <w:pPr>
              <w:rPr>
                <w:color w:val="000000"/>
                <w:u w:color="000000"/>
              </w:rPr>
            </w:pPr>
            <w:r>
              <w:rPr>
                <w:sz w:val="16"/>
              </w:rPr>
              <w:t>Śpiączka</w:t>
            </w:r>
          </w:p>
        </w:tc>
        <w:tc>
          <w:tcPr>
            <w:tcW w:w="780" w:type="dxa"/>
            <w:gridSpan w:val="2"/>
            <w:tcBorders>
              <w:top w:val="single" w:sz="2" w:space="0" w:color="auto"/>
              <w:left w:val="single" w:sz="2" w:space="0" w:color="auto"/>
              <w:bottom w:val="single" w:sz="2" w:space="0" w:color="auto"/>
              <w:right w:val="single" w:sz="2" w:space="0" w:color="auto"/>
            </w:tcBorders>
          </w:tcPr>
          <w:p w14:paraId="6BC8E40E" w14:textId="77777777" w:rsidR="0034237D" w:rsidRDefault="009A3366">
            <w:pPr>
              <w:jc w:val="both"/>
              <w:rPr>
                <w:color w:val="000000"/>
                <w:u w:color="000000"/>
              </w:rPr>
            </w:pPr>
            <w:r>
              <w:rPr>
                <w:sz w:val="16"/>
              </w:rPr>
              <w:t>Zgon</w:t>
            </w:r>
          </w:p>
        </w:tc>
      </w:tr>
      <w:tr w:rsidR="0034237D" w14:paraId="1A23F277" w14:textId="77777777">
        <w:tc>
          <w:tcPr>
            <w:tcW w:w="2250" w:type="dxa"/>
            <w:tcBorders>
              <w:top w:val="single" w:sz="2" w:space="0" w:color="auto"/>
              <w:left w:val="single" w:sz="2" w:space="0" w:color="auto"/>
              <w:bottom w:val="nil"/>
              <w:right w:val="single" w:sz="2" w:space="0" w:color="auto"/>
            </w:tcBorders>
          </w:tcPr>
          <w:p w14:paraId="378D4D4C" w14:textId="77777777" w:rsidR="0034237D" w:rsidRDefault="009A3366">
            <w:pPr>
              <w:rPr>
                <w:color w:val="000000"/>
                <w:u w:color="000000"/>
              </w:rPr>
            </w:pPr>
            <w:r>
              <w:rPr>
                <w:sz w:val="16"/>
              </w:rPr>
              <w:t>Upośledzenie mowy (np. dysfazja lub afazja)</w:t>
            </w:r>
          </w:p>
        </w:tc>
        <w:tc>
          <w:tcPr>
            <w:tcW w:w="2250" w:type="dxa"/>
            <w:tcBorders>
              <w:top w:val="single" w:sz="2" w:space="0" w:color="auto"/>
              <w:left w:val="single" w:sz="2" w:space="0" w:color="auto"/>
              <w:bottom w:val="nil"/>
              <w:right w:val="single" w:sz="2" w:space="0" w:color="auto"/>
            </w:tcBorders>
          </w:tcPr>
          <w:p w14:paraId="42DB2B49" w14:textId="77777777" w:rsidR="0034237D" w:rsidRDefault="009A3366">
            <w:pPr>
              <w:rPr>
                <w:color w:val="000000"/>
                <w:u w:color="000000"/>
              </w:rPr>
            </w:pPr>
            <w:r>
              <w:rPr>
                <w:sz w:val="16"/>
              </w:rPr>
              <w:t>Upośledzenie mowy</w:t>
            </w:r>
          </w:p>
        </w:tc>
        <w:tc>
          <w:tcPr>
            <w:tcW w:w="2505" w:type="dxa"/>
            <w:gridSpan w:val="2"/>
            <w:tcBorders>
              <w:top w:val="single" w:sz="2" w:space="0" w:color="auto"/>
              <w:left w:val="single" w:sz="2" w:space="0" w:color="auto"/>
              <w:bottom w:val="nil"/>
              <w:right w:val="single" w:sz="2" w:space="0" w:color="auto"/>
            </w:tcBorders>
          </w:tcPr>
          <w:p w14:paraId="6D185EB7"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5AF69275" w14:textId="77777777" w:rsidR="0034237D" w:rsidRDefault="009A3366">
            <w:pPr>
              <w:rPr>
                <w:color w:val="000000"/>
                <w:u w:color="000000"/>
              </w:rPr>
            </w:pPr>
            <w:r>
              <w:rPr>
                <w:sz w:val="16"/>
              </w:rPr>
              <w:t xml:space="preserve">Świadomość dysfazji czuciowej lub ruchowej, bez upośledzenia zdolności komunikacji </w:t>
            </w:r>
          </w:p>
        </w:tc>
        <w:tc>
          <w:tcPr>
            <w:tcW w:w="2490" w:type="dxa"/>
            <w:gridSpan w:val="2"/>
            <w:tcBorders>
              <w:top w:val="single" w:sz="2" w:space="0" w:color="auto"/>
              <w:left w:val="single" w:sz="2" w:space="0" w:color="auto"/>
              <w:bottom w:val="nil"/>
              <w:right w:val="single" w:sz="2" w:space="0" w:color="auto"/>
            </w:tcBorders>
          </w:tcPr>
          <w:p w14:paraId="405D75A2" w14:textId="77777777" w:rsidR="0034237D" w:rsidRDefault="009A3366">
            <w:pPr>
              <w:rPr>
                <w:color w:val="000000"/>
                <w:u w:color="000000"/>
              </w:rPr>
            </w:pPr>
            <w:r>
              <w:rPr>
                <w:sz w:val="16"/>
              </w:rPr>
              <w:t>Dysfazja czuciowa lub ruchowa, z upośledzeniem zdolności komunikacji</w:t>
            </w:r>
          </w:p>
        </w:tc>
        <w:tc>
          <w:tcPr>
            <w:tcW w:w="2490" w:type="dxa"/>
            <w:gridSpan w:val="2"/>
            <w:tcBorders>
              <w:top w:val="single" w:sz="2" w:space="0" w:color="auto"/>
              <w:left w:val="single" w:sz="2" w:space="0" w:color="auto"/>
              <w:bottom w:val="nil"/>
              <w:right w:val="single" w:sz="2" w:space="0" w:color="auto"/>
            </w:tcBorders>
          </w:tcPr>
          <w:p w14:paraId="5C76AD9A" w14:textId="77777777" w:rsidR="0034237D" w:rsidRDefault="009A3366">
            <w:pPr>
              <w:rPr>
                <w:color w:val="000000"/>
                <w:u w:color="000000"/>
              </w:rPr>
            </w:pPr>
            <w:r>
              <w:rPr>
                <w:sz w:val="16"/>
              </w:rPr>
              <w:t>Brak możliwości komunikacji</w:t>
            </w:r>
          </w:p>
        </w:tc>
        <w:tc>
          <w:tcPr>
            <w:tcW w:w="780" w:type="dxa"/>
            <w:gridSpan w:val="2"/>
            <w:tcBorders>
              <w:top w:val="single" w:sz="2" w:space="0" w:color="auto"/>
              <w:left w:val="single" w:sz="2" w:space="0" w:color="auto"/>
              <w:bottom w:val="nil"/>
              <w:right w:val="single" w:sz="2" w:space="0" w:color="auto"/>
            </w:tcBorders>
          </w:tcPr>
          <w:p w14:paraId="4FEEE069" w14:textId="77777777" w:rsidR="0034237D" w:rsidRDefault="009A3366">
            <w:pPr>
              <w:jc w:val="both"/>
              <w:rPr>
                <w:color w:val="000000"/>
                <w:u w:color="000000"/>
              </w:rPr>
            </w:pPr>
            <w:r>
              <w:rPr>
                <w:sz w:val="16"/>
              </w:rPr>
              <w:t>—</w:t>
            </w:r>
          </w:p>
        </w:tc>
      </w:tr>
      <w:tr w:rsidR="0034237D" w14:paraId="64BF3024" w14:textId="77777777">
        <w:tc>
          <w:tcPr>
            <w:tcW w:w="15015" w:type="dxa"/>
            <w:gridSpan w:val="11"/>
            <w:tcBorders>
              <w:top w:val="nil"/>
              <w:left w:val="single" w:sz="2" w:space="0" w:color="auto"/>
              <w:bottom w:val="single" w:sz="2" w:space="0" w:color="auto"/>
              <w:right w:val="single" w:sz="2" w:space="0" w:color="auto"/>
            </w:tcBorders>
          </w:tcPr>
          <w:p w14:paraId="70197C4B" w14:textId="77777777" w:rsidR="0034237D" w:rsidRDefault="009A3366">
            <w:pPr>
              <w:rPr>
                <w:color w:val="000000"/>
                <w:u w:color="000000"/>
              </w:rPr>
            </w:pPr>
            <w:r>
              <w:rPr>
                <w:sz w:val="16"/>
              </w:rPr>
              <w:t>Uwaga: Upośledzenie mowy odnosi się do procesu pierwotnego w OUN, nie obejmującego neuropatii, ani dysfunkcji narządu obwodowego.</w:t>
            </w:r>
          </w:p>
          <w:p w14:paraId="1CC24AE0" w14:textId="77777777" w:rsidR="0034237D" w:rsidRDefault="009A3366">
            <w:r>
              <w:rPr>
                <w:sz w:val="16"/>
              </w:rPr>
              <w:t>Należy również rozważyć: Dysfunkcja nerwu krtaniowego; Zmiana głosu / dysartria (np. chrypka, utrata lub zaburzenia głosu, zapalenie krtani).</w:t>
            </w:r>
          </w:p>
        </w:tc>
      </w:tr>
      <w:tr w:rsidR="0034237D" w14:paraId="4B1FC2A9" w14:textId="77777777">
        <w:tc>
          <w:tcPr>
            <w:tcW w:w="2250" w:type="dxa"/>
            <w:tcBorders>
              <w:top w:val="single" w:sz="2" w:space="0" w:color="auto"/>
              <w:left w:val="single" w:sz="2" w:space="0" w:color="auto"/>
              <w:bottom w:val="nil"/>
              <w:right w:val="single" w:sz="2" w:space="0" w:color="auto"/>
            </w:tcBorders>
          </w:tcPr>
          <w:p w14:paraId="15A6BAD5" w14:textId="77777777" w:rsidR="0034237D" w:rsidRDefault="009A3366">
            <w:pPr>
              <w:rPr>
                <w:color w:val="000000"/>
                <w:u w:color="000000"/>
              </w:rPr>
            </w:pPr>
            <w:r>
              <w:rPr>
                <w:sz w:val="16"/>
              </w:rPr>
              <w:t>Omdlenie (zasłabnięcie)</w:t>
            </w:r>
          </w:p>
        </w:tc>
        <w:tc>
          <w:tcPr>
            <w:tcW w:w="2250" w:type="dxa"/>
            <w:tcBorders>
              <w:top w:val="single" w:sz="2" w:space="0" w:color="auto"/>
              <w:left w:val="single" w:sz="2" w:space="0" w:color="auto"/>
              <w:bottom w:val="nil"/>
              <w:right w:val="single" w:sz="2" w:space="0" w:color="auto"/>
            </w:tcBorders>
          </w:tcPr>
          <w:p w14:paraId="385A4A7B" w14:textId="77777777" w:rsidR="0034237D" w:rsidRDefault="009A3366">
            <w:pPr>
              <w:rPr>
                <w:color w:val="000000"/>
                <w:u w:color="000000"/>
              </w:rPr>
            </w:pPr>
            <w:r>
              <w:rPr>
                <w:sz w:val="16"/>
              </w:rPr>
              <w:t>Omdlenie (zasłabnięcie)</w:t>
            </w:r>
          </w:p>
        </w:tc>
        <w:tc>
          <w:tcPr>
            <w:tcW w:w="2505" w:type="dxa"/>
            <w:gridSpan w:val="2"/>
            <w:tcBorders>
              <w:top w:val="single" w:sz="2" w:space="0" w:color="auto"/>
              <w:left w:val="single" w:sz="2" w:space="0" w:color="auto"/>
              <w:bottom w:val="nil"/>
              <w:right w:val="single" w:sz="2" w:space="0" w:color="auto"/>
            </w:tcBorders>
          </w:tcPr>
          <w:p w14:paraId="7AE826FF"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372D0E6E"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568F6D4C" w14:textId="77777777" w:rsidR="0034237D" w:rsidRDefault="009A3366">
            <w:pPr>
              <w:rPr>
                <w:color w:val="000000"/>
                <w:u w:color="000000"/>
              </w:rPr>
            </w:pPr>
            <w:r>
              <w:rPr>
                <w:sz w:val="16"/>
              </w:rPr>
              <w:t>Obecne</w:t>
            </w:r>
          </w:p>
        </w:tc>
        <w:tc>
          <w:tcPr>
            <w:tcW w:w="2490" w:type="dxa"/>
            <w:gridSpan w:val="2"/>
            <w:tcBorders>
              <w:top w:val="single" w:sz="2" w:space="0" w:color="auto"/>
              <w:left w:val="single" w:sz="2" w:space="0" w:color="auto"/>
              <w:bottom w:val="nil"/>
              <w:right w:val="single" w:sz="2" w:space="0" w:color="auto"/>
            </w:tcBorders>
          </w:tcPr>
          <w:p w14:paraId="5760E68F" w14:textId="77777777" w:rsidR="0034237D" w:rsidRDefault="009A3366">
            <w:pPr>
              <w:rPr>
                <w:color w:val="000000"/>
                <w:u w:color="000000"/>
              </w:rPr>
            </w:pPr>
            <w:r>
              <w:rPr>
                <w:sz w:val="16"/>
              </w:rPr>
              <w:t>Konsekwencje zagrażające życiu</w:t>
            </w:r>
          </w:p>
        </w:tc>
        <w:tc>
          <w:tcPr>
            <w:tcW w:w="780" w:type="dxa"/>
            <w:gridSpan w:val="2"/>
            <w:tcBorders>
              <w:top w:val="single" w:sz="2" w:space="0" w:color="auto"/>
              <w:left w:val="single" w:sz="2" w:space="0" w:color="auto"/>
              <w:bottom w:val="nil"/>
              <w:right w:val="single" w:sz="2" w:space="0" w:color="auto"/>
            </w:tcBorders>
          </w:tcPr>
          <w:p w14:paraId="3B79CFA5" w14:textId="77777777" w:rsidR="0034237D" w:rsidRDefault="009A3366">
            <w:pPr>
              <w:jc w:val="both"/>
              <w:rPr>
                <w:color w:val="000000"/>
                <w:u w:color="000000"/>
              </w:rPr>
            </w:pPr>
            <w:r>
              <w:rPr>
                <w:sz w:val="16"/>
              </w:rPr>
              <w:t>Zgon</w:t>
            </w:r>
          </w:p>
        </w:tc>
      </w:tr>
      <w:tr w:rsidR="0034237D" w14:paraId="4DA087EB" w14:textId="77777777">
        <w:tc>
          <w:tcPr>
            <w:tcW w:w="15015" w:type="dxa"/>
            <w:gridSpan w:val="11"/>
            <w:tcBorders>
              <w:top w:val="nil"/>
              <w:left w:val="single" w:sz="2" w:space="0" w:color="auto"/>
              <w:bottom w:val="single" w:sz="2" w:space="0" w:color="auto"/>
              <w:right w:val="single" w:sz="2" w:space="0" w:color="auto"/>
            </w:tcBorders>
          </w:tcPr>
          <w:p w14:paraId="1C7B9F72" w14:textId="77777777" w:rsidR="0034237D" w:rsidRDefault="009A3366">
            <w:pPr>
              <w:rPr>
                <w:color w:val="000000"/>
                <w:u w:color="000000"/>
              </w:rPr>
            </w:pPr>
            <w:r>
              <w:rPr>
                <w:sz w:val="16"/>
              </w:rPr>
              <w:t xml:space="preserve">Należy również rozważyć: Niedokrwienie w zakresie naczyń mózgowych OUN; Zaburzenia przewodnictwa / blok przedsionkowo-komorowy serca – </w:t>
            </w:r>
            <w:r>
              <w:rPr>
                <w:i/>
                <w:sz w:val="16"/>
              </w:rPr>
              <w:t>Wybierz</w:t>
            </w:r>
            <w:r>
              <w:rPr>
                <w:sz w:val="16"/>
              </w:rPr>
              <w:t xml:space="preserve">; Zawroty głowy; Arytmia nadkomorowa i węzłowa – </w:t>
            </w:r>
            <w:r>
              <w:rPr>
                <w:i/>
                <w:sz w:val="16"/>
              </w:rPr>
              <w:t>Wybierz</w:t>
            </w:r>
            <w:r>
              <w:rPr>
                <w:sz w:val="16"/>
              </w:rPr>
              <w:t xml:space="preserve">; Epizod wazowagalny; Arytmia komorowa – </w:t>
            </w:r>
            <w:r>
              <w:rPr>
                <w:i/>
                <w:sz w:val="16"/>
              </w:rPr>
              <w:t>Wybierz</w:t>
            </w:r>
            <w:r>
              <w:rPr>
                <w:sz w:val="16"/>
              </w:rPr>
              <w:t>.</w:t>
            </w:r>
          </w:p>
        </w:tc>
      </w:tr>
      <w:tr w:rsidR="0034237D" w14:paraId="4EB1CAAF" w14:textId="77777777">
        <w:tc>
          <w:tcPr>
            <w:tcW w:w="15015" w:type="dxa"/>
            <w:gridSpan w:val="11"/>
            <w:tcBorders>
              <w:top w:val="single" w:sz="2" w:space="0" w:color="auto"/>
              <w:left w:val="single" w:sz="2" w:space="0" w:color="auto"/>
              <w:bottom w:val="single" w:sz="2" w:space="0" w:color="auto"/>
              <w:right w:val="single" w:sz="2" w:space="0" w:color="auto"/>
            </w:tcBorders>
          </w:tcPr>
          <w:p w14:paraId="228B225B" w14:textId="77777777" w:rsidR="0034237D" w:rsidRDefault="009A3366">
            <w:pPr>
              <w:rPr>
                <w:color w:val="000000"/>
                <w:u w:color="000000"/>
              </w:rPr>
            </w:pPr>
            <w:r>
              <w:rPr>
                <w:sz w:val="16"/>
              </w:rPr>
              <w:t>Wskazówka nawigacyjna: Zaburzenia smaku (VII, IX nerw czaszkowy) zostały ocenione w punkcie Zaburzenia smaku (dysgeusia) w KATEGORII PRZEWÓD POKARMOWY.</w:t>
            </w:r>
          </w:p>
        </w:tc>
      </w:tr>
      <w:tr w:rsidR="0034237D" w14:paraId="0604AA08" w14:textId="77777777">
        <w:tc>
          <w:tcPr>
            <w:tcW w:w="2250" w:type="dxa"/>
            <w:tcBorders>
              <w:top w:val="single" w:sz="2" w:space="0" w:color="auto"/>
              <w:left w:val="single" w:sz="2" w:space="0" w:color="auto"/>
              <w:bottom w:val="single" w:sz="2" w:space="0" w:color="auto"/>
              <w:right w:val="single" w:sz="2" w:space="0" w:color="auto"/>
            </w:tcBorders>
          </w:tcPr>
          <w:p w14:paraId="15B97C4F" w14:textId="77777777" w:rsidR="0034237D" w:rsidRDefault="009A3366">
            <w:pPr>
              <w:rPr>
                <w:color w:val="000000"/>
                <w:u w:color="000000"/>
              </w:rPr>
            </w:pPr>
            <w:r>
              <w:rPr>
                <w:sz w:val="16"/>
              </w:rPr>
              <w:t>Drżenie</w:t>
            </w:r>
          </w:p>
        </w:tc>
        <w:tc>
          <w:tcPr>
            <w:tcW w:w="2250" w:type="dxa"/>
            <w:tcBorders>
              <w:top w:val="single" w:sz="2" w:space="0" w:color="auto"/>
              <w:left w:val="single" w:sz="2" w:space="0" w:color="auto"/>
              <w:bottom w:val="single" w:sz="2" w:space="0" w:color="auto"/>
              <w:right w:val="single" w:sz="2" w:space="0" w:color="auto"/>
            </w:tcBorders>
          </w:tcPr>
          <w:p w14:paraId="07E2A949" w14:textId="77777777" w:rsidR="0034237D" w:rsidRDefault="009A3366">
            <w:pPr>
              <w:rPr>
                <w:color w:val="000000"/>
                <w:u w:color="000000"/>
              </w:rPr>
            </w:pPr>
            <w:r>
              <w:rPr>
                <w:sz w:val="16"/>
              </w:rPr>
              <w:t>Drżenie</w:t>
            </w:r>
          </w:p>
        </w:tc>
        <w:tc>
          <w:tcPr>
            <w:tcW w:w="2505" w:type="dxa"/>
            <w:gridSpan w:val="2"/>
            <w:tcBorders>
              <w:top w:val="single" w:sz="2" w:space="0" w:color="auto"/>
              <w:left w:val="single" w:sz="2" w:space="0" w:color="auto"/>
              <w:bottom w:val="single" w:sz="2" w:space="0" w:color="auto"/>
              <w:right w:val="single" w:sz="2" w:space="0" w:color="auto"/>
            </w:tcBorders>
          </w:tcPr>
          <w:p w14:paraId="1D850D0B" w14:textId="77777777" w:rsidR="0034237D" w:rsidRDefault="009A3366">
            <w:pPr>
              <w:rPr>
                <w:color w:val="000000"/>
                <w:u w:color="000000"/>
              </w:rPr>
            </w:pPr>
            <w:r>
              <w:rPr>
                <w:sz w:val="16"/>
              </w:rPr>
              <w:t>Objawy łagodne i krótkotrwałe lub okresowe, ale bez utrudnienia funkcjonowania</w:t>
            </w:r>
          </w:p>
        </w:tc>
        <w:tc>
          <w:tcPr>
            <w:tcW w:w="2250" w:type="dxa"/>
            <w:tcBorders>
              <w:top w:val="single" w:sz="2" w:space="0" w:color="auto"/>
              <w:left w:val="single" w:sz="2" w:space="0" w:color="auto"/>
              <w:bottom w:val="single" w:sz="2" w:space="0" w:color="auto"/>
              <w:right w:val="single" w:sz="2" w:space="0" w:color="auto"/>
            </w:tcBorders>
          </w:tcPr>
          <w:p w14:paraId="14522954" w14:textId="77777777" w:rsidR="0034237D" w:rsidRDefault="009A3366">
            <w:pPr>
              <w:rPr>
                <w:color w:val="000000"/>
                <w:u w:color="000000"/>
              </w:rPr>
            </w:pPr>
            <w:r>
              <w:rPr>
                <w:sz w:val="16"/>
              </w:rPr>
              <w:t>Umiarkowane drżenie z utrudnieniem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2F083630" w14:textId="77777777" w:rsidR="0034237D" w:rsidRDefault="009A3366">
            <w:pPr>
              <w:rPr>
                <w:color w:val="000000"/>
                <w:u w:color="000000"/>
              </w:rPr>
            </w:pPr>
            <w:r>
              <w:rPr>
                <w:sz w:val="16"/>
              </w:rPr>
              <w:t>Ciężkie drżenie z utrudnieniem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69138B87"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single" w:sz="2" w:space="0" w:color="auto"/>
              <w:right w:val="single" w:sz="2" w:space="0" w:color="auto"/>
            </w:tcBorders>
          </w:tcPr>
          <w:p w14:paraId="2DDCADCF" w14:textId="77777777" w:rsidR="0034237D" w:rsidRDefault="009A3366">
            <w:pPr>
              <w:jc w:val="both"/>
              <w:rPr>
                <w:color w:val="000000"/>
                <w:u w:color="000000"/>
              </w:rPr>
            </w:pPr>
            <w:r>
              <w:rPr>
                <w:sz w:val="16"/>
              </w:rPr>
              <w:t>—</w:t>
            </w:r>
          </w:p>
        </w:tc>
      </w:tr>
      <w:tr w:rsidR="0034237D" w14:paraId="2F567F2B" w14:textId="77777777">
        <w:tc>
          <w:tcPr>
            <w:tcW w:w="2250" w:type="dxa"/>
            <w:tcBorders>
              <w:top w:val="single" w:sz="2" w:space="0" w:color="auto"/>
              <w:left w:val="single" w:sz="2" w:space="0" w:color="auto"/>
              <w:bottom w:val="single" w:sz="2" w:space="0" w:color="auto"/>
              <w:right w:val="single" w:sz="2" w:space="0" w:color="auto"/>
            </w:tcBorders>
          </w:tcPr>
          <w:p w14:paraId="7BFBA17C" w14:textId="77777777" w:rsidR="0034237D" w:rsidRDefault="009A3366">
            <w:pPr>
              <w:rPr>
                <w:color w:val="000000"/>
                <w:u w:color="000000"/>
              </w:rPr>
            </w:pPr>
            <w:r>
              <w:rPr>
                <w:sz w:val="16"/>
              </w:rPr>
              <w:t>Objawy neurologiczne – Inne (należy określić, __)</w:t>
            </w:r>
          </w:p>
        </w:tc>
        <w:tc>
          <w:tcPr>
            <w:tcW w:w="2250" w:type="dxa"/>
            <w:tcBorders>
              <w:top w:val="single" w:sz="2" w:space="0" w:color="auto"/>
              <w:left w:val="single" w:sz="2" w:space="0" w:color="auto"/>
              <w:bottom w:val="single" w:sz="2" w:space="0" w:color="auto"/>
              <w:right w:val="single" w:sz="2" w:space="0" w:color="auto"/>
            </w:tcBorders>
          </w:tcPr>
          <w:p w14:paraId="7F6F152B" w14:textId="77777777" w:rsidR="0034237D" w:rsidRDefault="009A3366">
            <w:pPr>
              <w:rPr>
                <w:color w:val="000000"/>
                <w:u w:color="000000"/>
              </w:rPr>
            </w:pPr>
            <w:r>
              <w:rPr>
                <w:sz w:val="16"/>
              </w:rPr>
              <w:t>Objawy neurologiczne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638C0E07"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0F0302AE"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018A826A"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39B9CEA3"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28390A8D" w14:textId="77777777" w:rsidR="0034237D" w:rsidRDefault="009A3366">
            <w:pPr>
              <w:jc w:val="both"/>
              <w:rPr>
                <w:color w:val="000000"/>
                <w:u w:color="000000"/>
              </w:rPr>
            </w:pPr>
            <w:r>
              <w:rPr>
                <w:sz w:val="16"/>
              </w:rPr>
              <w:t>Zgon</w:t>
            </w:r>
          </w:p>
        </w:tc>
      </w:tr>
      <w:tr w:rsidR="0034237D" w14:paraId="748C4C87" w14:textId="77777777">
        <w:trPr>
          <w:gridAfter w:val="1"/>
          <w:wAfter w:w="45" w:type="dxa"/>
        </w:trPr>
        <w:tc>
          <w:tcPr>
            <w:tcW w:w="4710" w:type="dxa"/>
            <w:gridSpan w:val="3"/>
            <w:tcBorders>
              <w:top w:val="nil"/>
              <w:left w:val="nil"/>
              <w:bottom w:val="nil"/>
              <w:right w:val="nil"/>
            </w:tcBorders>
          </w:tcPr>
          <w:p w14:paraId="24595416"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11FBA411" w14:textId="77777777" w:rsidR="0034237D" w:rsidRDefault="009A3366">
            <w:pPr>
              <w:jc w:val="center"/>
              <w:rPr>
                <w:color w:val="000000"/>
                <w:u w:color="000000"/>
              </w:rPr>
            </w:pPr>
            <w:r>
              <w:rPr>
                <w:sz w:val="16"/>
              </w:rPr>
              <w:t>- 51 -</w:t>
            </w:r>
          </w:p>
        </w:tc>
        <w:tc>
          <w:tcPr>
            <w:tcW w:w="5265" w:type="dxa"/>
            <w:gridSpan w:val="4"/>
            <w:tcBorders>
              <w:top w:val="nil"/>
              <w:left w:val="nil"/>
              <w:bottom w:val="nil"/>
              <w:right w:val="nil"/>
            </w:tcBorders>
          </w:tcPr>
          <w:p w14:paraId="7DD1CC01" w14:textId="77777777" w:rsidR="0034237D" w:rsidRDefault="009A3366">
            <w:pPr>
              <w:jc w:val="right"/>
              <w:rPr>
                <w:color w:val="000000"/>
                <w:u w:color="000000"/>
              </w:rPr>
            </w:pPr>
            <w:r>
              <w:rPr>
                <w:sz w:val="16"/>
              </w:rPr>
              <w:t>31 marca 2003 roku, Data publikacji: 9 sierpnia 2006 roku</w:t>
            </w:r>
          </w:p>
        </w:tc>
      </w:tr>
    </w:tbl>
    <w:p w14:paraId="4560D526"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1811"/>
        <w:gridCol w:w="604"/>
        <w:gridCol w:w="1765"/>
        <w:gridCol w:w="485"/>
        <w:gridCol w:w="2266"/>
        <w:gridCol w:w="383"/>
        <w:gridCol w:w="2060"/>
        <w:gridCol w:w="1354"/>
        <w:gridCol w:w="1088"/>
        <w:gridCol w:w="769"/>
      </w:tblGrid>
      <w:tr w:rsidR="0034237D" w14:paraId="48154C0B" w14:textId="77777777">
        <w:tc>
          <w:tcPr>
            <w:tcW w:w="13185" w:type="dxa"/>
            <w:gridSpan w:val="9"/>
            <w:tcBorders>
              <w:top w:val="single" w:sz="2" w:space="0" w:color="auto"/>
              <w:left w:val="single" w:sz="2" w:space="0" w:color="auto"/>
              <w:bottom w:val="single" w:sz="2" w:space="0" w:color="auto"/>
              <w:right w:val="nil"/>
            </w:tcBorders>
            <w:vAlign w:val="center"/>
          </w:tcPr>
          <w:p w14:paraId="2EDDE142" w14:textId="77777777" w:rsidR="0034237D" w:rsidRDefault="009A3366">
            <w:pPr>
              <w:jc w:val="center"/>
              <w:rPr>
                <w:color w:val="000000"/>
                <w:u w:color="000000"/>
              </w:rPr>
            </w:pPr>
            <w:r>
              <w:rPr>
                <w:b/>
                <w:sz w:val="28"/>
              </w:rPr>
              <w:t>OCZY / WZROK</w:t>
            </w:r>
          </w:p>
        </w:tc>
        <w:tc>
          <w:tcPr>
            <w:tcW w:w="1830" w:type="dxa"/>
            <w:gridSpan w:val="2"/>
            <w:tcBorders>
              <w:top w:val="single" w:sz="2" w:space="0" w:color="auto"/>
              <w:left w:val="nil"/>
              <w:bottom w:val="single" w:sz="2" w:space="0" w:color="auto"/>
              <w:right w:val="single" w:sz="2" w:space="0" w:color="auto"/>
            </w:tcBorders>
            <w:vAlign w:val="center"/>
          </w:tcPr>
          <w:p w14:paraId="11175B46" w14:textId="77777777" w:rsidR="0034237D" w:rsidRDefault="009A3366">
            <w:pPr>
              <w:jc w:val="center"/>
              <w:rPr>
                <w:color w:val="000000"/>
                <w:u w:color="000000"/>
              </w:rPr>
            </w:pPr>
            <w:r>
              <w:rPr>
                <w:b/>
                <w:sz w:val="18"/>
              </w:rPr>
              <w:t>Strona 1 z 3</w:t>
            </w:r>
          </w:p>
        </w:tc>
      </w:tr>
      <w:tr w:rsidR="0034237D" w14:paraId="7B077C0D" w14:textId="77777777">
        <w:tblPrEx>
          <w:tblBorders>
            <w:insideH w:val="nil"/>
            <w:insideV w:val="nil"/>
          </w:tblBorders>
        </w:tblPrEx>
        <w:tc>
          <w:tcPr>
            <w:tcW w:w="4035" w:type="dxa"/>
            <w:gridSpan w:val="2"/>
            <w:tcBorders>
              <w:top w:val="single" w:sz="2" w:space="0" w:color="auto"/>
              <w:left w:val="single" w:sz="2" w:space="0" w:color="auto"/>
              <w:bottom w:val="single" w:sz="2" w:space="0" w:color="auto"/>
              <w:right w:val="single" w:sz="2" w:space="0" w:color="auto"/>
            </w:tcBorders>
            <w:vAlign w:val="center"/>
          </w:tcPr>
          <w:p w14:paraId="74132400" w14:textId="77777777" w:rsidR="0034237D" w:rsidRDefault="0034237D">
            <w:pPr>
              <w:jc w:val="center"/>
              <w:rPr>
                <w:color w:val="000000"/>
                <w:u w:color="000000"/>
              </w:rPr>
            </w:pPr>
          </w:p>
        </w:tc>
        <w:tc>
          <w:tcPr>
            <w:tcW w:w="10980" w:type="dxa"/>
            <w:gridSpan w:val="9"/>
            <w:tcBorders>
              <w:top w:val="single" w:sz="2" w:space="0" w:color="auto"/>
              <w:left w:val="single" w:sz="2" w:space="0" w:color="auto"/>
              <w:bottom w:val="single" w:sz="2" w:space="0" w:color="auto"/>
              <w:right w:val="single" w:sz="2" w:space="0" w:color="auto"/>
            </w:tcBorders>
            <w:vAlign w:val="center"/>
          </w:tcPr>
          <w:p w14:paraId="1D590452" w14:textId="77777777" w:rsidR="0034237D" w:rsidRDefault="009A3366">
            <w:pPr>
              <w:jc w:val="center"/>
              <w:rPr>
                <w:color w:val="000000"/>
                <w:u w:color="000000"/>
              </w:rPr>
            </w:pPr>
            <w:r>
              <w:rPr>
                <w:b/>
                <w:sz w:val="18"/>
              </w:rPr>
              <w:t>Stopień</w:t>
            </w:r>
          </w:p>
        </w:tc>
      </w:tr>
      <w:tr w:rsidR="0034237D" w14:paraId="5FA57396"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vAlign w:val="center"/>
          </w:tcPr>
          <w:p w14:paraId="692EFCC0" w14:textId="77777777" w:rsidR="0034237D" w:rsidRDefault="009A3366">
            <w:pPr>
              <w:jc w:val="center"/>
              <w:rPr>
                <w:color w:val="000000"/>
                <w:u w:color="000000"/>
              </w:rPr>
            </w:pPr>
            <w:r>
              <w:rPr>
                <w:b/>
                <w:sz w:val="18"/>
              </w:rPr>
              <w:t>Zdarzenie niepożądane</w:t>
            </w:r>
          </w:p>
        </w:tc>
        <w:tc>
          <w:tcPr>
            <w:tcW w:w="1785" w:type="dxa"/>
            <w:tcBorders>
              <w:top w:val="single" w:sz="2" w:space="0" w:color="auto"/>
              <w:left w:val="single" w:sz="2" w:space="0" w:color="auto"/>
              <w:bottom w:val="single" w:sz="2" w:space="0" w:color="auto"/>
              <w:right w:val="single" w:sz="2" w:space="0" w:color="auto"/>
            </w:tcBorders>
            <w:vAlign w:val="center"/>
          </w:tcPr>
          <w:p w14:paraId="4AA33FAB" w14:textId="77777777" w:rsidR="0034237D" w:rsidRDefault="009A3366">
            <w:pPr>
              <w:jc w:val="center"/>
              <w:rPr>
                <w:color w:val="000000"/>
                <w:u w:color="000000"/>
              </w:rPr>
            </w:pPr>
            <w:r>
              <w:rPr>
                <w:b/>
                <w:sz w:val="18"/>
              </w:rPr>
              <w:t>Nazwa skrócona</w:t>
            </w:r>
          </w:p>
        </w:tc>
        <w:tc>
          <w:tcPr>
            <w:tcW w:w="2415" w:type="dxa"/>
            <w:gridSpan w:val="2"/>
            <w:tcBorders>
              <w:top w:val="single" w:sz="2" w:space="0" w:color="auto"/>
              <w:left w:val="single" w:sz="2" w:space="0" w:color="auto"/>
              <w:bottom w:val="single" w:sz="2" w:space="0" w:color="auto"/>
              <w:right w:val="single" w:sz="2" w:space="0" w:color="auto"/>
            </w:tcBorders>
            <w:vAlign w:val="center"/>
          </w:tcPr>
          <w:p w14:paraId="73CE6EDD" w14:textId="77777777" w:rsidR="0034237D" w:rsidRDefault="009A3366">
            <w:pPr>
              <w:jc w:val="center"/>
              <w:rPr>
                <w:color w:val="000000"/>
                <w:u w:color="000000"/>
              </w:rPr>
            </w:pPr>
            <w:r>
              <w:rPr>
                <w:b/>
                <w:sz w:val="18"/>
              </w:rPr>
              <w:t>1</w:t>
            </w:r>
          </w:p>
        </w:tc>
        <w:tc>
          <w:tcPr>
            <w:tcW w:w="2805" w:type="dxa"/>
            <w:gridSpan w:val="2"/>
            <w:tcBorders>
              <w:top w:val="single" w:sz="2" w:space="0" w:color="auto"/>
              <w:left w:val="single" w:sz="2" w:space="0" w:color="auto"/>
              <w:bottom w:val="single" w:sz="2" w:space="0" w:color="auto"/>
              <w:right w:val="single" w:sz="2" w:space="0" w:color="auto"/>
            </w:tcBorders>
            <w:vAlign w:val="center"/>
          </w:tcPr>
          <w:p w14:paraId="51801C21"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3AC403F7"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CD8FCBD" w14:textId="77777777" w:rsidR="0034237D" w:rsidRDefault="009A3366">
            <w:pPr>
              <w:jc w:val="center"/>
              <w:rPr>
                <w:color w:val="000000"/>
                <w:u w:color="000000"/>
              </w:rPr>
            </w:pPr>
            <w:r>
              <w:rPr>
                <w:b/>
                <w:sz w:val="18"/>
              </w:rPr>
              <w:t>4</w:t>
            </w:r>
          </w:p>
        </w:tc>
        <w:tc>
          <w:tcPr>
            <w:tcW w:w="780" w:type="dxa"/>
            <w:tcBorders>
              <w:top w:val="single" w:sz="2" w:space="0" w:color="auto"/>
              <w:left w:val="single" w:sz="2" w:space="0" w:color="auto"/>
              <w:bottom w:val="single" w:sz="2" w:space="0" w:color="auto"/>
              <w:right w:val="single" w:sz="2" w:space="0" w:color="auto"/>
            </w:tcBorders>
            <w:vAlign w:val="center"/>
          </w:tcPr>
          <w:p w14:paraId="7B64A89C" w14:textId="77777777" w:rsidR="0034237D" w:rsidRDefault="009A3366">
            <w:pPr>
              <w:jc w:val="center"/>
              <w:rPr>
                <w:color w:val="000000"/>
                <w:u w:color="000000"/>
              </w:rPr>
            </w:pPr>
            <w:r>
              <w:rPr>
                <w:b/>
                <w:sz w:val="18"/>
              </w:rPr>
              <w:t>5</w:t>
            </w:r>
          </w:p>
        </w:tc>
      </w:tr>
      <w:tr w:rsidR="0034237D" w14:paraId="6D72703C"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695038B3" w14:textId="77777777" w:rsidR="0034237D" w:rsidRDefault="009A3366">
            <w:pPr>
              <w:rPr>
                <w:color w:val="000000"/>
                <w:u w:color="000000"/>
              </w:rPr>
            </w:pPr>
            <w:r>
              <w:rPr>
                <w:sz w:val="16"/>
              </w:rPr>
              <w:t>Zaćma</w:t>
            </w:r>
          </w:p>
        </w:tc>
        <w:tc>
          <w:tcPr>
            <w:tcW w:w="1785" w:type="dxa"/>
            <w:tcBorders>
              <w:top w:val="single" w:sz="2" w:space="0" w:color="auto"/>
              <w:left w:val="single" w:sz="2" w:space="0" w:color="auto"/>
              <w:bottom w:val="single" w:sz="2" w:space="0" w:color="auto"/>
              <w:right w:val="single" w:sz="2" w:space="0" w:color="auto"/>
            </w:tcBorders>
          </w:tcPr>
          <w:p w14:paraId="459C2ADB" w14:textId="77777777" w:rsidR="0034237D" w:rsidRDefault="009A3366">
            <w:pPr>
              <w:rPr>
                <w:color w:val="000000"/>
                <w:u w:color="000000"/>
              </w:rPr>
            </w:pPr>
            <w:r>
              <w:rPr>
                <w:sz w:val="16"/>
              </w:rPr>
              <w:t>Zaćma</w:t>
            </w:r>
          </w:p>
        </w:tc>
        <w:tc>
          <w:tcPr>
            <w:tcW w:w="2415" w:type="dxa"/>
            <w:gridSpan w:val="2"/>
            <w:tcBorders>
              <w:top w:val="single" w:sz="2" w:space="0" w:color="auto"/>
              <w:left w:val="single" w:sz="2" w:space="0" w:color="auto"/>
              <w:bottom w:val="single" w:sz="2" w:space="0" w:color="auto"/>
              <w:right w:val="single" w:sz="2" w:space="0" w:color="auto"/>
            </w:tcBorders>
          </w:tcPr>
          <w:p w14:paraId="1324E8C1" w14:textId="77777777" w:rsidR="0034237D" w:rsidRDefault="009A3366">
            <w:pPr>
              <w:rPr>
                <w:color w:val="000000"/>
                <w:u w:color="000000"/>
              </w:rPr>
            </w:pPr>
            <w:r>
              <w:rPr>
                <w:sz w:val="16"/>
              </w:rPr>
              <w:t>Przebieg bezobjawowy, wykrycie wyłącznie w badaniu</w:t>
            </w:r>
          </w:p>
        </w:tc>
        <w:tc>
          <w:tcPr>
            <w:tcW w:w="2805" w:type="dxa"/>
            <w:gridSpan w:val="2"/>
            <w:tcBorders>
              <w:top w:val="single" w:sz="2" w:space="0" w:color="auto"/>
              <w:left w:val="single" w:sz="2" w:space="0" w:color="auto"/>
              <w:bottom w:val="single" w:sz="2" w:space="0" w:color="auto"/>
              <w:right w:val="single" w:sz="2" w:space="0" w:color="auto"/>
            </w:tcBorders>
          </w:tcPr>
          <w:p w14:paraId="0A01FBC0" w14:textId="77777777" w:rsidR="0034237D" w:rsidRDefault="009A3366">
            <w:pPr>
              <w:rPr>
                <w:color w:val="000000"/>
                <w:u w:color="000000"/>
              </w:rPr>
            </w:pPr>
            <w:r>
              <w:rPr>
                <w:sz w:val="16"/>
              </w:rPr>
              <w:t>Obecność objawów, z umiarkowanym spadkiem ostrości wzroku (20/40 lub lepszej); pogorszenie wzroku możliwe do skorygowania za pomocą okularów</w:t>
            </w:r>
          </w:p>
        </w:tc>
        <w:tc>
          <w:tcPr>
            <w:tcW w:w="2490" w:type="dxa"/>
            <w:gridSpan w:val="2"/>
            <w:tcBorders>
              <w:top w:val="single" w:sz="2" w:space="0" w:color="auto"/>
              <w:left w:val="single" w:sz="2" w:space="0" w:color="auto"/>
              <w:bottom w:val="single" w:sz="2" w:space="0" w:color="auto"/>
              <w:right w:val="single" w:sz="2" w:space="0" w:color="auto"/>
            </w:tcBorders>
          </w:tcPr>
          <w:p w14:paraId="09239ABE" w14:textId="77777777" w:rsidR="0034237D" w:rsidRDefault="009A3366">
            <w:pPr>
              <w:rPr>
                <w:color w:val="000000"/>
                <w:u w:color="000000"/>
              </w:rPr>
            </w:pPr>
            <w:r>
              <w:rPr>
                <w:sz w:val="16"/>
              </w:rPr>
              <w:t>Obecność objawów z wyraźnym spadkiem ostrości wzroku (gorszym niż 20/40); wskazana interwencja operacyjna (np. operacja zaćmy)</w:t>
            </w:r>
          </w:p>
        </w:tc>
        <w:tc>
          <w:tcPr>
            <w:tcW w:w="2490" w:type="dxa"/>
            <w:gridSpan w:val="2"/>
            <w:tcBorders>
              <w:top w:val="single" w:sz="2" w:space="0" w:color="auto"/>
              <w:left w:val="single" w:sz="2" w:space="0" w:color="auto"/>
              <w:bottom w:val="single" w:sz="2" w:space="0" w:color="auto"/>
              <w:right w:val="single" w:sz="2" w:space="0" w:color="auto"/>
            </w:tcBorders>
          </w:tcPr>
          <w:p w14:paraId="35F42206"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71CA0017" w14:textId="77777777" w:rsidR="0034237D" w:rsidRDefault="009A3366">
            <w:pPr>
              <w:jc w:val="both"/>
              <w:rPr>
                <w:color w:val="000000"/>
                <w:u w:color="000000"/>
              </w:rPr>
            </w:pPr>
            <w:r>
              <w:rPr>
                <w:sz w:val="16"/>
              </w:rPr>
              <w:t>—</w:t>
            </w:r>
          </w:p>
        </w:tc>
      </w:tr>
      <w:tr w:rsidR="0034237D" w14:paraId="003964EF"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5A488DA1" w14:textId="77777777" w:rsidR="0034237D" w:rsidRDefault="009A3366">
            <w:pPr>
              <w:rPr>
                <w:color w:val="000000"/>
                <w:u w:color="000000"/>
              </w:rPr>
            </w:pPr>
            <w:r>
              <w:rPr>
                <w:sz w:val="16"/>
              </w:rPr>
              <w:t>Zespół suchego oka</w:t>
            </w:r>
          </w:p>
        </w:tc>
        <w:tc>
          <w:tcPr>
            <w:tcW w:w="1785" w:type="dxa"/>
            <w:tcBorders>
              <w:top w:val="single" w:sz="2" w:space="0" w:color="auto"/>
              <w:left w:val="single" w:sz="2" w:space="0" w:color="auto"/>
              <w:bottom w:val="single" w:sz="2" w:space="0" w:color="auto"/>
              <w:right w:val="single" w:sz="2" w:space="0" w:color="auto"/>
            </w:tcBorders>
          </w:tcPr>
          <w:p w14:paraId="2C6E3F9E" w14:textId="77777777" w:rsidR="0034237D" w:rsidRDefault="009A3366">
            <w:pPr>
              <w:rPr>
                <w:color w:val="000000"/>
                <w:u w:color="000000"/>
              </w:rPr>
            </w:pPr>
            <w:r>
              <w:rPr>
                <w:sz w:val="16"/>
              </w:rPr>
              <w:t>Suchość oka</w:t>
            </w:r>
          </w:p>
        </w:tc>
        <w:tc>
          <w:tcPr>
            <w:tcW w:w="2415" w:type="dxa"/>
            <w:gridSpan w:val="2"/>
            <w:tcBorders>
              <w:top w:val="single" w:sz="2" w:space="0" w:color="auto"/>
              <w:left w:val="single" w:sz="2" w:space="0" w:color="auto"/>
              <w:bottom w:val="single" w:sz="2" w:space="0" w:color="auto"/>
              <w:right w:val="single" w:sz="2" w:space="0" w:color="auto"/>
            </w:tcBorders>
          </w:tcPr>
          <w:p w14:paraId="1C8B59FB" w14:textId="77777777" w:rsidR="0034237D" w:rsidRDefault="009A3366">
            <w:pPr>
              <w:rPr>
                <w:color w:val="000000"/>
                <w:u w:color="000000"/>
              </w:rPr>
            </w:pPr>
            <w:r>
              <w:rPr>
                <w:sz w:val="16"/>
              </w:rPr>
              <w:t>Stan łagodny, interwencja nie wskazana</w:t>
            </w:r>
          </w:p>
        </w:tc>
        <w:tc>
          <w:tcPr>
            <w:tcW w:w="2805" w:type="dxa"/>
            <w:gridSpan w:val="2"/>
            <w:tcBorders>
              <w:top w:val="single" w:sz="2" w:space="0" w:color="auto"/>
              <w:left w:val="single" w:sz="2" w:space="0" w:color="auto"/>
              <w:bottom w:val="single" w:sz="2" w:space="0" w:color="auto"/>
              <w:right w:val="single" w:sz="2" w:space="0" w:color="auto"/>
            </w:tcBorders>
          </w:tcPr>
          <w:p w14:paraId="2907B3E6" w14:textId="77777777" w:rsidR="0034237D" w:rsidRDefault="009A3366">
            <w:pPr>
              <w:rPr>
                <w:color w:val="000000"/>
                <w:u w:color="000000"/>
              </w:rPr>
            </w:pPr>
            <w:r>
              <w:rPr>
                <w:sz w:val="16"/>
              </w:rPr>
              <w:t>Obecność objawów, utrudnienie funkcjonowania, ale bez utrudnienia czynności dnia codziennego; wskazana interwencja medyczna</w:t>
            </w:r>
          </w:p>
        </w:tc>
        <w:tc>
          <w:tcPr>
            <w:tcW w:w="2490" w:type="dxa"/>
            <w:gridSpan w:val="2"/>
            <w:tcBorders>
              <w:top w:val="single" w:sz="2" w:space="0" w:color="auto"/>
              <w:left w:val="single" w:sz="2" w:space="0" w:color="auto"/>
              <w:bottom w:val="single" w:sz="2" w:space="0" w:color="auto"/>
              <w:right w:val="single" w:sz="2" w:space="0" w:color="auto"/>
            </w:tcBorders>
          </w:tcPr>
          <w:p w14:paraId="278D3D7F" w14:textId="77777777" w:rsidR="0034237D" w:rsidRDefault="009A3366">
            <w:pPr>
              <w:rPr>
                <w:color w:val="000000"/>
                <w:u w:color="000000"/>
              </w:rPr>
            </w:pPr>
            <w:r>
              <w:rPr>
                <w:sz w:val="16"/>
              </w:rPr>
              <w:t>Obecność objawów lub spadek ostrości wzroku z utrudnieniem czynności dnia codziennego; 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707CFACA"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05AE066E" w14:textId="77777777" w:rsidR="0034237D" w:rsidRDefault="009A3366">
            <w:pPr>
              <w:jc w:val="both"/>
              <w:rPr>
                <w:color w:val="000000"/>
                <w:u w:color="000000"/>
              </w:rPr>
            </w:pPr>
            <w:r>
              <w:rPr>
                <w:sz w:val="16"/>
              </w:rPr>
              <w:t>—</w:t>
            </w:r>
          </w:p>
        </w:tc>
      </w:tr>
      <w:tr w:rsidR="0034237D" w14:paraId="55E0F9AE" w14:textId="77777777">
        <w:tblPrEx>
          <w:tblBorders>
            <w:insideH w:val="nil"/>
            <w:insideV w:val="nil"/>
          </w:tblBorders>
        </w:tblPrEx>
        <w:tc>
          <w:tcPr>
            <w:tcW w:w="2250" w:type="dxa"/>
            <w:tcBorders>
              <w:top w:val="single" w:sz="2" w:space="0" w:color="auto"/>
              <w:left w:val="single" w:sz="2" w:space="0" w:color="auto"/>
              <w:bottom w:val="nil"/>
              <w:right w:val="single" w:sz="2" w:space="0" w:color="auto"/>
            </w:tcBorders>
          </w:tcPr>
          <w:p w14:paraId="34E1D66E" w14:textId="77777777" w:rsidR="0034237D" w:rsidRDefault="009A3366">
            <w:pPr>
              <w:rPr>
                <w:color w:val="000000"/>
                <w:u w:color="000000"/>
              </w:rPr>
            </w:pPr>
            <w:r>
              <w:rPr>
                <w:sz w:val="16"/>
              </w:rPr>
              <w:t>Dysfunkcja powieki</w:t>
            </w:r>
          </w:p>
        </w:tc>
        <w:tc>
          <w:tcPr>
            <w:tcW w:w="1785" w:type="dxa"/>
            <w:tcBorders>
              <w:top w:val="single" w:sz="2" w:space="0" w:color="auto"/>
              <w:left w:val="single" w:sz="2" w:space="0" w:color="auto"/>
              <w:bottom w:val="nil"/>
              <w:right w:val="single" w:sz="2" w:space="0" w:color="auto"/>
            </w:tcBorders>
          </w:tcPr>
          <w:p w14:paraId="56EBF6E1" w14:textId="77777777" w:rsidR="0034237D" w:rsidRDefault="009A3366">
            <w:pPr>
              <w:rPr>
                <w:color w:val="000000"/>
                <w:u w:color="000000"/>
              </w:rPr>
            </w:pPr>
            <w:r>
              <w:rPr>
                <w:sz w:val="16"/>
              </w:rPr>
              <w:t>Dysfunkcja powieki</w:t>
            </w:r>
          </w:p>
        </w:tc>
        <w:tc>
          <w:tcPr>
            <w:tcW w:w="2415" w:type="dxa"/>
            <w:gridSpan w:val="2"/>
            <w:tcBorders>
              <w:top w:val="single" w:sz="2" w:space="0" w:color="auto"/>
              <w:left w:val="single" w:sz="2" w:space="0" w:color="auto"/>
              <w:bottom w:val="nil"/>
              <w:right w:val="single" w:sz="2" w:space="0" w:color="auto"/>
            </w:tcBorders>
          </w:tcPr>
          <w:p w14:paraId="356AF174" w14:textId="77777777" w:rsidR="0034237D" w:rsidRDefault="009A3366">
            <w:pPr>
              <w:rPr>
                <w:color w:val="000000"/>
                <w:u w:color="000000"/>
              </w:rPr>
            </w:pPr>
            <w:r>
              <w:rPr>
                <w:sz w:val="16"/>
              </w:rPr>
              <w:t>Przebieg bezobjawowy</w:t>
            </w:r>
          </w:p>
        </w:tc>
        <w:tc>
          <w:tcPr>
            <w:tcW w:w="2805" w:type="dxa"/>
            <w:gridSpan w:val="2"/>
            <w:tcBorders>
              <w:top w:val="single" w:sz="2" w:space="0" w:color="auto"/>
              <w:left w:val="single" w:sz="2" w:space="0" w:color="auto"/>
              <w:bottom w:val="nil"/>
              <w:right w:val="single" w:sz="2" w:space="0" w:color="auto"/>
            </w:tcBorders>
          </w:tcPr>
          <w:p w14:paraId="62BDAF34" w14:textId="77777777" w:rsidR="0034237D" w:rsidRDefault="009A3366">
            <w:pPr>
              <w:rPr>
                <w:color w:val="000000"/>
                <w:u w:color="000000"/>
              </w:rPr>
            </w:pPr>
            <w:r>
              <w:rPr>
                <w:sz w:val="16"/>
              </w:rPr>
              <w:t>Obecność objawów, utrudnienie funkcjonowania, ale bez utrudnienia czynności dnia codziennego; wymagane środki miejscowe lub epilacja</w:t>
            </w:r>
          </w:p>
        </w:tc>
        <w:tc>
          <w:tcPr>
            <w:tcW w:w="2490" w:type="dxa"/>
            <w:gridSpan w:val="2"/>
            <w:tcBorders>
              <w:top w:val="single" w:sz="2" w:space="0" w:color="auto"/>
              <w:left w:val="single" w:sz="2" w:space="0" w:color="auto"/>
              <w:bottom w:val="nil"/>
              <w:right w:val="single" w:sz="2" w:space="0" w:color="auto"/>
            </w:tcBorders>
          </w:tcPr>
          <w:p w14:paraId="21F74358" w14:textId="77777777" w:rsidR="0034237D" w:rsidRDefault="009A3366">
            <w:pPr>
              <w:rPr>
                <w:color w:val="000000"/>
                <w:u w:color="000000"/>
              </w:rPr>
            </w:pPr>
            <w:r>
              <w:rPr>
                <w:sz w:val="16"/>
              </w:rPr>
              <w:t>Obecność objawów; utrudnienie czynności dnia codziennego; wskazana interwencja chirurgiczna</w:t>
            </w:r>
          </w:p>
        </w:tc>
        <w:tc>
          <w:tcPr>
            <w:tcW w:w="2490" w:type="dxa"/>
            <w:gridSpan w:val="2"/>
            <w:tcBorders>
              <w:top w:val="single" w:sz="2" w:space="0" w:color="auto"/>
              <w:left w:val="single" w:sz="2" w:space="0" w:color="auto"/>
              <w:bottom w:val="nil"/>
              <w:right w:val="single" w:sz="2" w:space="0" w:color="auto"/>
            </w:tcBorders>
          </w:tcPr>
          <w:p w14:paraId="25DF5E90"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nil"/>
              <w:right w:val="single" w:sz="2" w:space="0" w:color="auto"/>
            </w:tcBorders>
          </w:tcPr>
          <w:p w14:paraId="053B7AC1" w14:textId="77777777" w:rsidR="0034237D" w:rsidRDefault="009A3366">
            <w:pPr>
              <w:jc w:val="both"/>
              <w:rPr>
                <w:color w:val="000000"/>
                <w:u w:color="000000"/>
              </w:rPr>
            </w:pPr>
            <w:r>
              <w:rPr>
                <w:sz w:val="16"/>
              </w:rPr>
              <w:t>—</w:t>
            </w:r>
          </w:p>
        </w:tc>
      </w:tr>
      <w:tr w:rsidR="0034237D" w14:paraId="57F6C172" w14:textId="77777777">
        <w:tblPrEx>
          <w:tblBorders>
            <w:insideH w:val="nil"/>
            <w:insideV w:val="nil"/>
          </w:tblBorders>
        </w:tblPrEx>
        <w:tc>
          <w:tcPr>
            <w:tcW w:w="15015" w:type="dxa"/>
            <w:gridSpan w:val="11"/>
            <w:tcBorders>
              <w:top w:val="nil"/>
              <w:left w:val="single" w:sz="2" w:space="0" w:color="auto"/>
              <w:bottom w:val="single" w:sz="2" w:space="0" w:color="auto"/>
              <w:right w:val="single" w:sz="2" w:space="0" w:color="auto"/>
            </w:tcBorders>
          </w:tcPr>
          <w:p w14:paraId="32D77190" w14:textId="77777777" w:rsidR="0034237D" w:rsidRDefault="009A3366">
            <w:pPr>
              <w:rPr>
                <w:color w:val="000000"/>
                <w:u w:color="000000"/>
              </w:rPr>
            </w:pPr>
            <w:r>
              <w:rPr>
                <w:sz w:val="16"/>
              </w:rPr>
              <w:t>Uwaga: Dysfunkcja powieki obejmuje zwężenie kanalików, wywinięcie powiek [</w:t>
            </w:r>
            <w:r>
              <w:rPr>
                <w:i/>
                <w:sz w:val="16"/>
              </w:rPr>
              <w:t>ectropion</w:t>
            </w:r>
            <w:r>
              <w:rPr>
                <w:sz w:val="16"/>
              </w:rPr>
              <w:t>], podwinięcie powiek [</w:t>
            </w:r>
            <w:r>
              <w:rPr>
                <w:i/>
                <w:sz w:val="16"/>
              </w:rPr>
              <w:t>entropion</w:t>
            </w:r>
            <w:r>
              <w:rPr>
                <w:sz w:val="16"/>
              </w:rPr>
              <w:t>], rumień, wypadanie rzęs [</w:t>
            </w:r>
            <w:r>
              <w:rPr>
                <w:i/>
                <w:sz w:val="16"/>
              </w:rPr>
              <w:t>madarosis</w:t>
            </w:r>
            <w:r>
              <w:rPr>
                <w:sz w:val="16"/>
              </w:rPr>
              <w:t>], zarośnięcie powiek [</w:t>
            </w:r>
            <w:r>
              <w:rPr>
                <w:i/>
                <w:sz w:val="16"/>
              </w:rPr>
              <w:t>symblepharon</w:t>
            </w:r>
            <w:r>
              <w:rPr>
                <w:sz w:val="16"/>
              </w:rPr>
              <w:t>], teleangiektazje, pogrubienie i nieprawidłowość wzrostu rzęs [</w:t>
            </w:r>
            <w:r>
              <w:rPr>
                <w:i/>
                <w:sz w:val="16"/>
              </w:rPr>
              <w:t>trichiasis</w:t>
            </w:r>
            <w:r>
              <w:rPr>
                <w:sz w:val="16"/>
              </w:rPr>
              <w:t>].</w:t>
            </w:r>
          </w:p>
          <w:p w14:paraId="0E2C63A1" w14:textId="77777777" w:rsidR="0034237D" w:rsidRDefault="009A3366">
            <w:r>
              <w:rPr>
                <w:sz w:val="16"/>
              </w:rPr>
              <w:t xml:space="preserve">Należy również rozważyć: Neuropatia: nerwy czaszkowe – </w:t>
            </w:r>
            <w:r>
              <w:rPr>
                <w:i/>
                <w:sz w:val="16"/>
              </w:rPr>
              <w:t>Wybierz</w:t>
            </w:r>
            <w:r>
              <w:rPr>
                <w:sz w:val="16"/>
              </w:rPr>
              <w:t>.</w:t>
            </w:r>
          </w:p>
        </w:tc>
      </w:tr>
      <w:tr w:rsidR="0034237D" w14:paraId="4C903B7B"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306827D4" w14:textId="77777777" w:rsidR="0034237D" w:rsidRDefault="009A3366">
            <w:pPr>
              <w:rPr>
                <w:color w:val="000000"/>
                <w:u w:color="000000"/>
              </w:rPr>
            </w:pPr>
            <w:r>
              <w:rPr>
                <w:sz w:val="16"/>
              </w:rPr>
              <w:t>Jaskra</w:t>
            </w:r>
          </w:p>
        </w:tc>
        <w:tc>
          <w:tcPr>
            <w:tcW w:w="1845" w:type="dxa"/>
            <w:tcBorders>
              <w:top w:val="single" w:sz="2" w:space="0" w:color="auto"/>
              <w:left w:val="single" w:sz="2" w:space="0" w:color="auto"/>
              <w:bottom w:val="single" w:sz="2" w:space="0" w:color="auto"/>
              <w:right w:val="single" w:sz="2" w:space="0" w:color="auto"/>
            </w:tcBorders>
          </w:tcPr>
          <w:p w14:paraId="26CCBBB2" w14:textId="77777777" w:rsidR="0034237D" w:rsidRDefault="009A3366">
            <w:pPr>
              <w:rPr>
                <w:color w:val="000000"/>
                <w:u w:color="000000"/>
              </w:rPr>
            </w:pPr>
            <w:r>
              <w:rPr>
                <w:sz w:val="16"/>
              </w:rPr>
              <w:t>Jaskra</w:t>
            </w:r>
          </w:p>
        </w:tc>
        <w:tc>
          <w:tcPr>
            <w:tcW w:w="2355" w:type="dxa"/>
            <w:gridSpan w:val="2"/>
            <w:tcBorders>
              <w:top w:val="single" w:sz="2" w:space="0" w:color="auto"/>
              <w:left w:val="single" w:sz="2" w:space="0" w:color="auto"/>
              <w:bottom w:val="single" w:sz="2" w:space="0" w:color="auto"/>
              <w:right w:val="single" w:sz="2" w:space="0" w:color="auto"/>
            </w:tcBorders>
          </w:tcPr>
          <w:p w14:paraId="174960AD" w14:textId="77777777" w:rsidR="0034237D" w:rsidRDefault="009A3366">
            <w:pPr>
              <w:rPr>
                <w:color w:val="000000"/>
                <w:u w:color="000000"/>
              </w:rPr>
            </w:pPr>
            <w:r>
              <w:rPr>
                <w:sz w:val="16"/>
              </w:rPr>
              <w:t>Podwyższone ciśnienie wewnątrzgałkowe (EIOP) z interwencją za pomocą jednego środka miejscowego; bez ubytku pola widzenia</w:t>
            </w:r>
          </w:p>
        </w:tc>
        <w:tc>
          <w:tcPr>
            <w:tcW w:w="2805" w:type="dxa"/>
            <w:gridSpan w:val="2"/>
            <w:tcBorders>
              <w:top w:val="single" w:sz="2" w:space="0" w:color="auto"/>
              <w:left w:val="single" w:sz="2" w:space="0" w:color="auto"/>
              <w:bottom w:val="single" w:sz="2" w:space="0" w:color="auto"/>
              <w:right w:val="single" w:sz="2" w:space="0" w:color="auto"/>
            </w:tcBorders>
          </w:tcPr>
          <w:p w14:paraId="750E8B7C" w14:textId="77777777" w:rsidR="0034237D" w:rsidRDefault="009A3366">
            <w:pPr>
              <w:rPr>
                <w:color w:val="000000"/>
                <w:u w:color="000000"/>
              </w:rPr>
            </w:pPr>
            <w:r>
              <w:rPr>
                <w:sz w:val="16"/>
              </w:rPr>
              <w:t>Podwyższone ciśnienie wewnątrzgałkowe [</w:t>
            </w:r>
            <w:r>
              <w:rPr>
                <w:i/>
                <w:sz w:val="16"/>
              </w:rPr>
              <w:t>EIOP</w:t>
            </w:r>
            <w:r>
              <w:rPr>
                <w:sz w:val="16"/>
              </w:rPr>
              <w:t>] powodujące wczesny ubytek pola widzenia (tj. ubytek peryferyjnej części pola widzenia [</w:t>
            </w:r>
            <w:r>
              <w:rPr>
                <w:i/>
                <w:sz w:val="16"/>
              </w:rPr>
              <w:t>nasal step</w:t>
            </w:r>
            <w:r>
              <w:rPr>
                <w:sz w:val="16"/>
              </w:rPr>
              <w:t>] lub niedobór łukowaty [</w:t>
            </w:r>
            <w:r>
              <w:rPr>
                <w:i/>
                <w:sz w:val="16"/>
              </w:rPr>
              <w:t>arcuate deficit</w:t>
            </w:r>
            <w:r>
              <w:rPr>
                <w:sz w:val="16"/>
              </w:rPr>
              <w:t xml:space="preserve">]); wskazane liczne środki miejscowe i doustne </w:t>
            </w:r>
          </w:p>
        </w:tc>
        <w:tc>
          <w:tcPr>
            <w:tcW w:w="2490" w:type="dxa"/>
            <w:gridSpan w:val="2"/>
            <w:tcBorders>
              <w:top w:val="single" w:sz="2" w:space="0" w:color="auto"/>
              <w:left w:val="single" w:sz="2" w:space="0" w:color="auto"/>
              <w:bottom w:val="single" w:sz="2" w:space="0" w:color="auto"/>
              <w:right w:val="single" w:sz="2" w:space="0" w:color="auto"/>
            </w:tcBorders>
          </w:tcPr>
          <w:p w14:paraId="4A0A0E8E" w14:textId="77777777" w:rsidR="0034237D" w:rsidRDefault="009A3366">
            <w:pPr>
              <w:rPr>
                <w:color w:val="000000"/>
                <w:u w:color="000000"/>
              </w:rPr>
            </w:pPr>
            <w:r>
              <w:rPr>
                <w:sz w:val="16"/>
              </w:rPr>
              <w:t>Podwyższone ciśnienie wewnątrzgałkowe [</w:t>
            </w:r>
            <w:r>
              <w:rPr>
                <w:i/>
                <w:sz w:val="16"/>
              </w:rPr>
              <w:t>EIOP</w:t>
            </w:r>
            <w:r>
              <w:rPr>
                <w:sz w:val="16"/>
              </w:rPr>
              <w:t>] wywołujące wyraźny ubytek pola widzenia (tj. dotyczące zarówno górnej jak i dolnej części pola widzenia); 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7EDD36D2" w14:textId="77777777" w:rsidR="0034237D" w:rsidRDefault="009A3366">
            <w:pPr>
              <w:rPr>
                <w:color w:val="000000"/>
                <w:u w:color="000000"/>
              </w:rPr>
            </w:pPr>
            <w:r>
              <w:rPr>
                <w:sz w:val="16"/>
              </w:rPr>
              <w:t>Podwyższone ciśnienie wewnątrzgałkowe [</w:t>
            </w:r>
            <w:r>
              <w:rPr>
                <w:i/>
                <w:sz w:val="16"/>
              </w:rPr>
              <w:t>EIOP</w:t>
            </w:r>
            <w:r>
              <w:rPr>
                <w:sz w:val="16"/>
              </w:rPr>
              <w:t>] prowadzące do ślepoty (20/200 lub gorzej); wskazane wyłuskanie</w:t>
            </w:r>
          </w:p>
        </w:tc>
        <w:tc>
          <w:tcPr>
            <w:tcW w:w="780" w:type="dxa"/>
            <w:tcBorders>
              <w:top w:val="single" w:sz="2" w:space="0" w:color="auto"/>
              <w:left w:val="single" w:sz="2" w:space="0" w:color="auto"/>
              <w:bottom w:val="single" w:sz="2" w:space="0" w:color="auto"/>
              <w:right w:val="single" w:sz="2" w:space="0" w:color="auto"/>
            </w:tcBorders>
          </w:tcPr>
          <w:p w14:paraId="078D234F" w14:textId="77777777" w:rsidR="0034237D" w:rsidRDefault="009A3366">
            <w:pPr>
              <w:jc w:val="both"/>
              <w:rPr>
                <w:color w:val="000000"/>
                <w:u w:color="000000"/>
              </w:rPr>
            </w:pPr>
            <w:r>
              <w:rPr>
                <w:sz w:val="16"/>
              </w:rPr>
              <w:t>—</w:t>
            </w:r>
          </w:p>
        </w:tc>
      </w:tr>
      <w:tr w:rsidR="0034237D" w14:paraId="2BD28117"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5446B6D9" w14:textId="77777777" w:rsidR="0034237D" w:rsidRDefault="009A3366">
            <w:pPr>
              <w:rPr>
                <w:color w:val="000000"/>
                <w:u w:color="000000"/>
              </w:rPr>
            </w:pPr>
            <w:r>
              <w:rPr>
                <w:sz w:val="16"/>
              </w:rPr>
              <w:t>Zapalenie rogówki (stan zapalny rogówki/ owrzodzenie rogówki)</w:t>
            </w:r>
          </w:p>
        </w:tc>
        <w:tc>
          <w:tcPr>
            <w:tcW w:w="1845" w:type="dxa"/>
            <w:tcBorders>
              <w:top w:val="single" w:sz="2" w:space="0" w:color="auto"/>
              <w:left w:val="single" w:sz="2" w:space="0" w:color="auto"/>
              <w:bottom w:val="single" w:sz="2" w:space="0" w:color="auto"/>
              <w:right w:val="single" w:sz="2" w:space="0" w:color="auto"/>
            </w:tcBorders>
          </w:tcPr>
          <w:p w14:paraId="37E18284" w14:textId="77777777" w:rsidR="0034237D" w:rsidRDefault="009A3366">
            <w:pPr>
              <w:rPr>
                <w:color w:val="000000"/>
                <w:u w:color="000000"/>
              </w:rPr>
            </w:pPr>
            <w:r>
              <w:rPr>
                <w:sz w:val="16"/>
              </w:rPr>
              <w:t>Zapalenie rogówki</w:t>
            </w:r>
          </w:p>
        </w:tc>
        <w:tc>
          <w:tcPr>
            <w:tcW w:w="2355" w:type="dxa"/>
            <w:gridSpan w:val="2"/>
            <w:tcBorders>
              <w:top w:val="single" w:sz="2" w:space="0" w:color="auto"/>
              <w:left w:val="single" w:sz="2" w:space="0" w:color="auto"/>
              <w:bottom w:val="single" w:sz="2" w:space="0" w:color="auto"/>
              <w:right w:val="single" w:sz="2" w:space="0" w:color="auto"/>
            </w:tcBorders>
          </w:tcPr>
          <w:p w14:paraId="6158DA11" w14:textId="77777777" w:rsidR="0034237D" w:rsidRDefault="009A3366">
            <w:pPr>
              <w:rPr>
                <w:color w:val="000000"/>
                <w:u w:color="000000"/>
              </w:rPr>
            </w:pPr>
            <w:r>
              <w:rPr>
                <w:sz w:val="16"/>
              </w:rPr>
              <w:t>Wyłącznie nieprawidłowe zmiany okulistyczne; interwencja nie wskazana</w:t>
            </w:r>
          </w:p>
        </w:tc>
        <w:tc>
          <w:tcPr>
            <w:tcW w:w="2805" w:type="dxa"/>
            <w:gridSpan w:val="2"/>
            <w:tcBorders>
              <w:top w:val="single" w:sz="2" w:space="0" w:color="auto"/>
              <w:left w:val="single" w:sz="2" w:space="0" w:color="auto"/>
              <w:bottom w:val="single" w:sz="2" w:space="0" w:color="auto"/>
              <w:right w:val="single" w:sz="2" w:space="0" w:color="auto"/>
            </w:tcBorders>
          </w:tcPr>
          <w:p w14:paraId="28B2AF65" w14:textId="77777777" w:rsidR="0034237D" w:rsidRDefault="009A3366">
            <w:pPr>
              <w:rPr>
                <w:color w:val="000000"/>
                <w:u w:color="000000"/>
              </w:rPr>
            </w:pPr>
            <w:r>
              <w:rPr>
                <w:sz w:val="16"/>
              </w:rPr>
              <w:t>Obecność objawów i utrudnienie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69FF7AC6" w14:textId="77777777" w:rsidR="0034237D" w:rsidRDefault="009A3366">
            <w:pPr>
              <w:rPr>
                <w:color w:val="000000"/>
                <w:u w:color="000000"/>
              </w:rPr>
            </w:pPr>
            <w:r>
              <w:rPr>
                <w:sz w:val="16"/>
              </w:rPr>
              <w:t>Obecność objawów i utrudnienie czynności dnia codziennego; 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0915E9E8" w14:textId="77777777" w:rsidR="0034237D" w:rsidRDefault="009A3366">
            <w:pPr>
              <w:rPr>
                <w:color w:val="000000"/>
                <w:u w:color="000000"/>
              </w:rPr>
            </w:pPr>
            <w:r>
              <w:rPr>
                <w:sz w:val="16"/>
              </w:rPr>
              <w:t>Perforacja lub ślepota (20/200 lub gorsza)</w:t>
            </w:r>
          </w:p>
        </w:tc>
        <w:tc>
          <w:tcPr>
            <w:tcW w:w="780" w:type="dxa"/>
            <w:tcBorders>
              <w:top w:val="single" w:sz="2" w:space="0" w:color="auto"/>
              <w:left w:val="single" w:sz="2" w:space="0" w:color="auto"/>
              <w:bottom w:val="single" w:sz="2" w:space="0" w:color="auto"/>
              <w:right w:val="single" w:sz="2" w:space="0" w:color="auto"/>
            </w:tcBorders>
          </w:tcPr>
          <w:p w14:paraId="28BB12F1" w14:textId="77777777" w:rsidR="0034237D" w:rsidRDefault="009A3366">
            <w:pPr>
              <w:jc w:val="both"/>
              <w:rPr>
                <w:color w:val="000000"/>
                <w:u w:color="000000"/>
              </w:rPr>
            </w:pPr>
            <w:r>
              <w:rPr>
                <w:sz w:val="16"/>
              </w:rPr>
              <w:t>—</w:t>
            </w:r>
          </w:p>
        </w:tc>
      </w:tr>
      <w:tr w:rsidR="0034237D" w14:paraId="6C2550D3" w14:textId="77777777">
        <w:tblPrEx>
          <w:tblBorders>
            <w:insideH w:val="nil"/>
            <w:insideV w:val="nil"/>
          </w:tblBorders>
        </w:tblPrEx>
        <w:tc>
          <w:tcPr>
            <w:tcW w:w="15015" w:type="dxa"/>
            <w:gridSpan w:val="11"/>
            <w:tcBorders>
              <w:top w:val="single" w:sz="2" w:space="0" w:color="auto"/>
              <w:left w:val="single" w:sz="2" w:space="0" w:color="auto"/>
              <w:bottom w:val="single" w:sz="2" w:space="0" w:color="auto"/>
              <w:right w:val="single" w:sz="2" w:space="0" w:color="auto"/>
            </w:tcBorders>
          </w:tcPr>
          <w:p w14:paraId="45AF2B84" w14:textId="77777777" w:rsidR="0034237D" w:rsidRDefault="009A3366">
            <w:pPr>
              <w:rPr>
                <w:color w:val="000000"/>
                <w:u w:color="000000"/>
              </w:rPr>
            </w:pPr>
            <w:r>
              <w:rPr>
                <w:sz w:val="16"/>
              </w:rPr>
              <w:t xml:space="preserve">Wskazówka nawigacyjna: Osłabienie mięśni oka zostało ocenione w punkcie Osłabienie mięśni, uogólnione lub miejscowe (z innych przyczyn niż neuropatia) – </w:t>
            </w:r>
            <w:r>
              <w:rPr>
                <w:i/>
                <w:sz w:val="16"/>
              </w:rPr>
              <w:t xml:space="preserve">Wybierz </w:t>
            </w:r>
            <w:r>
              <w:rPr>
                <w:sz w:val="16"/>
              </w:rPr>
              <w:t>w KATEGORII UKŁAD MIĘŚNIOWO-SZKIELETOWY / TKANKI MIĘKKIE.</w:t>
            </w:r>
          </w:p>
        </w:tc>
      </w:tr>
      <w:tr w:rsidR="0034237D" w14:paraId="26DE7DE5"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6E9AA1BD" w14:textId="77777777" w:rsidR="0034237D" w:rsidRDefault="009A3366">
            <w:pPr>
              <w:rPr>
                <w:color w:val="000000"/>
                <w:u w:color="000000"/>
              </w:rPr>
            </w:pPr>
            <w:r>
              <w:rPr>
                <w:sz w:val="16"/>
              </w:rPr>
              <w:t>Ślepota nocna</w:t>
            </w:r>
          </w:p>
          <w:p w14:paraId="3D3BCFDD" w14:textId="77777777" w:rsidR="0034237D" w:rsidRDefault="009A3366">
            <w:r>
              <w:rPr>
                <w:sz w:val="16"/>
              </w:rPr>
              <w:t>(nyktalopia)</w:t>
            </w:r>
          </w:p>
        </w:tc>
        <w:tc>
          <w:tcPr>
            <w:tcW w:w="1845" w:type="dxa"/>
            <w:tcBorders>
              <w:top w:val="single" w:sz="2" w:space="0" w:color="auto"/>
              <w:left w:val="single" w:sz="2" w:space="0" w:color="auto"/>
              <w:bottom w:val="single" w:sz="2" w:space="0" w:color="auto"/>
              <w:right w:val="single" w:sz="2" w:space="0" w:color="auto"/>
            </w:tcBorders>
          </w:tcPr>
          <w:p w14:paraId="3AA22308" w14:textId="77777777" w:rsidR="0034237D" w:rsidRDefault="009A3366">
            <w:pPr>
              <w:rPr>
                <w:color w:val="000000"/>
                <w:u w:color="000000"/>
              </w:rPr>
            </w:pPr>
            <w:r>
              <w:rPr>
                <w:sz w:val="16"/>
              </w:rPr>
              <w:t>Nyktalopia</w:t>
            </w:r>
          </w:p>
        </w:tc>
        <w:tc>
          <w:tcPr>
            <w:tcW w:w="2910" w:type="dxa"/>
            <w:gridSpan w:val="3"/>
            <w:tcBorders>
              <w:top w:val="single" w:sz="2" w:space="0" w:color="auto"/>
              <w:left w:val="single" w:sz="2" w:space="0" w:color="auto"/>
              <w:bottom w:val="single" w:sz="2" w:space="0" w:color="auto"/>
              <w:right w:val="single" w:sz="2" w:space="0" w:color="auto"/>
            </w:tcBorders>
          </w:tcPr>
          <w:p w14:paraId="7926CA43" w14:textId="77777777" w:rsidR="0034237D" w:rsidRDefault="009A3366">
            <w:pPr>
              <w:rPr>
                <w:color w:val="000000"/>
                <w:u w:color="000000"/>
              </w:rPr>
            </w:pPr>
            <w:r>
              <w:rPr>
                <w:sz w:val="16"/>
              </w:rPr>
              <w:t>Obecność objawów, bez utrudnienia funkcjonowania</w:t>
            </w:r>
          </w:p>
        </w:tc>
        <w:tc>
          <w:tcPr>
            <w:tcW w:w="2250" w:type="dxa"/>
            <w:tcBorders>
              <w:top w:val="single" w:sz="2" w:space="0" w:color="auto"/>
              <w:left w:val="single" w:sz="2" w:space="0" w:color="auto"/>
              <w:bottom w:val="single" w:sz="2" w:space="0" w:color="auto"/>
              <w:right w:val="single" w:sz="2" w:space="0" w:color="auto"/>
            </w:tcBorders>
          </w:tcPr>
          <w:p w14:paraId="602A5CCE" w14:textId="77777777" w:rsidR="0034237D" w:rsidRDefault="009A3366">
            <w:pPr>
              <w:rPr>
                <w:color w:val="000000"/>
                <w:u w:color="000000"/>
              </w:rPr>
            </w:pPr>
            <w:r>
              <w:rPr>
                <w:sz w:val="16"/>
              </w:rPr>
              <w:t>Obecność objawów i utrudnienie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54373D66" w14:textId="77777777" w:rsidR="0034237D" w:rsidRDefault="009A3366">
            <w:pPr>
              <w:rPr>
                <w:color w:val="000000"/>
                <w:u w:color="000000"/>
              </w:rPr>
            </w:pPr>
            <w:r>
              <w:rPr>
                <w:sz w:val="16"/>
              </w:rPr>
              <w:t>Obecność objawów i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663B67D7" w14:textId="77777777" w:rsidR="0034237D" w:rsidRDefault="009A3366">
            <w:pPr>
              <w:rPr>
                <w:color w:val="000000"/>
                <w:u w:color="000000"/>
              </w:rPr>
            </w:pPr>
            <w:r>
              <w:rPr>
                <w:sz w:val="16"/>
              </w:rPr>
              <w:t>Upośledzenie</w:t>
            </w:r>
          </w:p>
        </w:tc>
        <w:tc>
          <w:tcPr>
            <w:tcW w:w="780" w:type="dxa"/>
            <w:tcBorders>
              <w:top w:val="single" w:sz="2" w:space="0" w:color="auto"/>
              <w:left w:val="single" w:sz="2" w:space="0" w:color="auto"/>
              <w:bottom w:val="single" w:sz="2" w:space="0" w:color="auto"/>
              <w:right w:val="single" w:sz="2" w:space="0" w:color="auto"/>
            </w:tcBorders>
          </w:tcPr>
          <w:p w14:paraId="100B91A1" w14:textId="77777777" w:rsidR="0034237D" w:rsidRDefault="009A3366">
            <w:pPr>
              <w:jc w:val="both"/>
              <w:rPr>
                <w:color w:val="000000"/>
                <w:u w:color="000000"/>
              </w:rPr>
            </w:pPr>
            <w:r>
              <w:rPr>
                <w:sz w:val="16"/>
              </w:rPr>
              <w:t>—</w:t>
            </w:r>
          </w:p>
        </w:tc>
      </w:tr>
      <w:tr w:rsidR="0034237D" w14:paraId="147C7B3A" w14:textId="77777777">
        <w:tblPrEx>
          <w:tblBorders>
            <w:insideH w:val="nil"/>
            <w:insideV w:val="nil"/>
          </w:tblBorders>
        </w:tblPrEx>
        <w:tc>
          <w:tcPr>
            <w:tcW w:w="4710" w:type="dxa"/>
            <w:gridSpan w:val="3"/>
            <w:tcBorders>
              <w:top w:val="nil"/>
              <w:left w:val="nil"/>
              <w:bottom w:val="nil"/>
              <w:right w:val="nil"/>
            </w:tcBorders>
          </w:tcPr>
          <w:p w14:paraId="40907AB4" w14:textId="77777777" w:rsidR="0034237D" w:rsidRDefault="009A3366">
            <w:pPr>
              <w:jc w:val="both"/>
              <w:rPr>
                <w:color w:val="000000"/>
                <w:u w:color="000000"/>
              </w:rPr>
            </w:pPr>
            <w:r>
              <w:rPr>
                <w:sz w:val="16"/>
              </w:rPr>
              <w:t>CTCAE wersja 3.0</w:t>
            </w:r>
          </w:p>
        </w:tc>
        <w:tc>
          <w:tcPr>
            <w:tcW w:w="4995" w:type="dxa"/>
            <w:gridSpan w:val="4"/>
            <w:tcBorders>
              <w:top w:val="nil"/>
              <w:left w:val="nil"/>
              <w:bottom w:val="nil"/>
              <w:right w:val="nil"/>
            </w:tcBorders>
          </w:tcPr>
          <w:p w14:paraId="01C0344B" w14:textId="77777777" w:rsidR="0034237D" w:rsidRDefault="009A3366">
            <w:pPr>
              <w:jc w:val="center"/>
              <w:rPr>
                <w:color w:val="000000"/>
                <w:u w:color="000000"/>
              </w:rPr>
            </w:pPr>
            <w:r>
              <w:rPr>
                <w:sz w:val="16"/>
              </w:rPr>
              <w:t>- 52 -</w:t>
            </w:r>
          </w:p>
        </w:tc>
        <w:tc>
          <w:tcPr>
            <w:tcW w:w="5265" w:type="dxa"/>
            <w:gridSpan w:val="4"/>
            <w:tcBorders>
              <w:top w:val="nil"/>
              <w:left w:val="nil"/>
              <w:bottom w:val="nil"/>
              <w:right w:val="nil"/>
            </w:tcBorders>
          </w:tcPr>
          <w:p w14:paraId="45A2E01C" w14:textId="77777777" w:rsidR="0034237D" w:rsidRDefault="009A3366">
            <w:pPr>
              <w:jc w:val="right"/>
              <w:rPr>
                <w:color w:val="000000"/>
                <w:u w:color="000000"/>
              </w:rPr>
            </w:pPr>
            <w:r>
              <w:rPr>
                <w:sz w:val="16"/>
              </w:rPr>
              <w:t>31 marca 2003 roku, Data publikacji: 9 sierpnia 2006 roku</w:t>
            </w:r>
          </w:p>
        </w:tc>
      </w:tr>
    </w:tbl>
    <w:p w14:paraId="06901D84" w14:textId="77777777" w:rsidR="0034237D" w:rsidRDefault="009A3366">
      <w:r>
        <w:br w:type="page"/>
      </w: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2250"/>
        <w:gridCol w:w="2250"/>
        <w:gridCol w:w="210"/>
        <w:gridCol w:w="2295"/>
        <w:gridCol w:w="2250"/>
        <w:gridCol w:w="450"/>
        <w:gridCol w:w="2040"/>
        <w:gridCol w:w="1440"/>
        <w:gridCol w:w="1050"/>
        <w:gridCol w:w="780"/>
      </w:tblGrid>
      <w:tr w:rsidR="0034237D" w14:paraId="694CA84D" w14:textId="77777777">
        <w:tc>
          <w:tcPr>
            <w:tcW w:w="13185" w:type="dxa"/>
            <w:gridSpan w:val="8"/>
            <w:tcBorders>
              <w:top w:val="single" w:sz="4" w:space="0" w:color="000000"/>
              <w:left w:val="single" w:sz="2" w:space="0" w:color="000000"/>
              <w:bottom w:val="single" w:sz="2" w:space="0" w:color="000000"/>
            </w:tcBorders>
            <w:tcMar>
              <w:top w:w="0" w:type="dxa"/>
              <w:left w:w="108" w:type="dxa"/>
              <w:bottom w:w="0" w:type="dxa"/>
              <w:right w:w="108" w:type="dxa"/>
            </w:tcMar>
            <w:vAlign w:val="center"/>
          </w:tcPr>
          <w:p w14:paraId="61C90254" w14:textId="77777777" w:rsidR="0034237D" w:rsidRDefault="009A3366">
            <w:pPr>
              <w:jc w:val="center"/>
              <w:rPr>
                <w:color w:val="000000"/>
              </w:rPr>
            </w:pPr>
            <w:r>
              <w:rPr>
                <w:b/>
                <w:sz w:val="28"/>
              </w:rPr>
              <w:t>OCZY / WZROK</w:t>
            </w:r>
          </w:p>
        </w:tc>
        <w:tc>
          <w:tcPr>
            <w:tcW w:w="1830" w:type="dxa"/>
            <w:gridSpan w:val="2"/>
            <w:tcBorders>
              <w:top w:val="single" w:sz="4" w:space="0" w:color="000000"/>
              <w:bottom w:val="single" w:sz="2" w:space="0" w:color="000000"/>
              <w:right w:val="single" w:sz="2" w:space="0" w:color="000000"/>
            </w:tcBorders>
            <w:tcMar>
              <w:top w:w="0" w:type="dxa"/>
              <w:left w:w="108" w:type="dxa"/>
              <w:bottom w:w="0" w:type="dxa"/>
              <w:right w:w="108" w:type="dxa"/>
            </w:tcMar>
            <w:vAlign w:val="center"/>
          </w:tcPr>
          <w:p w14:paraId="776B4540" w14:textId="77777777" w:rsidR="0034237D" w:rsidRDefault="009A3366">
            <w:pPr>
              <w:jc w:val="center"/>
              <w:rPr>
                <w:color w:val="000000"/>
              </w:rPr>
            </w:pPr>
            <w:r>
              <w:rPr>
                <w:b/>
                <w:sz w:val="18"/>
              </w:rPr>
              <w:t>Strona 2 z 3</w:t>
            </w:r>
          </w:p>
        </w:tc>
      </w:tr>
      <w:tr w:rsidR="0034237D" w14:paraId="7790EF59" w14:textId="77777777">
        <w:tc>
          <w:tcPr>
            <w:tcW w:w="450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CE17C26" w14:textId="77777777" w:rsidR="0034237D" w:rsidRDefault="0034237D">
            <w:pPr>
              <w:jc w:val="center"/>
              <w:rPr>
                <w:color w:val="000000"/>
              </w:rPr>
            </w:pPr>
          </w:p>
        </w:tc>
        <w:tc>
          <w:tcPr>
            <w:tcW w:w="10515" w:type="dxa"/>
            <w:gridSpan w:val="8"/>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164800B" w14:textId="77777777" w:rsidR="0034237D" w:rsidRDefault="009A3366">
            <w:pPr>
              <w:jc w:val="center"/>
              <w:rPr>
                <w:color w:val="000000"/>
              </w:rPr>
            </w:pPr>
            <w:r>
              <w:rPr>
                <w:b/>
                <w:sz w:val="18"/>
              </w:rPr>
              <w:t>Stopień</w:t>
            </w:r>
          </w:p>
        </w:tc>
      </w:tr>
      <w:tr w:rsidR="0034237D" w14:paraId="59D23ECC"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E3B22DE" w14:textId="77777777" w:rsidR="0034237D" w:rsidRDefault="009A3366">
            <w:pPr>
              <w:jc w:val="center"/>
              <w:rPr>
                <w:color w:val="000000"/>
              </w:rPr>
            </w:pPr>
            <w:r>
              <w:rPr>
                <w:b/>
                <w:sz w:val="18"/>
              </w:rPr>
              <w:t>Zdarzenie niepożądane</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DB56A1B" w14:textId="77777777" w:rsidR="0034237D" w:rsidRDefault="009A3366">
            <w:pPr>
              <w:jc w:val="center"/>
              <w:rPr>
                <w:color w:val="000000"/>
              </w:rPr>
            </w:pPr>
            <w:r>
              <w:rPr>
                <w:b/>
                <w:sz w:val="18"/>
              </w:rPr>
              <w:t>Nazwa skrócona</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3B43DEB" w14:textId="77777777" w:rsidR="0034237D" w:rsidRDefault="009A3366">
            <w:pPr>
              <w:jc w:val="center"/>
              <w:rPr>
                <w:color w:val="000000"/>
              </w:rPr>
            </w:pPr>
            <w:r>
              <w:rPr>
                <w:b/>
                <w:sz w:val="18"/>
              </w:rPr>
              <w:t>1</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4B80503" w14:textId="77777777" w:rsidR="0034237D" w:rsidRDefault="009A3366">
            <w:pPr>
              <w:jc w:val="center"/>
              <w:rPr>
                <w:color w:val="000000"/>
              </w:rPr>
            </w:pPr>
            <w:r>
              <w:rPr>
                <w:b/>
                <w:sz w:val="18"/>
              </w:rPr>
              <w:t>2</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2A5171D" w14:textId="77777777" w:rsidR="0034237D" w:rsidRDefault="009A3366">
            <w:pPr>
              <w:jc w:val="center"/>
              <w:rPr>
                <w:color w:val="000000"/>
              </w:rPr>
            </w:pPr>
            <w:r>
              <w:rPr>
                <w:b/>
                <w:sz w:val="18"/>
              </w:rPr>
              <w:t>3</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27470E6" w14:textId="77777777" w:rsidR="0034237D" w:rsidRDefault="009A3366">
            <w:pPr>
              <w:jc w:val="center"/>
              <w:rPr>
                <w:color w:val="000000"/>
              </w:rPr>
            </w:pPr>
            <w:r>
              <w:rPr>
                <w:b/>
                <w:sz w:val="18"/>
              </w:rPr>
              <w:t>4</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81C1EB1" w14:textId="77777777" w:rsidR="0034237D" w:rsidRDefault="009A3366">
            <w:pPr>
              <w:jc w:val="center"/>
              <w:rPr>
                <w:color w:val="000000"/>
              </w:rPr>
            </w:pPr>
            <w:r>
              <w:rPr>
                <w:b/>
                <w:sz w:val="18"/>
              </w:rPr>
              <w:t>5</w:t>
            </w:r>
          </w:p>
        </w:tc>
      </w:tr>
      <w:tr w:rsidR="0034237D" w14:paraId="10754307" w14:textId="77777777">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71BFF16C" w14:textId="77777777" w:rsidR="0034237D" w:rsidRDefault="009A3366">
            <w:pPr>
              <w:rPr>
                <w:color w:val="000000"/>
              </w:rPr>
            </w:pPr>
            <w:r>
              <w:rPr>
                <w:sz w:val="16"/>
              </w:rPr>
              <w:t>Oczopląs</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6B9DA9DA" w14:textId="77777777" w:rsidR="0034237D" w:rsidRDefault="009A3366">
            <w:pPr>
              <w:rPr>
                <w:color w:val="000000"/>
              </w:rPr>
            </w:pPr>
            <w:r>
              <w:rPr>
                <w:sz w:val="16"/>
              </w:rPr>
              <w:t>Oczopląs</w:t>
            </w:r>
          </w:p>
        </w:tc>
        <w:tc>
          <w:tcPr>
            <w:tcW w:w="250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1A8A0682" w14:textId="77777777" w:rsidR="0034237D" w:rsidRDefault="009A3366">
            <w:pPr>
              <w:rPr>
                <w:color w:val="000000"/>
              </w:rPr>
            </w:pPr>
            <w:r>
              <w:rPr>
                <w:sz w:val="16"/>
              </w:rPr>
              <w:t>Przebieg bezobjawowy</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3C287BDF" w14:textId="77777777" w:rsidR="0034237D" w:rsidRDefault="009A3366">
            <w:pPr>
              <w:rPr>
                <w:color w:val="000000"/>
              </w:rPr>
            </w:pPr>
            <w:r>
              <w:rPr>
                <w:sz w:val="16"/>
              </w:rPr>
              <w:t>Obecność objawów i utrudnienie funkcjonowania, ale bez utrudnienia czynności dnia codziennego</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78250143" w14:textId="77777777" w:rsidR="0034237D" w:rsidRDefault="009A3366">
            <w:pPr>
              <w:rPr>
                <w:color w:val="000000"/>
              </w:rPr>
            </w:pPr>
            <w:r>
              <w:rPr>
                <w:sz w:val="16"/>
              </w:rPr>
              <w:t>Obecność objawów i utrudnienie czynności dnia codziennego</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3EAE4CB8" w14:textId="77777777" w:rsidR="0034237D" w:rsidRDefault="009A3366">
            <w:pPr>
              <w:rPr>
                <w:color w:val="000000"/>
              </w:rPr>
            </w:pPr>
            <w:r>
              <w:rPr>
                <w:sz w:val="16"/>
              </w:rPr>
              <w:t>Upośledzenie</w:t>
            </w:r>
          </w:p>
        </w:tc>
        <w:tc>
          <w:tcPr>
            <w:tcW w:w="780" w:type="dxa"/>
            <w:tcBorders>
              <w:top w:val="single" w:sz="2" w:space="0" w:color="000000"/>
              <w:left w:val="single" w:sz="2" w:space="0" w:color="000000"/>
              <w:right w:val="single" w:sz="2" w:space="0" w:color="000000"/>
            </w:tcBorders>
            <w:tcMar>
              <w:top w:w="0" w:type="dxa"/>
              <w:left w:w="108" w:type="dxa"/>
              <w:bottom w:w="0" w:type="dxa"/>
              <w:right w:w="108" w:type="dxa"/>
            </w:tcMar>
          </w:tcPr>
          <w:p w14:paraId="3FC1FF8B" w14:textId="77777777" w:rsidR="0034237D" w:rsidRDefault="009A3366">
            <w:pPr>
              <w:rPr>
                <w:color w:val="000000"/>
              </w:rPr>
            </w:pPr>
            <w:r>
              <w:rPr>
                <w:sz w:val="16"/>
              </w:rPr>
              <w:t>—</w:t>
            </w:r>
          </w:p>
        </w:tc>
      </w:tr>
      <w:tr w:rsidR="0034237D" w14:paraId="759EE647" w14:textId="77777777">
        <w:tc>
          <w:tcPr>
            <w:tcW w:w="15015" w:type="dxa"/>
            <w:gridSpan w:val="10"/>
            <w:tcBorders>
              <w:left w:val="single" w:sz="2" w:space="0" w:color="000000"/>
              <w:bottom w:val="single" w:sz="2" w:space="0" w:color="000000"/>
              <w:right w:val="single" w:sz="2" w:space="0" w:color="000000"/>
            </w:tcBorders>
            <w:tcMar>
              <w:top w:w="0" w:type="dxa"/>
              <w:left w:w="108" w:type="dxa"/>
              <w:bottom w:w="0" w:type="dxa"/>
              <w:right w:w="108" w:type="dxa"/>
            </w:tcMar>
          </w:tcPr>
          <w:p w14:paraId="7D991A9D" w14:textId="77777777" w:rsidR="0034237D" w:rsidRDefault="009A3366">
            <w:pPr>
              <w:rPr>
                <w:color w:val="000000"/>
              </w:rPr>
            </w:pPr>
            <w:r>
              <w:rPr>
                <w:sz w:val="16"/>
              </w:rPr>
              <w:t xml:space="preserve">Należy również rozważyć: Neuropatia: nerwy czaszkowe – </w:t>
            </w:r>
            <w:r>
              <w:rPr>
                <w:i/>
                <w:sz w:val="16"/>
              </w:rPr>
              <w:t>Wybierz</w:t>
            </w:r>
            <w:r>
              <w:rPr>
                <w:sz w:val="16"/>
              </w:rPr>
              <w:t>; Oftalmoplegia / diplopia (podwójne widzenie).</w:t>
            </w:r>
          </w:p>
        </w:tc>
      </w:tr>
      <w:tr w:rsidR="0034237D" w14:paraId="58513DD8" w14:textId="77777777">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6BF52BB3" w14:textId="77777777" w:rsidR="0034237D" w:rsidRDefault="009A3366">
            <w:pPr>
              <w:rPr>
                <w:color w:val="000000"/>
              </w:rPr>
            </w:pPr>
            <w:r>
              <w:rPr>
                <w:sz w:val="16"/>
              </w:rPr>
              <w:t>Choroba powierzchni oka</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379A603F" w14:textId="77777777" w:rsidR="0034237D" w:rsidRDefault="009A3366">
            <w:pPr>
              <w:rPr>
                <w:color w:val="000000"/>
              </w:rPr>
            </w:pPr>
            <w:r>
              <w:rPr>
                <w:sz w:val="16"/>
              </w:rPr>
              <w:t>Choroba powierzchni oka</w:t>
            </w:r>
          </w:p>
        </w:tc>
        <w:tc>
          <w:tcPr>
            <w:tcW w:w="250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386B3238" w14:textId="77777777" w:rsidR="0034237D" w:rsidRDefault="009A3366">
            <w:pPr>
              <w:rPr>
                <w:color w:val="000000"/>
              </w:rPr>
            </w:pPr>
            <w:r>
              <w:rPr>
                <w:sz w:val="16"/>
              </w:rPr>
              <w:t>Przebieg bezobjawowy lub obecność minimalnych objawów, ale bez utrudnienia funkcjonowania</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03726650" w14:textId="77777777" w:rsidR="0034237D" w:rsidRDefault="009A3366">
            <w:pPr>
              <w:rPr>
                <w:color w:val="000000"/>
              </w:rPr>
            </w:pPr>
            <w:r>
              <w:rPr>
                <w:sz w:val="16"/>
              </w:rPr>
              <w:t>Obecność objawów, utrudnienie funkcjonowania, ale bez utrudnienia czynności dnia codziennego; wskazane miejscowe zastosowanie antybiotyków lub inna interwencja miejscowa</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56CBC7FA" w14:textId="77777777" w:rsidR="0034237D" w:rsidRDefault="009A3366">
            <w:pPr>
              <w:rPr>
                <w:color w:val="000000"/>
              </w:rPr>
            </w:pPr>
            <w:r>
              <w:rPr>
                <w:sz w:val="16"/>
              </w:rPr>
              <w:t>Obecność objawów, utrudnienie czynności dnia codziennego; wskazana interwencja operacyjna</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62C3B582" w14:textId="77777777" w:rsidR="0034237D" w:rsidRDefault="009A3366">
            <w:pPr>
              <w:rPr>
                <w:color w:val="000000"/>
              </w:rPr>
            </w:pPr>
            <w:r>
              <w:rPr>
                <w:sz w:val="16"/>
              </w:rPr>
              <w:t>—</w:t>
            </w:r>
          </w:p>
        </w:tc>
        <w:tc>
          <w:tcPr>
            <w:tcW w:w="780" w:type="dxa"/>
            <w:tcBorders>
              <w:top w:val="single" w:sz="2" w:space="0" w:color="000000"/>
              <w:left w:val="single" w:sz="2" w:space="0" w:color="000000"/>
              <w:right w:val="single" w:sz="2" w:space="0" w:color="000000"/>
            </w:tcBorders>
            <w:tcMar>
              <w:top w:w="0" w:type="dxa"/>
              <w:left w:w="108" w:type="dxa"/>
              <w:bottom w:w="0" w:type="dxa"/>
              <w:right w:w="108" w:type="dxa"/>
            </w:tcMar>
          </w:tcPr>
          <w:p w14:paraId="09172774" w14:textId="77777777" w:rsidR="0034237D" w:rsidRDefault="009A3366">
            <w:pPr>
              <w:rPr>
                <w:color w:val="000000"/>
              </w:rPr>
            </w:pPr>
            <w:r>
              <w:rPr>
                <w:sz w:val="16"/>
              </w:rPr>
              <w:t>—</w:t>
            </w:r>
          </w:p>
        </w:tc>
      </w:tr>
      <w:tr w:rsidR="0034237D" w14:paraId="0609A0FA" w14:textId="77777777">
        <w:tc>
          <w:tcPr>
            <w:tcW w:w="15015" w:type="dxa"/>
            <w:gridSpan w:val="10"/>
            <w:tcBorders>
              <w:left w:val="single" w:sz="2" w:space="0" w:color="000000"/>
              <w:bottom w:val="single" w:sz="2" w:space="0" w:color="000000"/>
              <w:right w:val="single" w:sz="2" w:space="0" w:color="000000"/>
            </w:tcBorders>
            <w:tcMar>
              <w:top w:w="0" w:type="dxa"/>
              <w:left w:w="108" w:type="dxa"/>
              <w:bottom w:w="0" w:type="dxa"/>
              <w:right w:w="108" w:type="dxa"/>
            </w:tcMar>
          </w:tcPr>
          <w:p w14:paraId="3FBE63DB" w14:textId="77777777" w:rsidR="0034237D" w:rsidRDefault="009A3366">
            <w:pPr>
              <w:rPr>
                <w:color w:val="000000"/>
              </w:rPr>
            </w:pPr>
            <w:r>
              <w:rPr>
                <w:sz w:val="16"/>
              </w:rPr>
              <w:t>Uwaga: Choroba powierzchni oka obejmuje zapalenie spojówek, suche zapalenie rogówki i spojówki, obrzęk spojówek, rogowacenie [</w:t>
            </w:r>
            <w:r>
              <w:rPr>
                <w:i/>
                <w:sz w:val="16"/>
              </w:rPr>
              <w:t>keratynizacja</w:t>
            </w:r>
            <w:r>
              <w:rPr>
                <w:sz w:val="16"/>
              </w:rPr>
              <w:t>] i metaplazja nabłonkowa spojówki powiek.</w:t>
            </w:r>
          </w:p>
        </w:tc>
      </w:tr>
      <w:tr w:rsidR="0034237D" w14:paraId="5DD8CF95" w14:textId="77777777">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3A71572F" w14:textId="77777777" w:rsidR="0034237D" w:rsidRDefault="009A3366">
            <w:pPr>
              <w:rPr>
                <w:color w:val="000000"/>
              </w:rPr>
            </w:pPr>
            <w:r>
              <w:rPr>
                <w:sz w:val="16"/>
              </w:rPr>
              <w:t>Oftalmoplegia / diplopia (podwójne widzenie)</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292A810A" w14:textId="77777777" w:rsidR="0034237D" w:rsidRDefault="009A3366">
            <w:pPr>
              <w:rPr>
                <w:color w:val="000000"/>
              </w:rPr>
            </w:pPr>
            <w:r>
              <w:rPr>
                <w:sz w:val="16"/>
              </w:rPr>
              <w:t>Diplopia</w:t>
            </w:r>
          </w:p>
        </w:tc>
        <w:tc>
          <w:tcPr>
            <w:tcW w:w="250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5EA523BD" w14:textId="77777777" w:rsidR="0034237D" w:rsidRDefault="009A3366">
            <w:pPr>
              <w:rPr>
                <w:color w:val="000000"/>
              </w:rPr>
            </w:pPr>
            <w:r>
              <w:rPr>
                <w:sz w:val="16"/>
              </w:rPr>
              <w:t>Okresowa obecność objawów, interwencja nie wskazana</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0058F1F7" w14:textId="77777777" w:rsidR="0034237D" w:rsidRDefault="009A3366">
            <w:pPr>
              <w:rPr>
                <w:color w:val="000000"/>
              </w:rPr>
            </w:pPr>
            <w:r>
              <w:rPr>
                <w:sz w:val="16"/>
              </w:rPr>
              <w:t>Obecność objawów i utrudnienie funkcjonowania, ale bez utrudnienia czynności dnia codziennego</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6F473E36" w14:textId="77777777" w:rsidR="0034237D" w:rsidRDefault="009A3366">
            <w:pPr>
              <w:rPr>
                <w:color w:val="000000"/>
              </w:rPr>
            </w:pPr>
            <w:r>
              <w:rPr>
                <w:sz w:val="16"/>
              </w:rPr>
              <w:t>Obecność objawów i utrudnienie czynności dnia codziennego; wskazana interwencja chirurgiczna</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1B2A8147" w14:textId="77777777" w:rsidR="0034237D" w:rsidRDefault="009A3366">
            <w:pPr>
              <w:rPr>
                <w:color w:val="000000"/>
              </w:rPr>
            </w:pPr>
            <w:r>
              <w:rPr>
                <w:sz w:val="16"/>
              </w:rPr>
              <w:t>Upośledzenie</w:t>
            </w:r>
          </w:p>
        </w:tc>
        <w:tc>
          <w:tcPr>
            <w:tcW w:w="780" w:type="dxa"/>
            <w:tcBorders>
              <w:top w:val="single" w:sz="2" w:space="0" w:color="000000"/>
              <w:left w:val="single" w:sz="2" w:space="0" w:color="000000"/>
              <w:right w:val="single" w:sz="2" w:space="0" w:color="000000"/>
            </w:tcBorders>
            <w:tcMar>
              <w:top w:w="0" w:type="dxa"/>
              <w:left w:w="108" w:type="dxa"/>
              <w:bottom w:w="0" w:type="dxa"/>
              <w:right w:w="108" w:type="dxa"/>
            </w:tcMar>
          </w:tcPr>
          <w:p w14:paraId="48AE329F" w14:textId="77777777" w:rsidR="0034237D" w:rsidRDefault="009A3366">
            <w:pPr>
              <w:rPr>
                <w:color w:val="000000"/>
              </w:rPr>
            </w:pPr>
            <w:r>
              <w:rPr>
                <w:sz w:val="16"/>
              </w:rPr>
              <w:t>—</w:t>
            </w:r>
          </w:p>
        </w:tc>
      </w:tr>
      <w:tr w:rsidR="0034237D" w14:paraId="62BA447C" w14:textId="77777777">
        <w:tc>
          <w:tcPr>
            <w:tcW w:w="15015" w:type="dxa"/>
            <w:gridSpan w:val="10"/>
            <w:tcBorders>
              <w:left w:val="single" w:sz="2" w:space="0" w:color="000000"/>
              <w:bottom w:val="single" w:sz="2" w:space="0" w:color="000000"/>
              <w:right w:val="single" w:sz="2" w:space="0" w:color="000000"/>
            </w:tcBorders>
            <w:tcMar>
              <w:top w:w="0" w:type="dxa"/>
              <w:left w:w="108" w:type="dxa"/>
              <w:bottom w:w="0" w:type="dxa"/>
              <w:right w:w="108" w:type="dxa"/>
            </w:tcMar>
          </w:tcPr>
          <w:p w14:paraId="61A06E74" w14:textId="77777777" w:rsidR="0034237D" w:rsidRDefault="009A3366">
            <w:pPr>
              <w:rPr>
                <w:color w:val="000000"/>
              </w:rPr>
            </w:pPr>
            <w:r>
              <w:rPr>
                <w:sz w:val="16"/>
              </w:rPr>
              <w:t xml:space="preserve">Należy również rozważyć: Neuropatia: nerwy czaszkowe – </w:t>
            </w:r>
            <w:r>
              <w:rPr>
                <w:i/>
                <w:sz w:val="16"/>
              </w:rPr>
              <w:t>Wybierz</w:t>
            </w:r>
            <w:r>
              <w:rPr>
                <w:sz w:val="16"/>
              </w:rPr>
              <w:t>.</w:t>
            </w:r>
          </w:p>
        </w:tc>
      </w:tr>
      <w:tr w:rsidR="0034237D" w14:paraId="0ED10DAA" w14:textId="77777777">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1EE23BEA" w14:textId="77777777" w:rsidR="0034237D" w:rsidRDefault="009A3366">
            <w:pPr>
              <w:rPr>
                <w:color w:val="000000"/>
              </w:rPr>
            </w:pPr>
            <w:r>
              <w:rPr>
                <w:sz w:val="16"/>
              </w:rPr>
              <w:t>Obrzęk tarczy nerwu wzrokowego</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682144F1" w14:textId="77777777" w:rsidR="0034237D" w:rsidRDefault="009A3366">
            <w:pPr>
              <w:rPr>
                <w:color w:val="000000"/>
              </w:rPr>
            </w:pPr>
            <w:r>
              <w:rPr>
                <w:sz w:val="16"/>
              </w:rPr>
              <w:t>Obrzęk tarczy nerwu wzrokowego</w:t>
            </w:r>
          </w:p>
        </w:tc>
        <w:tc>
          <w:tcPr>
            <w:tcW w:w="2505"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5F5EAF96" w14:textId="77777777" w:rsidR="0034237D" w:rsidRDefault="009A3366">
            <w:pPr>
              <w:rPr>
                <w:color w:val="000000"/>
              </w:rPr>
            </w:pPr>
            <w:r>
              <w:rPr>
                <w:sz w:val="16"/>
              </w:rPr>
              <w:t>Przebieg bezobjawowy</w:t>
            </w:r>
          </w:p>
        </w:tc>
        <w:tc>
          <w:tcPr>
            <w:tcW w:w="2250" w:type="dxa"/>
            <w:tcBorders>
              <w:top w:val="single" w:sz="2" w:space="0" w:color="000000"/>
              <w:left w:val="single" w:sz="2" w:space="0" w:color="000000"/>
              <w:right w:val="single" w:sz="2" w:space="0" w:color="000000"/>
            </w:tcBorders>
            <w:tcMar>
              <w:top w:w="0" w:type="dxa"/>
              <w:left w:w="108" w:type="dxa"/>
              <w:bottom w:w="0" w:type="dxa"/>
              <w:right w:w="108" w:type="dxa"/>
            </w:tcMar>
          </w:tcPr>
          <w:p w14:paraId="4E82E5C2" w14:textId="77777777" w:rsidR="0034237D" w:rsidRDefault="009A3366">
            <w:pPr>
              <w:rPr>
                <w:color w:val="000000"/>
              </w:rPr>
            </w:pPr>
            <w:r>
              <w:rPr>
                <w:sz w:val="16"/>
              </w:rPr>
              <w:t>Pogorszenie ostrości wzroku (20/40 lub lepsza); obecne zaburzenie pola widzenia</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0EB51C45" w14:textId="77777777" w:rsidR="0034237D" w:rsidRDefault="009A3366">
            <w:pPr>
              <w:rPr>
                <w:color w:val="000000"/>
              </w:rPr>
            </w:pPr>
            <w:r>
              <w:rPr>
                <w:sz w:val="16"/>
              </w:rPr>
              <w:t>Pogorszenie ostrości wzroku (gorsze niż 20/40); wyraźne zaburzenie pola widzenia, ale oszczędzające centralne 20 stopni</w:t>
            </w:r>
          </w:p>
        </w:tc>
        <w:tc>
          <w:tcPr>
            <w:tcW w:w="2490" w:type="dxa"/>
            <w:gridSpan w:val="2"/>
            <w:tcBorders>
              <w:top w:val="single" w:sz="2" w:space="0" w:color="000000"/>
              <w:left w:val="single" w:sz="2" w:space="0" w:color="000000"/>
              <w:right w:val="single" w:sz="2" w:space="0" w:color="000000"/>
            </w:tcBorders>
            <w:tcMar>
              <w:top w:w="0" w:type="dxa"/>
              <w:left w:w="108" w:type="dxa"/>
              <w:bottom w:w="0" w:type="dxa"/>
              <w:right w:w="108" w:type="dxa"/>
            </w:tcMar>
          </w:tcPr>
          <w:p w14:paraId="550A3FE8" w14:textId="77777777" w:rsidR="0034237D" w:rsidRDefault="009A3366">
            <w:pPr>
              <w:rPr>
                <w:color w:val="000000"/>
              </w:rPr>
            </w:pPr>
            <w:r>
              <w:rPr>
                <w:sz w:val="16"/>
              </w:rPr>
              <w:t>Ślepota</w:t>
            </w:r>
          </w:p>
          <w:p w14:paraId="05429402" w14:textId="77777777" w:rsidR="0034237D" w:rsidRDefault="009A3366">
            <w:r>
              <w:rPr>
                <w:sz w:val="16"/>
              </w:rPr>
              <w:t>(20/200 lub gorsza)</w:t>
            </w:r>
          </w:p>
        </w:tc>
        <w:tc>
          <w:tcPr>
            <w:tcW w:w="780" w:type="dxa"/>
            <w:tcBorders>
              <w:top w:val="single" w:sz="2" w:space="0" w:color="000000"/>
              <w:left w:val="single" w:sz="2" w:space="0" w:color="000000"/>
              <w:right w:val="single" w:sz="2" w:space="0" w:color="000000"/>
            </w:tcBorders>
            <w:tcMar>
              <w:top w:w="0" w:type="dxa"/>
              <w:left w:w="108" w:type="dxa"/>
              <w:bottom w:w="0" w:type="dxa"/>
              <w:right w:w="108" w:type="dxa"/>
            </w:tcMar>
          </w:tcPr>
          <w:p w14:paraId="6634B357" w14:textId="77777777" w:rsidR="0034237D" w:rsidRDefault="009A3366">
            <w:pPr>
              <w:rPr>
                <w:color w:val="000000"/>
              </w:rPr>
            </w:pPr>
            <w:r>
              <w:rPr>
                <w:sz w:val="16"/>
              </w:rPr>
              <w:t>—</w:t>
            </w:r>
          </w:p>
        </w:tc>
      </w:tr>
      <w:tr w:rsidR="0034237D" w14:paraId="4F4732FE" w14:textId="77777777">
        <w:tc>
          <w:tcPr>
            <w:tcW w:w="15015" w:type="dxa"/>
            <w:gridSpan w:val="10"/>
            <w:tcBorders>
              <w:left w:val="single" w:sz="2" w:space="0" w:color="000000"/>
              <w:bottom w:val="single" w:sz="2" w:space="0" w:color="000000"/>
              <w:right w:val="single" w:sz="2" w:space="0" w:color="000000"/>
            </w:tcBorders>
            <w:tcMar>
              <w:top w:w="0" w:type="dxa"/>
              <w:left w:w="108" w:type="dxa"/>
              <w:bottom w:w="0" w:type="dxa"/>
              <w:right w:w="108" w:type="dxa"/>
            </w:tcMar>
          </w:tcPr>
          <w:p w14:paraId="0505EC4F" w14:textId="77777777" w:rsidR="0034237D" w:rsidRDefault="009A3366">
            <w:pPr>
              <w:rPr>
                <w:color w:val="000000"/>
              </w:rPr>
            </w:pPr>
            <w:r>
              <w:rPr>
                <w:sz w:val="16"/>
              </w:rPr>
              <w:t xml:space="preserve">Należy również rozważyć: Neuropatia: nerwy czaszkowe </w:t>
            </w:r>
            <w:r>
              <w:rPr>
                <w:i/>
                <w:sz w:val="16"/>
              </w:rPr>
              <w:t>– Wybierz</w:t>
            </w:r>
            <w:r>
              <w:rPr>
                <w:sz w:val="16"/>
              </w:rPr>
              <w:t>.</w:t>
            </w:r>
          </w:p>
        </w:tc>
      </w:tr>
      <w:tr w:rsidR="0034237D" w14:paraId="1F7FBF48"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97C1F20" w14:textId="77777777" w:rsidR="0034237D" w:rsidRDefault="009A3366">
            <w:pPr>
              <w:rPr>
                <w:color w:val="000000"/>
              </w:rPr>
            </w:pPr>
            <w:r>
              <w:rPr>
                <w:sz w:val="16"/>
              </w:rPr>
              <w:t>Wytrzeszcz oczu / zapadnięcie gałki ocznej</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9C2FB33" w14:textId="77777777" w:rsidR="0034237D" w:rsidRDefault="009A3366">
            <w:pPr>
              <w:rPr>
                <w:color w:val="000000"/>
              </w:rPr>
            </w:pPr>
            <w:r>
              <w:rPr>
                <w:sz w:val="16"/>
              </w:rPr>
              <w:t>Wytrzeszcz oczu / zapadnięcie gałki ocznej</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82B8EA6" w14:textId="77777777" w:rsidR="0034237D" w:rsidRDefault="009A3366">
            <w:pPr>
              <w:rPr>
                <w:color w:val="000000"/>
              </w:rPr>
            </w:pPr>
            <w:r>
              <w:rPr>
                <w:sz w:val="16"/>
              </w:rPr>
              <w:t>Przebieg bezobjawowy, interwencja nie wskazana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A0C35D7" w14:textId="77777777" w:rsidR="0034237D" w:rsidRDefault="009A3366">
            <w:pPr>
              <w:rPr>
                <w:color w:val="000000"/>
              </w:rPr>
            </w:pPr>
            <w:r>
              <w:rPr>
                <w:sz w:val="16"/>
              </w:rPr>
              <w:t>Obecność objawów i utrudnienie funkcjonowania, ale bez utrudnienia czynności dnia codziennego</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17A7A82" w14:textId="77777777" w:rsidR="0034237D" w:rsidRDefault="009A3366">
            <w:pPr>
              <w:rPr>
                <w:color w:val="000000"/>
              </w:rPr>
            </w:pPr>
            <w:r>
              <w:rPr>
                <w:sz w:val="16"/>
              </w:rPr>
              <w:t>Obecność objawów i utrudnienie czynności dnia codziennego</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2BA9B61" w14:textId="77777777" w:rsidR="0034237D" w:rsidRDefault="009A3366">
            <w:pPr>
              <w:rPr>
                <w:color w:val="000000"/>
              </w:rPr>
            </w:pPr>
            <w:r>
              <w:rPr>
                <w:sz w:val="16"/>
              </w:rPr>
              <w:t>—</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BE79D06" w14:textId="77777777" w:rsidR="0034237D" w:rsidRDefault="009A3366">
            <w:pPr>
              <w:rPr>
                <w:color w:val="000000"/>
              </w:rPr>
            </w:pPr>
            <w:r>
              <w:rPr>
                <w:sz w:val="16"/>
              </w:rPr>
              <w:t>—</w:t>
            </w:r>
          </w:p>
        </w:tc>
      </w:tr>
      <w:tr w:rsidR="0034237D" w14:paraId="58401D7F" w14:textId="77777777">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2D9E74E" w14:textId="77777777" w:rsidR="0034237D" w:rsidRDefault="009A3366">
            <w:pPr>
              <w:rPr>
                <w:color w:val="000000"/>
              </w:rPr>
            </w:pPr>
            <w:r>
              <w:rPr>
                <w:sz w:val="16"/>
              </w:rPr>
              <w:t>Odwarstwienie siatkówki</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C8B4D03" w14:textId="77777777" w:rsidR="0034237D" w:rsidRDefault="009A3366">
            <w:pPr>
              <w:rPr>
                <w:color w:val="000000"/>
              </w:rPr>
            </w:pPr>
            <w:r>
              <w:rPr>
                <w:sz w:val="16"/>
              </w:rPr>
              <w:t>Odwarstwienie siatkówki</w:t>
            </w:r>
          </w:p>
        </w:tc>
        <w:tc>
          <w:tcPr>
            <w:tcW w:w="250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7165658" w14:textId="77777777" w:rsidR="0034237D" w:rsidRDefault="009A3366">
            <w:pPr>
              <w:rPr>
                <w:color w:val="000000"/>
              </w:rPr>
            </w:pPr>
            <w:r>
              <w:rPr>
                <w:sz w:val="16"/>
              </w:rPr>
              <w:t>Wysiękowe odwarstwienie siatkówki; bez utraty widzenia centralnego; interwencja nie wskazana</w:t>
            </w:r>
          </w:p>
        </w:tc>
        <w:tc>
          <w:tcPr>
            <w:tcW w:w="22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EFB27E3" w14:textId="77777777" w:rsidR="0034237D" w:rsidRDefault="009A3366">
            <w:pPr>
              <w:rPr>
                <w:color w:val="000000"/>
              </w:rPr>
            </w:pPr>
            <w:r>
              <w:rPr>
                <w:sz w:val="16"/>
              </w:rPr>
              <w:t>Wysiękowe odwarstwienie siatkówki, ostrość wzroku 20/40 lub lepsza, ale interwencja nie wskazana</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43618F8" w14:textId="77777777" w:rsidR="0034237D" w:rsidRDefault="009A3366">
            <w:pPr>
              <w:rPr>
                <w:color w:val="000000"/>
              </w:rPr>
            </w:pPr>
            <w:r>
              <w:rPr>
                <w:sz w:val="16"/>
              </w:rPr>
              <w:t>Otworopochodne lub wysiękowe odwarstwienie siatkówki; wskazana interwencja operacyjna</w:t>
            </w:r>
          </w:p>
        </w:tc>
        <w:tc>
          <w:tcPr>
            <w:tcW w:w="249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A688BFB" w14:textId="77777777" w:rsidR="0034237D" w:rsidRDefault="009A3366">
            <w:pPr>
              <w:rPr>
                <w:color w:val="000000"/>
              </w:rPr>
            </w:pPr>
            <w:r>
              <w:rPr>
                <w:sz w:val="16"/>
              </w:rPr>
              <w:t>Ślepota</w:t>
            </w:r>
          </w:p>
          <w:p w14:paraId="07CEE445" w14:textId="77777777" w:rsidR="0034237D" w:rsidRDefault="009A3366">
            <w:r>
              <w:rPr>
                <w:sz w:val="16"/>
              </w:rPr>
              <w:t>(20/200 lub gorsza)</w:t>
            </w:r>
          </w:p>
        </w:tc>
        <w:tc>
          <w:tcPr>
            <w:tcW w:w="7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17D481" w14:textId="77777777" w:rsidR="0034237D" w:rsidRDefault="009A3366">
            <w:pPr>
              <w:rPr>
                <w:color w:val="000000"/>
              </w:rPr>
            </w:pPr>
            <w:r>
              <w:rPr>
                <w:sz w:val="16"/>
              </w:rPr>
              <w:t>—</w:t>
            </w:r>
          </w:p>
        </w:tc>
      </w:tr>
      <w:tr w:rsidR="0034237D" w14:paraId="50B92EEE" w14:textId="77777777">
        <w:tc>
          <w:tcPr>
            <w:tcW w:w="225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2EB879AA" w14:textId="77777777" w:rsidR="0034237D" w:rsidRDefault="009A3366">
            <w:pPr>
              <w:rPr>
                <w:color w:val="000000"/>
              </w:rPr>
            </w:pPr>
            <w:r>
              <w:rPr>
                <w:sz w:val="16"/>
              </w:rPr>
              <w:t>Retinopatia</w:t>
            </w:r>
          </w:p>
        </w:tc>
        <w:tc>
          <w:tcPr>
            <w:tcW w:w="225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76203124" w14:textId="77777777" w:rsidR="0034237D" w:rsidRDefault="009A3366">
            <w:pPr>
              <w:rPr>
                <w:color w:val="000000"/>
              </w:rPr>
            </w:pPr>
            <w:r>
              <w:rPr>
                <w:sz w:val="16"/>
              </w:rPr>
              <w:t>Retinopatia</w:t>
            </w:r>
          </w:p>
        </w:tc>
        <w:tc>
          <w:tcPr>
            <w:tcW w:w="2505"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4C0A2FBC" w14:textId="77777777" w:rsidR="0034237D" w:rsidRDefault="009A3366">
            <w:pPr>
              <w:rPr>
                <w:color w:val="000000"/>
              </w:rPr>
            </w:pPr>
            <w:r>
              <w:rPr>
                <w:sz w:val="16"/>
              </w:rPr>
              <w:t>Przebieg bezobjawowy</w:t>
            </w:r>
          </w:p>
        </w:tc>
        <w:tc>
          <w:tcPr>
            <w:tcW w:w="225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3DD60A4D" w14:textId="77777777" w:rsidR="0034237D" w:rsidRDefault="009A3366">
            <w:pPr>
              <w:rPr>
                <w:color w:val="000000"/>
              </w:rPr>
            </w:pPr>
            <w:r>
              <w:rPr>
                <w:sz w:val="16"/>
              </w:rPr>
              <w:t>Obecność objawów z umiarkowanym pogorszeniem ostrości wzroku (20/40 lub lepsze)</w:t>
            </w:r>
          </w:p>
        </w:tc>
        <w:tc>
          <w:tcPr>
            <w:tcW w:w="2490"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5755FEFE" w14:textId="77777777" w:rsidR="0034237D" w:rsidRDefault="009A3366">
            <w:pPr>
              <w:rPr>
                <w:color w:val="000000"/>
              </w:rPr>
            </w:pPr>
            <w:r>
              <w:rPr>
                <w:sz w:val="16"/>
              </w:rPr>
              <w:t>Obecność objawów z wyraźnym pogorszeniem ostrości wzroku (gorsze niż 20/40)</w:t>
            </w:r>
          </w:p>
        </w:tc>
        <w:tc>
          <w:tcPr>
            <w:tcW w:w="2490"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19243A01" w14:textId="77777777" w:rsidR="0034237D" w:rsidRDefault="009A3366">
            <w:pPr>
              <w:rPr>
                <w:color w:val="000000"/>
              </w:rPr>
            </w:pPr>
            <w:r>
              <w:rPr>
                <w:sz w:val="16"/>
              </w:rPr>
              <w:t>Ślepota</w:t>
            </w:r>
          </w:p>
          <w:p w14:paraId="1DD20923" w14:textId="77777777" w:rsidR="0034237D" w:rsidRDefault="009A3366">
            <w:r>
              <w:rPr>
                <w:sz w:val="16"/>
              </w:rPr>
              <w:t>(20/200 lub gorsza)</w:t>
            </w:r>
          </w:p>
        </w:tc>
        <w:tc>
          <w:tcPr>
            <w:tcW w:w="78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1DB55637" w14:textId="77777777" w:rsidR="0034237D" w:rsidRDefault="009A3366">
            <w:pPr>
              <w:rPr>
                <w:color w:val="000000"/>
              </w:rPr>
            </w:pPr>
            <w:r>
              <w:rPr>
                <w:sz w:val="16"/>
              </w:rPr>
              <w:t>—</w:t>
            </w:r>
          </w:p>
        </w:tc>
      </w:tr>
      <w:tr w:rsidR="0034237D" w14:paraId="7C5BFC5F" w14:textId="77777777">
        <w:tc>
          <w:tcPr>
            <w:tcW w:w="4710" w:type="dxa"/>
            <w:gridSpan w:val="3"/>
            <w:tcBorders>
              <w:top w:val="single" w:sz="4" w:space="0" w:color="000000"/>
              <w:left w:val="nil"/>
              <w:bottom w:val="nil"/>
              <w:right w:val="nil"/>
            </w:tcBorders>
            <w:tcMar>
              <w:top w:w="0" w:type="dxa"/>
              <w:left w:w="108" w:type="dxa"/>
              <w:bottom w:w="0" w:type="dxa"/>
              <w:right w:w="108" w:type="dxa"/>
            </w:tcMar>
          </w:tcPr>
          <w:p w14:paraId="6B4A4E14" w14:textId="77777777" w:rsidR="0034237D" w:rsidRDefault="009A3366">
            <w:pPr>
              <w:rPr>
                <w:color w:val="000000"/>
              </w:rPr>
            </w:pPr>
            <w:r>
              <w:rPr>
                <w:sz w:val="16"/>
              </w:rPr>
              <w:t>CTCAE wersja 3.0</w:t>
            </w:r>
          </w:p>
        </w:tc>
        <w:tc>
          <w:tcPr>
            <w:tcW w:w="4995" w:type="dxa"/>
            <w:gridSpan w:val="3"/>
            <w:tcBorders>
              <w:top w:val="single" w:sz="4" w:space="0" w:color="000000"/>
              <w:left w:val="nil"/>
              <w:bottom w:val="nil"/>
              <w:right w:val="nil"/>
            </w:tcBorders>
            <w:tcMar>
              <w:top w:w="0" w:type="dxa"/>
              <w:left w:w="108" w:type="dxa"/>
              <w:bottom w:w="0" w:type="dxa"/>
              <w:right w:w="108" w:type="dxa"/>
            </w:tcMar>
          </w:tcPr>
          <w:p w14:paraId="1CA24B81" w14:textId="77777777" w:rsidR="0034237D" w:rsidRDefault="009A3366">
            <w:pPr>
              <w:jc w:val="center"/>
              <w:rPr>
                <w:color w:val="000000"/>
              </w:rPr>
            </w:pPr>
            <w:r>
              <w:rPr>
                <w:sz w:val="16"/>
              </w:rPr>
              <w:t>- 53 -</w:t>
            </w:r>
          </w:p>
        </w:tc>
        <w:tc>
          <w:tcPr>
            <w:tcW w:w="5265" w:type="dxa"/>
            <w:gridSpan w:val="4"/>
            <w:tcBorders>
              <w:top w:val="single" w:sz="4" w:space="0" w:color="000000"/>
              <w:left w:val="nil"/>
              <w:bottom w:val="nil"/>
              <w:right w:val="nil"/>
            </w:tcBorders>
            <w:tcMar>
              <w:top w:w="0" w:type="dxa"/>
              <w:left w:w="108" w:type="dxa"/>
              <w:bottom w:w="0" w:type="dxa"/>
              <w:right w:w="108" w:type="dxa"/>
            </w:tcMar>
          </w:tcPr>
          <w:p w14:paraId="19375F9E" w14:textId="77777777" w:rsidR="0034237D" w:rsidRDefault="009A3366">
            <w:pPr>
              <w:jc w:val="right"/>
              <w:rPr>
                <w:color w:val="000000"/>
              </w:rPr>
            </w:pPr>
            <w:r>
              <w:rPr>
                <w:sz w:val="16"/>
              </w:rPr>
              <w:t>31 marca 2003 roku, Data publikacji: 9 sierpnia 2006 roku</w:t>
            </w:r>
          </w:p>
        </w:tc>
      </w:tr>
    </w:tbl>
    <w:p w14:paraId="6FEDCFC1"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71C4DBFE" w14:textId="77777777">
        <w:tc>
          <w:tcPr>
            <w:tcW w:w="13185" w:type="dxa"/>
            <w:gridSpan w:val="8"/>
            <w:tcBorders>
              <w:top w:val="single" w:sz="2" w:space="0" w:color="auto"/>
              <w:left w:val="single" w:sz="2" w:space="0" w:color="auto"/>
              <w:bottom w:val="single" w:sz="2" w:space="0" w:color="auto"/>
              <w:right w:val="nil"/>
            </w:tcBorders>
            <w:vAlign w:val="center"/>
          </w:tcPr>
          <w:p w14:paraId="11481A13" w14:textId="77777777" w:rsidR="0034237D" w:rsidRDefault="009A3366">
            <w:pPr>
              <w:jc w:val="center"/>
              <w:rPr>
                <w:color w:val="000000"/>
                <w:u w:color="000000"/>
              </w:rPr>
            </w:pPr>
            <w:r>
              <w:rPr>
                <w:b/>
                <w:sz w:val="28"/>
              </w:rPr>
              <w:t>OCZY / WZROK</w:t>
            </w:r>
          </w:p>
        </w:tc>
        <w:tc>
          <w:tcPr>
            <w:tcW w:w="1830" w:type="dxa"/>
            <w:gridSpan w:val="3"/>
            <w:tcBorders>
              <w:top w:val="single" w:sz="2" w:space="0" w:color="auto"/>
              <w:left w:val="nil"/>
              <w:bottom w:val="single" w:sz="2" w:space="0" w:color="auto"/>
              <w:right w:val="single" w:sz="2" w:space="0" w:color="auto"/>
            </w:tcBorders>
            <w:vAlign w:val="center"/>
          </w:tcPr>
          <w:p w14:paraId="161D013A" w14:textId="77777777" w:rsidR="0034237D" w:rsidRDefault="009A3366">
            <w:pPr>
              <w:jc w:val="center"/>
              <w:rPr>
                <w:color w:val="000000"/>
                <w:u w:color="000000"/>
              </w:rPr>
            </w:pPr>
            <w:r>
              <w:rPr>
                <w:b/>
                <w:sz w:val="18"/>
              </w:rPr>
              <w:t>Strona 3 z 3</w:t>
            </w:r>
          </w:p>
        </w:tc>
      </w:tr>
      <w:tr w:rsidR="0034237D" w14:paraId="68DBDAC8"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28389BE2"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1EC0E347" w14:textId="77777777" w:rsidR="0034237D" w:rsidRDefault="009A3366">
            <w:pPr>
              <w:jc w:val="center"/>
              <w:rPr>
                <w:color w:val="000000"/>
                <w:u w:color="000000"/>
              </w:rPr>
            </w:pPr>
            <w:r>
              <w:rPr>
                <w:b/>
                <w:sz w:val="18"/>
              </w:rPr>
              <w:t>Stopień</w:t>
            </w:r>
          </w:p>
        </w:tc>
      </w:tr>
      <w:tr w:rsidR="0034237D" w14:paraId="33FDE754" w14:textId="77777777">
        <w:tc>
          <w:tcPr>
            <w:tcW w:w="2250" w:type="dxa"/>
            <w:tcBorders>
              <w:top w:val="single" w:sz="2" w:space="0" w:color="auto"/>
              <w:left w:val="single" w:sz="2" w:space="0" w:color="auto"/>
              <w:bottom w:val="single" w:sz="2" w:space="0" w:color="auto"/>
              <w:right w:val="single" w:sz="2" w:space="0" w:color="auto"/>
            </w:tcBorders>
            <w:vAlign w:val="center"/>
          </w:tcPr>
          <w:p w14:paraId="55650924"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201C85CB"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01457CD0"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61D1F6A6"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4EF03C42"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144A23D"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7110FE6F" w14:textId="77777777" w:rsidR="0034237D" w:rsidRDefault="009A3366">
            <w:pPr>
              <w:jc w:val="center"/>
              <w:rPr>
                <w:color w:val="000000"/>
                <w:u w:color="000000"/>
              </w:rPr>
            </w:pPr>
            <w:r>
              <w:rPr>
                <w:b/>
                <w:sz w:val="18"/>
              </w:rPr>
              <w:t>5</w:t>
            </w:r>
          </w:p>
        </w:tc>
      </w:tr>
      <w:tr w:rsidR="0034237D" w14:paraId="521C397C" w14:textId="77777777">
        <w:tc>
          <w:tcPr>
            <w:tcW w:w="2250" w:type="dxa"/>
            <w:tcBorders>
              <w:top w:val="single" w:sz="2" w:space="0" w:color="auto"/>
              <w:left w:val="single" w:sz="2" w:space="0" w:color="auto"/>
              <w:bottom w:val="single" w:sz="2" w:space="0" w:color="auto"/>
              <w:right w:val="single" w:sz="2" w:space="0" w:color="auto"/>
            </w:tcBorders>
          </w:tcPr>
          <w:p w14:paraId="2EA056DC" w14:textId="77777777" w:rsidR="0034237D" w:rsidRDefault="009A3366">
            <w:pPr>
              <w:rPr>
                <w:color w:val="000000"/>
                <w:u w:color="000000"/>
              </w:rPr>
            </w:pPr>
            <w:r>
              <w:rPr>
                <w:sz w:val="16"/>
              </w:rPr>
              <w:t>Martwica / rozmiękanie twardówki</w:t>
            </w:r>
          </w:p>
        </w:tc>
        <w:tc>
          <w:tcPr>
            <w:tcW w:w="2250" w:type="dxa"/>
            <w:tcBorders>
              <w:top w:val="single" w:sz="2" w:space="0" w:color="auto"/>
              <w:left w:val="single" w:sz="2" w:space="0" w:color="auto"/>
              <w:bottom w:val="single" w:sz="2" w:space="0" w:color="auto"/>
              <w:right w:val="single" w:sz="2" w:space="0" w:color="auto"/>
            </w:tcBorders>
          </w:tcPr>
          <w:p w14:paraId="58310B7D" w14:textId="77777777" w:rsidR="0034237D" w:rsidRDefault="009A3366">
            <w:pPr>
              <w:rPr>
                <w:color w:val="000000"/>
                <w:u w:color="000000"/>
              </w:rPr>
            </w:pPr>
            <w:r>
              <w:rPr>
                <w:sz w:val="16"/>
              </w:rPr>
              <w:t>Martwica twardówki</w:t>
            </w:r>
          </w:p>
        </w:tc>
        <w:tc>
          <w:tcPr>
            <w:tcW w:w="2505" w:type="dxa"/>
            <w:gridSpan w:val="2"/>
            <w:tcBorders>
              <w:top w:val="single" w:sz="2" w:space="0" w:color="auto"/>
              <w:left w:val="single" w:sz="2" w:space="0" w:color="auto"/>
              <w:bottom w:val="single" w:sz="2" w:space="0" w:color="auto"/>
              <w:right w:val="single" w:sz="2" w:space="0" w:color="auto"/>
            </w:tcBorders>
          </w:tcPr>
          <w:p w14:paraId="6C92A4E2" w14:textId="77777777" w:rsidR="0034237D" w:rsidRDefault="009A3366">
            <w:pPr>
              <w:rPr>
                <w:color w:val="000000"/>
                <w:u w:color="000000"/>
              </w:rPr>
            </w:pPr>
            <w:r>
              <w:rPr>
                <w:sz w:val="16"/>
              </w:rPr>
              <w:t>Przebieg bezobjawowy lub obecność objawów, ale bez utrudnienia funkcjonowania</w:t>
            </w:r>
          </w:p>
        </w:tc>
        <w:tc>
          <w:tcPr>
            <w:tcW w:w="2250" w:type="dxa"/>
            <w:tcBorders>
              <w:top w:val="single" w:sz="2" w:space="0" w:color="auto"/>
              <w:left w:val="single" w:sz="2" w:space="0" w:color="auto"/>
              <w:bottom w:val="single" w:sz="2" w:space="0" w:color="auto"/>
              <w:right w:val="single" w:sz="2" w:space="0" w:color="auto"/>
            </w:tcBorders>
          </w:tcPr>
          <w:p w14:paraId="50CC5036" w14:textId="77777777" w:rsidR="0034237D" w:rsidRDefault="009A3366">
            <w:pPr>
              <w:rPr>
                <w:color w:val="000000"/>
                <w:u w:color="000000"/>
              </w:rPr>
            </w:pPr>
            <w:r>
              <w:rPr>
                <w:sz w:val="16"/>
              </w:rPr>
              <w:t>Obecność objawów, utrudnienie funkcjonowania, ale bez utrudnienia czynności dnia codziennego; umiarkowane pogorszenie ostrości wzroku (20/40 lub lepsze); wskazana interwencja medyczna</w:t>
            </w:r>
          </w:p>
        </w:tc>
        <w:tc>
          <w:tcPr>
            <w:tcW w:w="2490" w:type="dxa"/>
            <w:gridSpan w:val="2"/>
            <w:tcBorders>
              <w:top w:val="single" w:sz="2" w:space="0" w:color="auto"/>
              <w:left w:val="single" w:sz="2" w:space="0" w:color="auto"/>
              <w:bottom w:val="single" w:sz="2" w:space="0" w:color="auto"/>
              <w:right w:val="single" w:sz="2" w:space="0" w:color="auto"/>
            </w:tcBorders>
          </w:tcPr>
          <w:p w14:paraId="492E06DA" w14:textId="77777777" w:rsidR="0034237D" w:rsidRDefault="009A3366">
            <w:pPr>
              <w:rPr>
                <w:color w:val="000000"/>
                <w:u w:color="000000"/>
              </w:rPr>
            </w:pPr>
            <w:r>
              <w:rPr>
                <w:sz w:val="16"/>
              </w:rPr>
              <w:t>Obecność objawów, utrudnienie czynności dnia codziennego; wyraźne pogorszenie ostrości wzroku (gorsze niż 20/40); 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05C9ADDE" w14:textId="77777777" w:rsidR="0034237D" w:rsidRDefault="009A3366">
            <w:pPr>
              <w:rPr>
                <w:color w:val="000000"/>
                <w:u w:color="000000"/>
              </w:rPr>
            </w:pPr>
            <w:r>
              <w:rPr>
                <w:sz w:val="16"/>
              </w:rPr>
              <w:t>Ślepota (20/200 lub gorsza); bolesne oko ze wskazaną enukleacją</w:t>
            </w:r>
          </w:p>
        </w:tc>
        <w:tc>
          <w:tcPr>
            <w:tcW w:w="780" w:type="dxa"/>
            <w:gridSpan w:val="2"/>
            <w:tcBorders>
              <w:top w:val="single" w:sz="2" w:space="0" w:color="auto"/>
              <w:left w:val="single" w:sz="2" w:space="0" w:color="auto"/>
              <w:bottom w:val="single" w:sz="2" w:space="0" w:color="auto"/>
              <w:right w:val="single" w:sz="2" w:space="0" w:color="auto"/>
            </w:tcBorders>
          </w:tcPr>
          <w:p w14:paraId="251FDADE" w14:textId="77777777" w:rsidR="0034237D" w:rsidRDefault="009A3366">
            <w:pPr>
              <w:jc w:val="both"/>
              <w:rPr>
                <w:color w:val="000000"/>
                <w:u w:color="000000"/>
              </w:rPr>
            </w:pPr>
            <w:r>
              <w:rPr>
                <w:sz w:val="16"/>
              </w:rPr>
              <w:t>—</w:t>
            </w:r>
          </w:p>
        </w:tc>
      </w:tr>
      <w:tr w:rsidR="0034237D" w14:paraId="05B0A669" w14:textId="77777777">
        <w:tc>
          <w:tcPr>
            <w:tcW w:w="2250" w:type="dxa"/>
            <w:tcBorders>
              <w:top w:val="single" w:sz="2" w:space="0" w:color="auto"/>
              <w:left w:val="single" w:sz="2" w:space="0" w:color="auto"/>
              <w:bottom w:val="single" w:sz="2" w:space="0" w:color="auto"/>
              <w:right w:val="single" w:sz="2" w:space="0" w:color="auto"/>
            </w:tcBorders>
          </w:tcPr>
          <w:p w14:paraId="1FD624CA" w14:textId="77777777" w:rsidR="0034237D" w:rsidRDefault="009A3366">
            <w:pPr>
              <w:rPr>
                <w:color w:val="000000"/>
                <w:u w:color="000000"/>
              </w:rPr>
            </w:pPr>
            <w:r>
              <w:rPr>
                <w:sz w:val="16"/>
              </w:rPr>
              <w:t>Zapalenie błony naczyniowej</w:t>
            </w:r>
          </w:p>
        </w:tc>
        <w:tc>
          <w:tcPr>
            <w:tcW w:w="2250" w:type="dxa"/>
            <w:tcBorders>
              <w:top w:val="single" w:sz="2" w:space="0" w:color="auto"/>
              <w:left w:val="single" w:sz="2" w:space="0" w:color="auto"/>
              <w:bottom w:val="single" w:sz="2" w:space="0" w:color="auto"/>
              <w:right w:val="single" w:sz="2" w:space="0" w:color="auto"/>
            </w:tcBorders>
          </w:tcPr>
          <w:p w14:paraId="754E0B95" w14:textId="77777777" w:rsidR="0034237D" w:rsidRDefault="009A3366">
            <w:pPr>
              <w:rPr>
                <w:color w:val="000000"/>
                <w:u w:color="000000"/>
              </w:rPr>
            </w:pPr>
            <w:r>
              <w:rPr>
                <w:sz w:val="16"/>
              </w:rPr>
              <w:t>Zapalenie błony naczyniowej</w:t>
            </w:r>
          </w:p>
        </w:tc>
        <w:tc>
          <w:tcPr>
            <w:tcW w:w="2505" w:type="dxa"/>
            <w:gridSpan w:val="2"/>
            <w:tcBorders>
              <w:top w:val="single" w:sz="2" w:space="0" w:color="auto"/>
              <w:left w:val="single" w:sz="2" w:space="0" w:color="auto"/>
              <w:bottom w:val="single" w:sz="2" w:space="0" w:color="auto"/>
              <w:right w:val="single" w:sz="2" w:space="0" w:color="auto"/>
            </w:tcBorders>
          </w:tcPr>
          <w:p w14:paraId="4E1F47CB"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single" w:sz="2" w:space="0" w:color="auto"/>
              <w:right w:val="single" w:sz="2" w:space="0" w:color="auto"/>
            </w:tcBorders>
          </w:tcPr>
          <w:p w14:paraId="2112098B" w14:textId="77777777" w:rsidR="0034237D" w:rsidRDefault="009A3366">
            <w:pPr>
              <w:rPr>
                <w:color w:val="000000"/>
                <w:u w:color="000000"/>
              </w:rPr>
            </w:pPr>
            <w:r>
              <w:rPr>
                <w:sz w:val="16"/>
              </w:rPr>
              <w:t>Zapalenie przedniego odcinka błony naczyniowej; wskazana interwencja medyczna</w:t>
            </w:r>
          </w:p>
        </w:tc>
        <w:tc>
          <w:tcPr>
            <w:tcW w:w="2490" w:type="dxa"/>
            <w:gridSpan w:val="2"/>
            <w:tcBorders>
              <w:top w:val="single" w:sz="2" w:space="0" w:color="auto"/>
              <w:left w:val="single" w:sz="2" w:space="0" w:color="auto"/>
              <w:bottom w:val="single" w:sz="2" w:space="0" w:color="auto"/>
              <w:right w:val="single" w:sz="2" w:space="0" w:color="auto"/>
            </w:tcBorders>
          </w:tcPr>
          <w:p w14:paraId="4C04E852" w14:textId="77777777" w:rsidR="0034237D" w:rsidRDefault="009A3366">
            <w:pPr>
              <w:rPr>
                <w:color w:val="000000"/>
                <w:u w:color="000000"/>
              </w:rPr>
            </w:pPr>
            <w:r>
              <w:rPr>
                <w:sz w:val="16"/>
              </w:rPr>
              <w:t>Zapalenie tylnego odcinka błony naczyniowej lub zapalenie całości błony naczyniowej; 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73516EEC" w14:textId="77777777" w:rsidR="0034237D" w:rsidRDefault="009A3366">
            <w:pPr>
              <w:rPr>
                <w:color w:val="000000"/>
                <w:u w:color="000000"/>
              </w:rPr>
            </w:pPr>
            <w:r>
              <w:rPr>
                <w:sz w:val="16"/>
              </w:rPr>
              <w:t>Ślepota</w:t>
            </w:r>
          </w:p>
          <w:p w14:paraId="16194B79" w14:textId="77777777" w:rsidR="0034237D" w:rsidRDefault="009A3366">
            <w:r>
              <w:rPr>
                <w:sz w:val="16"/>
              </w:rPr>
              <w:t>(20/200 lub gorsza)</w:t>
            </w:r>
          </w:p>
        </w:tc>
        <w:tc>
          <w:tcPr>
            <w:tcW w:w="780" w:type="dxa"/>
            <w:gridSpan w:val="2"/>
            <w:tcBorders>
              <w:top w:val="single" w:sz="2" w:space="0" w:color="auto"/>
              <w:left w:val="single" w:sz="2" w:space="0" w:color="auto"/>
              <w:bottom w:val="single" w:sz="2" w:space="0" w:color="auto"/>
              <w:right w:val="single" w:sz="2" w:space="0" w:color="auto"/>
            </w:tcBorders>
          </w:tcPr>
          <w:p w14:paraId="63711E9F" w14:textId="77777777" w:rsidR="0034237D" w:rsidRDefault="009A3366">
            <w:pPr>
              <w:jc w:val="both"/>
              <w:rPr>
                <w:color w:val="000000"/>
                <w:u w:color="000000"/>
              </w:rPr>
            </w:pPr>
            <w:r>
              <w:rPr>
                <w:sz w:val="16"/>
              </w:rPr>
              <w:t>—</w:t>
            </w:r>
          </w:p>
        </w:tc>
      </w:tr>
      <w:tr w:rsidR="0034237D" w14:paraId="14B5EE88" w14:textId="77777777">
        <w:tc>
          <w:tcPr>
            <w:tcW w:w="2250" w:type="dxa"/>
            <w:tcBorders>
              <w:top w:val="single" w:sz="2" w:space="0" w:color="auto"/>
              <w:left w:val="single" w:sz="2" w:space="0" w:color="auto"/>
              <w:bottom w:val="single" w:sz="2" w:space="0" w:color="auto"/>
              <w:right w:val="single" w:sz="2" w:space="0" w:color="auto"/>
            </w:tcBorders>
          </w:tcPr>
          <w:p w14:paraId="64ECCC28" w14:textId="77777777" w:rsidR="0034237D" w:rsidRDefault="009A3366">
            <w:pPr>
              <w:rPr>
                <w:color w:val="000000"/>
                <w:u w:color="000000"/>
              </w:rPr>
            </w:pPr>
            <w:r>
              <w:rPr>
                <w:sz w:val="16"/>
              </w:rPr>
              <w:t>Wzrok-zaburzenia ostrości wzroku</w:t>
            </w:r>
          </w:p>
        </w:tc>
        <w:tc>
          <w:tcPr>
            <w:tcW w:w="2250" w:type="dxa"/>
            <w:tcBorders>
              <w:top w:val="single" w:sz="2" w:space="0" w:color="auto"/>
              <w:left w:val="single" w:sz="2" w:space="0" w:color="auto"/>
              <w:bottom w:val="single" w:sz="2" w:space="0" w:color="auto"/>
              <w:right w:val="single" w:sz="2" w:space="0" w:color="auto"/>
            </w:tcBorders>
          </w:tcPr>
          <w:p w14:paraId="6B60F558" w14:textId="77777777" w:rsidR="0034237D" w:rsidRDefault="009A3366">
            <w:pPr>
              <w:rPr>
                <w:color w:val="000000"/>
                <w:u w:color="000000"/>
              </w:rPr>
            </w:pPr>
            <w:r>
              <w:rPr>
                <w:sz w:val="16"/>
              </w:rPr>
              <w:t>Zaburzenia ostrości wzroku</w:t>
            </w:r>
          </w:p>
        </w:tc>
        <w:tc>
          <w:tcPr>
            <w:tcW w:w="2505" w:type="dxa"/>
            <w:gridSpan w:val="2"/>
            <w:tcBorders>
              <w:top w:val="single" w:sz="2" w:space="0" w:color="auto"/>
              <w:left w:val="single" w:sz="2" w:space="0" w:color="auto"/>
              <w:bottom w:val="single" w:sz="2" w:space="0" w:color="auto"/>
              <w:right w:val="single" w:sz="2" w:space="0" w:color="auto"/>
            </w:tcBorders>
          </w:tcPr>
          <w:p w14:paraId="01B11082" w14:textId="77777777" w:rsidR="0034237D" w:rsidRDefault="009A3366">
            <w:pPr>
              <w:rPr>
                <w:color w:val="000000"/>
                <w:u w:color="000000"/>
              </w:rPr>
            </w:pPr>
            <w:r>
              <w:rPr>
                <w:sz w:val="16"/>
              </w:rPr>
              <w:t>Obecność objawów bez utrudnienia funkcjonowania</w:t>
            </w:r>
          </w:p>
        </w:tc>
        <w:tc>
          <w:tcPr>
            <w:tcW w:w="2250" w:type="dxa"/>
            <w:tcBorders>
              <w:top w:val="single" w:sz="2" w:space="0" w:color="auto"/>
              <w:left w:val="single" w:sz="2" w:space="0" w:color="auto"/>
              <w:bottom w:val="single" w:sz="2" w:space="0" w:color="auto"/>
              <w:right w:val="single" w:sz="2" w:space="0" w:color="auto"/>
            </w:tcBorders>
          </w:tcPr>
          <w:p w14:paraId="00D2EF1F" w14:textId="77777777" w:rsidR="0034237D" w:rsidRDefault="009A3366">
            <w:pPr>
              <w:rPr>
                <w:color w:val="000000"/>
                <w:u w:color="000000"/>
              </w:rPr>
            </w:pPr>
            <w:r>
              <w:rPr>
                <w:sz w:val="16"/>
              </w:rPr>
              <w:t>Obecność objawów i utrudnienie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372C2BF7" w14:textId="77777777" w:rsidR="0034237D" w:rsidRDefault="009A3366">
            <w:pPr>
              <w:rPr>
                <w:color w:val="000000"/>
                <w:u w:color="000000"/>
              </w:rPr>
            </w:pPr>
            <w:r>
              <w:rPr>
                <w:sz w:val="16"/>
              </w:rPr>
              <w:t>Obecność objawów i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349F79F1"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single" w:sz="2" w:space="0" w:color="auto"/>
              <w:right w:val="single" w:sz="2" w:space="0" w:color="auto"/>
            </w:tcBorders>
          </w:tcPr>
          <w:p w14:paraId="6515E9C4" w14:textId="77777777" w:rsidR="0034237D" w:rsidRDefault="009A3366">
            <w:pPr>
              <w:jc w:val="both"/>
              <w:rPr>
                <w:color w:val="000000"/>
                <w:u w:color="000000"/>
              </w:rPr>
            </w:pPr>
            <w:r>
              <w:rPr>
                <w:sz w:val="16"/>
              </w:rPr>
              <w:t>—</w:t>
            </w:r>
          </w:p>
        </w:tc>
      </w:tr>
      <w:tr w:rsidR="0034237D" w14:paraId="52F15B1D" w14:textId="77777777">
        <w:tc>
          <w:tcPr>
            <w:tcW w:w="2250" w:type="dxa"/>
            <w:tcBorders>
              <w:top w:val="single" w:sz="2" w:space="0" w:color="auto"/>
              <w:left w:val="single" w:sz="2" w:space="0" w:color="auto"/>
              <w:bottom w:val="single" w:sz="2" w:space="0" w:color="auto"/>
              <w:right w:val="single" w:sz="2" w:space="0" w:color="auto"/>
            </w:tcBorders>
          </w:tcPr>
          <w:p w14:paraId="228C8138" w14:textId="77777777" w:rsidR="0034237D" w:rsidRDefault="009A3366">
            <w:pPr>
              <w:rPr>
                <w:color w:val="000000"/>
                <w:u w:color="000000"/>
              </w:rPr>
            </w:pPr>
            <w:r>
              <w:rPr>
                <w:sz w:val="16"/>
              </w:rPr>
              <w:t>Wzrok-błyski światła / plamki</w:t>
            </w:r>
          </w:p>
        </w:tc>
        <w:tc>
          <w:tcPr>
            <w:tcW w:w="2250" w:type="dxa"/>
            <w:tcBorders>
              <w:top w:val="single" w:sz="2" w:space="0" w:color="auto"/>
              <w:left w:val="single" w:sz="2" w:space="0" w:color="auto"/>
              <w:bottom w:val="single" w:sz="2" w:space="0" w:color="auto"/>
              <w:right w:val="single" w:sz="2" w:space="0" w:color="auto"/>
            </w:tcBorders>
          </w:tcPr>
          <w:p w14:paraId="03460276" w14:textId="77777777" w:rsidR="0034237D" w:rsidRDefault="009A3366">
            <w:pPr>
              <w:rPr>
                <w:color w:val="000000"/>
                <w:u w:color="000000"/>
              </w:rPr>
            </w:pPr>
            <w:r>
              <w:rPr>
                <w:sz w:val="16"/>
              </w:rPr>
              <w:t>Błyski światła</w:t>
            </w:r>
          </w:p>
        </w:tc>
        <w:tc>
          <w:tcPr>
            <w:tcW w:w="2505" w:type="dxa"/>
            <w:gridSpan w:val="2"/>
            <w:tcBorders>
              <w:top w:val="single" w:sz="2" w:space="0" w:color="auto"/>
              <w:left w:val="single" w:sz="2" w:space="0" w:color="auto"/>
              <w:bottom w:val="single" w:sz="2" w:space="0" w:color="auto"/>
              <w:right w:val="single" w:sz="2" w:space="0" w:color="auto"/>
            </w:tcBorders>
          </w:tcPr>
          <w:p w14:paraId="2FD9166D" w14:textId="77777777" w:rsidR="0034237D" w:rsidRDefault="009A3366">
            <w:pPr>
              <w:rPr>
                <w:color w:val="000000"/>
                <w:u w:color="000000"/>
              </w:rPr>
            </w:pPr>
            <w:r>
              <w:rPr>
                <w:sz w:val="16"/>
              </w:rPr>
              <w:t>Obecność objawów bez utrudnienia funkcjonowania</w:t>
            </w:r>
          </w:p>
        </w:tc>
        <w:tc>
          <w:tcPr>
            <w:tcW w:w="2250" w:type="dxa"/>
            <w:tcBorders>
              <w:top w:val="single" w:sz="2" w:space="0" w:color="auto"/>
              <w:left w:val="single" w:sz="2" w:space="0" w:color="auto"/>
              <w:bottom w:val="single" w:sz="2" w:space="0" w:color="auto"/>
              <w:right w:val="single" w:sz="2" w:space="0" w:color="auto"/>
            </w:tcBorders>
          </w:tcPr>
          <w:p w14:paraId="363E17DC" w14:textId="77777777" w:rsidR="0034237D" w:rsidRDefault="009A3366">
            <w:pPr>
              <w:rPr>
                <w:color w:val="000000"/>
                <w:u w:color="000000"/>
              </w:rPr>
            </w:pPr>
            <w:r>
              <w:rPr>
                <w:sz w:val="16"/>
              </w:rPr>
              <w:t>Obecność objawów i utrudnienie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07262F9D" w14:textId="77777777" w:rsidR="0034237D" w:rsidRDefault="009A3366">
            <w:pPr>
              <w:rPr>
                <w:color w:val="000000"/>
                <w:u w:color="000000"/>
              </w:rPr>
            </w:pPr>
            <w:r>
              <w:rPr>
                <w:sz w:val="16"/>
              </w:rPr>
              <w:t>Obecność objawów i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5EFD4199"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single" w:sz="2" w:space="0" w:color="auto"/>
              <w:right w:val="single" w:sz="2" w:space="0" w:color="auto"/>
            </w:tcBorders>
          </w:tcPr>
          <w:p w14:paraId="34CA60D3" w14:textId="77777777" w:rsidR="0034237D" w:rsidRDefault="009A3366">
            <w:pPr>
              <w:jc w:val="both"/>
              <w:rPr>
                <w:color w:val="000000"/>
                <w:u w:color="000000"/>
              </w:rPr>
            </w:pPr>
            <w:r>
              <w:rPr>
                <w:sz w:val="16"/>
              </w:rPr>
              <w:t>—</w:t>
            </w:r>
          </w:p>
        </w:tc>
      </w:tr>
      <w:tr w:rsidR="0034237D" w14:paraId="0348705B" w14:textId="77777777">
        <w:tc>
          <w:tcPr>
            <w:tcW w:w="2250" w:type="dxa"/>
            <w:tcBorders>
              <w:top w:val="single" w:sz="2" w:space="0" w:color="auto"/>
              <w:left w:val="single" w:sz="2" w:space="0" w:color="auto"/>
              <w:bottom w:val="single" w:sz="2" w:space="0" w:color="auto"/>
              <w:right w:val="single" w:sz="2" w:space="0" w:color="auto"/>
            </w:tcBorders>
          </w:tcPr>
          <w:p w14:paraId="104146EC" w14:textId="77777777" w:rsidR="0034237D" w:rsidRDefault="009A3366">
            <w:pPr>
              <w:rPr>
                <w:color w:val="000000"/>
                <w:u w:color="000000"/>
              </w:rPr>
            </w:pPr>
            <w:r>
              <w:rPr>
                <w:sz w:val="16"/>
              </w:rPr>
              <w:t>Wzrok-światłowstręt</w:t>
            </w:r>
          </w:p>
        </w:tc>
        <w:tc>
          <w:tcPr>
            <w:tcW w:w="2250" w:type="dxa"/>
            <w:tcBorders>
              <w:top w:val="single" w:sz="2" w:space="0" w:color="auto"/>
              <w:left w:val="single" w:sz="2" w:space="0" w:color="auto"/>
              <w:bottom w:val="single" w:sz="2" w:space="0" w:color="auto"/>
              <w:right w:val="single" w:sz="2" w:space="0" w:color="auto"/>
            </w:tcBorders>
          </w:tcPr>
          <w:p w14:paraId="334A87FA" w14:textId="77777777" w:rsidR="0034237D" w:rsidRDefault="009A3366">
            <w:pPr>
              <w:rPr>
                <w:color w:val="000000"/>
                <w:u w:color="000000"/>
              </w:rPr>
            </w:pPr>
            <w:r>
              <w:rPr>
                <w:sz w:val="16"/>
              </w:rPr>
              <w:t>Światłowstręt</w:t>
            </w:r>
          </w:p>
        </w:tc>
        <w:tc>
          <w:tcPr>
            <w:tcW w:w="2505" w:type="dxa"/>
            <w:gridSpan w:val="2"/>
            <w:tcBorders>
              <w:top w:val="single" w:sz="2" w:space="0" w:color="auto"/>
              <w:left w:val="single" w:sz="2" w:space="0" w:color="auto"/>
              <w:bottom w:val="single" w:sz="2" w:space="0" w:color="auto"/>
              <w:right w:val="single" w:sz="2" w:space="0" w:color="auto"/>
            </w:tcBorders>
          </w:tcPr>
          <w:p w14:paraId="4D4F5D28" w14:textId="77777777" w:rsidR="0034237D" w:rsidRDefault="009A3366">
            <w:pPr>
              <w:rPr>
                <w:color w:val="000000"/>
                <w:u w:color="000000"/>
              </w:rPr>
            </w:pPr>
            <w:r>
              <w:rPr>
                <w:sz w:val="16"/>
              </w:rPr>
              <w:t>Obecność objawów bez utrudnienia funkcjonowania</w:t>
            </w:r>
          </w:p>
        </w:tc>
        <w:tc>
          <w:tcPr>
            <w:tcW w:w="2250" w:type="dxa"/>
            <w:tcBorders>
              <w:top w:val="single" w:sz="2" w:space="0" w:color="auto"/>
              <w:left w:val="single" w:sz="2" w:space="0" w:color="auto"/>
              <w:bottom w:val="single" w:sz="2" w:space="0" w:color="auto"/>
              <w:right w:val="single" w:sz="2" w:space="0" w:color="auto"/>
            </w:tcBorders>
          </w:tcPr>
          <w:p w14:paraId="78B5B17A" w14:textId="77777777" w:rsidR="0034237D" w:rsidRDefault="009A3366">
            <w:pPr>
              <w:rPr>
                <w:color w:val="000000"/>
                <w:u w:color="000000"/>
              </w:rPr>
            </w:pPr>
            <w:r>
              <w:rPr>
                <w:sz w:val="16"/>
              </w:rPr>
              <w:t>Obecność objawów i utrudnienie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6D668F60" w14:textId="77777777" w:rsidR="0034237D" w:rsidRDefault="009A3366">
            <w:pPr>
              <w:rPr>
                <w:color w:val="000000"/>
                <w:u w:color="000000"/>
              </w:rPr>
            </w:pPr>
            <w:r>
              <w:rPr>
                <w:sz w:val="16"/>
              </w:rPr>
              <w:t>Obecność objawów i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12975209"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single" w:sz="2" w:space="0" w:color="auto"/>
              <w:right w:val="single" w:sz="2" w:space="0" w:color="auto"/>
            </w:tcBorders>
          </w:tcPr>
          <w:p w14:paraId="5232D5FF" w14:textId="77777777" w:rsidR="0034237D" w:rsidRDefault="009A3366">
            <w:pPr>
              <w:jc w:val="both"/>
              <w:rPr>
                <w:color w:val="000000"/>
                <w:u w:color="000000"/>
              </w:rPr>
            </w:pPr>
            <w:r>
              <w:rPr>
                <w:sz w:val="16"/>
              </w:rPr>
              <w:t>—</w:t>
            </w:r>
          </w:p>
        </w:tc>
      </w:tr>
      <w:tr w:rsidR="0034237D" w14:paraId="7EAC6D12" w14:textId="77777777">
        <w:tc>
          <w:tcPr>
            <w:tcW w:w="2250" w:type="dxa"/>
            <w:tcBorders>
              <w:top w:val="single" w:sz="2" w:space="0" w:color="auto"/>
              <w:left w:val="single" w:sz="2" w:space="0" w:color="auto"/>
              <w:bottom w:val="single" w:sz="2" w:space="0" w:color="auto"/>
              <w:right w:val="single" w:sz="2" w:space="0" w:color="auto"/>
            </w:tcBorders>
          </w:tcPr>
          <w:p w14:paraId="0D0B08EF" w14:textId="77777777" w:rsidR="0034237D" w:rsidRDefault="009A3366">
            <w:pPr>
              <w:rPr>
                <w:color w:val="000000"/>
                <w:u w:color="000000"/>
              </w:rPr>
            </w:pPr>
            <w:r>
              <w:rPr>
                <w:sz w:val="16"/>
              </w:rPr>
              <w:t>Krwotok do ciała szklistego</w:t>
            </w:r>
          </w:p>
        </w:tc>
        <w:tc>
          <w:tcPr>
            <w:tcW w:w="2250" w:type="dxa"/>
            <w:tcBorders>
              <w:top w:val="single" w:sz="2" w:space="0" w:color="auto"/>
              <w:left w:val="single" w:sz="2" w:space="0" w:color="auto"/>
              <w:bottom w:val="single" w:sz="2" w:space="0" w:color="auto"/>
              <w:right w:val="single" w:sz="2" w:space="0" w:color="auto"/>
            </w:tcBorders>
          </w:tcPr>
          <w:p w14:paraId="7B62834D" w14:textId="77777777" w:rsidR="0034237D" w:rsidRDefault="009A3366">
            <w:pPr>
              <w:rPr>
                <w:color w:val="000000"/>
                <w:u w:color="000000"/>
              </w:rPr>
            </w:pPr>
            <w:r>
              <w:rPr>
                <w:sz w:val="16"/>
              </w:rPr>
              <w:t>Krwotok do ciała szklistego</w:t>
            </w:r>
          </w:p>
        </w:tc>
        <w:tc>
          <w:tcPr>
            <w:tcW w:w="2505" w:type="dxa"/>
            <w:gridSpan w:val="2"/>
            <w:tcBorders>
              <w:top w:val="single" w:sz="2" w:space="0" w:color="auto"/>
              <w:left w:val="single" w:sz="2" w:space="0" w:color="auto"/>
              <w:bottom w:val="single" w:sz="2" w:space="0" w:color="auto"/>
              <w:right w:val="single" w:sz="2" w:space="0" w:color="auto"/>
            </w:tcBorders>
          </w:tcPr>
          <w:p w14:paraId="0D5426F0" w14:textId="77777777" w:rsidR="0034237D" w:rsidRDefault="009A3366">
            <w:pPr>
              <w:rPr>
                <w:color w:val="000000"/>
                <w:u w:color="000000"/>
              </w:rPr>
            </w:pPr>
            <w:r>
              <w:rPr>
                <w:sz w:val="16"/>
              </w:rPr>
              <w:t>Przebieg bezobjawowy, zmiany wyłącznie w badaniach klinicznych</w:t>
            </w:r>
          </w:p>
        </w:tc>
        <w:tc>
          <w:tcPr>
            <w:tcW w:w="2250" w:type="dxa"/>
            <w:tcBorders>
              <w:top w:val="single" w:sz="2" w:space="0" w:color="auto"/>
              <w:left w:val="single" w:sz="2" w:space="0" w:color="auto"/>
              <w:bottom w:val="single" w:sz="2" w:space="0" w:color="auto"/>
              <w:right w:val="single" w:sz="2" w:space="0" w:color="auto"/>
            </w:tcBorders>
          </w:tcPr>
          <w:p w14:paraId="70668732" w14:textId="77777777" w:rsidR="0034237D" w:rsidRDefault="009A3366">
            <w:pPr>
              <w:rPr>
                <w:color w:val="000000"/>
                <w:u w:color="000000"/>
              </w:rPr>
            </w:pPr>
            <w:r>
              <w:rPr>
                <w:sz w:val="16"/>
              </w:rPr>
              <w:t>Obecność objawów, utrudnienie funkcjonowania, ale bez utrudnienia czynności dnia codziennego; interwencja nie wskazana</w:t>
            </w:r>
          </w:p>
        </w:tc>
        <w:tc>
          <w:tcPr>
            <w:tcW w:w="2490" w:type="dxa"/>
            <w:gridSpan w:val="2"/>
            <w:tcBorders>
              <w:top w:val="single" w:sz="2" w:space="0" w:color="auto"/>
              <w:left w:val="single" w:sz="2" w:space="0" w:color="auto"/>
              <w:bottom w:val="single" w:sz="2" w:space="0" w:color="auto"/>
              <w:right w:val="single" w:sz="2" w:space="0" w:color="auto"/>
            </w:tcBorders>
          </w:tcPr>
          <w:p w14:paraId="285D8A58" w14:textId="77777777" w:rsidR="0034237D" w:rsidRDefault="009A3366">
            <w:pPr>
              <w:rPr>
                <w:color w:val="000000"/>
                <w:u w:color="000000"/>
              </w:rPr>
            </w:pPr>
            <w:r>
              <w:rPr>
                <w:sz w:val="16"/>
              </w:rPr>
              <w:t>Obecność objawów, utrudnienie czynności dnia codziennego; wskazana witrektomia</w:t>
            </w:r>
          </w:p>
        </w:tc>
        <w:tc>
          <w:tcPr>
            <w:tcW w:w="2490" w:type="dxa"/>
            <w:gridSpan w:val="2"/>
            <w:tcBorders>
              <w:top w:val="single" w:sz="2" w:space="0" w:color="auto"/>
              <w:left w:val="single" w:sz="2" w:space="0" w:color="auto"/>
              <w:bottom w:val="single" w:sz="2" w:space="0" w:color="auto"/>
              <w:right w:val="single" w:sz="2" w:space="0" w:color="auto"/>
            </w:tcBorders>
          </w:tcPr>
          <w:p w14:paraId="27910B24"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02652E43" w14:textId="77777777" w:rsidR="0034237D" w:rsidRDefault="009A3366">
            <w:pPr>
              <w:jc w:val="both"/>
              <w:rPr>
                <w:color w:val="000000"/>
                <w:u w:color="000000"/>
              </w:rPr>
            </w:pPr>
            <w:r>
              <w:rPr>
                <w:sz w:val="16"/>
              </w:rPr>
              <w:t>—</w:t>
            </w:r>
          </w:p>
        </w:tc>
      </w:tr>
      <w:tr w:rsidR="0034237D" w14:paraId="312F58A3" w14:textId="77777777">
        <w:tc>
          <w:tcPr>
            <w:tcW w:w="2250" w:type="dxa"/>
            <w:tcBorders>
              <w:top w:val="single" w:sz="2" w:space="0" w:color="auto"/>
              <w:left w:val="single" w:sz="2" w:space="0" w:color="auto"/>
              <w:bottom w:val="single" w:sz="2" w:space="0" w:color="auto"/>
              <w:right w:val="single" w:sz="2" w:space="0" w:color="auto"/>
            </w:tcBorders>
          </w:tcPr>
          <w:p w14:paraId="37E1363D" w14:textId="77777777" w:rsidR="0034237D" w:rsidRDefault="009A3366">
            <w:pPr>
              <w:rPr>
                <w:color w:val="000000"/>
                <w:u w:color="000000"/>
              </w:rPr>
            </w:pPr>
            <w:r>
              <w:rPr>
                <w:sz w:val="16"/>
              </w:rPr>
              <w:t>Nadmierne łzawienie (epiphora, łzawienie)</w:t>
            </w:r>
          </w:p>
        </w:tc>
        <w:tc>
          <w:tcPr>
            <w:tcW w:w="2250" w:type="dxa"/>
            <w:tcBorders>
              <w:top w:val="single" w:sz="2" w:space="0" w:color="auto"/>
              <w:left w:val="single" w:sz="2" w:space="0" w:color="auto"/>
              <w:bottom w:val="single" w:sz="2" w:space="0" w:color="auto"/>
              <w:right w:val="single" w:sz="2" w:space="0" w:color="auto"/>
            </w:tcBorders>
          </w:tcPr>
          <w:p w14:paraId="55EAA5E4" w14:textId="77777777" w:rsidR="0034237D" w:rsidRDefault="009A3366">
            <w:pPr>
              <w:rPr>
                <w:color w:val="000000"/>
                <w:u w:color="000000"/>
              </w:rPr>
            </w:pPr>
            <w:r>
              <w:rPr>
                <w:sz w:val="16"/>
              </w:rPr>
              <w:t>Nadmierne łzawienie</w:t>
            </w:r>
          </w:p>
        </w:tc>
        <w:tc>
          <w:tcPr>
            <w:tcW w:w="2505" w:type="dxa"/>
            <w:gridSpan w:val="2"/>
            <w:tcBorders>
              <w:top w:val="single" w:sz="2" w:space="0" w:color="auto"/>
              <w:left w:val="single" w:sz="2" w:space="0" w:color="auto"/>
              <w:bottom w:val="single" w:sz="2" w:space="0" w:color="auto"/>
              <w:right w:val="single" w:sz="2" w:space="0" w:color="auto"/>
            </w:tcBorders>
          </w:tcPr>
          <w:p w14:paraId="25EAEC9A" w14:textId="77777777" w:rsidR="0034237D" w:rsidRDefault="009A3366">
            <w:pPr>
              <w:rPr>
                <w:color w:val="000000"/>
                <w:u w:color="000000"/>
              </w:rPr>
            </w:pPr>
            <w:r>
              <w:rPr>
                <w:sz w:val="16"/>
              </w:rPr>
              <w:t>Obecność objawów, interwencja nie wskazana</w:t>
            </w:r>
          </w:p>
        </w:tc>
        <w:tc>
          <w:tcPr>
            <w:tcW w:w="2250" w:type="dxa"/>
            <w:tcBorders>
              <w:top w:val="single" w:sz="2" w:space="0" w:color="auto"/>
              <w:left w:val="single" w:sz="2" w:space="0" w:color="auto"/>
              <w:bottom w:val="single" w:sz="2" w:space="0" w:color="auto"/>
              <w:right w:val="single" w:sz="2" w:space="0" w:color="auto"/>
            </w:tcBorders>
          </w:tcPr>
          <w:p w14:paraId="4083A271" w14:textId="77777777" w:rsidR="0034237D" w:rsidRDefault="009A3366">
            <w:pPr>
              <w:rPr>
                <w:color w:val="000000"/>
                <w:u w:color="000000"/>
              </w:rPr>
            </w:pPr>
            <w:r>
              <w:rPr>
                <w:sz w:val="16"/>
              </w:rPr>
              <w:t>Obecność objawów, utrudnienie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14FBA25E" w14:textId="77777777" w:rsidR="0034237D" w:rsidRDefault="009A3366">
            <w:pPr>
              <w:rPr>
                <w:color w:val="000000"/>
                <w:u w:color="000000"/>
              </w:rPr>
            </w:pPr>
            <w:r>
              <w:rPr>
                <w:sz w:val="16"/>
              </w:rPr>
              <w:t>Obecność objawów,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1490B769"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0ED8E0A8" w14:textId="77777777" w:rsidR="0034237D" w:rsidRDefault="009A3366">
            <w:pPr>
              <w:jc w:val="both"/>
              <w:rPr>
                <w:color w:val="000000"/>
                <w:u w:color="000000"/>
              </w:rPr>
            </w:pPr>
            <w:r>
              <w:rPr>
                <w:sz w:val="16"/>
              </w:rPr>
              <w:t>—</w:t>
            </w:r>
          </w:p>
        </w:tc>
      </w:tr>
      <w:tr w:rsidR="0034237D" w14:paraId="40C32316" w14:textId="77777777">
        <w:tc>
          <w:tcPr>
            <w:tcW w:w="2250" w:type="dxa"/>
            <w:tcBorders>
              <w:top w:val="single" w:sz="2" w:space="0" w:color="auto"/>
              <w:left w:val="single" w:sz="2" w:space="0" w:color="auto"/>
              <w:bottom w:val="single" w:sz="2" w:space="0" w:color="auto"/>
              <w:right w:val="single" w:sz="2" w:space="0" w:color="auto"/>
            </w:tcBorders>
          </w:tcPr>
          <w:p w14:paraId="00682342" w14:textId="77777777" w:rsidR="0034237D" w:rsidRDefault="009A3366">
            <w:pPr>
              <w:rPr>
                <w:color w:val="000000"/>
                <w:u w:color="000000"/>
              </w:rPr>
            </w:pPr>
            <w:r>
              <w:rPr>
                <w:sz w:val="16"/>
              </w:rPr>
              <w:t>OCZY / WZROK – Inne (należy określić, __)</w:t>
            </w:r>
          </w:p>
        </w:tc>
        <w:tc>
          <w:tcPr>
            <w:tcW w:w="2250" w:type="dxa"/>
            <w:tcBorders>
              <w:top w:val="single" w:sz="2" w:space="0" w:color="auto"/>
              <w:left w:val="single" w:sz="2" w:space="0" w:color="auto"/>
              <w:bottom w:val="single" w:sz="2" w:space="0" w:color="auto"/>
              <w:right w:val="single" w:sz="2" w:space="0" w:color="auto"/>
            </w:tcBorders>
          </w:tcPr>
          <w:p w14:paraId="361D5DBD" w14:textId="77777777" w:rsidR="0034237D" w:rsidRDefault="009A3366">
            <w:pPr>
              <w:rPr>
                <w:color w:val="000000"/>
                <w:u w:color="000000"/>
              </w:rPr>
            </w:pPr>
            <w:r>
              <w:rPr>
                <w:sz w:val="16"/>
              </w:rPr>
              <w:t>Oczne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1FA1EF6F" w14:textId="77777777" w:rsidR="0034237D" w:rsidRDefault="009A3366">
            <w:pPr>
              <w:rPr>
                <w:color w:val="000000"/>
                <w:u w:color="000000"/>
              </w:rPr>
            </w:pPr>
            <w:r>
              <w:rPr>
                <w:sz w:val="16"/>
              </w:rPr>
              <w:t>Obecność objawów bez utrudnienia funkcjonowania</w:t>
            </w:r>
          </w:p>
        </w:tc>
        <w:tc>
          <w:tcPr>
            <w:tcW w:w="2250" w:type="dxa"/>
            <w:tcBorders>
              <w:top w:val="single" w:sz="2" w:space="0" w:color="auto"/>
              <w:left w:val="single" w:sz="2" w:space="0" w:color="auto"/>
              <w:bottom w:val="single" w:sz="2" w:space="0" w:color="auto"/>
              <w:right w:val="single" w:sz="2" w:space="0" w:color="auto"/>
            </w:tcBorders>
          </w:tcPr>
          <w:p w14:paraId="226B3A09" w14:textId="77777777" w:rsidR="0034237D" w:rsidRDefault="009A3366">
            <w:pPr>
              <w:rPr>
                <w:color w:val="000000"/>
                <w:u w:color="000000"/>
              </w:rPr>
            </w:pPr>
            <w:r>
              <w:rPr>
                <w:sz w:val="16"/>
              </w:rPr>
              <w:t>Obecność objawów i utrudnienie funkcjonowania, ale bez utrudnienia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069E3467" w14:textId="77777777" w:rsidR="0034237D" w:rsidRDefault="009A3366">
            <w:pPr>
              <w:rPr>
                <w:color w:val="000000"/>
                <w:u w:color="000000"/>
              </w:rPr>
            </w:pPr>
            <w:r>
              <w:rPr>
                <w:sz w:val="16"/>
              </w:rPr>
              <w:t>Obecność objawów, utrudnienie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7E4D11AE" w14:textId="77777777" w:rsidR="0034237D" w:rsidRDefault="009A3366">
            <w:pPr>
              <w:rPr>
                <w:color w:val="000000"/>
                <w:u w:color="000000"/>
              </w:rPr>
            </w:pPr>
            <w:r>
              <w:rPr>
                <w:sz w:val="16"/>
              </w:rPr>
              <w:t>Ślepota</w:t>
            </w:r>
          </w:p>
          <w:p w14:paraId="6DAC3E3D" w14:textId="77777777" w:rsidR="0034237D" w:rsidRDefault="009A3366">
            <w:r>
              <w:rPr>
                <w:sz w:val="16"/>
              </w:rPr>
              <w:t>(20/200 lub gorsza)</w:t>
            </w:r>
          </w:p>
        </w:tc>
        <w:tc>
          <w:tcPr>
            <w:tcW w:w="780" w:type="dxa"/>
            <w:gridSpan w:val="2"/>
            <w:tcBorders>
              <w:top w:val="single" w:sz="2" w:space="0" w:color="auto"/>
              <w:left w:val="single" w:sz="2" w:space="0" w:color="auto"/>
              <w:bottom w:val="single" w:sz="2" w:space="0" w:color="auto"/>
              <w:right w:val="single" w:sz="2" w:space="0" w:color="auto"/>
            </w:tcBorders>
          </w:tcPr>
          <w:p w14:paraId="03DC9815" w14:textId="77777777" w:rsidR="0034237D" w:rsidRDefault="009A3366">
            <w:pPr>
              <w:jc w:val="both"/>
              <w:rPr>
                <w:color w:val="000000"/>
                <w:u w:color="000000"/>
              </w:rPr>
            </w:pPr>
            <w:r>
              <w:rPr>
                <w:sz w:val="16"/>
              </w:rPr>
              <w:t>Zgon</w:t>
            </w:r>
          </w:p>
        </w:tc>
      </w:tr>
      <w:tr w:rsidR="0034237D" w14:paraId="6B210B4C" w14:textId="77777777">
        <w:trPr>
          <w:gridAfter w:val="1"/>
          <w:wAfter w:w="45" w:type="dxa"/>
        </w:trPr>
        <w:tc>
          <w:tcPr>
            <w:tcW w:w="4710" w:type="dxa"/>
            <w:gridSpan w:val="3"/>
            <w:tcBorders>
              <w:top w:val="nil"/>
              <w:left w:val="nil"/>
              <w:bottom w:val="nil"/>
              <w:right w:val="nil"/>
            </w:tcBorders>
          </w:tcPr>
          <w:p w14:paraId="1925EB72"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5EC62FD5" w14:textId="77777777" w:rsidR="0034237D" w:rsidRDefault="009A3366">
            <w:pPr>
              <w:jc w:val="center"/>
              <w:rPr>
                <w:color w:val="000000"/>
                <w:u w:color="000000"/>
              </w:rPr>
            </w:pPr>
            <w:r>
              <w:rPr>
                <w:sz w:val="16"/>
              </w:rPr>
              <w:t>- 54 -</w:t>
            </w:r>
          </w:p>
        </w:tc>
        <w:tc>
          <w:tcPr>
            <w:tcW w:w="5265" w:type="dxa"/>
            <w:gridSpan w:val="4"/>
            <w:tcBorders>
              <w:top w:val="nil"/>
              <w:left w:val="nil"/>
              <w:bottom w:val="nil"/>
              <w:right w:val="nil"/>
            </w:tcBorders>
          </w:tcPr>
          <w:p w14:paraId="7425D9CA" w14:textId="77777777" w:rsidR="0034237D" w:rsidRDefault="009A3366">
            <w:pPr>
              <w:jc w:val="right"/>
              <w:rPr>
                <w:color w:val="000000"/>
                <w:u w:color="000000"/>
              </w:rPr>
            </w:pPr>
            <w:r>
              <w:rPr>
                <w:sz w:val="16"/>
              </w:rPr>
              <w:t>31 marca 2003 roku, Data publikacji: 9 sierpnia 2006 roku</w:t>
            </w:r>
          </w:p>
        </w:tc>
      </w:tr>
    </w:tbl>
    <w:p w14:paraId="6DBB589E"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3F3757D9" w14:textId="77777777">
        <w:tc>
          <w:tcPr>
            <w:tcW w:w="13185" w:type="dxa"/>
            <w:gridSpan w:val="8"/>
            <w:tcBorders>
              <w:top w:val="single" w:sz="2" w:space="0" w:color="auto"/>
              <w:left w:val="single" w:sz="2" w:space="0" w:color="auto"/>
              <w:bottom w:val="single" w:sz="2" w:space="0" w:color="auto"/>
              <w:right w:val="nil"/>
            </w:tcBorders>
            <w:vAlign w:val="center"/>
          </w:tcPr>
          <w:p w14:paraId="4743A8E6" w14:textId="77777777" w:rsidR="0034237D" w:rsidRDefault="009A3366">
            <w:pPr>
              <w:jc w:val="center"/>
              <w:rPr>
                <w:color w:val="000000"/>
                <w:u w:color="000000"/>
              </w:rPr>
            </w:pPr>
            <w:r>
              <w:rPr>
                <w:b/>
                <w:sz w:val="28"/>
              </w:rPr>
              <w:t>BÓL</w:t>
            </w:r>
          </w:p>
        </w:tc>
        <w:tc>
          <w:tcPr>
            <w:tcW w:w="1830" w:type="dxa"/>
            <w:gridSpan w:val="3"/>
            <w:tcBorders>
              <w:top w:val="single" w:sz="2" w:space="0" w:color="auto"/>
              <w:left w:val="nil"/>
              <w:bottom w:val="single" w:sz="2" w:space="0" w:color="auto"/>
              <w:right w:val="single" w:sz="2" w:space="0" w:color="auto"/>
            </w:tcBorders>
            <w:vAlign w:val="center"/>
          </w:tcPr>
          <w:p w14:paraId="09B35101" w14:textId="77777777" w:rsidR="0034237D" w:rsidRDefault="009A3366">
            <w:pPr>
              <w:jc w:val="center"/>
              <w:rPr>
                <w:color w:val="000000"/>
                <w:u w:color="000000"/>
              </w:rPr>
            </w:pPr>
            <w:r>
              <w:rPr>
                <w:b/>
                <w:sz w:val="18"/>
              </w:rPr>
              <w:t>Strona 1 z 1</w:t>
            </w:r>
          </w:p>
        </w:tc>
      </w:tr>
      <w:tr w:rsidR="0034237D" w14:paraId="2579B3D4"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4931FA6C"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1D60CBDE" w14:textId="77777777" w:rsidR="0034237D" w:rsidRDefault="009A3366">
            <w:pPr>
              <w:jc w:val="center"/>
              <w:rPr>
                <w:color w:val="000000"/>
                <w:u w:color="000000"/>
              </w:rPr>
            </w:pPr>
            <w:r>
              <w:rPr>
                <w:b/>
                <w:sz w:val="18"/>
              </w:rPr>
              <w:t>Stopień</w:t>
            </w:r>
          </w:p>
        </w:tc>
      </w:tr>
      <w:tr w:rsidR="0034237D" w14:paraId="0FB4E8BF" w14:textId="77777777">
        <w:tc>
          <w:tcPr>
            <w:tcW w:w="2250" w:type="dxa"/>
            <w:tcBorders>
              <w:top w:val="single" w:sz="2" w:space="0" w:color="auto"/>
              <w:left w:val="single" w:sz="2" w:space="0" w:color="auto"/>
              <w:bottom w:val="single" w:sz="2" w:space="0" w:color="auto"/>
              <w:right w:val="single" w:sz="2" w:space="0" w:color="auto"/>
            </w:tcBorders>
            <w:vAlign w:val="center"/>
          </w:tcPr>
          <w:p w14:paraId="48F49DFD"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6B5DC1CF"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06E1064F"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01BBAB97"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7B27DC0"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358EE394"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45BD716B" w14:textId="77777777" w:rsidR="0034237D" w:rsidRDefault="009A3366">
            <w:pPr>
              <w:jc w:val="center"/>
              <w:rPr>
                <w:color w:val="000000"/>
                <w:u w:color="000000"/>
              </w:rPr>
            </w:pPr>
            <w:r>
              <w:rPr>
                <w:b/>
                <w:sz w:val="18"/>
              </w:rPr>
              <w:t>5</w:t>
            </w:r>
          </w:p>
        </w:tc>
      </w:tr>
      <w:tr w:rsidR="0034237D" w14:paraId="3DCC08FD" w14:textId="77777777">
        <w:tc>
          <w:tcPr>
            <w:tcW w:w="2250" w:type="dxa"/>
            <w:tcBorders>
              <w:top w:val="single" w:sz="2" w:space="0" w:color="auto"/>
              <w:left w:val="single" w:sz="2" w:space="0" w:color="auto"/>
              <w:bottom w:val="single" w:sz="2" w:space="0" w:color="auto"/>
              <w:right w:val="single" w:sz="2" w:space="0" w:color="auto"/>
            </w:tcBorders>
          </w:tcPr>
          <w:p w14:paraId="2A5196D1" w14:textId="77777777" w:rsidR="0034237D" w:rsidRDefault="009A3366">
            <w:pPr>
              <w:rPr>
                <w:color w:val="000000"/>
                <w:u w:color="000000"/>
              </w:rPr>
            </w:pPr>
            <w:r>
              <w:rPr>
                <w:sz w:val="16"/>
              </w:rPr>
              <w:t>Ból</w:t>
            </w:r>
          </w:p>
          <w:p w14:paraId="1713A8F2" w14:textId="77777777" w:rsidR="0034237D" w:rsidRDefault="009A3366">
            <w:r>
              <w:rPr>
                <w:sz w:val="16"/>
              </w:rPr>
              <w:t xml:space="preserve">– </w:t>
            </w:r>
            <w:r>
              <w:rPr>
                <w:i/>
                <w:sz w:val="16"/>
              </w:rPr>
              <w:t>Wybierz</w:t>
            </w:r>
            <w:r>
              <w:rPr>
                <w:sz w:val="16"/>
              </w:rPr>
              <w:t>:</w:t>
            </w:r>
          </w:p>
          <w:p w14:paraId="6844F74C" w14:textId="77777777" w:rsidR="0034237D" w:rsidRDefault="009A3366">
            <w:r>
              <w:rPr>
                <w:sz w:val="16"/>
              </w:rPr>
              <w:t>‘</w:t>
            </w:r>
            <w:r>
              <w:rPr>
                <w:i/>
                <w:sz w:val="16"/>
              </w:rPr>
              <w:t>Wybierz</w:t>
            </w:r>
            <w:r>
              <w:rPr>
                <w:sz w:val="16"/>
              </w:rPr>
              <w:t>’ zdarzenia niepożądane przedstawione na końcu KATEGORII.</w:t>
            </w:r>
          </w:p>
        </w:tc>
        <w:tc>
          <w:tcPr>
            <w:tcW w:w="2250" w:type="dxa"/>
            <w:tcBorders>
              <w:top w:val="single" w:sz="2" w:space="0" w:color="auto"/>
              <w:left w:val="single" w:sz="2" w:space="0" w:color="auto"/>
              <w:bottom w:val="single" w:sz="2" w:space="0" w:color="auto"/>
              <w:right w:val="single" w:sz="2" w:space="0" w:color="auto"/>
            </w:tcBorders>
          </w:tcPr>
          <w:p w14:paraId="38CFFEF8" w14:textId="77777777" w:rsidR="0034237D" w:rsidRDefault="009A3366">
            <w:pPr>
              <w:rPr>
                <w:color w:val="000000"/>
                <w:u w:color="000000"/>
              </w:rPr>
            </w:pPr>
            <w:r>
              <w:rPr>
                <w:sz w:val="16"/>
              </w:rPr>
              <w:t xml:space="preserve">Ból – </w:t>
            </w:r>
            <w:r>
              <w:rPr>
                <w:i/>
                <w:sz w:val="16"/>
              </w:rPr>
              <w:t>Wybierz</w:t>
            </w:r>
          </w:p>
        </w:tc>
        <w:tc>
          <w:tcPr>
            <w:tcW w:w="2505" w:type="dxa"/>
            <w:gridSpan w:val="2"/>
            <w:tcBorders>
              <w:top w:val="single" w:sz="2" w:space="0" w:color="auto"/>
              <w:left w:val="single" w:sz="2" w:space="0" w:color="auto"/>
              <w:bottom w:val="single" w:sz="2" w:space="0" w:color="auto"/>
              <w:right w:val="single" w:sz="2" w:space="0" w:color="auto"/>
            </w:tcBorders>
          </w:tcPr>
          <w:p w14:paraId="1E753A33" w14:textId="77777777" w:rsidR="0034237D" w:rsidRDefault="009A3366">
            <w:pPr>
              <w:rPr>
                <w:color w:val="000000"/>
                <w:u w:color="000000"/>
              </w:rPr>
            </w:pPr>
            <w:r>
              <w:rPr>
                <w:sz w:val="16"/>
              </w:rPr>
              <w:t>Łagodny ból bez utrudnienia funkcjonowania</w:t>
            </w:r>
          </w:p>
        </w:tc>
        <w:tc>
          <w:tcPr>
            <w:tcW w:w="2250" w:type="dxa"/>
            <w:tcBorders>
              <w:top w:val="single" w:sz="2" w:space="0" w:color="auto"/>
              <w:left w:val="single" w:sz="2" w:space="0" w:color="auto"/>
              <w:bottom w:val="single" w:sz="2" w:space="0" w:color="auto"/>
              <w:right w:val="single" w:sz="2" w:space="0" w:color="auto"/>
            </w:tcBorders>
          </w:tcPr>
          <w:p w14:paraId="124682A8" w14:textId="77777777" w:rsidR="0034237D" w:rsidRDefault="009A3366">
            <w:pPr>
              <w:rPr>
                <w:color w:val="000000"/>
                <w:u w:color="000000"/>
              </w:rPr>
            </w:pPr>
            <w:r>
              <w:rPr>
                <w:sz w:val="16"/>
              </w:rPr>
              <w:t xml:space="preserve">Umiarkowany ból; ból lub leki przeciwbólowe utrudniają funkcjonowanie, ale nie utrudniają czynności dnia codziennego </w:t>
            </w:r>
          </w:p>
        </w:tc>
        <w:tc>
          <w:tcPr>
            <w:tcW w:w="2490" w:type="dxa"/>
            <w:gridSpan w:val="2"/>
            <w:tcBorders>
              <w:top w:val="single" w:sz="2" w:space="0" w:color="auto"/>
              <w:left w:val="single" w:sz="2" w:space="0" w:color="auto"/>
              <w:bottom w:val="single" w:sz="2" w:space="0" w:color="auto"/>
              <w:right w:val="single" w:sz="2" w:space="0" w:color="auto"/>
            </w:tcBorders>
          </w:tcPr>
          <w:p w14:paraId="360F2F7D" w14:textId="77777777" w:rsidR="0034237D" w:rsidRDefault="009A3366">
            <w:pPr>
              <w:rPr>
                <w:color w:val="000000"/>
                <w:u w:color="000000"/>
              </w:rPr>
            </w:pPr>
            <w:r>
              <w:rPr>
                <w:sz w:val="16"/>
              </w:rPr>
              <w:t xml:space="preserve">Ciężki ból; ból lub leki przeciwbólowe znacznie utrudniają czynności dnia codziennego </w:t>
            </w:r>
          </w:p>
        </w:tc>
        <w:tc>
          <w:tcPr>
            <w:tcW w:w="2490" w:type="dxa"/>
            <w:gridSpan w:val="2"/>
            <w:tcBorders>
              <w:top w:val="single" w:sz="2" w:space="0" w:color="auto"/>
              <w:left w:val="single" w:sz="2" w:space="0" w:color="auto"/>
              <w:bottom w:val="single" w:sz="2" w:space="0" w:color="auto"/>
              <w:right w:val="single" w:sz="2" w:space="0" w:color="auto"/>
            </w:tcBorders>
          </w:tcPr>
          <w:p w14:paraId="7F9D9AAF"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single" w:sz="2" w:space="0" w:color="auto"/>
              <w:right w:val="single" w:sz="2" w:space="0" w:color="auto"/>
            </w:tcBorders>
          </w:tcPr>
          <w:p w14:paraId="5C442854" w14:textId="77777777" w:rsidR="0034237D" w:rsidRDefault="009A3366">
            <w:pPr>
              <w:jc w:val="both"/>
              <w:rPr>
                <w:color w:val="000000"/>
                <w:u w:color="000000"/>
              </w:rPr>
            </w:pPr>
            <w:r>
              <w:rPr>
                <w:sz w:val="16"/>
              </w:rPr>
              <w:t>—</w:t>
            </w:r>
          </w:p>
        </w:tc>
      </w:tr>
      <w:tr w:rsidR="0034237D" w14:paraId="621104C5" w14:textId="77777777">
        <w:tc>
          <w:tcPr>
            <w:tcW w:w="2250" w:type="dxa"/>
            <w:tcBorders>
              <w:top w:val="single" w:sz="2" w:space="0" w:color="auto"/>
              <w:left w:val="single" w:sz="2" w:space="0" w:color="auto"/>
              <w:bottom w:val="single" w:sz="2" w:space="0" w:color="auto"/>
              <w:right w:val="single" w:sz="2" w:space="0" w:color="auto"/>
            </w:tcBorders>
          </w:tcPr>
          <w:p w14:paraId="5781B005" w14:textId="77777777" w:rsidR="0034237D" w:rsidRDefault="009A3366">
            <w:pPr>
              <w:rPr>
                <w:color w:val="000000"/>
                <w:u w:color="000000"/>
              </w:rPr>
            </w:pPr>
            <w:r>
              <w:rPr>
                <w:sz w:val="16"/>
              </w:rPr>
              <w:t>Ból – Inne (należy określić, __)</w:t>
            </w:r>
          </w:p>
        </w:tc>
        <w:tc>
          <w:tcPr>
            <w:tcW w:w="2250" w:type="dxa"/>
            <w:tcBorders>
              <w:top w:val="single" w:sz="2" w:space="0" w:color="auto"/>
              <w:left w:val="single" w:sz="2" w:space="0" w:color="auto"/>
              <w:bottom w:val="single" w:sz="2" w:space="0" w:color="auto"/>
              <w:right w:val="single" w:sz="2" w:space="0" w:color="auto"/>
            </w:tcBorders>
          </w:tcPr>
          <w:p w14:paraId="254A8F0D" w14:textId="77777777" w:rsidR="0034237D" w:rsidRDefault="009A3366">
            <w:pPr>
              <w:rPr>
                <w:color w:val="000000"/>
                <w:u w:color="000000"/>
              </w:rPr>
            </w:pPr>
            <w:r>
              <w:rPr>
                <w:sz w:val="16"/>
              </w:rPr>
              <w:t>Ból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385EBA64" w14:textId="77777777" w:rsidR="0034237D" w:rsidRDefault="009A3366">
            <w:pPr>
              <w:rPr>
                <w:color w:val="000000"/>
                <w:u w:color="000000"/>
              </w:rPr>
            </w:pPr>
            <w:r>
              <w:rPr>
                <w:sz w:val="16"/>
              </w:rPr>
              <w:t>Łagodny ból bez utrudnienia funkcjonowania</w:t>
            </w:r>
          </w:p>
        </w:tc>
        <w:tc>
          <w:tcPr>
            <w:tcW w:w="2250" w:type="dxa"/>
            <w:tcBorders>
              <w:top w:val="single" w:sz="2" w:space="0" w:color="auto"/>
              <w:left w:val="single" w:sz="2" w:space="0" w:color="auto"/>
              <w:bottom w:val="single" w:sz="2" w:space="0" w:color="auto"/>
              <w:right w:val="single" w:sz="2" w:space="0" w:color="auto"/>
            </w:tcBorders>
          </w:tcPr>
          <w:p w14:paraId="252171E9" w14:textId="77777777" w:rsidR="0034237D" w:rsidRDefault="009A3366">
            <w:pPr>
              <w:rPr>
                <w:color w:val="000000"/>
                <w:u w:color="000000"/>
              </w:rPr>
            </w:pPr>
            <w:r>
              <w:rPr>
                <w:sz w:val="16"/>
              </w:rPr>
              <w:t xml:space="preserve">Umiarkowany ból; ból lub leki przeciwbólowe utrudniają funkcjonowanie, ale nie utrudniają czynności dnia codziennego </w:t>
            </w:r>
          </w:p>
        </w:tc>
        <w:tc>
          <w:tcPr>
            <w:tcW w:w="2490" w:type="dxa"/>
            <w:gridSpan w:val="2"/>
            <w:tcBorders>
              <w:top w:val="single" w:sz="2" w:space="0" w:color="auto"/>
              <w:left w:val="single" w:sz="2" w:space="0" w:color="auto"/>
              <w:bottom w:val="single" w:sz="2" w:space="0" w:color="auto"/>
              <w:right w:val="single" w:sz="2" w:space="0" w:color="auto"/>
            </w:tcBorders>
          </w:tcPr>
          <w:p w14:paraId="0F1BBA7C" w14:textId="77777777" w:rsidR="0034237D" w:rsidRDefault="009A3366">
            <w:pPr>
              <w:rPr>
                <w:color w:val="000000"/>
                <w:u w:color="000000"/>
              </w:rPr>
            </w:pPr>
            <w:r>
              <w:rPr>
                <w:sz w:val="16"/>
              </w:rPr>
              <w:t xml:space="preserve">Ciężki ból; ból lub leki przeciwbólowe znacznie utrudniają czynności dnia codziennego </w:t>
            </w:r>
          </w:p>
        </w:tc>
        <w:tc>
          <w:tcPr>
            <w:tcW w:w="2490" w:type="dxa"/>
            <w:gridSpan w:val="2"/>
            <w:tcBorders>
              <w:top w:val="single" w:sz="2" w:space="0" w:color="auto"/>
              <w:left w:val="single" w:sz="2" w:space="0" w:color="auto"/>
              <w:bottom w:val="single" w:sz="2" w:space="0" w:color="auto"/>
              <w:right w:val="single" w:sz="2" w:space="0" w:color="auto"/>
            </w:tcBorders>
          </w:tcPr>
          <w:p w14:paraId="35CDDB6C"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single" w:sz="2" w:space="0" w:color="auto"/>
              <w:right w:val="single" w:sz="2" w:space="0" w:color="auto"/>
            </w:tcBorders>
          </w:tcPr>
          <w:p w14:paraId="356796CD" w14:textId="77777777" w:rsidR="0034237D" w:rsidRDefault="009A3366">
            <w:pPr>
              <w:jc w:val="both"/>
              <w:rPr>
                <w:color w:val="000000"/>
                <w:u w:color="000000"/>
              </w:rPr>
            </w:pPr>
            <w:r>
              <w:rPr>
                <w:sz w:val="16"/>
              </w:rPr>
              <w:t>—</w:t>
            </w:r>
          </w:p>
        </w:tc>
      </w:tr>
      <w:tr w:rsidR="0034237D" w14:paraId="4B48CDF0" w14:textId="77777777">
        <w:tc>
          <w:tcPr>
            <w:tcW w:w="13185" w:type="dxa"/>
            <w:gridSpan w:val="8"/>
            <w:tcBorders>
              <w:top w:val="single" w:sz="2" w:space="0" w:color="auto"/>
              <w:left w:val="single" w:sz="2" w:space="0" w:color="auto"/>
              <w:bottom w:val="single" w:sz="2" w:space="0" w:color="auto"/>
              <w:right w:val="nil"/>
            </w:tcBorders>
            <w:vAlign w:val="center"/>
          </w:tcPr>
          <w:p w14:paraId="41F0F2A7" w14:textId="77777777" w:rsidR="0034237D" w:rsidRDefault="009A3366">
            <w:pPr>
              <w:jc w:val="center"/>
              <w:rPr>
                <w:color w:val="000000"/>
                <w:u w:color="000000"/>
              </w:rPr>
            </w:pPr>
            <w:r>
              <w:rPr>
                <w:b/>
                <w:sz w:val="28"/>
              </w:rPr>
              <w:t xml:space="preserve">BÓL – </w:t>
            </w:r>
            <w:r>
              <w:rPr>
                <w:b/>
                <w:i/>
                <w:sz w:val="28"/>
              </w:rPr>
              <w:t>WYBIERZ</w:t>
            </w:r>
          </w:p>
        </w:tc>
        <w:tc>
          <w:tcPr>
            <w:tcW w:w="1830" w:type="dxa"/>
            <w:gridSpan w:val="3"/>
            <w:tcBorders>
              <w:top w:val="single" w:sz="2" w:space="0" w:color="auto"/>
              <w:left w:val="nil"/>
              <w:bottom w:val="single" w:sz="2" w:space="0" w:color="auto"/>
              <w:right w:val="single" w:sz="2" w:space="0" w:color="auto"/>
            </w:tcBorders>
            <w:vAlign w:val="center"/>
          </w:tcPr>
          <w:p w14:paraId="5399B886" w14:textId="77777777" w:rsidR="0034237D" w:rsidRDefault="0034237D">
            <w:pPr>
              <w:jc w:val="center"/>
              <w:rPr>
                <w:color w:val="000000"/>
                <w:u w:color="000000"/>
              </w:rPr>
            </w:pPr>
          </w:p>
        </w:tc>
      </w:tr>
      <w:tr w:rsidR="0034237D" w14:paraId="2FC4FE15" w14:textId="77777777">
        <w:tc>
          <w:tcPr>
            <w:tcW w:w="4710" w:type="dxa"/>
            <w:gridSpan w:val="3"/>
            <w:tcBorders>
              <w:top w:val="single" w:sz="2" w:space="0" w:color="auto"/>
              <w:left w:val="single" w:sz="2" w:space="0" w:color="auto"/>
              <w:bottom w:val="single" w:sz="2" w:space="0" w:color="auto"/>
              <w:right w:val="nil"/>
            </w:tcBorders>
          </w:tcPr>
          <w:p w14:paraId="4311412F" w14:textId="77777777" w:rsidR="0034237D" w:rsidRDefault="009A3366">
            <w:pPr>
              <w:jc w:val="both"/>
              <w:rPr>
                <w:color w:val="000000"/>
                <w:u w:color="000000"/>
              </w:rPr>
            </w:pPr>
            <w:r>
              <w:rPr>
                <w:sz w:val="16"/>
              </w:rPr>
              <w:t>SŁUCH / USZY</w:t>
            </w:r>
          </w:p>
          <w:p w14:paraId="07FE8F7B" w14:textId="77777777" w:rsidR="0034237D" w:rsidRDefault="009A3366">
            <w:pPr>
              <w:jc w:val="both"/>
            </w:pPr>
            <w:r>
              <w:rPr>
                <w:sz w:val="16"/>
              </w:rPr>
              <w:t>– Ucho zewnętrzne</w:t>
            </w:r>
          </w:p>
          <w:p w14:paraId="4BD30845" w14:textId="77777777" w:rsidR="0034237D" w:rsidRDefault="009A3366">
            <w:pPr>
              <w:jc w:val="both"/>
            </w:pPr>
            <w:r>
              <w:rPr>
                <w:sz w:val="16"/>
              </w:rPr>
              <w:t>– Ucho środkowe</w:t>
            </w:r>
          </w:p>
          <w:p w14:paraId="79F12DCF" w14:textId="77777777" w:rsidR="0034237D" w:rsidRDefault="009A3366">
            <w:pPr>
              <w:jc w:val="both"/>
            </w:pPr>
            <w:r>
              <w:rPr>
                <w:sz w:val="16"/>
              </w:rPr>
              <w:t>OBJAWY SERCOWO-NACZYNIOWE</w:t>
            </w:r>
          </w:p>
          <w:p w14:paraId="347749DF" w14:textId="77777777" w:rsidR="0034237D" w:rsidRDefault="009A3366">
            <w:pPr>
              <w:jc w:val="both"/>
            </w:pPr>
            <w:r>
              <w:rPr>
                <w:sz w:val="16"/>
              </w:rPr>
              <w:t>– Objawy sercowe / serce</w:t>
            </w:r>
          </w:p>
          <w:p w14:paraId="5F59CA99" w14:textId="77777777" w:rsidR="0034237D" w:rsidRDefault="009A3366">
            <w:pPr>
              <w:jc w:val="both"/>
            </w:pPr>
            <w:r>
              <w:rPr>
                <w:sz w:val="16"/>
              </w:rPr>
              <w:t>– Osierdzie</w:t>
            </w:r>
          </w:p>
          <w:p w14:paraId="12BE4094" w14:textId="77777777" w:rsidR="0034237D" w:rsidRDefault="009A3366">
            <w:pPr>
              <w:jc w:val="both"/>
            </w:pPr>
            <w:r>
              <w:rPr>
                <w:sz w:val="16"/>
              </w:rPr>
              <w:t>OBJAWY DERMATOLOGICZNE / SKÓRNE</w:t>
            </w:r>
          </w:p>
          <w:p w14:paraId="27C01DF2" w14:textId="77777777" w:rsidR="0034237D" w:rsidRDefault="009A3366">
            <w:pPr>
              <w:jc w:val="both"/>
            </w:pPr>
            <w:r>
              <w:rPr>
                <w:sz w:val="16"/>
              </w:rPr>
              <w:t>– Twarz</w:t>
            </w:r>
          </w:p>
          <w:p w14:paraId="10499EE4" w14:textId="77777777" w:rsidR="0034237D" w:rsidRDefault="009A3366">
            <w:pPr>
              <w:jc w:val="both"/>
            </w:pPr>
            <w:r>
              <w:rPr>
                <w:sz w:val="16"/>
              </w:rPr>
              <w:t>– Wargi</w:t>
            </w:r>
          </w:p>
          <w:p w14:paraId="7361395D" w14:textId="77777777" w:rsidR="0034237D" w:rsidRDefault="009A3366">
            <w:pPr>
              <w:jc w:val="both"/>
            </w:pPr>
            <w:r>
              <w:rPr>
                <w:sz w:val="16"/>
              </w:rPr>
              <w:t>– Jama ustna-dziąsła</w:t>
            </w:r>
          </w:p>
          <w:p w14:paraId="73E288E3" w14:textId="77777777" w:rsidR="0034237D" w:rsidRDefault="009A3366">
            <w:pPr>
              <w:jc w:val="both"/>
            </w:pPr>
            <w:r>
              <w:rPr>
                <w:sz w:val="16"/>
              </w:rPr>
              <w:t>– Owłosiona skóra głowy</w:t>
            </w:r>
          </w:p>
          <w:p w14:paraId="54AA6014" w14:textId="77777777" w:rsidR="0034237D" w:rsidRDefault="009A3366">
            <w:pPr>
              <w:jc w:val="both"/>
            </w:pPr>
            <w:r>
              <w:rPr>
                <w:sz w:val="16"/>
              </w:rPr>
              <w:t>– Skóra</w:t>
            </w:r>
          </w:p>
          <w:p w14:paraId="2734C399" w14:textId="77777777" w:rsidR="0034237D" w:rsidRDefault="009A3366">
            <w:pPr>
              <w:jc w:val="both"/>
            </w:pPr>
            <w:r>
              <w:rPr>
                <w:sz w:val="16"/>
              </w:rPr>
              <w:t>PRZEWÓD POKARMOWY</w:t>
            </w:r>
          </w:p>
          <w:p w14:paraId="2E408060" w14:textId="77777777" w:rsidR="0034237D" w:rsidRDefault="009A3366">
            <w:pPr>
              <w:jc w:val="both"/>
            </w:pPr>
            <w:r>
              <w:rPr>
                <w:sz w:val="16"/>
              </w:rPr>
              <w:t>– Brzuch nie określony inaczej</w:t>
            </w:r>
          </w:p>
          <w:p w14:paraId="7B89BAC3" w14:textId="77777777" w:rsidR="0034237D" w:rsidRDefault="009A3366">
            <w:pPr>
              <w:jc w:val="both"/>
            </w:pPr>
            <w:r>
              <w:rPr>
                <w:sz w:val="16"/>
              </w:rPr>
              <w:t>– Odbyt</w:t>
            </w:r>
          </w:p>
          <w:p w14:paraId="6DCECD83" w14:textId="77777777" w:rsidR="0034237D" w:rsidRDefault="009A3366">
            <w:pPr>
              <w:jc w:val="both"/>
            </w:pPr>
            <w:r>
              <w:rPr>
                <w:sz w:val="16"/>
              </w:rPr>
              <w:t>– Objawy stomatologiczne / zęby / przyzębie</w:t>
            </w:r>
          </w:p>
          <w:p w14:paraId="31AF1267" w14:textId="77777777" w:rsidR="0034237D" w:rsidRDefault="009A3366">
            <w:pPr>
              <w:jc w:val="both"/>
            </w:pPr>
            <w:r>
              <w:rPr>
                <w:sz w:val="16"/>
              </w:rPr>
              <w:t>– Przełyk</w:t>
            </w:r>
          </w:p>
          <w:p w14:paraId="2461BDFB" w14:textId="77777777" w:rsidR="0034237D" w:rsidRDefault="009A3366">
            <w:pPr>
              <w:jc w:val="both"/>
            </w:pPr>
            <w:r>
              <w:rPr>
                <w:sz w:val="16"/>
              </w:rPr>
              <w:t>– Jama ustna</w:t>
            </w:r>
          </w:p>
          <w:p w14:paraId="54C20160" w14:textId="77777777" w:rsidR="0034237D" w:rsidRDefault="009A3366">
            <w:pPr>
              <w:jc w:val="both"/>
            </w:pPr>
            <w:r>
              <w:rPr>
                <w:sz w:val="16"/>
              </w:rPr>
              <w:t>– Otrzewna</w:t>
            </w:r>
          </w:p>
          <w:p w14:paraId="31BBACBF" w14:textId="77777777" w:rsidR="0034237D" w:rsidRDefault="009A3366">
            <w:pPr>
              <w:jc w:val="both"/>
            </w:pPr>
            <w:r>
              <w:rPr>
                <w:sz w:val="16"/>
              </w:rPr>
              <w:t>– Odbytnica</w:t>
            </w:r>
          </w:p>
          <w:p w14:paraId="07DEF24F" w14:textId="77777777" w:rsidR="0034237D" w:rsidRDefault="009A3366">
            <w:pPr>
              <w:jc w:val="both"/>
            </w:pPr>
            <w:r>
              <w:rPr>
                <w:sz w:val="16"/>
              </w:rPr>
              <w:t>– Żołądek</w:t>
            </w:r>
          </w:p>
          <w:p w14:paraId="0F0268CA" w14:textId="77777777" w:rsidR="0034237D" w:rsidRDefault="009A3366">
            <w:pPr>
              <w:jc w:val="both"/>
            </w:pPr>
            <w:r>
              <w:rPr>
                <w:sz w:val="16"/>
              </w:rPr>
              <w:t>OBJAWY OGÓLNE</w:t>
            </w:r>
          </w:p>
          <w:p w14:paraId="6A7AC7AD" w14:textId="77777777" w:rsidR="0034237D" w:rsidRDefault="009A3366">
            <w:pPr>
              <w:jc w:val="both"/>
            </w:pPr>
            <w:r>
              <w:rPr>
                <w:sz w:val="16"/>
              </w:rPr>
              <w:t>– Ból nie określony inaczej</w:t>
            </w:r>
          </w:p>
          <w:p w14:paraId="034B1DD4" w14:textId="77777777" w:rsidR="0034237D" w:rsidRDefault="009A3366">
            <w:pPr>
              <w:jc w:val="both"/>
            </w:pPr>
            <w:r>
              <w:rPr>
                <w:sz w:val="16"/>
              </w:rPr>
              <w:t>– Ból w miejscu guza</w:t>
            </w:r>
          </w:p>
        </w:tc>
        <w:tc>
          <w:tcPr>
            <w:tcW w:w="4995" w:type="dxa"/>
            <w:gridSpan w:val="3"/>
            <w:tcBorders>
              <w:top w:val="single" w:sz="2" w:space="0" w:color="auto"/>
              <w:left w:val="nil"/>
              <w:bottom w:val="single" w:sz="2" w:space="0" w:color="auto"/>
              <w:right w:val="nil"/>
            </w:tcBorders>
          </w:tcPr>
          <w:p w14:paraId="73C409A8" w14:textId="77777777" w:rsidR="0034237D" w:rsidRDefault="009A3366">
            <w:pPr>
              <w:jc w:val="both"/>
              <w:rPr>
                <w:color w:val="000000"/>
                <w:u w:color="000000"/>
              </w:rPr>
            </w:pPr>
            <w:r>
              <w:rPr>
                <w:sz w:val="16"/>
              </w:rPr>
              <w:t>OBJAWY WĄTROBOWO-ŻÓŁCIOWE/TRZUSTKOWE</w:t>
            </w:r>
          </w:p>
          <w:p w14:paraId="42B3625A" w14:textId="77777777" w:rsidR="0034237D" w:rsidRDefault="009A3366">
            <w:pPr>
              <w:jc w:val="both"/>
            </w:pPr>
            <w:r>
              <w:rPr>
                <w:sz w:val="16"/>
              </w:rPr>
              <w:t>– Pęcherzyk żółciowy</w:t>
            </w:r>
          </w:p>
          <w:p w14:paraId="76D0EBE3" w14:textId="77777777" w:rsidR="0034237D" w:rsidRDefault="009A3366">
            <w:pPr>
              <w:jc w:val="both"/>
            </w:pPr>
            <w:r>
              <w:rPr>
                <w:sz w:val="16"/>
              </w:rPr>
              <w:t>– Wątroba</w:t>
            </w:r>
          </w:p>
          <w:p w14:paraId="47F65176" w14:textId="77777777" w:rsidR="0034237D" w:rsidRDefault="009A3366">
            <w:pPr>
              <w:jc w:val="both"/>
            </w:pPr>
            <w:r>
              <w:rPr>
                <w:sz w:val="16"/>
              </w:rPr>
              <w:t>OBJAWY Z UKŁADU CHŁONNEGO</w:t>
            </w:r>
          </w:p>
          <w:p w14:paraId="4F9FE838" w14:textId="77777777" w:rsidR="0034237D" w:rsidRDefault="009A3366">
            <w:pPr>
              <w:jc w:val="both"/>
            </w:pPr>
            <w:r>
              <w:rPr>
                <w:sz w:val="16"/>
              </w:rPr>
              <w:t>– Węzły chłonne</w:t>
            </w:r>
          </w:p>
          <w:p w14:paraId="449C89B4" w14:textId="77777777" w:rsidR="0034237D" w:rsidRDefault="009A3366">
            <w:pPr>
              <w:jc w:val="both"/>
            </w:pPr>
            <w:r>
              <w:rPr>
                <w:sz w:val="16"/>
              </w:rPr>
              <w:t>UKŁAD MIĘŚNIOWO-SZKIELETOWY</w:t>
            </w:r>
          </w:p>
          <w:p w14:paraId="445BA4AB" w14:textId="77777777" w:rsidR="0034237D" w:rsidRDefault="009A3366">
            <w:pPr>
              <w:jc w:val="both"/>
            </w:pPr>
            <w:r>
              <w:rPr>
                <w:sz w:val="16"/>
              </w:rPr>
              <w:t>– Plecy</w:t>
            </w:r>
          </w:p>
          <w:p w14:paraId="0AC90BA4" w14:textId="77777777" w:rsidR="0034237D" w:rsidRDefault="009A3366">
            <w:pPr>
              <w:jc w:val="both"/>
            </w:pPr>
            <w:r>
              <w:rPr>
                <w:sz w:val="16"/>
              </w:rPr>
              <w:t>– Kości</w:t>
            </w:r>
          </w:p>
          <w:p w14:paraId="5DD04C0C" w14:textId="77777777" w:rsidR="0034237D" w:rsidRDefault="009A3366">
            <w:pPr>
              <w:jc w:val="both"/>
            </w:pPr>
            <w:r>
              <w:rPr>
                <w:sz w:val="16"/>
              </w:rPr>
              <w:t>– Pośladek</w:t>
            </w:r>
          </w:p>
          <w:p w14:paraId="1B024E6A" w14:textId="77777777" w:rsidR="0034237D" w:rsidRDefault="009A3366">
            <w:pPr>
              <w:jc w:val="both"/>
            </w:pPr>
            <w:r>
              <w:rPr>
                <w:sz w:val="16"/>
              </w:rPr>
              <w:t>– Kończyna</w:t>
            </w:r>
          </w:p>
          <w:p w14:paraId="4286FB1F" w14:textId="77777777" w:rsidR="0034237D" w:rsidRDefault="009A3366">
            <w:pPr>
              <w:jc w:val="both"/>
            </w:pPr>
            <w:r>
              <w:rPr>
                <w:sz w:val="16"/>
              </w:rPr>
              <w:t>– Jelito</w:t>
            </w:r>
          </w:p>
          <w:p w14:paraId="4F5C9A18" w14:textId="77777777" w:rsidR="0034237D" w:rsidRDefault="009A3366">
            <w:pPr>
              <w:jc w:val="both"/>
            </w:pPr>
            <w:r>
              <w:rPr>
                <w:sz w:val="16"/>
              </w:rPr>
              <w:t>– Staw</w:t>
            </w:r>
          </w:p>
          <w:p w14:paraId="2E906FA6" w14:textId="77777777" w:rsidR="0034237D" w:rsidRDefault="009A3366">
            <w:pPr>
              <w:jc w:val="both"/>
            </w:pPr>
            <w:r>
              <w:rPr>
                <w:sz w:val="16"/>
              </w:rPr>
              <w:t>– Mięsień</w:t>
            </w:r>
          </w:p>
          <w:p w14:paraId="7618007A" w14:textId="77777777" w:rsidR="0034237D" w:rsidRDefault="009A3366">
            <w:pPr>
              <w:jc w:val="both"/>
            </w:pPr>
            <w:r>
              <w:rPr>
                <w:sz w:val="16"/>
              </w:rPr>
              <w:t>– Szyja</w:t>
            </w:r>
          </w:p>
          <w:p w14:paraId="11D74BF9" w14:textId="77777777" w:rsidR="0034237D" w:rsidRDefault="009A3366">
            <w:pPr>
              <w:jc w:val="both"/>
            </w:pPr>
            <w:r>
              <w:rPr>
                <w:sz w:val="16"/>
              </w:rPr>
              <w:t>– Ból fantomowy (ból związany z brakującą kończyną)</w:t>
            </w:r>
          </w:p>
          <w:p w14:paraId="0B8A487B" w14:textId="77777777" w:rsidR="0034237D" w:rsidRDefault="009A3366">
            <w:pPr>
              <w:jc w:val="both"/>
            </w:pPr>
            <w:r>
              <w:rPr>
                <w:sz w:val="16"/>
              </w:rPr>
              <w:t>OBJAWY NEUROLOGICZNE</w:t>
            </w:r>
          </w:p>
          <w:p w14:paraId="530B52ED" w14:textId="77777777" w:rsidR="0034237D" w:rsidRDefault="009A3366">
            <w:pPr>
              <w:jc w:val="both"/>
            </w:pPr>
            <w:r>
              <w:rPr>
                <w:sz w:val="16"/>
              </w:rPr>
              <w:t>– Głowa / ból głowy</w:t>
            </w:r>
          </w:p>
          <w:p w14:paraId="7479296F" w14:textId="77777777" w:rsidR="0034237D" w:rsidRDefault="009A3366">
            <w:pPr>
              <w:jc w:val="both"/>
            </w:pPr>
            <w:r>
              <w:rPr>
                <w:sz w:val="16"/>
              </w:rPr>
              <w:t>– Neuralgia / nerwy obwodowe</w:t>
            </w:r>
          </w:p>
          <w:p w14:paraId="67377145" w14:textId="77777777" w:rsidR="0034237D" w:rsidRDefault="009A3366">
            <w:pPr>
              <w:jc w:val="both"/>
            </w:pPr>
            <w:r>
              <w:rPr>
                <w:sz w:val="16"/>
              </w:rPr>
              <w:t>OCZY</w:t>
            </w:r>
          </w:p>
          <w:p w14:paraId="55015E46" w14:textId="77777777" w:rsidR="0034237D" w:rsidRDefault="009A3366">
            <w:pPr>
              <w:jc w:val="both"/>
            </w:pPr>
            <w:r>
              <w:rPr>
                <w:sz w:val="16"/>
              </w:rPr>
              <w:t>– Oko</w:t>
            </w:r>
          </w:p>
          <w:p w14:paraId="308A8716" w14:textId="77777777" w:rsidR="0034237D" w:rsidRDefault="009A3366">
            <w:pPr>
              <w:jc w:val="both"/>
            </w:pPr>
            <w:r>
              <w:rPr>
                <w:sz w:val="16"/>
              </w:rPr>
              <w:t>PŁUCA / GÓRNE DROGI ODDECHOWE</w:t>
            </w:r>
          </w:p>
          <w:p w14:paraId="4D6D20CC" w14:textId="77777777" w:rsidR="0034237D" w:rsidRDefault="009A3366">
            <w:pPr>
              <w:jc w:val="both"/>
            </w:pPr>
            <w:r>
              <w:rPr>
                <w:sz w:val="16"/>
              </w:rPr>
              <w:t>– Ściana klatki piersiowej</w:t>
            </w:r>
          </w:p>
          <w:p w14:paraId="6E9008B9" w14:textId="77777777" w:rsidR="0034237D" w:rsidRDefault="009A3366">
            <w:pPr>
              <w:jc w:val="both"/>
            </w:pPr>
            <w:r>
              <w:rPr>
                <w:sz w:val="16"/>
              </w:rPr>
              <w:t>– Klatka piersiowa / tułów nie określone inaczej</w:t>
            </w:r>
          </w:p>
        </w:tc>
        <w:tc>
          <w:tcPr>
            <w:tcW w:w="5310" w:type="dxa"/>
            <w:gridSpan w:val="5"/>
            <w:tcBorders>
              <w:top w:val="single" w:sz="2" w:space="0" w:color="auto"/>
              <w:left w:val="nil"/>
              <w:bottom w:val="single" w:sz="2" w:space="0" w:color="auto"/>
              <w:right w:val="single" w:sz="2" w:space="0" w:color="auto"/>
            </w:tcBorders>
          </w:tcPr>
          <w:p w14:paraId="26ABA083" w14:textId="77777777" w:rsidR="0034237D" w:rsidRDefault="009A3366">
            <w:pPr>
              <w:jc w:val="both"/>
              <w:rPr>
                <w:color w:val="000000"/>
                <w:u w:color="000000"/>
              </w:rPr>
            </w:pPr>
            <w:r>
              <w:rPr>
                <w:sz w:val="16"/>
              </w:rPr>
              <w:t>PŁUCA / GÓRNE DROGI ODDECHOWE (</w:t>
            </w:r>
            <w:r>
              <w:rPr>
                <w:i/>
                <w:sz w:val="16"/>
              </w:rPr>
              <w:t>ciąg dalszy</w:t>
            </w:r>
            <w:r>
              <w:rPr>
                <w:sz w:val="16"/>
              </w:rPr>
              <w:t>)</w:t>
            </w:r>
          </w:p>
          <w:p w14:paraId="21398C72" w14:textId="77777777" w:rsidR="0034237D" w:rsidRDefault="009A3366">
            <w:pPr>
              <w:jc w:val="both"/>
            </w:pPr>
            <w:r>
              <w:rPr>
                <w:sz w:val="16"/>
              </w:rPr>
              <w:t>– Krtań</w:t>
            </w:r>
          </w:p>
          <w:p w14:paraId="37CDB680" w14:textId="77777777" w:rsidR="0034237D" w:rsidRDefault="009A3366">
            <w:pPr>
              <w:jc w:val="both"/>
            </w:pPr>
            <w:r>
              <w:rPr>
                <w:sz w:val="16"/>
              </w:rPr>
              <w:t>– Opłucna</w:t>
            </w:r>
          </w:p>
          <w:p w14:paraId="69DF121B" w14:textId="77777777" w:rsidR="0034237D" w:rsidRDefault="009A3366">
            <w:pPr>
              <w:jc w:val="both"/>
            </w:pPr>
            <w:r>
              <w:rPr>
                <w:sz w:val="16"/>
              </w:rPr>
              <w:t>– Zatoki</w:t>
            </w:r>
          </w:p>
          <w:p w14:paraId="2DC68C32" w14:textId="77777777" w:rsidR="0034237D" w:rsidRDefault="009A3366">
            <w:pPr>
              <w:jc w:val="both"/>
            </w:pPr>
            <w:r>
              <w:rPr>
                <w:sz w:val="16"/>
              </w:rPr>
              <w:t>– Gardło / jama gardłowa / krtań</w:t>
            </w:r>
          </w:p>
          <w:p w14:paraId="34FD33B4" w14:textId="77777777" w:rsidR="0034237D" w:rsidRDefault="009A3366">
            <w:pPr>
              <w:jc w:val="both"/>
            </w:pPr>
            <w:r>
              <w:rPr>
                <w:sz w:val="16"/>
              </w:rPr>
              <w:t>NERKI / UKŁAD MOCZOWO-PŁCIOWY</w:t>
            </w:r>
          </w:p>
          <w:p w14:paraId="70B55C8D" w14:textId="77777777" w:rsidR="0034237D" w:rsidRDefault="009A3366">
            <w:pPr>
              <w:jc w:val="both"/>
            </w:pPr>
            <w:r>
              <w:rPr>
                <w:sz w:val="16"/>
              </w:rPr>
              <w:t>– Pęcherz moczowy</w:t>
            </w:r>
          </w:p>
          <w:p w14:paraId="78AC7718" w14:textId="77777777" w:rsidR="0034237D" w:rsidRDefault="009A3366">
            <w:pPr>
              <w:jc w:val="both"/>
            </w:pPr>
            <w:r>
              <w:rPr>
                <w:sz w:val="16"/>
              </w:rPr>
              <w:t>– Nerki</w:t>
            </w:r>
          </w:p>
          <w:p w14:paraId="0B61C6E3" w14:textId="77777777" w:rsidR="0034237D" w:rsidRDefault="009A3366">
            <w:pPr>
              <w:jc w:val="both"/>
            </w:pPr>
            <w:r>
              <w:rPr>
                <w:sz w:val="16"/>
              </w:rPr>
              <w:t>FUNKCJE SEKSUALNE / REPRODUKCYJNE</w:t>
            </w:r>
          </w:p>
          <w:p w14:paraId="4117ACFC" w14:textId="77777777" w:rsidR="0034237D" w:rsidRDefault="009A3366">
            <w:pPr>
              <w:jc w:val="both"/>
            </w:pPr>
            <w:r>
              <w:rPr>
                <w:sz w:val="16"/>
              </w:rPr>
              <w:t>– Piersi</w:t>
            </w:r>
          </w:p>
          <w:p w14:paraId="44541411" w14:textId="77777777" w:rsidR="0034237D" w:rsidRDefault="009A3366">
            <w:pPr>
              <w:jc w:val="both"/>
            </w:pPr>
            <w:r>
              <w:rPr>
                <w:sz w:val="16"/>
              </w:rPr>
              <w:t>– Owulacja</w:t>
            </w:r>
          </w:p>
          <w:p w14:paraId="6892A5D1" w14:textId="77777777" w:rsidR="0034237D" w:rsidRDefault="009A3366">
            <w:pPr>
              <w:jc w:val="both"/>
            </w:pPr>
            <w:r>
              <w:rPr>
                <w:sz w:val="16"/>
              </w:rPr>
              <w:t>– Miednica</w:t>
            </w:r>
          </w:p>
          <w:p w14:paraId="5CF0345E" w14:textId="77777777" w:rsidR="0034237D" w:rsidRDefault="009A3366">
            <w:pPr>
              <w:jc w:val="both"/>
            </w:pPr>
            <w:r>
              <w:rPr>
                <w:sz w:val="16"/>
              </w:rPr>
              <w:t>– Prącie</w:t>
            </w:r>
          </w:p>
          <w:p w14:paraId="0615D424" w14:textId="77777777" w:rsidR="0034237D" w:rsidRDefault="009A3366">
            <w:pPr>
              <w:jc w:val="both"/>
            </w:pPr>
            <w:r>
              <w:rPr>
                <w:sz w:val="16"/>
              </w:rPr>
              <w:t>– Krocze</w:t>
            </w:r>
          </w:p>
          <w:p w14:paraId="0E782254" w14:textId="77777777" w:rsidR="0034237D" w:rsidRDefault="009A3366">
            <w:pPr>
              <w:jc w:val="both"/>
            </w:pPr>
            <w:r>
              <w:rPr>
                <w:sz w:val="16"/>
              </w:rPr>
              <w:t>– Prostata</w:t>
            </w:r>
          </w:p>
          <w:p w14:paraId="31C99B4D" w14:textId="77777777" w:rsidR="0034237D" w:rsidRDefault="009A3366">
            <w:pPr>
              <w:jc w:val="both"/>
            </w:pPr>
            <w:r>
              <w:rPr>
                <w:sz w:val="16"/>
              </w:rPr>
              <w:t>– Moszna</w:t>
            </w:r>
          </w:p>
          <w:p w14:paraId="1E57A7F3" w14:textId="77777777" w:rsidR="0034237D" w:rsidRDefault="009A3366">
            <w:pPr>
              <w:jc w:val="both"/>
            </w:pPr>
            <w:r>
              <w:rPr>
                <w:sz w:val="16"/>
              </w:rPr>
              <w:t>– Jądro</w:t>
            </w:r>
          </w:p>
          <w:p w14:paraId="23D2D9FD" w14:textId="77777777" w:rsidR="0034237D" w:rsidRDefault="009A3366">
            <w:pPr>
              <w:jc w:val="both"/>
            </w:pPr>
            <w:r>
              <w:rPr>
                <w:sz w:val="16"/>
              </w:rPr>
              <w:t>– Cewka moczowa</w:t>
            </w:r>
          </w:p>
          <w:p w14:paraId="6B01880A" w14:textId="77777777" w:rsidR="0034237D" w:rsidRDefault="009A3366">
            <w:pPr>
              <w:jc w:val="both"/>
            </w:pPr>
            <w:r>
              <w:rPr>
                <w:sz w:val="16"/>
              </w:rPr>
              <w:t>– Macica</w:t>
            </w:r>
          </w:p>
          <w:p w14:paraId="34CCCC43" w14:textId="77777777" w:rsidR="0034237D" w:rsidRDefault="009A3366">
            <w:pPr>
              <w:jc w:val="both"/>
            </w:pPr>
            <w:r>
              <w:rPr>
                <w:sz w:val="16"/>
              </w:rPr>
              <w:t>– Pochwa</w:t>
            </w:r>
          </w:p>
        </w:tc>
      </w:tr>
      <w:tr w:rsidR="0034237D" w14:paraId="166467EC" w14:textId="77777777">
        <w:trPr>
          <w:gridAfter w:val="1"/>
          <w:wAfter w:w="45" w:type="dxa"/>
        </w:trPr>
        <w:tc>
          <w:tcPr>
            <w:tcW w:w="4710" w:type="dxa"/>
            <w:gridSpan w:val="3"/>
            <w:tcBorders>
              <w:top w:val="nil"/>
              <w:left w:val="nil"/>
              <w:bottom w:val="nil"/>
              <w:right w:val="nil"/>
            </w:tcBorders>
          </w:tcPr>
          <w:p w14:paraId="33543A01"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4142120D" w14:textId="77777777" w:rsidR="0034237D" w:rsidRDefault="009A3366">
            <w:pPr>
              <w:jc w:val="center"/>
              <w:rPr>
                <w:color w:val="000000"/>
                <w:u w:color="000000"/>
              </w:rPr>
            </w:pPr>
            <w:r>
              <w:rPr>
                <w:sz w:val="16"/>
              </w:rPr>
              <w:t>- 55 -</w:t>
            </w:r>
          </w:p>
        </w:tc>
        <w:tc>
          <w:tcPr>
            <w:tcW w:w="5265" w:type="dxa"/>
            <w:gridSpan w:val="4"/>
            <w:tcBorders>
              <w:top w:val="nil"/>
              <w:left w:val="nil"/>
              <w:bottom w:val="nil"/>
              <w:right w:val="nil"/>
            </w:tcBorders>
          </w:tcPr>
          <w:p w14:paraId="1EBB66D3" w14:textId="77777777" w:rsidR="0034237D" w:rsidRDefault="009A3366">
            <w:pPr>
              <w:jc w:val="right"/>
              <w:rPr>
                <w:color w:val="000000"/>
                <w:u w:color="000000"/>
              </w:rPr>
            </w:pPr>
            <w:r>
              <w:rPr>
                <w:sz w:val="16"/>
              </w:rPr>
              <w:t>31 marca 2003 roku, Data publikacji: 9 sierpnia 2006 roku</w:t>
            </w:r>
          </w:p>
        </w:tc>
      </w:tr>
    </w:tbl>
    <w:p w14:paraId="24F39636"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28EB8F04" w14:textId="77777777">
        <w:tc>
          <w:tcPr>
            <w:tcW w:w="13185" w:type="dxa"/>
            <w:gridSpan w:val="8"/>
            <w:tcBorders>
              <w:top w:val="single" w:sz="2" w:space="0" w:color="auto"/>
              <w:left w:val="single" w:sz="2" w:space="0" w:color="auto"/>
              <w:bottom w:val="single" w:sz="2" w:space="0" w:color="auto"/>
              <w:right w:val="nil"/>
            </w:tcBorders>
            <w:vAlign w:val="center"/>
          </w:tcPr>
          <w:p w14:paraId="2FD6686A" w14:textId="77777777" w:rsidR="0034237D" w:rsidRDefault="009A3366">
            <w:pPr>
              <w:jc w:val="center"/>
              <w:rPr>
                <w:color w:val="000000"/>
                <w:u w:color="000000"/>
              </w:rPr>
            </w:pPr>
            <w:r>
              <w:rPr>
                <w:b/>
                <w:sz w:val="28"/>
              </w:rPr>
              <w:t>PŁUCA / GÓRNE DROGI ODDECHOWE</w:t>
            </w:r>
          </w:p>
        </w:tc>
        <w:tc>
          <w:tcPr>
            <w:tcW w:w="1830" w:type="dxa"/>
            <w:gridSpan w:val="3"/>
            <w:tcBorders>
              <w:top w:val="single" w:sz="2" w:space="0" w:color="auto"/>
              <w:left w:val="nil"/>
              <w:bottom w:val="single" w:sz="2" w:space="0" w:color="auto"/>
              <w:right w:val="single" w:sz="2" w:space="0" w:color="auto"/>
            </w:tcBorders>
            <w:vAlign w:val="center"/>
          </w:tcPr>
          <w:p w14:paraId="4F707955" w14:textId="77777777" w:rsidR="0034237D" w:rsidRDefault="009A3366">
            <w:pPr>
              <w:jc w:val="center"/>
              <w:rPr>
                <w:color w:val="000000"/>
                <w:u w:color="000000"/>
              </w:rPr>
            </w:pPr>
            <w:r>
              <w:rPr>
                <w:b/>
                <w:sz w:val="18"/>
              </w:rPr>
              <w:t>Strona 1 z 4</w:t>
            </w:r>
          </w:p>
        </w:tc>
      </w:tr>
      <w:tr w:rsidR="0034237D" w14:paraId="01B47F32"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6FDA5DD3"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274E4B89" w14:textId="77777777" w:rsidR="0034237D" w:rsidRDefault="009A3366">
            <w:pPr>
              <w:jc w:val="center"/>
              <w:rPr>
                <w:color w:val="000000"/>
                <w:u w:color="000000"/>
              </w:rPr>
            </w:pPr>
            <w:r>
              <w:rPr>
                <w:b/>
                <w:sz w:val="18"/>
              </w:rPr>
              <w:t>Stopień</w:t>
            </w:r>
          </w:p>
        </w:tc>
      </w:tr>
      <w:tr w:rsidR="0034237D" w14:paraId="37A9EF98" w14:textId="77777777">
        <w:tc>
          <w:tcPr>
            <w:tcW w:w="2250" w:type="dxa"/>
            <w:tcBorders>
              <w:top w:val="single" w:sz="2" w:space="0" w:color="auto"/>
              <w:left w:val="single" w:sz="2" w:space="0" w:color="auto"/>
              <w:bottom w:val="single" w:sz="2" w:space="0" w:color="auto"/>
              <w:right w:val="single" w:sz="2" w:space="0" w:color="auto"/>
            </w:tcBorders>
            <w:vAlign w:val="center"/>
          </w:tcPr>
          <w:p w14:paraId="04804C07"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48F15820"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6DCE9B34"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2A2517C6"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6C0DC066"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669AEF1B"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60D3C7EE" w14:textId="77777777" w:rsidR="0034237D" w:rsidRDefault="009A3366">
            <w:pPr>
              <w:jc w:val="center"/>
              <w:rPr>
                <w:color w:val="000000"/>
                <w:u w:color="000000"/>
              </w:rPr>
            </w:pPr>
            <w:r>
              <w:rPr>
                <w:b/>
                <w:sz w:val="18"/>
              </w:rPr>
              <w:t>5</w:t>
            </w:r>
          </w:p>
        </w:tc>
      </w:tr>
      <w:tr w:rsidR="0034237D" w14:paraId="1FEAFEB7" w14:textId="77777777">
        <w:tc>
          <w:tcPr>
            <w:tcW w:w="2250" w:type="dxa"/>
            <w:tcBorders>
              <w:top w:val="single" w:sz="2" w:space="0" w:color="auto"/>
              <w:left w:val="single" w:sz="2" w:space="0" w:color="auto"/>
              <w:bottom w:val="nil"/>
              <w:right w:val="single" w:sz="2" w:space="0" w:color="auto"/>
            </w:tcBorders>
          </w:tcPr>
          <w:p w14:paraId="0D5976E9" w14:textId="77777777" w:rsidR="0034237D" w:rsidRDefault="009A3366">
            <w:pPr>
              <w:rPr>
                <w:color w:val="000000"/>
                <w:u w:color="000000"/>
              </w:rPr>
            </w:pPr>
            <w:r>
              <w:rPr>
                <w:sz w:val="16"/>
              </w:rPr>
              <w:t>Zespół niewydolności oddechowej u dorosłych [</w:t>
            </w:r>
            <w:r>
              <w:rPr>
                <w:i/>
                <w:sz w:val="16"/>
              </w:rPr>
              <w:t>Adult Respiratory Distress Syndrome</w:t>
            </w:r>
            <w:r>
              <w:rPr>
                <w:sz w:val="16"/>
              </w:rPr>
              <w:t>] (ARDS)</w:t>
            </w:r>
          </w:p>
        </w:tc>
        <w:tc>
          <w:tcPr>
            <w:tcW w:w="2250" w:type="dxa"/>
            <w:tcBorders>
              <w:top w:val="single" w:sz="2" w:space="0" w:color="auto"/>
              <w:left w:val="single" w:sz="2" w:space="0" w:color="auto"/>
              <w:bottom w:val="nil"/>
              <w:right w:val="single" w:sz="2" w:space="0" w:color="auto"/>
            </w:tcBorders>
          </w:tcPr>
          <w:p w14:paraId="3C337035" w14:textId="77777777" w:rsidR="0034237D" w:rsidRDefault="009A3366">
            <w:pPr>
              <w:rPr>
                <w:color w:val="000000"/>
                <w:u w:color="000000"/>
              </w:rPr>
            </w:pPr>
            <w:r>
              <w:rPr>
                <w:sz w:val="16"/>
              </w:rPr>
              <w:t>ARDS</w:t>
            </w:r>
          </w:p>
        </w:tc>
        <w:tc>
          <w:tcPr>
            <w:tcW w:w="2505" w:type="dxa"/>
            <w:gridSpan w:val="2"/>
            <w:tcBorders>
              <w:top w:val="single" w:sz="2" w:space="0" w:color="auto"/>
              <w:left w:val="single" w:sz="2" w:space="0" w:color="auto"/>
              <w:bottom w:val="nil"/>
              <w:right w:val="single" w:sz="2" w:space="0" w:color="auto"/>
            </w:tcBorders>
          </w:tcPr>
          <w:p w14:paraId="1C647780"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55491F99"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714E0FF7" w14:textId="77777777" w:rsidR="0034237D" w:rsidRDefault="009A3366">
            <w:pPr>
              <w:rPr>
                <w:color w:val="000000"/>
                <w:u w:color="000000"/>
              </w:rPr>
            </w:pPr>
            <w:r>
              <w:rPr>
                <w:sz w:val="16"/>
              </w:rPr>
              <w:t>Obecny, intubacja nie wskazana</w:t>
            </w:r>
          </w:p>
        </w:tc>
        <w:tc>
          <w:tcPr>
            <w:tcW w:w="2490" w:type="dxa"/>
            <w:gridSpan w:val="2"/>
            <w:tcBorders>
              <w:top w:val="single" w:sz="2" w:space="0" w:color="auto"/>
              <w:left w:val="single" w:sz="2" w:space="0" w:color="auto"/>
              <w:bottom w:val="nil"/>
              <w:right w:val="single" w:sz="2" w:space="0" w:color="auto"/>
            </w:tcBorders>
          </w:tcPr>
          <w:p w14:paraId="5AC75956" w14:textId="77777777" w:rsidR="0034237D" w:rsidRDefault="009A3366">
            <w:pPr>
              <w:rPr>
                <w:color w:val="000000"/>
                <w:u w:color="000000"/>
              </w:rPr>
            </w:pPr>
            <w:r>
              <w:rPr>
                <w:sz w:val="16"/>
              </w:rPr>
              <w:t>Obecny, wskazana intubacja</w:t>
            </w:r>
          </w:p>
        </w:tc>
        <w:tc>
          <w:tcPr>
            <w:tcW w:w="780" w:type="dxa"/>
            <w:gridSpan w:val="2"/>
            <w:tcBorders>
              <w:top w:val="single" w:sz="2" w:space="0" w:color="auto"/>
              <w:left w:val="single" w:sz="2" w:space="0" w:color="auto"/>
              <w:bottom w:val="nil"/>
              <w:right w:val="single" w:sz="2" w:space="0" w:color="auto"/>
            </w:tcBorders>
          </w:tcPr>
          <w:p w14:paraId="2CBB1395" w14:textId="77777777" w:rsidR="0034237D" w:rsidRDefault="009A3366">
            <w:pPr>
              <w:jc w:val="both"/>
              <w:rPr>
                <w:color w:val="000000"/>
                <w:u w:color="000000"/>
              </w:rPr>
            </w:pPr>
            <w:r>
              <w:rPr>
                <w:sz w:val="16"/>
              </w:rPr>
              <w:t>Zgon</w:t>
            </w:r>
          </w:p>
        </w:tc>
      </w:tr>
      <w:tr w:rsidR="0034237D" w14:paraId="013A4212" w14:textId="77777777">
        <w:tc>
          <w:tcPr>
            <w:tcW w:w="15015" w:type="dxa"/>
            <w:gridSpan w:val="11"/>
            <w:tcBorders>
              <w:top w:val="nil"/>
              <w:left w:val="single" w:sz="2" w:space="0" w:color="auto"/>
              <w:bottom w:val="single" w:sz="2" w:space="0" w:color="auto"/>
              <w:right w:val="single" w:sz="2" w:space="0" w:color="auto"/>
            </w:tcBorders>
          </w:tcPr>
          <w:p w14:paraId="153A862E" w14:textId="77777777" w:rsidR="0034237D" w:rsidRDefault="009A3366">
            <w:pPr>
              <w:rPr>
                <w:color w:val="000000"/>
                <w:u w:color="000000"/>
              </w:rPr>
            </w:pPr>
            <w:r>
              <w:rPr>
                <w:sz w:val="16"/>
              </w:rPr>
              <w:t>Należy również rozważyć: Duszność (skrócony oddech); Hipoksja; Zapalenie pęcherzyków płucnych / nacieki płucne.</w:t>
            </w:r>
          </w:p>
        </w:tc>
      </w:tr>
      <w:tr w:rsidR="0034237D" w14:paraId="4CE66AEC" w14:textId="77777777">
        <w:tc>
          <w:tcPr>
            <w:tcW w:w="2250" w:type="dxa"/>
            <w:tcBorders>
              <w:top w:val="single" w:sz="2" w:space="0" w:color="auto"/>
              <w:left w:val="single" w:sz="2" w:space="0" w:color="auto"/>
              <w:bottom w:val="nil"/>
              <w:right w:val="single" w:sz="2" w:space="0" w:color="auto"/>
            </w:tcBorders>
          </w:tcPr>
          <w:p w14:paraId="33055839" w14:textId="77777777" w:rsidR="0034237D" w:rsidRDefault="009A3366">
            <w:pPr>
              <w:rPr>
                <w:color w:val="000000"/>
                <w:u w:color="000000"/>
              </w:rPr>
            </w:pPr>
            <w:r>
              <w:rPr>
                <w:sz w:val="16"/>
              </w:rPr>
              <w:t>Aspiracja</w:t>
            </w:r>
          </w:p>
        </w:tc>
        <w:tc>
          <w:tcPr>
            <w:tcW w:w="2250" w:type="dxa"/>
            <w:tcBorders>
              <w:top w:val="single" w:sz="2" w:space="0" w:color="auto"/>
              <w:left w:val="single" w:sz="2" w:space="0" w:color="auto"/>
              <w:bottom w:val="nil"/>
              <w:right w:val="single" w:sz="2" w:space="0" w:color="auto"/>
            </w:tcBorders>
          </w:tcPr>
          <w:p w14:paraId="6F165893" w14:textId="77777777" w:rsidR="0034237D" w:rsidRDefault="009A3366">
            <w:pPr>
              <w:rPr>
                <w:color w:val="000000"/>
                <w:u w:color="000000"/>
              </w:rPr>
            </w:pPr>
            <w:r>
              <w:rPr>
                <w:sz w:val="16"/>
              </w:rPr>
              <w:t>Aspiracja</w:t>
            </w:r>
          </w:p>
        </w:tc>
        <w:tc>
          <w:tcPr>
            <w:tcW w:w="2505" w:type="dxa"/>
            <w:gridSpan w:val="2"/>
            <w:tcBorders>
              <w:top w:val="single" w:sz="2" w:space="0" w:color="auto"/>
              <w:left w:val="single" w:sz="2" w:space="0" w:color="auto"/>
              <w:bottom w:val="nil"/>
              <w:right w:val="single" w:sz="2" w:space="0" w:color="auto"/>
            </w:tcBorders>
          </w:tcPr>
          <w:p w14:paraId="4750EAE3" w14:textId="77777777" w:rsidR="0034237D" w:rsidRDefault="009A3366">
            <w:pPr>
              <w:rPr>
                <w:color w:val="000000"/>
                <w:u w:color="000000"/>
              </w:rPr>
            </w:pPr>
            <w:r>
              <w:rPr>
                <w:sz w:val="16"/>
              </w:rPr>
              <w:t xml:space="preserve">Przebieg bezobjawowy (“cicha aspiracja”); wykrycie w wynikach endoskopowych lub radiologicznych (np. po doustnym podaniu baru) </w:t>
            </w:r>
          </w:p>
        </w:tc>
        <w:tc>
          <w:tcPr>
            <w:tcW w:w="2250" w:type="dxa"/>
            <w:tcBorders>
              <w:top w:val="single" w:sz="2" w:space="0" w:color="auto"/>
              <w:left w:val="single" w:sz="2" w:space="0" w:color="auto"/>
              <w:bottom w:val="nil"/>
              <w:right w:val="single" w:sz="2" w:space="0" w:color="auto"/>
            </w:tcBorders>
          </w:tcPr>
          <w:p w14:paraId="064FE2DB" w14:textId="77777777" w:rsidR="0034237D" w:rsidRDefault="009A3366">
            <w:pPr>
              <w:rPr>
                <w:color w:val="000000"/>
                <w:u w:color="000000"/>
              </w:rPr>
            </w:pPr>
            <w:r>
              <w:rPr>
                <w:sz w:val="16"/>
              </w:rPr>
              <w:t>Obecność objawów (np. zaburzenie nawyków żywieniowych, epizody kaszlu lub zadławienia w momencie aspiracji); wskazana interwencja medyczna (np. antybiotyki, odessanie lub tlen)</w:t>
            </w:r>
          </w:p>
        </w:tc>
        <w:tc>
          <w:tcPr>
            <w:tcW w:w="2490" w:type="dxa"/>
            <w:gridSpan w:val="2"/>
            <w:tcBorders>
              <w:top w:val="single" w:sz="2" w:space="0" w:color="auto"/>
              <w:left w:val="single" w:sz="2" w:space="0" w:color="auto"/>
              <w:bottom w:val="nil"/>
              <w:right w:val="single" w:sz="2" w:space="0" w:color="auto"/>
            </w:tcBorders>
          </w:tcPr>
          <w:p w14:paraId="41BE9D9C" w14:textId="77777777" w:rsidR="0034237D" w:rsidRDefault="009A3366">
            <w:pPr>
              <w:rPr>
                <w:color w:val="000000"/>
                <w:u w:color="000000"/>
              </w:rPr>
            </w:pPr>
            <w:r>
              <w:rPr>
                <w:sz w:val="16"/>
              </w:rPr>
              <w:t>Kliniczne lub radiologiczne objawy zapalenia płuc lub zapalenia pęcherzyków płucnych; niezdolność do odżywiania doustnego</w:t>
            </w:r>
          </w:p>
        </w:tc>
        <w:tc>
          <w:tcPr>
            <w:tcW w:w="2490" w:type="dxa"/>
            <w:gridSpan w:val="2"/>
            <w:tcBorders>
              <w:top w:val="single" w:sz="2" w:space="0" w:color="auto"/>
              <w:left w:val="single" w:sz="2" w:space="0" w:color="auto"/>
              <w:bottom w:val="nil"/>
              <w:right w:val="single" w:sz="2" w:space="0" w:color="auto"/>
            </w:tcBorders>
          </w:tcPr>
          <w:p w14:paraId="48B15066" w14:textId="77777777" w:rsidR="0034237D" w:rsidRDefault="009A3366">
            <w:pPr>
              <w:rPr>
                <w:color w:val="000000"/>
                <w:u w:color="000000"/>
              </w:rPr>
            </w:pPr>
            <w:r>
              <w:rPr>
                <w:sz w:val="16"/>
              </w:rPr>
              <w:t>Zagrożenie życia (np. aspiracyjne zapalenie płuc lub zapalenie pęcherzyków płucnych)</w:t>
            </w:r>
          </w:p>
        </w:tc>
        <w:tc>
          <w:tcPr>
            <w:tcW w:w="780" w:type="dxa"/>
            <w:gridSpan w:val="2"/>
            <w:tcBorders>
              <w:top w:val="single" w:sz="2" w:space="0" w:color="auto"/>
              <w:left w:val="single" w:sz="2" w:space="0" w:color="auto"/>
              <w:bottom w:val="nil"/>
              <w:right w:val="single" w:sz="2" w:space="0" w:color="auto"/>
            </w:tcBorders>
          </w:tcPr>
          <w:p w14:paraId="55663404" w14:textId="77777777" w:rsidR="0034237D" w:rsidRDefault="009A3366">
            <w:pPr>
              <w:jc w:val="both"/>
              <w:rPr>
                <w:color w:val="000000"/>
                <w:u w:color="000000"/>
              </w:rPr>
            </w:pPr>
            <w:r>
              <w:rPr>
                <w:sz w:val="16"/>
              </w:rPr>
              <w:t>Zgon</w:t>
            </w:r>
          </w:p>
        </w:tc>
      </w:tr>
      <w:tr w:rsidR="0034237D" w14:paraId="3926D51D" w14:textId="77777777">
        <w:tc>
          <w:tcPr>
            <w:tcW w:w="15015" w:type="dxa"/>
            <w:gridSpan w:val="11"/>
            <w:tcBorders>
              <w:top w:val="nil"/>
              <w:left w:val="single" w:sz="2" w:space="0" w:color="auto"/>
              <w:bottom w:val="single" w:sz="2" w:space="0" w:color="auto"/>
              <w:right w:val="single" w:sz="2" w:space="0" w:color="auto"/>
            </w:tcBorders>
          </w:tcPr>
          <w:p w14:paraId="3EA0C809" w14:textId="77777777" w:rsidR="0034237D" w:rsidRDefault="009A3366">
            <w:pPr>
              <w:rPr>
                <w:color w:val="000000"/>
                <w:u w:color="000000"/>
              </w:rPr>
            </w:pPr>
            <w:r>
              <w:rPr>
                <w:sz w:val="16"/>
              </w:rPr>
              <w:t>Należy również rozważyć: Infekcja (udokumentowana klinicznie lub mikrobiologicznie) ze Stopniem 3 lub 4 w zakresie neutrofili (całkowita liczba neutrofili [</w:t>
            </w:r>
            <w:r>
              <w:rPr>
                <w:i/>
                <w:sz w:val="16"/>
              </w:rPr>
              <w:t>ANC</w:t>
            </w:r>
            <w:r>
              <w:rPr>
                <w:sz w:val="16"/>
              </w:rPr>
              <w:t>] &lt;1,0 x 10</w:t>
            </w:r>
            <w:r>
              <w:rPr>
                <w:sz w:val="16"/>
                <w:vertAlign w:val="superscript"/>
              </w:rPr>
              <w:t>9</w:t>
            </w:r>
            <w:r>
              <w:rPr>
                <w:sz w:val="16"/>
              </w:rPr>
              <w:t xml:space="preserve">/l) – </w:t>
            </w:r>
            <w:r>
              <w:rPr>
                <w:i/>
                <w:sz w:val="16"/>
              </w:rPr>
              <w:t xml:space="preserve">Wybierz; </w:t>
            </w:r>
            <w:r>
              <w:rPr>
                <w:sz w:val="16"/>
              </w:rPr>
              <w:t>Infekcja z prawidłową całkowitą liczbą neutrofili [</w:t>
            </w:r>
            <w:r>
              <w:rPr>
                <w:i/>
                <w:sz w:val="16"/>
              </w:rPr>
              <w:t>ANC</w:t>
            </w:r>
            <w:r>
              <w:rPr>
                <w:sz w:val="16"/>
              </w:rPr>
              <w:t xml:space="preserve">] lub Stopień 1 lub 2 w zakresie neutrofili – </w:t>
            </w:r>
            <w:r>
              <w:rPr>
                <w:i/>
                <w:sz w:val="16"/>
              </w:rPr>
              <w:t xml:space="preserve">Wybierz; </w:t>
            </w:r>
            <w:r>
              <w:rPr>
                <w:sz w:val="16"/>
              </w:rPr>
              <w:t>Infekcja z nieznaną całkowitą liczbą neutrofili [</w:t>
            </w:r>
            <w:r>
              <w:rPr>
                <w:i/>
                <w:sz w:val="16"/>
              </w:rPr>
              <w:t>ANC</w:t>
            </w:r>
            <w:r>
              <w:rPr>
                <w:sz w:val="16"/>
              </w:rPr>
              <w:t xml:space="preserve">] – </w:t>
            </w:r>
            <w:r>
              <w:rPr>
                <w:i/>
                <w:sz w:val="16"/>
              </w:rPr>
              <w:t xml:space="preserve">Wybierz; </w:t>
            </w:r>
            <w:r>
              <w:rPr>
                <w:sz w:val="16"/>
              </w:rPr>
              <w:t xml:space="preserve">Dysfunkcja nerwu krtaniowego; Neuropatia: nerwy czaszkowe </w:t>
            </w:r>
            <w:r>
              <w:rPr>
                <w:i/>
                <w:sz w:val="16"/>
              </w:rPr>
              <w:t>– Wybierz</w:t>
            </w:r>
            <w:r>
              <w:rPr>
                <w:sz w:val="16"/>
              </w:rPr>
              <w:t>; Zapalenie pęcherzyków płucnych / nacieki płucne.</w:t>
            </w:r>
          </w:p>
        </w:tc>
      </w:tr>
      <w:tr w:rsidR="0034237D" w14:paraId="1C0E6136" w14:textId="77777777">
        <w:tc>
          <w:tcPr>
            <w:tcW w:w="2250" w:type="dxa"/>
            <w:tcBorders>
              <w:top w:val="single" w:sz="2" w:space="0" w:color="auto"/>
              <w:left w:val="single" w:sz="2" w:space="0" w:color="auto"/>
              <w:bottom w:val="nil"/>
              <w:right w:val="single" w:sz="2" w:space="0" w:color="auto"/>
            </w:tcBorders>
          </w:tcPr>
          <w:p w14:paraId="21CA9D31" w14:textId="77777777" w:rsidR="0034237D" w:rsidRDefault="009A3366">
            <w:pPr>
              <w:rPr>
                <w:color w:val="000000"/>
                <w:u w:color="000000"/>
              </w:rPr>
            </w:pPr>
            <w:r>
              <w:rPr>
                <w:sz w:val="16"/>
              </w:rPr>
              <w:t>Niedodma</w:t>
            </w:r>
          </w:p>
        </w:tc>
        <w:tc>
          <w:tcPr>
            <w:tcW w:w="2250" w:type="dxa"/>
            <w:tcBorders>
              <w:top w:val="single" w:sz="2" w:space="0" w:color="auto"/>
              <w:left w:val="single" w:sz="2" w:space="0" w:color="auto"/>
              <w:bottom w:val="nil"/>
              <w:right w:val="single" w:sz="2" w:space="0" w:color="auto"/>
            </w:tcBorders>
          </w:tcPr>
          <w:p w14:paraId="74FD2A9A" w14:textId="77777777" w:rsidR="0034237D" w:rsidRDefault="009A3366">
            <w:pPr>
              <w:rPr>
                <w:color w:val="000000"/>
                <w:u w:color="000000"/>
              </w:rPr>
            </w:pPr>
            <w:r>
              <w:rPr>
                <w:sz w:val="16"/>
              </w:rPr>
              <w:t>Niedodma</w:t>
            </w:r>
          </w:p>
        </w:tc>
        <w:tc>
          <w:tcPr>
            <w:tcW w:w="2505" w:type="dxa"/>
            <w:gridSpan w:val="2"/>
            <w:tcBorders>
              <w:top w:val="single" w:sz="2" w:space="0" w:color="auto"/>
              <w:left w:val="single" w:sz="2" w:space="0" w:color="auto"/>
              <w:bottom w:val="nil"/>
              <w:right w:val="single" w:sz="2" w:space="0" w:color="auto"/>
            </w:tcBorders>
          </w:tcPr>
          <w:p w14:paraId="2F5852ED"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nil"/>
              <w:right w:val="single" w:sz="2" w:space="0" w:color="auto"/>
            </w:tcBorders>
          </w:tcPr>
          <w:p w14:paraId="6A722709" w14:textId="77777777" w:rsidR="0034237D" w:rsidRDefault="009A3366">
            <w:pPr>
              <w:rPr>
                <w:color w:val="000000"/>
                <w:u w:color="000000"/>
              </w:rPr>
            </w:pPr>
            <w:r>
              <w:rPr>
                <w:sz w:val="16"/>
              </w:rPr>
              <w:t>Obecność objawów (np. duszność, kaszel), wskazana interwencja medyczna (np. bronchoskopowe odessanie, fizykoterapia klatki piersiowej, odessanie)</w:t>
            </w:r>
          </w:p>
        </w:tc>
        <w:tc>
          <w:tcPr>
            <w:tcW w:w="2490" w:type="dxa"/>
            <w:gridSpan w:val="2"/>
            <w:tcBorders>
              <w:top w:val="single" w:sz="2" w:space="0" w:color="auto"/>
              <w:left w:val="single" w:sz="2" w:space="0" w:color="auto"/>
              <w:bottom w:val="nil"/>
              <w:right w:val="single" w:sz="2" w:space="0" w:color="auto"/>
            </w:tcBorders>
          </w:tcPr>
          <w:p w14:paraId="38507569" w14:textId="77777777" w:rsidR="0034237D" w:rsidRDefault="009A3366">
            <w:pPr>
              <w:rPr>
                <w:color w:val="000000"/>
                <w:u w:color="000000"/>
              </w:rPr>
            </w:pPr>
            <w:r>
              <w:rPr>
                <w:sz w:val="16"/>
              </w:rPr>
              <w:t xml:space="preserve">Wskazana interwencja operacyjna (np. stent, laser) </w:t>
            </w:r>
          </w:p>
        </w:tc>
        <w:tc>
          <w:tcPr>
            <w:tcW w:w="2490" w:type="dxa"/>
            <w:gridSpan w:val="2"/>
            <w:tcBorders>
              <w:top w:val="single" w:sz="2" w:space="0" w:color="auto"/>
              <w:left w:val="single" w:sz="2" w:space="0" w:color="auto"/>
              <w:bottom w:val="nil"/>
              <w:right w:val="single" w:sz="2" w:space="0" w:color="auto"/>
            </w:tcBorders>
          </w:tcPr>
          <w:p w14:paraId="01B521A1" w14:textId="77777777" w:rsidR="0034237D" w:rsidRDefault="009A3366">
            <w:pPr>
              <w:rPr>
                <w:color w:val="000000"/>
                <w:u w:color="000000"/>
              </w:rPr>
            </w:pPr>
            <w:r>
              <w:rPr>
                <w:sz w:val="16"/>
              </w:rPr>
              <w:t>Zagrażające życiu upośledzenie układu oddechowego</w:t>
            </w:r>
          </w:p>
        </w:tc>
        <w:tc>
          <w:tcPr>
            <w:tcW w:w="780" w:type="dxa"/>
            <w:gridSpan w:val="2"/>
            <w:tcBorders>
              <w:top w:val="single" w:sz="2" w:space="0" w:color="auto"/>
              <w:left w:val="single" w:sz="2" w:space="0" w:color="auto"/>
              <w:bottom w:val="nil"/>
              <w:right w:val="single" w:sz="2" w:space="0" w:color="auto"/>
            </w:tcBorders>
          </w:tcPr>
          <w:p w14:paraId="1CD7C0DB" w14:textId="77777777" w:rsidR="0034237D" w:rsidRDefault="009A3366">
            <w:pPr>
              <w:jc w:val="both"/>
              <w:rPr>
                <w:color w:val="000000"/>
                <w:u w:color="000000"/>
              </w:rPr>
            </w:pPr>
            <w:r>
              <w:rPr>
                <w:sz w:val="16"/>
              </w:rPr>
              <w:t>Zgon</w:t>
            </w:r>
          </w:p>
        </w:tc>
      </w:tr>
      <w:tr w:rsidR="0034237D" w14:paraId="0F956521" w14:textId="77777777">
        <w:tc>
          <w:tcPr>
            <w:tcW w:w="15015" w:type="dxa"/>
            <w:gridSpan w:val="11"/>
            <w:tcBorders>
              <w:top w:val="nil"/>
              <w:left w:val="single" w:sz="2" w:space="0" w:color="auto"/>
              <w:bottom w:val="single" w:sz="2" w:space="0" w:color="auto"/>
              <w:right w:val="single" w:sz="2" w:space="0" w:color="auto"/>
            </w:tcBorders>
          </w:tcPr>
          <w:p w14:paraId="6EB42251" w14:textId="77777777" w:rsidR="0034237D" w:rsidRDefault="009A3366">
            <w:pPr>
              <w:rPr>
                <w:color w:val="000000"/>
                <w:u w:color="000000"/>
              </w:rPr>
            </w:pPr>
            <w:r>
              <w:rPr>
                <w:sz w:val="16"/>
              </w:rPr>
              <w:t>Należy również rozważyć: Zespół niewydolności oddechowej u dorosłych [</w:t>
            </w:r>
            <w:r>
              <w:rPr>
                <w:i/>
                <w:sz w:val="16"/>
              </w:rPr>
              <w:t>Adult Respiratory Distress Syndrome</w:t>
            </w:r>
            <w:r>
              <w:rPr>
                <w:sz w:val="16"/>
              </w:rPr>
              <w:t>] (ARDS); Kaszel; Duszność (skrócony oddech); Hipoksja; Infekcja (udokumentowana klinicznie lub mikrobiologicznie) ze Stopniem 3 lub 4 w zakresie neutrofili (całkowita liczba neutrofili [</w:t>
            </w:r>
            <w:r>
              <w:rPr>
                <w:i/>
                <w:sz w:val="16"/>
              </w:rPr>
              <w:t>ANC</w:t>
            </w:r>
            <w:r>
              <w:rPr>
                <w:sz w:val="16"/>
              </w:rPr>
              <w:t>] &lt;1,0 x 10</w:t>
            </w:r>
            <w:r>
              <w:rPr>
                <w:sz w:val="16"/>
                <w:vertAlign w:val="superscript"/>
              </w:rPr>
              <w:t>9</w:t>
            </w:r>
            <w:r>
              <w:rPr>
                <w:sz w:val="16"/>
              </w:rPr>
              <w:t xml:space="preserve">/l) – </w:t>
            </w:r>
            <w:r>
              <w:rPr>
                <w:i/>
                <w:sz w:val="16"/>
              </w:rPr>
              <w:t>Wybierz</w:t>
            </w:r>
            <w:r>
              <w:rPr>
                <w:sz w:val="16"/>
              </w:rPr>
              <w:t>; Infekcja z prawidłową całkowitą liczbą neutrofili [</w:t>
            </w:r>
            <w:r>
              <w:rPr>
                <w:i/>
                <w:sz w:val="16"/>
              </w:rPr>
              <w:t>ANC</w:t>
            </w:r>
            <w:r>
              <w:rPr>
                <w:sz w:val="16"/>
              </w:rPr>
              <w:t xml:space="preserve">] lub Stopień 1 lub 2 w zakresie neutrofili – </w:t>
            </w:r>
            <w:r>
              <w:rPr>
                <w:i/>
                <w:sz w:val="16"/>
              </w:rPr>
              <w:t>Wybierz</w:t>
            </w:r>
            <w:r>
              <w:rPr>
                <w:sz w:val="16"/>
              </w:rPr>
              <w:t>; Infekcja z nieznaną całkowitą liczbą neutrofili [</w:t>
            </w:r>
            <w:r>
              <w:rPr>
                <w:i/>
                <w:sz w:val="16"/>
              </w:rPr>
              <w:t>ANC</w:t>
            </w:r>
            <w:r>
              <w:rPr>
                <w:sz w:val="16"/>
              </w:rPr>
              <w:t xml:space="preserve">] – </w:t>
            </w:r>
            <w:r>
              <w:rPr>
                <w:i/>
                <w:sz w:val="16"/>
              </w:rPr>
              <w:t>Wybierz</w:t>
            </w:r>
            <w:r>
              <w:rPr>
                <w:sz w:val="16"/>
              </w:rPr>
              <w:t xml:space="preserve">; Niedrożność / stenoza dróg oddechowych – </w:t>
            </w:r>
            <w:r>
              <w:rPr>
                <w:i/>
                <w:sz w:val="16"/>
              </w:rPr>
              <w:t>Wybierz</w:t>
            </w:r>
            <w:r>
              <w:rPr>
                <w:sz w:val="16"/>
              </w:rPr>
              <w:t>; Zapalenie pęcherzyków płucnych / nacieki płucne; Zwłóknienie płuc (zmiany radiologiczne).</w:t>
            </w:r>
          </w:p>
        </w:tc>
      </w:tr>
      <w:tr w:rsidR="0034237D" w14:paraId="01CB73F9" w14:textId="77777777">
        <w:tc>
          <w:tcPr>
            <w:tcW w:w="2250" w:type="dxa"/>
            <w:tcBorders>
              <w:top w:val="single" w:sz="2" w:space="0" w:color="auto"/>
              <w:left w:val="single" w:sz="2" w:space="0" w:color="auto"/>
              <w:bottom w:val="nil"/>
              <w:right w:val="single" w:sz="2" w:space="0" w:color="auto"/>
            </w:tcBorders>
          </w:tcPr>
          <w:p w14:paraId="71556572" w14:textId="77777777" w:rsidR="0034237D" w:rsidRDefault="009A3366">
            <w:pPr>
              <w:rPr>
                <w:color w:val="000000"/>
                <w:u w:color="000000"/>
              </w:rPr>
            </w:pPr>
            <w:r>
              <w:rPr>
                <w:sz w:val="16"/>
              </w:rPr>
              <w:t>Skurcz oskrzeli, sapanie</w:t>
            </w:r>
          </w:p>
        </w:tc>
        <w:tc>
          <w:tcPr>
            <w:tcW w:w="2250" w:type="dxa"/>
            <w:tcBorders>
              <w:top w:val="single" w:sz="2" w:space="0" w:color="auto"/>
              <w:left w:val="single" w:sz="2" w:space="0" w:color="auto"/>
              <w:bottom w:val="nil"/>
              <w:right w:val="single" w:sz="2" w:space="0" w:color="auto"/>
            </w:tcBorders>
          </w:tcPr>
          <w:p w14:paraId="7421CB09" w14:textId="77777777" w:rsidR="0034237D" w:rsidRDefault="009A3366">
            <w:pPr>
              <w:rPr>
                <w:color w:val="000000"/>
                <w:u w:color="000000"/>
              </w:rPr>
            </w:pPr>
            <w:r>
              <w:rPr>
                <w:sz w:val="16"/>
              </w:rPr>
              <w:t>Skurcz oskrzeli</w:t>
            </w:r>
          </w:p>
        </w:tc>
        <w:tc>
          <w:tcPr>
            <w:tcW w:w="2505" w:type="dxa"/>
            <w:gridSpan w:val="2"/>
            <w:tcBorders>
              <w:top w:val="single" w:sz="2" w:space="0" w:color="auto"/>
              <w:left w:val="single" w:sz="2" w:space="0" w:color="auto"/>
              <w:bottom w:val="nil"/>
              <w:right w:val="single" w:sz="2" w:space="0" w:color="auto"/>
            </w:tcBorders>
          </w:tcPr>
          <w:p w14:paraId="4F770597"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nil"/>
              <w:right w:val="single" w:sz="2" w:space="0" w:color="auto"/>
            </w:tcBorders>
          </w:tcPr>
          <w:p w14:paraId="241E4C4C" w14:textId="77777777" w:rsidR="0034237D" w:rsidRDefault="009A3366">
            <w:pPr>
              <w:rPr>
                <w:color w:val="000000"/>
                <w:u w:color="000000"/>
              </w:rPr>
            </w:pPr>
            <w:r>
              <w:rPr>
                <w:sz w:val="16"/>
              </w:rPr>
              <w:t>Obecność objawów bez utrudnienia funkcjonowania</w:t>
            </w:r>
          </w:p>
        </w:tc>
        <w:tc>
          <w:tcPr>
            <w:tcW w:w="2490" w:type="dxa"/>
            <w:gridSpan w:val="2"/>
            <w:tcBorders>
              <w:top w:val="single" w:sz="2" w:space="0" w:color="auto"/>
              <w:left w:val="single" w:sz="2" w:space="0" w:color="auto"/>
              <w:bottom w:val="nil"/>
              <w:right w:val="single" w:sz="2" w:space="0" w:color="auto"/>
            </w:tcBorders>
          </w:tcPr>
          <w:p w14:paraId="3961BC4D" w14:textId="77777777" w:rsidR="0034237D" w:rsidRDefault="009A3366">
            <w:pPr>
              <w:rPr>
                <w:color w:val="000000"/>
                <w:u w:color="000000"/>
              </w:rPr>
            </w:pPr>
            <w:r>
              <w:rPr>
                <w:sz w:val="16"/>
              </w:rPr>
              <w:t>Obecność objawów utrudniająca funkcjonowanie</w:t>
            </w:r>
          </w:p>
        </w:tc>
        <w:tc>
          <w:tcPr>
            <w:tcW w:w="2490" w:type="dxa"/>
            <w:gridSpan w:val="2"/>
            <w:tcBorders>
              <w:top w:val="single" w:sz="2" w:space="0" w:color="auto"/>
              <w:left w:val="single" w:sz="2" w:space="0" w:color="auto"/>
              <w:bottom w:val="nil"/>
              <w:right w:val="single" w:sz="2" w:space="0" w:color="auto"/>
            </w:tcBorders>
          </w:tcPr>
          <w:p w14:paraId="7581B4C1" w14:textId="77777777" w:rsidR="0034237D" w:rsidRDefault="009A3366">
            <w:pPr>
              <w:rPr>
                <w:color w:val="000000"/>
                <w:u w:color="000000"/>
              </w:rPr>
            </w:pPr>
            <w:r>
              <w:rPr>
                <w:sz w:val="16"/>
              </w:rPr>
              <w:t>Zagrożenie życia</w:t>
            </w:r>
          </w:p>
        </w:tc>
        <w:tc>
          <w:tcPr>
            <w:tcW w:w="780" w:type="dxa"/>
            <w:gridSpan w:val="2"/>
            <w:tcBorders>
              <w:top w:val="single" w:sz="2" w:space="0" w:color="auto"/>
              <w:left w:val="single" w:sz="2" w:space="0" w:color="auto"/>
              <w:bottom w:val="nil"/>
              <w:right w:val="single" w:sz="2" w:space="0" w:color="auto"/>
            </w:tcBorders>
          </w:tcPr>
          <w:p w14:paraId="0C0047B4" w14:textId="77777777" w:rsidR="0034237D" w:rsidRDefault="009A3366">
            <w:pPr>
              <w:jc w:val="both"/>
              <w:rPr>
                <w:color w:val="000000"/>
                <w:u w:color="000000"/>
              </w:rPr>
            </w:pPr>
            <w:r>
              <w:rPr>
                <w:sz w:val="16"/>
              </w:rPr>
              <w:t>Zgon</w:t>
            </w:r>
          </w:p>
        </w:tc>
      </w:tr>
      <w:tr w:rsidR="0034237D" w14:paraId="54690DDE" w14:textId="77777777">
        <w:tc>
          <w:tcPr>
            <w:tcW w:w="15015" w:type="dxa"/>
            <w:gridSpan w:val="11"/>
            <w:tcBorders>
              <w:top w:val="nil"/>
              <w:left w:val="single" w:sz="2" w:space="0" w:color="auto"/>
              <w:bottom w:val="single" w:sz="2" w:space="0" w:color="auto"/>
              <w:right w:val="single" w:sz="2" w:space="0" w:color="auto"/>
            </w:tcBorders>
          </w:tcPr>
          <w:p w14:paraId="752CD80B" w14:textId="77777777" w:rsidR="0034237D" w:rsidRDefault="009A3366">
            <w:pPr>
              <w:rPr>
                <w:color w:val="000000"/>
                <w:u w:color="000000"/>
              </w:rPr>
            </w:pPr>
            <w:r>
              <w:rPr>
                <w:sz w:val="16"/>
              </w:rPr>
              <w:t>Należy również rozważyć: Odczyn alergiczny / nadwrażliwość (włącznie z gorączką polekową); Duszność (skrócony oddech).</w:t>
            </w:r>
          </w:p>
        </w:tc>
      </w:tr>
      <w:tr w:rsidR="0034237D" w14:paraId="271339B5" w14:textId="77777777">
        <w:tc>
          <w:tcPr>
            <w:tcW w:w="2250" w:type="dxa"/>
            <w:tcBorders>
              <w:top w:val="single" w:sz="2" w:space="0" w:color="auto"/>
              <w:left w:val="single" w:sz="2" w:space="0" w:color="auto"/>
              <w:bottom w:val="nil"/>
              <w:right w:val="single" w:sz="2" w:space="0" w:color="auto"/>
            </w:tcBorders>
          </w:tcPr>
          <w:p w14:paraId="5D45CF65" w14:textId="77777777" w:rsidR="0034237D" w:rsidRDefault="009A3366">
            <w:pPr>
              <w:rPr>
                <w:color w:val="000000"/>
                <w:u w:color="000000"/>
              </w:rPr>
            </w:pPr>
            <w:r>
              <w:rPr>
                <w:sz w:val="16"/>
              </w:rPr>
              <w:t>Zdolność dyfuzyjna płuc dla tlenku węgla (DLCO)</w:t>
            </w:r>
          </w:p>
        </w:tc>
        <w:tc>
          <w:tcPr>
            <w:tcW w:w="2250" w:type="dxa"/>
            <w:tcBorders>
              <w:top w:val="single" w:sz="2" w:space="0" w:color="auto"/>
              <w:left w:val="single" w:sz="2" w:space="0" w:color="auto"/>
              <w:bottom w:val="nil"/>
              <w:right w:val="single" w:sz="2" w:space="0" w:color="auto"/>
            </w:tcBorders>
          </w:tcPr>
          <w:p w14:paraId="5A32360C" w14:textId="77777777" w:rsidR="0034237D" w:rsidRDefault="009A3366">
            <w:pPr>
              <w:rPr>
                <w:color w:val="000000"/>
                <w:u w:color="000000"/>
              </w:rPr>
            </w:pPr>
            <w:r>
              <w:rPr>
                <w:sz w:val="16"/>
              </w:rPr>
              <w:t>DLCO</w:t>
            </w:r>
          </w:p>
        </w:tc>
        <w:tc>
          <w:tcPr>
            <w:tcW w:w="2505" w:type="dxa"/>
            <w:gridSpan w:val="2"/>
            <w:tcBorders>
              <w:top w:val="single" w:sz="2" w:space="0" w:color="auto"/>
              <w:left w:val="single" w:sz="2" w:space="0" w:color="auto"/>
              <w:bottom w:val="nil"/>
              <w:right w:val="single" w:sz="2" w:space="0" w:color="auto"/>
            </w:tcBorders>
          </w:tcPr>
          <w:p w14:paraId="53505AD3" w14:textId="77777777" w:rsidR="0034237D" w:rsidRDefault="009A3366">
            <w:pPr>
              <w:rPr>
                <w:color w:val="000000"/>
                <w:u w:color="000000"/>
              </w:rPr>
            </w:pPr>
            <w:r>
              <w:rPr>
                <w:sz w:val="16"/>
              </w:rPr>
              <w:t>90 – 75% wartości przewidywanej</w:t>
            </w:r>
          </w:p>
        </w:tc>
        <w:tc>
          <w:tcPr>
            <w:tcW w:w="2250" w:type="dxa"/>
            <w:tcBorders>
              <w:top w:val="single" w:sz="2" w:space="0" w:color="auto"/>
              <w:left w:val="single" w:sz="2" w:space="0" w:color="auto"/>
              <w:bottom w:val="nil"/>
              <w:right w:val="single" w:sz="2" w:space="0" w:color="auto"/>
            </w:tcBorders>
          </w:tcPr>
          <w:p w14:paraId="4CB94324" w14:textId="77777777" w:rsidR="0034237D" w:rsidRDefault="009A3366">
            <w:pPr>
              <w:rPr>
                <w:color w:val="000000"/>
                <w:u w:color="000000"/>
              </w:rPr>
            </w:pPr>
            <w:r>
              <w:rPr>
                <w:sz w:val="16"/>
              </w:rPr>
              <w:t>&lt;75 – 50% wartości przewidywanej</w:t>
            </w:r>
          </w:p>
        </w:tc>
        <w:tc>
          <w:tcPr>
            <w:tcW w:w="2490" w:type="dxa"/>
            <w:gridSpan w:val="2"/>
            <w:tcBorders>
              <w:top w:val="single" w:sz="2" w:space="0" w:color="auto"/>
              <w:left w:val="single" w:sz="2" w:space="0" w:color="auto"/>
              <w:bottom w:val="nil"/>
              <w:right w:val="single" w:sz="2" w:space="0" w:color="auto"/>
            </w:tcBorders>
          </w:tcPr>
          <w:p w14:paraId="7A51AAE5" w14:textId="77777777" w:rsidR="0034237D" w:rsidRDefault="009A3366">
            <w:pPr>
              <w:rPr>
                <w:color w:val="000000"/>
                <w:u w:color="000000"/>
              </w:rPr>
            </w:pPr>
            <w:r>
              <w:rPr>
                <w:sz w:val="16"/>
              </w:rPr>
              <w:t>&lt;50 – 25% wartości przewidywanej</w:t>
            </w:r>
          </w:p>
        </w:tc>
        <w:tc>
          <w:tcPr>
            <w:tcW w:w="2490" w:type="dxa"/>
            <w:gridSpan w:val="2"/>
            <w:tcBorders>
              <w:top w:val="single" w:sz="2" w:space="0" w:color="auto"/>
              <w:left w:val="single" w:sz="2" w:space="0" w:color="auto"/>
              <w:bottom w:val="nil"/>
              <w:right w:val="single" w:sz="2" w:space="0" w:color="auto"/>
            </w:tcBorders>
          </w:tcPr>
          <w:p w14:paraId="2A1605D5" w14:textId="77777777" w:rsidR="0034237D" w:rsidRDefault="009A3366">
            <w:pPr>
              <w:rPr>
                <w:color w:val="000000"/>
                <w:u w:color="000000"/>
              </w:rPr>
            </w:pPr>
            <w:r>
              <w:rPr>
                <w:sz w:val="16"/>
              </w:rPr>
              <w:t>&lt;25% wartości przewidywanej</w:t>
            </w:r>
          </w:p>
        </w:tc>
        <w:tc>
          <w:tcPr>
            <w:tcW w:w="780" w:type="dxa"/>
            <w:gridSpan w:val="2"/>
            <w:tcBorders>
              <w:top w:val="single" w:sz="2" w:space="0" w:color="auto"/>
              <w:left w:val="single" w:sz="2" w:space="0" w:color="auto"/>
              <w:bottom w:val="nil"/>
              <w:right w:val="single" w:sz="2" w:space="0" w:color="auto"/>
            </w:tcBorders>
          </w:tcPr>
          <w:p w14:paraId="29EA92EC" w14:textId="77777777" w:rsidR="0034237D" w:rsidRDefault="009A3366">
            <w:pPr>
              <w:jc w:val="both"/>
              <w:rPr>
                <w:color w:val="000000"/>
                <w:u w:color="000000"/>
              </w:rPr>
            </w:pPr>
            <w:r>
              <w:rPr>
                <w:sz w:val="16"/>
              </w:rPr>
              <w:t>Zgon</w:t>
            </w:r>
          </w:p>
        </w:tc>
      </w:tr>
      <w:tr w:rsidR="0034237D" w14:paraId="4C2821C6" w14:textId="77777777">
        <w:tc>
          <w:tcPr>
            <w:tcW w:w="15015" w:type="dxa"/>
            <w:gridSpan w:val="11"/>
            <w:tcBorders>
              <w:top w:val="nil"/>
              <w:left w:val="single" w:sz="2" w:space="0" w:color="auto"/>
              <w:bottom w:val="single" w:sz="2" w:space="0" w:color="auto"/>
              <w:right w:val="single" w:sz="2" w:space="0" w:color="auto"/>
            </w:tcBorders>
          </w:tcPr>
          <w:p w14:paraId="2799A3A8" w14:textId="77777777" w:rsidR="0034237D" w:rsidRDefault="009A3366">
            <w:pPr>
              <w:rPr>
                <w:color w:val="000000"/>
                <w:u w:color="000000"/>
              </w:rPr>
            </w:pPr>
            <w:r>
              <w:rPr>
                <w:sz w:val="16"/>
              </w:rPr>
              <w:t>Należy również rozważyć: Hipoksja; Zapalenie pęcherzyków płucnych / nacieki płucne; Zwłóknienie płuc (zmiany radiologiczne).</w:t>
            </w:r>
          </w:p>
        </w:tc>
      </w:tr>
      <w:tr w:rsidR="0034237D" w14:paraId="1B00377D" w14:textId="77777777">
        <w:tc>
          <w:tcPr>
            <w:tcW w:w="2250" w:type="dxa"/>
            <w:tcBorders>
              <w:top w:val="single" w:sz="2" w:space="0" w:color="auto"/>
              <w:left w:val="single" w:sz="2" w:space="0" w:color="auto"/>
              <w:bottom w:val="single" w:sz="2" w:space="0" w:color="auto"/>
              <w:right w:val="single" w:sz="2" w:space="0" w:color="auto"/>
            </w:tcBorders>
          </w:tcPr>
          <w:p w14:paraId="3AA4762E" w14:textId="77777777" w:rsidR="0034237D" w:rsidRDefault="009A3366">
            <w:pPr>
              <w:rPr>
                <w:color w:val="000000"/>
                <w:u w:color="000000"/>
              </w:rPr>
            </w:pPr>
            <w:r>
              <w:rPr>
                <w:sz w:val="16"/>
              </w:rPr>
              <w:t>Chłonkotok do jamy opłucnowej</w:t>
            </w:r>
          </w:p>
        </w:tc>
        <w:tc>
          <w:tcPr>
            <w:tcW w:w="2250" w:type="dxa"/>
            <w:tcBorders>
              <w:top w:val="single" w:sz="2" w:space="0" w:color="auto"/>
              <w:left w:val="single" w:sz="2" w:space="0" w:color="auto"/>
              <w:bottom w:val="single" w:sz="2" w:space="0" w:color="auto"/>
              <w:right w:val="single" w:sz="2" w:space="0" w:color="auto"/>
            </w:tcBorders>
          </w:tcPr>
          <w:p w14:paraId="5256A6F7" w14:textId="77777777" w:rsidR="0034237D" w:rsidRDefault="009A3366">
            <w:pPr>
              <w:rPr>
                <w:color w:val="000000"/>
                <w:u w:color="000000"/>
              </w:rPr>
            </w:pPr>
            <w:r>
              <w:rPr>
                <w:sz w:val="16"/>
              </w:rPr>
              <w:t>Chłonkotok do jamy opłucnowej</w:t>
            </w:r>
          </w:p>
        </w:tc>
        <w:tc>
          <w:tcPr>
            <w:tcW w:w="2505" w:type="dxa"/>
            <w:gridSpan w:val="2"/>
            <w:tcBorders>
              <w:top w:val="single" w:sz="2" w:space="0" w:color="auto"/>
              <w:left w:val="single" w:sz="2" w:space="0" w:color="auto"/>
              <w:bottom w:val="single" w:sz="2" w:space="0" w:color="auto"/>
              <w:right w:val="single" w:sz="2" w:space="0" w:color="auto"/>
            </w:tcBorders>
          </w:tcPr>
          <w:p w14:paraId="61502CEB"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single" w:sz="2" w:space="0" w:color="auto"/>
              <w:right w:val="single" w:sz="2" w:space="0" w:color="auto"/>
            </w:tcBorders>
          </w:tcPr>
          <w:p w14:paraId="5BD80F62" w14:textId="77777777" w:rsidR="0034237D" w:rsidRDefault="009A3366">
            <w:pPr>
              <w:rPr>
                <w:color w:val="000000"/>
                <w:u w:color="000000"/>
              </w:rPr>
            </w:pPr>
            <w:r>
              <w:rPr>
                <w:sz w:val="16"/>
              </w:rPr>
              <w:t xml:space="preserve">Obecność objawów; wskazane nakłucie klatki piersiowej lub drenaż za pomocą cewnika </w:t>
            </w:r>
          </w:p>
        </w:tc>
        <w:tc>
          <w:tcPr>
            <w:tcW w:w="2490" w:type="dxa"/>
            <w:gridSpan w:val="2"/>
            <w:tcBorders>
              <w:top w:val="single" w:sz="2" w:space="0" w:color="auto"/>
              <w:left w:val="single" w:sz="2" w:space="0" w:color="auto"/>
              <w:bottom w:val="single" w:sz="2" w:space="0" w:color="auto"/>
              <w:right w:val="single" w:sz="2" w:space="0" w:color="auto"/>
            </w:tcBorders>
          </w:tcPr>
          <w:p w14:paraId="0AD2FE8B" w14:textId="77777777" w:rsidR="0034237D" w:rsidRDefault="009A3366">
            <w:pPr>
              <w:rPr>
                <w:color w:val="000000"/>
                <w:u w:color="000000"/>
              </w:rPr>
            </w:pPr>
            <w:r>
              <w:rPr>
                <w:sz w:val="16"/>
              </w:rPr>
              <w:t>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5B7BC91A" w14:textId="77777777" w:rsidR="0034237D" w:rsidRDefault="009A3366">
            <w:pPr>
              <w:rPr>
                <w:color w:val="000000"/>
                <w:u w:color="000000"/>
              </w:rPr>
            </w:pPr>
            <w:r>
              <w:rPr>
                <w:sz w:val="16"/>
              </w:rPr>
              <w:t>Zagrożenie życia (np. niestabilność hemodynamiczna lub wskazane wspomaganie oddychania)</w:t>
            </w:r>
          </w:p>
        </w:tc>
        <w:tc>
          <w:tcPr>
            <w:tcW w:w="780" w:type="dxa"/>
            <w:gridSpan w:val="2"/>
            <w:tcBorders>
              <w:top w:val="single" w:sz="2" w:space="0" w:color="auto"/>
              <w:left w:val="single" w:sz="2" w:space="0" w:color="auto"/>
              <w:bottom w:val="single" w:sz="2" w:space="0" w:color="auto"/>
              <w:right w:val="single" w:sz="2" w:space="0" w:color="auto"/>
            </w:tcBorders>
          </w:tcPr>
          <w:p w14:paraId="36DEC389" w14:textId="77777777" w:rsidR="0034237D" w:rsidRDefault="009A3366">
            <w:pPr>
              <w:jc w:val="both"/>
              <w:rPr>
                <w:color w:val="000000"/>
                <w:u w:color="000000"/>
              </w:rPr>
            </w:pPr>
            <w:r>
              <w:rPr>
                <w:sz w:val="16"/>
              </w:rPr>
              <w:t>Zgon</w:t>
            </w:r>
          </w:p>
        </w:tc>
      </w:tr>
      <w:tr w:rsidR="0034237D" w14:paraId="4E890D61" w14:textId="77777777">
        <w:tc>
          <w:tcPr>
            <w:tcW w:w="2250" w:type="dxa"/>
            <w:tcBorders>
              <w:top w:val="single" w:sz="2" w:space="0" w:color="auto"/>
              <w:left w:val="single" w:sz="2" w:space="0" w:color="auto"/>
              <w:bottom w:val="single" w:sz="2" w:space="0" w:color="auto"/>
              <w:right w:val="single" w:sz="2" w:space="0" w:color="auto"/>
            </w:tcBorders>
          </w:tcPr>
          <w:p w14:paraId="725D6C48" w14:textId="77777777" w:rsidR="0034237D" w:rsidRDefault="009A3366">
            <w:pPr>
              <w:rPr>
                <w:color w:val="000000"/>
                <w:u w:color="000000"/>
              </w:rPr>
            </w:pPr>
            <w:r>
              <w:rPr>
                <w:sz w:val="16"/>
              </w:rPr>
              <w:t>Kaszel</w:t>
            </w:r>
          </w:p>
        </w:tc>
        <w:tc>
          <w:tcPr>
            <w:tcW w:w="2250" w:type="dxa"/>
            <w:tcBorders>
              <w:top w:val="single" w:sz="2" w:space="0" w:color="auto"/>
              <w:left w:val="single" w:sz="2" w:space="0" w:color="auto"/>
              <w:bottom w:val="single" w:sz="2" w:space="0" w:color="auto"/>
              <w:right w:val="single" w:sz="2" w:space="0" w:color="auto"/>
            </w:tcBorders>
          </w:tcPr>
          <w:p w14:paraId="050FF701" w14:textId="77777777" w:rsidR="0034237D" w:rsidRDefault="009A3366">
            <w:pPr>
              <w:rPr>
                <w:color w:val="000000"/>
                <w:u w:color="000000"/>
              </w:rPr>
            </w:pPr>
            <w:r>
              <w:rPr>
                <w:sz w:val="16"/>
              </w:rPr>
              <w:t>Kaszel</w:t>
            </w:r>
          </w:p>
        </w:tc>
        <w:tc>
          <w:tcPr>
            <w:tcW w:w="2505" w:type="dxa"/>
            <w:gridSpan w:val="2"/>
            <w:tcBorders>
              <w:top w:val="single" w:sz="2" w:space="0" w:color="auto"/>
              <w:left w:val="single" w:sz="2" w:space="0" w:color="auto"/>
              <w:bottom w:val="single" w:sz="2" w:space="0" w:color="auto"/>
              <w:right w:val="single" w:sz="2" w:space="0" w:color="auto"/>
            </w:tcBorders>
          </w:tcPr>
          <w:p w14:paraId="508383C1" w14:textId="77777777" w:rsidR="0034237D" w:rsidRDefault="009A3366">
            <w:pPr>
              <w:rPr>
                <w:color w:val="000000"/>
                <w:u w:color="000000"/>
              </w:rPr>
            </w:pPr>
            <w:r>
              <w:rPr>
                <w:sz w:val="16"/>
              </w:rPr>
              <w:t>Obecność objawów, wskazane leczenie farmakologiczne wyłącznie za pomocą leków nienarkotycznych</w:t>
            </w:r>
          </w:p>
        </w:tc>
        <w:tc>
          <w:tcPr>
            <w:tcW w:w="2250" w:type="dxa"/>
            <w:tcBorders>
              <w:top w:val="single" w:sz="2" w:space="0" w:color="auto"/>
              <w:left w:val="single" w:sz="2" w:space="0" w:color="auto"/>
              <w:bottom w:val="single" w:sz="2" w:space="0" w:color="auto"/>
              <w:right w:val="single" w:sz="2" w:space="0" w:color="auto"/>
            </w:tcBorders>
          </w:tcPr>
          <w:p w14:paraId="60626B43" w14:textId="77777777" w:rsidR="0034237D" w:rsidRDefault="009A3366">
            <w:pPr>
              <w:rPr>
                <w:color w:val="000000"/>
                <w:u w:color="000000"/>
              </w:rPr>
            </w:pPr>
            <w:r>
              <w:rPr>
                <w:sz w:val="16"/>
              </w:rPr>
              <w:t>Obecność objawów i wskazane podanie leków narkotycznych</w:t>
            </w:r>
          </w:p>
        </w:tc>
        <w:tc>
          <w:tcPr>
            <w:tcW w:w="2490" w:type="dxa"/>
            <w:gridSpan w:val="2"/>
            <w:tcBorders>
              <w:top w:val="single" w:sz="2" w:space="0" w:color="auto"/>
              <w:left w:val="single" w:sz="2" w:space="0" w:color="auto"/>
              <w:bottom w:val="single" w:sz="2" w:space="0" w:color="auto"/>
              <w:right w:val="single" w:sz="2" w:space="0" w:color="auto"/>
            </w:tcBorders>
          </w:tcPr>
          <w:p w14:paraId="3AB9D59D" w14:textId="77777777" w:rsidR="0034237D" w:rsidRDefault="009A3366">
            <w:pPr>
              <w:rPr>
                <w:color w:val="000000"/>
                <w:u w:color="000000"/>
              </w:rPr>
            </w:pPr>
            <w:r>
              <w:rPr>
                <w:sz w:val="16"/>
              </w:rPr>
              <w:t>Obecność objawów i znaczne utrudnienie snu lub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0644AD93"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13C38319" w14:textId="77777777" w:rsidR="0034237D" w:rsidRDefault="009A3366">
            <w:pPr>
              <w:jc w:val="both"/>
              <w:rPr>
                <w:color w:val="000000"/>
                <w:u w:color="000000"/>
              </w:rPr>
            </w:pPr>
            <w:r>
              <w:rPr>
                <w:sz w:val="16"/>
              </w:rPr>
              <w:t>—</w:t>
            </w:r>
          </w:p>
        </w:tc>
      </w:tr>
      <w:tr w:rsidR="0034237D" w14:paraId="14788D44" w14:textId="77777777">
        <w:trPr>
          <w:gridAfter w:val="1"/>
          <w:wAfter w:w="45" w:type="dxa"/>
        </w:trPr>
        <w:tc>
          <w:tcPr>
            <w:tcW w:w="4710" w:type="dxa"/>
            <w:gridSpan w:val="3"/>
            <w:tcBorders>
              <w:top w:val="nil"/>
              <w:left w:val="nil"/>
              <w:bottom w:val="nil"/>
              <w:right w:val="nil"/>
            </w:tcBorders>
          </w:tcPr>
          <w:p w14:paraId="7AD31E06"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1033B994" w14:textId="77777777" w:rsidR="0034237D" w:rsidRDefault="009A3366">
            <w:pPr>
              <w:jc w:val="center"/>
              <w:rPr>
                <w:color w:val="000000"/>
                <w:u w:color="000000"/>
              </w:rPr>
            </w:pPr>
            <w:r>
              <w:rPr>
                <w:sz w:val="16"/>
              </w:rPr>
              <w:t>- 56 -</w:t>
            </w:r>
          </w:p>
        </w:tc>
        <w:tc>
          <w:tcPr>
            <w:tcW w:w="5265" w:type="dxa"/>
            <w:gridSpan w:val="4"/>
            <w:tcBorders>
              <w:top w:val="nil"/>
              <w:left w:val="nil"/>
              <w:bottom w:val="nil"/>
              <w:right w:val="nil"/>
            </w:tcBorders>
          </w:tcPr>
          <w:p w14:paraId="2B631DBC" w14:textId="77777777" w:rsidR="0034237D" w:rsidRDefault="009A3366">
            <w:pPr>
              <w:jc w:val="right"/>
              <w:rPr>
                <w:color w:val="000000"/>
                <w:u w:color="000000"/>
              </w:rPr>
            </w:pPr>
            <w:r>
              <w:rPr>
                <w:sz w:val="16"/>
              </w:rPr>
              <w:t>31 marca 2003 roku, Data publikacji: 9 sierpnia 2006 roku</w:t>
            </w:r>
          </w:p>
        </w:tc>
      </w:tr>
    </w:tbl>
    <w:p w14:paraId="6FD0269E"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7083370B" w14:textId="77777777">
        <w:tc>
          <w:tcPr>
            <w:tcW w:w="13185" w:type="dxa"/>
            <w:gridSpan w:val="8"/>
            <w:tcBorders>
              <w:top w:val="single" w:sz="2" w:space="0" w:color="auto"/>
              <w:left w:val="single" w:sz="2" w:space="0" w:color="auto"/>
              <w:bottom w:val="single" w:sz="2" w:space="0" w:color="auto"/>
              <w:right w:val="nil"/>
            </w:tcBorders>
            <w:vAlign w:val="center"/>
          </w:tcPr>
          <w:p w14:paraId="1F666F17" w14:textId="77777777" w:rsidR="0034237D" w:rsidRDefault="009A3366">
            <w:pPr>
              <w:jc w:val="center"/>
              <w:rPr>
                <w:color w:val="000000"/>
                <w:u w:color="000000"/>
              </w:rPr>
            </w:pPr>
            <w:r>
              <w:rPr>
                <w:b/>
                <w:sz w:val="28"/>
              </w:rPr>
              <w:t>PŁUCA / GÓRNE DROGI ODDECHOWE</w:t>
            </w:r>
          </w:p>
        </w:tc>
        <w:tc>
          <w:tcPr>
            <w:tcW w:w="1830" w:type="dxa"/>
            <w:gridSpan w:val="3"/>
            <w:tcBorders>
              <w:top w:val="single" w:sz="2" w:space="0" w:color="auto"/>
              <w:left w:val="nil"/>
              <w:bottom w:val="single" w:sz="2" w:space="0" w:color="auto"/>
              <w:right w:val="single" w:sz="2" w:space="0" w:color="auto"/>
            </w:tcBorders>
            <w:vAlign w:val="center"/>
          </w:tcPr>
          <w:p w14:paraId="37C08A37" w14:textId="77777777" w:rsidR="0034237D" w:rsidRDefault="009A3366">
            <w:pPr>
              <w:jc w:val="center"/>
              <w:rPr>
                <w:color w:val="000000"/>
                <w:u w:color="000000"/>
              </w:rPr>
            </w:pPr>
            <w:r>
              <w:rPr>
                <w:b/>
                <w:sz w:val="18"/>
              </w:rPr>
              <w:t>Strona 2 z 4</w:t>
            </w:r>
          </w:p>
        </w:tc>
      </w:tr>
      <w:tr w:rsidR="0034237D" w14:paraId="13FAB526"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74E3A3BE"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5C0DAEE0" w14:textId="77777777" w:rsidR="0034237D" w:rsidRDefault="009A3366">
            <w:pPr>
              <w:jc w:val="center"/>
              <w:rPr>
                <w:color w:val="000000"/>
                <w:u w:color="000000"/>
              </w:rPr>
            </w:pPr>
            <w:r>
              <w:rPr>
                <w:b/>
                <w:sz w:val="18"/>
              </w:rPr>
              <w:t>Stopień</w:t>
            </w:r>
          </w:p>
        </w:tc>
      </w:tr>
      <w:tr w:rsidR="0034237D" w14:paraId="099804FA" w14:textId="77777777">
        <w:tc>
          <w:tcPr>
            <w:tcW w:w="2250" w:type="dxa"/>
            <w:tcBorders>
              <w:top w:val="single" w:sz="2" w:space="0" w:color="auto"/>
              <w:left w:val="single" w:sz="2" w:space="0" w:color="auto"/>
              <w:bottom w:val="single" w:sz="2" w:space="0" w:color="auto"/>
              <w:right w:val="single" w:sz="2" w:space="0" w:color="auto"/>
            </w:tcBorders>
            <w:vAlign w:val="center"/>
          </w:tcPr>
          <w:p w14:paraId="14042A41"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7ED5C2F8"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69A5AF9C"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144ED5E8"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2F70DDC7"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7F8F37D"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44A1ADDE" w14:textId="77777777" w:rsidR="0034237D" w:rsidRDefault="009A3366">
            <w:pPr>
              <w:jc w:val="center"/>
              <w:rPr>
                <w:color w:val="000000"/>
                <w:u w:color="000000"/>
              </w:rPr>
            </w:pPr>
            <w:r>
              <w:rPr>
                <w:b/>
                <w:sz w:val="18"/>
              </w:rPr>
              <w:t>5</w:t>
            </w:r>
          </w:p>
        </w:tc>
      </w:tr>
      <w:tr w:rsidR="0034237D" w14:paraId="7E3575A5" w14:textId="77777777">
        <w:tc>
          <w:tcPr>
            <w:tcW w:w="2250" w:type="dxa"/>
            <w:tcBorders>
              <w:top w:val="single" w:sz="2" w:space="0" w:color="auto"/>
              <w:left w:val="single" w:sz="2" w:space="0" w:color="auto"/>
              <w:bottom w:val="nil"/>
              <w:right w:val="single" w:sz="2" w:space="0" w:color="auto"/>
            </w:tcBorders>
          </w:tcPr>
          <w:p w14:paraId="2803B0CE" w14:textId="77777777" w:rsidR="0034237D" w:rsidRDefault="009A3366">
            <w:pPr>
              <w:rPr>
                <w:color w:val="000000"/>
                <w:u w:color="000000"/>
              </w:rPr>
            </w:pPr>
            <w:r>
              <w:rPr>
                <w:sz w:val="16"/>
              </w:rPr>
              <w:t>Duszność (skrócony oddech)</w:t>
            </w:r>
          </w:p>
        </w:tc>
        <w:tc>
          <w:tcPr>
            <w:tcW w:w="2250" w:type="dxa"/>
            <w:tcBorders>
              <w:top w:val="single" w:sz="2" w:space="0" w:color="auto"/>
              <w:left w:val="single" w:sz="2" w:space="0" w:color="auto"/>
              <w:bottom w:val="nil"/>
              <w:right w:val="single" w:sz="2" w:space="0" w:color="auto"/>
            </w:tcBorders>
          </w:tcPr>
          <w:p w14:paraId="30A29B57" w14:textId="77777777" w:rsidR="0034237D" w:rsidRDefault="009A3366">
            <w:pPr>
              <w:rPr>
                <w:color w:val="000000"/>
                <w:u w:color="000000"/>
              </w:rPr>
            </w:pPr>
            <w:r>
              <w:rPr>
                <w:sz w:val="16"/>
              </w:rPr>
              <w:t>Duszność</w:t>
            </w:r>
          </w:p>
        </w:tc>
        <w:tc>
          <w:tcPr>
            <w:tcW w:w="2505" w:type="dxa"/>
            <w:gridSpan w:val="2"/>
            <w:tcBorders>
              <w:top w:val="single" w:sz="2" w:space="0" w:color="auto"/>
              <w:left w:val="single" w:sz="2" w:space="0" w:color="auto"/>
              <w:bottom w:val="nil"/>
              <w:right w:val="single" w:sz="2" w:space="0" w:color="auto"/>
            </w:tcBorders>
          </w:tcPr>
          <w:p w14:paraId="692E1D8A" w14:textId="77777777" w:rsidR="0034237D" w:rsidRDefault="009A3366">
            <w:pPr>
              <w:rPr>
                <w:color w:val="000000"/>
                <w:u w:color="000000"/>
              </w:rPr>
            </w:pPr>
            <w:r>
              <w:rPr>
                <w:sz w:val="16"/>
              </w:rPr>
              <w:t>Duszność wysiłkowa, ale możliwe wejście  na 1 kondygnację po schodach lub przejście 1 przecznicy w mieście bez zatrzymania</w:t>
            </w:r>
          </w:p>
        </w:tc>
        <w:tc>
          <w:tcPr>
            <w:tcW w:w="2250" w:type="dxa"/>
            <w:tcBorders>
              <w:top w:val="single" w:sz="2" w:space="0" w:color="auto"/>
              <w:left w:val="single" w:sz="2" w:space="0" w:color="auto"/>
              <w:bottom w:val="nil"/>
              <w:right w:val="single" w:sz="2" w:space="0" w:color="auto"/>
            </w:tcBorders>
          </w:tcPr>
          <w:p w14:paraId="2930152B" w14:textId="77777777" w:rsidR="0034237D" w:rsidRDefault="009A3366">
            <w:pPr>
              <w:rPr>
                <w:color w:val="000000"/>
                <w:u w:color="000000"/>
              </w:rPr>
            </w:pPr>
            <w:r>
              <w:rPr>
                <w:sz w:val="16"/>
              </w:rPr>
              <w:t>Duszność wysiłkowa, ale niemożliwe wejście  na 1 kondygnację po schodach lub przejście 1 przecznicy w mieście (0,1 km) bez zatrzymania</w:t>
            </w:r>
          </w:p>
        </w:tc>
        <w:tc>
          <w:tcPr>
            <w:tcW w:w="2490" w:type="dxa"/>
            <w:gridSpan w:val="2"/>
            <w:tcBorders>
              <w:top w:val="single" w:sz="2" w:space="0" w:color="auto"/>
              <w:left w:val="single" w:sz="2" w:space="0" w:color="auto"/>
              <w:bottom w:val="nil"/>
              <w:right w:val="single" w:sz="2" w:space="0" w:color="auto"/>
            </w:tcBorders>
          </w:tcPr>
          <w:p w14:paraId="34A8EAE3" w14:textId="77777777" w:rsidR="0034237D" w:rsidRDefault="009A3366">
            <w:pPr>
              <w:rPr>
                <w:color w:val="000000"/>
                <w:u w:color="000000"/>
              </w:rPr>
            </w:pPr>
            <w:r>
              <w:rPr>
                <w:sz w:val="16"/>
              </w:rPr>
              <w:t>Duszność przy wykonywaniu czynności dnia codziennego</w:t>
            </w:r>
          </w:p>
        </w:tc>
        <w:tc>
          <w:tcPr>
            <w:tcW w:w="2490" w:type="dxa"/>
            <w:gridSpan w:val="2"/>
            <w:tcBorders>
              <w:top w:val="single" w:sz="2" w:space="0" w:color="auto"/>
              <w:left w:val="single" w:sz="2" w:space="0" w:color="auto"/>
              <w:bottom w:val="nil"/>
              <w:right w:val="single" w:sz="2" w:space="0" w:color="auto"/>
            </w:tcBorders>
          </w:tcPr>
          <w:p w14:paraId="4F47DF41" w14:textId="77777777" w:rsidR="0034237D" w:rsidRDefault="009A3366">
            <w:pPr>
              <w:rPr>
                <w:color w:val="000000"/>
                <w:u w:color="000000"/>
              </w:rPr>
            </w:pPr>
            <w:r>
              <w:rPr>
                <w:sz w:val="16"/>
              </w:rPr>
              <w:t>Duszność spoczynkowa; wskazana intubacja / wentylacja</w:t>
            </w:r>
          </w:p>
        </w:tc>
        <w:tc>
          <w:tcPr>
            <w:tcW w:w="780" w:type="dxa"/>
            <w:gridSpan w:val="2"/>
            <w:tcBorders>
              <w:top w:val="single" w:sz="2" w:space="0" w:color="auto"/>
              <w:left w:val="single" w:sz="2" w:space="0" w:color="auto"/>
              <w:bottom w:val="nil"/>
              <w:right w:val="single" w:sz="2" w:space="0" w:color="auto"/>
            </w:tcBorders>
          </w:tcPr>
          <w:p w14:paraId="134CA3D2" w14:textId="77777777" w:rsidR="0034237D" w:rsidRDefault="009A3366">
            <w:pPr>
              <w:jc w:val="both"/>
              <w:rPr>
                <w:color w:val="000000"/>
                <w:u w:color="000000"/>
              </w:rPr>
            </w:pPr>
            <w:r>
              <w:rPr>
                <w:sz w:val="16"/>
              </w:rPr>
              <w:t>Zgon</w:t>
            </w:r>
          </w:p>
        </w:tc>
      </w:tr>
      <w:tr w:rsidR="0034237D" w14:paraId="6936095C" w14:textId="77777777">
        <w:tc>
          <w:tcPr>
            <w:tcW w:w="15015" w:type="dxa"/>
            <w:gridSpan w:val="11"/>
            <w:tcBorders>
              <w:top w:val="nil"/>
              <w:left w:val="single" w:sz="2" w:space="0" w:color="auto"/>
              <w:bottom w:val="single" w:sz="2" w:space="0" w:color="auto"/>
              <w:right w:val="single" w:sz="2" w:space="0" w:color="auto"/>
            </w:tcBorders>
          </w:tcPr>
          <w:p w14:paraId="63EF2A48" w14:textId="77777777" w:rsidR="0034237D" w:rsidRDefault="009A3366">
            <w:pPr>
              <w:rPr>
                <w:color w:val="000000"/>
                <w:u w:color="000000"/>
              </w:rPr>
            </w:pPr>
            <w:r>
              <w:rPr>
                <w:sz w:val="16"/>
              </w:rPr>
              <w:t>Należy również rozważyć: Hipoksja; Neuropatia: ruchowa; Zapalenie pęcherzyków płucnych / nacieki płucne; Zwłóknienie płuc (zmiany radiologiczne).</w:t>
            </w:r>
          </w:p>
        </w:tc>
      </w:tr>
      <w:tr w:rsidR="0034237D" w14:paraId="54EE425F" w14:textId="77777777">
        <w:tc>
          <w:tcPr>
            <w:tcW w:w="2250" w:type="dxa"/>
            <w:tcBorders>
              <w:top w:val="single" w:sz="2" w:space="0" w:color="auto"/>
              <w:left w:val="single" w:sz="2" w:space="0" w:color="auto"/>
              <w:bottom w:val="nil"/>
              <w:right w:val="single" w:sz="2" w:space="0" w:color="auto"/>
            </w:tcBorders>
          </w:tcPr>
          <w:p w14:paraId="5911FC44" w14:textId="77777777" w:rsidR="0034237D" w:rsidRDefault="009A3366">
            <w:pPr>
              <w:rPr>
                <w:color w:val="000000"/>
                <w:u w:color="000000"/>
              </w:rPr>
            </w:pPr>
            <w:r>
              <w:rPr>
                <w:sz w:val="16"/>
              </w:rPr>
              <w:t>Obrzęk, krtań</w:t>
            </w:r>
          </w:p>
        </w:tc>
        <w:tc>
          <w:tcPr>
            <w:tcW w:w="2250" w:type="dxa"/>
            <w:tcBorders>
              <w:top w:val="single" w:sz="2" w:space="0" w:color="auto"/>
              <w:left w:val="single" w:sz="2" w:space="0" w:color="auto"/>
              <w:bottom w:val="nil"/>
              <w:right w:val="single" w:sz="2" w:space="0" w:color="auto"/>
            </w:tcBorders>
          </w:tcPr>
          <w:p w14:paraId="2207A17C" w14:textId="77777777" w:rsidR="0034237D" w:rsidRDefault="009A3366">
            <w:pPr>
              <w:rPr>
                <w:color w:val="000000"/>
                <w:u w:color="000000"/>
              </w:rPr>
            </w:pPr>
            <w:r>
              <w:rPr>
                <w:sz w:val="16"/>
              </w:rPr>
              <w:t>Obrzęk, krtań</w:t>
            </w:r>
          </w:p>
        </w:tc>
        <w:tc>
          <w:tcPr>
            <w:tcW w:w="2505" w:type="dxa"/>
            <w:gridSpan w:val="2"/>
            <w:tcBorders>
              <w:top w:val="single" w:sz="2" w:space="0" w:color="auto"/>
              <w:left w:val="single" w:sz="2" w:space="0" w:color="auto"/>
              <w:bottom w:val="nil"/>
              <w:right w:val="single" w:sz="2" w:space="0" w:color="auto"/>
            </w:tcBorders>
          </w:tcPr>
          <w:p w14:paraId="19CAD14A" w14:textId="77777777" w:rsidR="0034237D" w:rsidRDefault="009A3366">
            <w:pPr>
              <w:rPr>
                <w:color w:val="000000"/>
                <w:u w:color="000000"/>
              </w:rPr>
            </w:pPr>
            <w:r>
              <w:rPr>
                <w:sz w:val="16"/>
              </w:rPr>
              <w:t>Bezobjawowy obrzęk stwierdzany wyłącznie w badaniu</w:t>
            </w:r>
          </w:p>
        </w:tc>
        <w:tc>
          <w:tcPr>
            <w:tcW w:w="2250" w:type="dxa"/>
            <w:tcBorders>
              <w:top w:val="single" w:sz="2" w:space="0" w:color="auto"/>
              <w:left w:val="single" w:sz="2" w:space="0" w:color="auto"/>
              <w:bottom w:val="nil"/>
              <w:right w:val="single" w:sz="2" w:space="0" w:color="auto"/>
            </w:tcBorders>
          </w:tcPr>
          <w:p w14:paraId="14CBC30D" w14:textId="77777777" w:rsidR="0034237D" w:rsidRDefault="009A3366">
            <w:pPr>
              <w:rPr>
                <w:color w:val="000000"/>
                <w:u w:color="000000"/>
              </w:rPr>
            </w:pPr>
            <w:r>
              <w:rPr>
                <w:sz w:val="16"/>
              </w:rPr>
              <w:t>Obecność objawów obrzęku, brak niewydolności oddechowej</w:t>
            </w:r>
          </w:p>
        </w:tc>
        <w:tc>
          <w:tcPr>
            <w:tcW w:w="2490" w:type="dxa"/>
            <w:gridSpan w:val="2"/>
            <w:tcBorders>
              <w:top w:val="single" w:sz="2" w:space="0" w:color="auto"/>
              <w:left w:val="single" w:sz="2" w:space="0" w:color="auto"/>
              <w:bottom w:val="nil"/>
              <w:right w:val="single" w:sz="2" w:space="0" w:color="auto"/>
            </w:tcBorders>
          </w:tcPr>
          <w:p w14:paraId="680681EB" w14:textId="77777777" w:rsidR="0034237D" w:rsidRDefault="009A3366">
            <w:pPr>
              <w:rPr>
                <w:color w:val="000000"/>
                <w:u w:color="000000"/>
              </w:rPr>
            </w:pPr>
            <w:r>
              <w:rPr>
                <w:sz w:val="16"/>
              </w:rPr>
              <w:t>Świst krtaniowy; niewydolność oddechowa; utrudnienie czynności dnia codziennego</w:t>
            </w:r>
          </w:p>
        </w:tc>
        <w:tc>
          <w:tcPr>
            <w:tcW w:w="2490" w:type="dxa"/>
            <w:gridSpan w:val="2"/>
            <w:tcBorders>
              <w:top w:val="single" w:sz="2" w:space="0" w:color="auto"/>
              <w:left w:val="single" w:sz="2" w:space="0" w:color="auto"/>
              <w:bottom w:val="nil"/>
              <w:right w:val="single" w:sz="2" w:space="0" w:color="auto"/>
            </w:tcBorders>
          </w:tcPr>
          <w:p w14:paraId="5CB2F70D" w14:textId="77777777" w:rsidR="0034237D" w:rsidRDefault="009A3366">
            <w:pPr>
              <w:rPr>
                <w:color w:val="000000"/>
                <w:u w:color="000000"/>
              </w:rPr>
            </w:pPr>
            <w:r>
              <w:rPr>
                <w:sz w:val="16"/>
              </w:rPr>
              <w:t>Zagrażające życiu upośledzenie dróg oddechowych; wskazana tracheotomia, intubacja lub laryngektomia</w:t>
            </w:r>
          </w:p>
        </w:tc>
        <w:tc>
          <w:tcPr>
            <w:tcW w:w="780" w:type="dxa"/>
            <w:gridSpan w:val="2"/>
            <w:tcBorders>
              <w:top w:val="single" w:sz="2" w:space="0" w:color="auto"/>
              <w:left w:val="single" w:sz="2" w:space="0" w:color="auto"/>
              <w:bottom w:val="nil"/>
              <w:right w:val="single" w:sz="2" w:space="0" w:color="auto"/>
            </w:tcBorders>
          </w:tcPr>
          <w:p w14:paraId="58BC9007" w14:textId="77777777" w:rsidR="0034237D" w:rsidRDefault="009A3366">
            <w:pPr>
              <w:jc w:val="both"/>
              <w:rPr>
                <w:color w:val="000000"/>
                <w:u w:color="000000"/>
              </w:rPr>
            </w:pPr>
            <w:r>
              <w:rPr>
                <w:sz w:val="16"/>
              </w:rPr>
              <w:t>Zgon</w:t>
            </w:r>
          </w:p>
        </w:tc>
      </w:tr>
      <w:tr w:rsidR="0034237D" w14:paraId="4C23C853" w14:textId="77777777">
        <w:tc>
          <w:tcPr>
            <w:tcW w:w="15015" w:type="dxa"/>
            <w:gridSpan w:val="11"/>
            <w:tcBorders>
              <w:top w:val="nil"/>
              <w:left w:val="single" w:sz="2" w:space="0" w:color="auto"/>
              <w:bottom w:val="single" w:sz="2" w:space="0" w:color="auto"/>
              <w:right w:val="single" w:sz="2" w:space="0" w:color="auto"/>
            </w:tcBorders>
          </w:tcPr>
          <w:p w14:paraId="53750A95" w14:textId="77777777" w:rsidR="0034237D" w:rsidRDefault="009A3366">
            <w:pPr>
              <w:rPr>
                <w:color w:val="000000"/>
                <w:u w:color="000000"/>
              </w:rPr>
            </w:pPr>
            <w:r>
              <w:rPr>
                <w:sz w:val="16"/>
              </w:rPr>
              <w:t>Należy również rozważyć: Odczyn alergiczny / nadwrażliwość (włącznie z gorączką polekową).</w:t>
            </w:r>
          </w:p>
        </w:tc>
      </w:tr>
      <w:tr w:rsidR="0034237D" w14:paraId="283E4004" w14:textId="77777777">
        <w:tc>
          <w:tcPr>
            <w:tcW w:w="2250" w:type="dxa"/>
            <w:tcBorders>
              <w:top w:val="single" w:sz="2" w:space="0" w:color="auto"/>
              <w:left w:val="single" w:sz="2" w:space="0" w:color="auto"/>
              <w:bottom w:val="single" w:sz="2" w:space="0" w:color="auto"/>
              <w:right w:val="single" w:sz="2" w:space="0" w:color="auto"/>
            </w:tcBorders>
          </w:tcPr>
          <w:p w14:paraId="13C8FBF6" w14:textId="77777777" w:rsidR="0034237D" w:rsidRDefault="009A3366">
            <w:pPr>
              <w:rPr>
                <w:color w:val="000000"/>
                <w:u w:color="000000"/>
              </w:rPr>
            </w:pPr>
            <w:r>
              <w:rPr>
                <w:sz w:val="16"/>
              </w:rPr>
              <w:t>FEV1</w:t>
            </w:r>
          </w:p>
        </w:tc>
        <w:tc>
          <w:tcPr>
            <w:tcW w:w="2250" w:type="dxa"/>
            <w:tcBorders>
              <w:top w:val="single" w:sz="2" w:space="0" w:color="auto"/>
              <w:left w:val="single" w:sz="2" w:space="0" w:color="auto"/>
              <w:bottom w:val="single" w:sz="2" w:space="0" w:color="auto"/>
              <w:right w:val="single" w:sz="2" w:space="0" w:color="auto"/>
            </w:tcBorders>
          </w:tcPr>
          <w:p w14:paraId="2076BDBF" w14:textId="77777777" w:rsidR="0034237D" w:rsidRDefault="009A3366">
            <w:pPr>
              <w:rPr>
                <w:color w:val="000000"/>
                <w:u w:color="000000"/>
              </w:rPr>
            </w:pPr>
            <w:r>
              <w:rPr>
                <w:sz w:val="16"/>
              </w:rPr>
              <w:t>FEV1</w:t>
            </w:r>
          </w:p>
        </w:tc>
        <w:tc>
          <w:tcPr>
            <w:tcW w:w="2505" w:type="dxa"/>
            <w:gridSpan w:val="2"/>
            <w:tcBorders>
              <w:top w:val="single" w:sz="2" w:space="0" w:color="auto"/>
              <w:left w:val="single" w:sz="2" w:space="0" w:color="auto"/>
              <w:bottom w:val="single" w:sz="2" w:space="0" w:color="auto"/>
              <w:right w:val="single" w:sz="2" w:space="0" w:color="auto"/>
            </w:tcBorders>
          </w:tcPr>
          <w:p w14:paraId="065A16C4" w14:textId="77777777" w:rsidR="0034237D" w:rsidRDefault="009A3366">
            <w:pPr>
              <w:rPr>
                <w:color w:val="000000"/>
                <w:u w:color="000000"/>
              </w:rPr>
            </w:pPr>
            <w:r>
              <w:rPr>
                <w:sz w:val="16"/>
              </w:rPr>
              <w:t>90 – 75% wartości przewidywanej</w:t>
            </w:r>
          </w:p>
        </w:tc>
        <w:tc>
          <w:tcPr>
            <w:tcW w:w="2250" w:type="dxa"/>
            <w:tcBorders>
              <w:top w:val="single" w:sz="2" w:space="0" w:color="auto"/>
              <w:left w:val="single" w:sz="2" w:space="0" w:color="auto"/>
              <w:bottom w:val="single" w:sz="2" w:space="0" w:color="auto"/>
              <w:right w:val="single" w:sz="2" w:space="0" w:color="auto"/>
            </w:tcBorders>
          </w:tcPr>
          <w:p w14:paraId="49281087" w14:textId="77777777" w:rsidR="0034237D" w:rsidRDefault="009A3366">
            <w:pPr>
              <w:rPr>
                <w:color w:val="000000"/>
                <w:u w:color="000000"/>
              </w:rPr>
            </w:pPr>
            <w:r>
              <w:rPr>
                <w:sz w:val="16"/>
              </w:rPr>
              <w:t>&lt;75 – 50% wartości przewidywanej</w:t>
            </w:r>
          </w:p>
        </w:tc>
        <w:tc>
          <w:tcPr>
            <w:tcW w:w="2490" w:type="dxa"/>
            <w:gridSpan w:val="2"/>
            <w:tcBorders>
              <w:top w:val="single" w:sz="2" w:space="0" w:color="auto"/>
              <w:left w:val="single" w:sz="2" w:space="0" w:color="auto"/>
              <w:bottom w:val="single" w:sz="2" w:space="0" w:color="auto"/>
              <w:right w:val="single" w:sz="2" w:space="0" w:color="auto"/>
            </w:tcBorders>
          </w:tcPr>
          <w:p w14:paraId="210EF525" w14:textId="77777777" w:rsidR="0034237D" w:rsidRDefault="009A3366">
            <w:pPr>
              <w:rPr>
                <w:color w:val="000000"/>
                <w:u w:color="000000"/>
              </w:rPr>
            </w:pPr>
            <w:r>
              <w:rPr>
                <w:sz w:val="16"/>
              </w:rPr>
              <w:t>&lt;50 – 25% wartości przewidywanej</w:t>
            </w:r>
          </w:p>
        </w:tc>
        <w:tc>
          <w:tcPr>
            <w:tcW w:w="2490" w:type="dxa"/>
            <w:gridSpan w:val="2"/>
            <w:tcBorders>
              <w:top w:val="single" w:sz="2" w:space="0" w:color="auto"/>
              <w:left w:val="single" w:sz="2" w:space="0" w:color="auto"/>
              <w:bottom w:val="single" w:sz="2" w:space="0" w:color="auto"/>
              <w:right w:val="single" w:sz="2" w:space="0" w:color="auto"/>
            </w:tcBorders>
          </w:tcPr>
          <w:p w14:paraId="55DF47B5" w14:textId="77777777" w:rsidR="0034237D" w:rsidRDefault="009A3366">
            <w:pPr>
              <w:rPr>
                <w:color w:val="000000"/>
                <w:u w:color="000000"/>
              </w:rPr>
            </w:pPr>
            <w:r>
              <w:rPr>
                <w:sz w:val="16"/>
              </w:rPr>
              <w:t>&lt;25% wartości przewidywanej</w:t>
            </w:r>
          </w:p>
        </w:tc>
        <w:tc>
          <w:tcPr>
            <w:tcW w:w="780" w:type="dxa"/>
            <w:gridSpan w:val="2"/>
            <w:tcBorders>
              <w:top w:val="single" w:sz="2" w:space="0" w:color="auto"/>
              <w:left w:val="single" w:sz="2" w:space="0" w:color="auto"/>
              <w:bottom w:val="single" w:sz="2" w:space="0" w:color="auto"/>
              <w:right w:val="single" w:sz="2" w:space="0" w:color="auto"/>
            </w:tcBorders>
          </w:tcPr>
          <w:p w14:paraId="71CEDE97" w14:textId="77777777" w:rsidR="0034237D" w:rsidRDefault="009A3366">
            <w:pPr>
              <w:jc w:val="both"/>
              <w:rPr>
                <w:color w:val="000000"/>
                <w:u w:color="000000"/>
              </w:rPr>
            </w:pPr>
            <w:r>
              <w:rPr>
                <w:sz w:val="16"/>
              </w:rPr>
              <w:t>Zgon</w:t>
            </w:r>
          </w:p>
        </w:tc>
      </w:tr>
      <w:tr w:rsidR="0034237D" w14:paraId="1CCF0648" w14:textId="77777777">
        <w:tc>
          <w:tcPr>
            <w:tcW w:w="2250" w:type="dxa"/>
            <w:tcBorders>
              <w:top w:val="single" w:sz="2" w:space="0" w:color="auto"/>
              <w:left w:val="single" w:sz="2" w:space="0" w:color="auto"/>
              <w:bottom w:val="nil"/>
              <w:right w:val="single" w:sz="2" w:space="0" w:color="auto"/>
            </w:tcBorders>
          </w:tcPr>
          <w:p w14:paraId="772AA859" w14:textId="77777777" w:rsidR="0034237D" w:rsidRDefault="009A3366">
            <w:pPr>
              <w:rPr>
                <w:color w:val="000000"/>
                <w:u w:color="000000"/>
              </w:rPr>
            </w:pPr>
            <w:r>
              <w:rPr>
                <w:sz w:val="16"/>
              </w:rPr>
              <w:t>Przetoka, płucna / górnych dróg oddechowych</w:t>
            </w:r>
          </w:p>
          <w:p w14:paraId="3A8968CD" w14:textId="77777777" w:rsidR="0034237D" w:rsidRDefault="009A3366">
            <w:r>
              <w:rPr>
                <w:sz w:val="16"/>
              </w:rPr>
              <w:t xml:space="preserve">– </w:t>
            </w:r>
            <w:r>
              <w:rPr>
                <w:i/>
                <w:sz w:val="16"/>
              </w:rPr>
              <w:t>Wybierz</w:t>
            </w:r>
            <w:r>
              <w:rPr>
                <w:sz w:val="16"/>
              </w:rPr>
              <w:t>:</w:t>
            </w:r>
          </w:p>
          <w:p w14:paraId="44864DB9" w14:textId="77777777" w:rsidR="0034237D" w:rsidRDefault="009A3366">
            <w:r>
              <w:rPr>
                <w:sz w:val="16"/>
              </w:rPr>
              <w:t>– Oskrzele</w:t>
            </w:r>
          </w:p>
          <w:p w14:paraId="6F609675" w14:textId="77777777" w:rsidR="0034237D" w:rsidRDefault="009A3366">
            <w:r>
              <w:rPr>
                <w:sz w:val="16"/>
              </w:rPr>
              <w:t>– Krtań</w:t>
            </w:r>
          </w:p>
          <w:p w14:paraId="6779080E" w14:textId="77777777" w:rsidR="0034237D" w:rsidRDefault="009A3366">
            <w:r>
              <w:rPr>
                <w:sz w:val="16"/>
              </w:rPr>
              <w:t>– Płuca</w:t>
            </w:r>
          </w:p>
          <w:p w14:paraId="2936DD2D" w14:textId="77777777" w:rsidR="0034237D" w:rsidRDefault="009A3366">
            <w:r>
              <w:rPr>
                <w:sz w:val="16"/>
              </w:rPr>
              <w:t>– Jama ustna</w:t>
            </w:r>
          </w:p>
          <w:p w14:paraId="38CFC3E4" w14:textId="77777777" w:rsidR="0034237D" w:rsidRDefault="009A3366">
            <w:r>
              <w:rPr>
                <w:sz w:val="16"/>
              </w:rPr>
              <w:t>– Gardło</w:t>
            </w:r>
          </w:p>
          <w:p w14:paraId="159AD2AE" w14:textId="77777777" w:rsidR="0034237D" w:rsidRDefault="009A3366">
            <w:r>
              <w:rPr>
                <w:sz w:val="16"/>
              </w:rPr>
              <w:t>– Opłucna</w:t>
            </w:r>
          </w:p>
          <w:p w14:paraId="6F91104F" w14:textId="77777777" w:rsidR="0034237D" w:rsidRDefault="009A3366">
            <w:r>
              <w:rPr>
                <w:sz w:val="16"/>
              </w:rPr>
              <w:t>– Tchawica</w:t>
            </w:r>
          </w:p>
        </w:tc>
        <w:tc>
          <w:tcPr>
            <w:tcW w:w="2250" w:type="dxa"/>
            <w:tcBorders>
              <w:top w:val="single" w:sz="2" w:space="0" w:color="auto"/>
              <w:left w:val="single" w:sz="2" w:space="0" w:color="auto"/>
              <w:bottom w:val="nil"/>
              <w:right w:val="single" w:sz="2" w:space="0" w:color="auto"/>
            </w:tcBorders>
          </w:tcPr>
          <w:p w14:paraId="2B2BA242" w14:textId="77777777" w:rsidR="0034237D" w:rsidRDefault="009A3366">
            <w:pPr>
              <w:rPr>
                <w:color w:val="000000"/>
                <w:u w:color="000000"/>
              </w:rPr>
            </w:pPr>
            <w:r>
              <w:rPr>
                <w:sz w:val="16"/>
              </w:rPr>
              <w:t>Przetoka, płucna</w:t>
            </w:r>
          </w:p>
          <w:p w14:paraId="43FC85AF" w14:textId="77777777" w:rsidR="0034237D" w:rsidRDefault="009A3366">
            <w:r>
              <w:rPr>
                <w:sz w:val="16"/>
              </w:rPr>
              <w:t xml:space="preserve">– </w:t>
            </w:r>
            <w:r>
              <w:rPr>
                <w:i/>
                <w:sz w:val="16"/>
              </w:rPr>
              <w:t>Wybierz</w:t>
            </w:r>
          </w:p>
        </w:tc>
        <w:tc>
          <w:tcPr>
            <w:tcW w:w="2505" w:type="dxa"/>
            <w:gridSpan w:val="2"/>
            <w:tcBorders>
              <w:top w:val="single" w:sz="2" w:space="0" w:color="auto"/>
              <w:left w:val="single" w:sz="2" w:space="0" w:color="auto"/>
              <w:bottom w:val="nil"/>
              <w:right w:val="single" w:sz="2" w:space="0" w:color="auto"/>
            </w:tcBorders>
          </w:tcPr>
          <w:p w14:paraId="49A15DE5"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nil"/>
              <w:right w:val="single" w:sz="2" w:space="0" w:color="auto"/>
            </w:tcBorders>
          </w:tcPr>
          <w:p w14:paraId="4E9BF36E" w14:textId="77777777" w:rsidR="0034237D" w:rsidRDefault="009A3366">
            <w:pPr>
              <w:rPr>
                <w:color w:val="000000"/>
                <w:u w:color="000000"/>
              </w:rPr>
            </w:pPr>
            <w:r>
              <w:rPr>
                <w:sz w:val="16"/>
              </w:rPr>
              <w:t>Obecność objawów, wskazana torakostomia z cewnikiem lub leczenie farmakologiczne; związek z zaburzeniem czynności oddechowej, ale bez utrudnienia czynności dnia codziennego</w:t>
            </w:r>
          </w:p>
        </w:tc>
        <w:tc>
          <w:tcPr>
            <w:tcW w:w="2490" w:type="dxa"/>
            <w:gridSpan w:val="2"/>
            <w:tcBorders>
              <w:top w:val="single" w:sz="2" w:space="0" w:color="auto"/>
              <w:left w:val="single" w:sz="2" w:space="0" w:color="auto"/>
              <w:bottom w:val="nil"/>
              <w:right w:val="single" w:sz="2" w:space="0" w:color="auto"/>
            </w:tcBorders>
          </w:tcPr>
          <w:p w14:paraId="4FD6A99D" w14:textId="77777777" w:rsidR="0034237D" w:rsidRDefault="009A3366">
            <w:pPr>
              <w:rPr>
                <w:color w:val="000000"/>
                <w:u w:color="000000"/>
              </w:rPr>
            </w:pPr>
            <w:r>
              <w:rPr>
                <w:sz w:val="16"/>
              </w:rPr>
              <w:t>Obecność objawów i związek z zaburzeniem czynności oddechowej, utrudnienie czynności dnia codziennego; wskazane endoskopowe (np. stent) lub pierwotne zamknięcie za pomocą interwencji operacyjnej</w:t>
            </w:r>
          </w:p>
        </w:tc>
        <w:tc>
          <w:tcPr>
            <w:tcW w:w="2490" w:type="dxa"/>
            <w:gridSpan w:val="2"/>
            <w:tcBorders>
              <w:top w:val="single" w:sz="2" w:space="0" w:color="auto"/>
              <w:left w:val="single" w:sz="2" w:space="0" w:color="auto"/>
              <w:bottom w:val="nil"/>
              <w:right w:val="single" w:sz="2" w:space="0" w:color="auto"/>
            </w:tcBorders>
          </w:tcPr>
          <w:p w14:paraId="7935C007" w14:textId="77777777" w:rsidR="0034237D" w:rsidRDefault="009A3366">
            <w:pPr>
              <w:rPr>
                <w:color w:val="000000"/>
                <w:u w:color="000000"/>
              </w:rPr>
            </w:pPr>
            <w:r>
              <w:rPr>
                <w:sz w:val="16"/>
              </w:rPr>
              <w:t>Konsekwencje zagrażające życiu; wskazana interwencja operacyjna włącznie z torakoplastyką, przewlekły drenaż otwarty lub wielokrotne torakotomie</w:t>
            </w:r>
          </w:p>
        </w:tc>
        <w:tc>
          <w:tcPr>
            <w:tcW w:w="780" w:type="dxa"/>
            <w:gridSpan w:val="2"/>
            <w:tcBorders>
              <w:top w:val="single" w:sz="2" w:space="0" w:color="auto"/>
              <w:left w:val="single" w:sz="2" w:space="0" w:color="auto"/>
              <w:bottom w:val="nil"/>
              <w:right w:val="single" w:sz="2" w:space="0" w:color="auto"/>
            </w:tcBorders>
          </w:tcPr>
          <w:p w14:paraId="1E14BE23" w14:textId="77777777" w:rsidR="0034237D" w:rsidRDefault="009A3366">
            <w:pPr>
              <w:jc w:val="both"/>
              <w:rPr>
                <w:color w:val="000000"/>
                <w:u w:color="000000"/>
              </w:rPr>
            </w:pPr>
            <w:r>
              <w:rPr>
                <w:sz w:val="16"/>
              </w:rPr>
              <w:t>Zgon</w:t>
            </w:r>
          </w:p>
        </w:tc>
      </w:tr>
      <w:tr w:rsidR="0034237D" w14:paraId="5ED65BCA" w14:textId="77777777">
        <w:tc>
          <w:tcPr>
            <w:tcW w:w="15015" w:type="dxa"/>
            <w:gridSpan w:val="11"/>
            <w:tcBorders>
              <w:top w:val="nil"/>
              <w:left w:val="single" w:sz="2" w:space="0" w:color="auto"/>
              <w:bottom w:val="single" w:sz="2" w:space="0" w:color="auto"/>
              <w:right w:val="single" w:sz="2" w:space="0" w:color="auto"/>
            </w:tcBorders>
          </w:tcPr>
          <w:p w14:paraId="4D30A929" w14:textId="77777777" w:rsidR="0034237D" w:rsidRDefault="009A3366">
            <w:pPr>
              <w:rPr>
                <w:color w:val="000000"/>
                <w:u w:color="000000"/>
              </w:rPr>
            </w:pPr>
            <w:r>
              <w:rPr>
                <w:sz w:val="16"/>
              </w:rPr>
              <w:t>Uwaga: Przetoka została zdefiniowana jako nieprawidłowe połączenie pomiędzy dwiema jamami ciała, potencjalnymi przestrzeniami i/lub skórą. Miejsce wskazujące na przetokę, jest miejscem, które uważa się za miejsce zapoczątkowania nieprawidłowego procesu. Na przykład, przetoka tchawiczo-przełykowa powstała w wyniku resekcji lub naświetlania raka przełyku została oceniona w punkcie Przetoka, przewód pokarmowy – przełyk w KATEGORII PRZEWÓD POKARMOWY.</w:t>
            </w:r>
          </w:p>
        </w:tc>
      </w:tr>
      <w:tr w:rsidR="0034237D" w14:paraId="7FE6CF12" w14:textId="77777777">
        <w:tc>
          <w:tcPr>
            <w:tcW w:w="15015" w:type="dxa"/>
            <w:gridSpan w:val="11"/>
            <w:tcBorders>
              <w:top w:val="single" w:sz="2" w:space="0" w:color="auto"/>
              <w:left w:val="single" w:sz="2" w:space="0" w:color="auto"/>
              <w:bottom w:val="single" w:sz="2" w:space="0" w:color="auto"/>
              <w:right w:val="single" w:sz="2" w:space="0" w:color="auto"/>
            </w:tcBorders>
          </w:tcPr>
          <w:p w14:paraId="608C42AD" w14:textId="77777777" w:rsidR="0034237D" w:rsidRDefault="009A3366">
            <w:pPr>
              <w:rPr>
                <w:color w:val="000000"/>
                <w:u w:color="000000"/>
              </w:rPr>
            </w:pPr>
            <w:r>
              <w:rPr>
                <w:sz w:val="16"/>
              </w:rPr>
              <w:t xml:space="preserve">Wskazówka nawigacyjna: Krwioplucie zostało ocenione w punkcie Krwotok, płuca / górne drogi oddechowe </w:t>
            </w:r>
            <w:r>
              <w:rPr>
                <w:i/>
                <w:sz w:val="16"/>
              </w:rPr>
              <w:t xml:space="preserve">– Wybierz </w:t>
            </w:r>
            <w:r>
              <w:rPr>
                <w:sz w:val="16"/>
              </w:rPr>
              <w:t>w KATEGORII KRWOTOK / KRWAWIENIE.</w:t>
            </w:r>
          </w:p>
        </w:tc>
      </w:tr>
      <w:tr w:rsidR="0034237D" w14:paraId="19C44C9B" w14:textId="77777777">
        <w:tc>
          <w:tcPr>
            <w:tcW w:w="2250" w:type="dxa"/>
            <w:tcBorders>
              <w:top w:val="single" w:sz="2" w:space="0" w:color="auto"/>
              <w:left w:val="single" w:sz="2" w:space="0" w:color="auto"/>
              <w:bottom w:val="single" w:sz="2" w:space="0" w:color="auto"/>
              <w:right w:val="single" w:sz="2" w:space="0" w:color="auto"/>
            </w:tcBorders>
          </w:tcPr>
          <w:p w14:paraId="54A2D8C7" w14:textId="77777777" w:rsidR="0034237D" w:rsidRDefault="009A3366">
            <w:pPr>
              <w:rPr>
                <w:color w:val="000000"/>
                <w:u w:color="000000"/>
              </w:rPr>
            </w:pPr>
            <w:r>
              <w:rPr>
                <w:sz w:val="16"/>
              </w:rPr>
              <w:t>Czkawka (hiccups, singultus)</w:t>
            </w:r>
          </w:p>
        </w:tc>
        <w:tc>
          <w:tcPr>
            <w:tcW w:w="2250" w:type="dxa"/>
            <w:tcBorders>
              <w:top w:val="single" w:sz="2" w:space="0" w:color="auto"/>
              <w:left w:val="single" w:sz="2" w:space="0" w:color="auto"/>
              <w:bottom w:val="single" w:sz="2" w:space="0" w:color="auto"/>
              <w:right w:val="single" w:sz="2" w:space="0" w:color="auto"/>
            </w:tcBorders>
          </w:tcPr>
          <w:p w14:paraId="06633239" w14:textId="77777777" w:rsidR="0034237D" w:rsidRDefault="009A3366">
            <w:pPr>
              <w:rPr>
                <w:color w:val="000000"/>
                <w:u w:color="000000"/>
              </w:rPr>
            </w:pPr>
            <w:r>
              <w:rPr>
                <w:sz w:val="16"/>
              </w:rPr>
              <w:t>Czkawka</w:t>
            </w:r>
          </w:p>
        </w:tc>
        <w:tc>
          <w:tcPr>
            <w:tcW w:w="2505" w:type="dxa"/>
            <w:gridSpan w:val="2"/>
            <w:tcBorders>
              <w:top w:val="single" w:sz="2" w:space="0" w:color="auto"/>
              <w:left w:val="single" w:sz="2" w:space="0" w:color="auto"/>
              <w:bottom w:val="single" w:sz="2" w:space="0" w:color="auto"/>
              <w:right w:val="single" w:sz="2" w:space="0" w:color="auto"/>
            </w:tcBorders>
          </w:tcPr>
          <w:p w14:paraId="268A65B6" w14:textId="77777777" w:rsidR="0034237D" w:rsidRDefault="009A3366">
            <w:pPr>
              <w:rPr>
                <w:color w:val="000000"/>
                <w:u w:color="000000"/>
              </w:rPr>
            </w:pPr>
            <w:r>
              <w:rPr>
                <w:sz w:val="16"/>
              </w:rPr>
              <w:t>Obecność objawów, interwencja nie wskazana</w:t>
            </w:r>
          </w:p>
        </w:tc>
        <w:tc>
          <w:tcPr>
            <w:tcW w:w="2250" w:type="dxa"/>
            <w:tcBorders>
              <w:top w:val="single" w:sz="2" w:space="0" w:color="auto"/>
              <w:left w:val="single" w:sz="2" w:space="0" w:color="auto"/>
              <w:bottom w:val="single" w:sz="2" w:space="0" w:color="auto"/>
              <w:right w:val="single" w:sz="2" w:space="0" w:color="auto"/>
            </w:tcBorders>
          </w:tcPr>
          <w:p w14:paraId="266CC904" w14:textId="77777777" w:rsidR="0034237D" w:rsidRDefault="009A3366">
            <w:pPr>
              <w:rPr>
                <w:color w:val="000000"/>
                <w:u w:color="000000"/>
              </w:rPr>
            </w:pPr>
            <w:r>
              <w:rPr>
                <w:sz w:val="16"/>
              </w:rPr>
              <w:t>Obecność objawów, wskazana interwencja</w:t>
            </w:r>
          </w:p>
        </w:tc>
        <w:tc>
          <w:tcPr>
            <w:tcW w:w="2490" w:type="dxa"/>
            <w:gridSpan w:val="2"/>
            <w:tcBorders>
              <w:top w:val="single" w:sz="2" w:space="0" w:color="auto"/>
              <w:left w:val="single" w:sz="2" w:space="0" w:color="auto"/>
              <w:bottom w:val="single" w:sz="2" w:space="0" w:color="auto"/>
              <w:right w:val="single" w:sz="2" w:space="0" w:color="auto"/>
            </w:tcBorders>
          </w:tcPr>
          <w:p w14:paraId="36686663" w14:textId="77777777" w:rsidR="0034237D" w:rsidRDefault="009A3366">
            <w:pPr>
              <w:rPr>
                <w:color w:val="000000"/>
                <w:u w:color="000000"/>
              </w:rPr>
            </w:pPr>
            <w:r>
              <w:rPr>
                <w:sz w:val="16"/>
              </w:rPr>
              <w:t>Obecność objawów, znaczne utrudnienie snu lub czynności dnia codziennego</w:t>
            </w:r>
          </w:p>
        </w:tc>
        <w:tc>
          <w:tcPr>
            <w:tcW w:w="2490" w:type="dxa"/>
            <w:gridSpan w:val="2"/>
            <w:tcBorders>
              <w:top w:val="single" w:sz="2" w:space="0" w:color="auto"/>
              <w:left w:val="single" w:sz="2" w:space="0" w:color="auto"/>
              <w:bottom w:val="single" w:sz="2" w:space="0" w:color="auto"/>
              <w:right w:val="single" w:sz="2" w:space="0" w:color="auto"/>
            </w:tcBorders>
          </w:tcPr>
          <w:p w14:paraId="5E2CA5D3"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71E282E4" w14:textId="77777777" w:rsidR="0034237D" w:rsidRDefault="009A3366">
            <w:pPr>
              <w:jc w:val="both"/>
              <w:rPr>
                <w:color w:val="000000"/>
                <w:u w:color="000000"/>
              </w:rPr>
            </w:pPr>
            <w:r>
              <w:rPr>
                <w:sz w:val="16"/>
              </w:rPr>
              <w:t>—</w:t>
            </w:r>
          </w:p>
        </w:tc>
      </w:tr>
      <w:tr w:rsidR="0034237D" w14:paraId="3458194A" w14:textId="77777777">
        <w:tc>
          <w:tcPr>
            <w:tcW w:w="2250" w:type="dxa"/>
            <w:tcBorders>
              <w:top w:val="single" w:sz="2" w:space="0" w:color="auto"/>
              <w:left w:val="single" w:sz="2" w:space="0" w:color="auto"/>
              <w:bottom w:val="single" w:sz="2" w:space="0" w:color="auto"/>
              <w:right w:val="single" w:sz="2" w:space="0" w:color="auto"/>
            </w:tcBorders>
          </w:tcPr>
          <w:p w14:paraId="1ABB9FD1" w14:textId="77777777" w:rsidR="0034237D" w:rsidRDefault="009A3366">
            <w:pPr>
              <w:rPr>
                <w:color w:val="000000"/>
                <w:u w:color="000000"/>
              </w:rPr>
            </w:pPr>
            <w:r>
              <w:rPr>
                <w:sz w:val="16"/>
              </w:rPr>
              <w:t>Hipoksja</w:t>
            </w:r>
          </w:p>
        </w:tc>
        <w:tc>
          <w:tcPr>
            <w:tcW w:w="2250" w:type="dxa"/>
            <w:tcBorders>
              <w:top w:val="single" w:sz="2" w:space="0" w:color="auto"/>
              <w:left w:val="single" w:sz="2" w:space="0" w:color="auto"/>
              <w:bottom w:val="single" w:sz="2" w:space="0" w:color="auto"/>
              <w:right w:val="single" w:sz="2" w:space="0" w:color="auto"/>
            </w:tcBorders>
          </w:tcPr>
          <w:p w14:paraId="2AEECFAC" w14:textId="77777777" w:rsidR="0034237D" w:rsidRDefault="009A3366">
            <w:pPr>
              <w:rPr>
                <w:color w:val="000000"/>
                <w:u w:color="000000"/>
              </w:rPr>
            </w:pPr>
            <w:r>
              <w:rPr>
                <w:sz w:val="16"/>
              </w:rPr>
              <w:t>Hipoksja</w:t>
            </w:r>
          </w:p>
        </w:tc>
        <w:tc>
          <w:tcPr>
            <w:tcW w:w="2505" w:type="dxa"/>
            <w:gridSpan w:val="2"/>
            <w:tcBorders>
              <w:top w:val="single" w:sz="2" w:space="0" w:color="auto"/>
              <w:left w:val="single" w:sz="2" w:space="0" w:color="auto"/>
              <w:bottom w:val="single" w:sz="2" w:space="0" w:color="auto"/>
              <w:right w:val="single" w:sz="2" w:space="0" w:color="auto"/>
            </w:tcBorders>
          </w:tcPr>
          <w:p w14:paraId="26A1BC8C"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25CB1024" w14:textId="77777777" w:rsidR="0034237D" w:rsidRDefault="009A3366">
            <w:pPr>
              <w:rPr>
                <w:color w:val="000000"/>
                <w:u w:color="000000"/>
              </w:rPr>
            </w:pPr>
            <w:r>
              <w:rPr>
                <w:sz w:val="16"/>
              </w:rPr>
              <w:t>Spadek wysiłkowej saturacji O</w:t>
            </w:r>
            <w:r>
              <w:rPr>
                <w:sz w:val="16"/>
                <w:vertAlign w:val="subscript"/>
              </w:rPr>
              <w:t>2</w:t>
            </w:r>
            <w:r>
              <w:rPr>
                <w:sz w:val="16"/>
              </w:rPr>
              <w:t xml:space="preserve"> (np. pulsoksymetr &lt;88%); przerywane podawanie tlenu </w:t>
            </w:r>
          </w:p>
        </w:tc>
        <w:tc>
          <w:tcPr>
            <w:tcW w:w="2490" w:type="dxa"/>
            <w:gridSpan w:val="2"/>
            <w:tcBorders>
              <w:top w:val="single" w:sz="2" w:space="0" w:color="auto"/>
              <w:left w:val="single" w:sz="2" w:space="0" w:color="auto"/>
              <w:bottom w:val="single" w:sz="2" w:space="0" w:color="auto"/>
              <w:right w:val="single" w:sz="2" w:space="0" w:color="auto"/>
            </w:tcBorders>
          </w:tcPr>
          <w:p w14:paraId="7A370147" w14:textId="77777777" w:rsidR="0034237D" w:rsidRDefault="009A3366">
            <w:pPr>
              <w:rPr>
                <w:color w:val="000000"/>
                <w:u w:color="000000"/>
              </w:rPr>
            </w:pPr>
            <w:r>
              <w:rPr>
                <w:sz w:val="16"/>
              </w:rPr>
              <w:t>Spadek spoczynkowej saturacji O</w:t>
            </w:r>
            <w:r>
              <w:rPr>
                <w:sz w:val="16"/>
                <w:vertAlign w:val="subscript"/>
              </w:rPr>
              <w:t>2</w:t>
            </w:r>
            <w:r>
              <w:rPr>
                <w:sz w:val="16"/>
              </w:rPr>
              <w:t xml:space="preserve">; wskazane ciągle podawanie tlenu </w:t>
            </w:r>
          </w:p>
        </w:tc>
        <w:tc>
          <w:tcPr>
            <w:tcW w:w="2490" w:type="dxa"/>
            <w:gridSpan w:val="2"/>
            <w:tcBorders>
              <w:top w:val="single" w:sz="2" w:space="0" w:color="auto"/>
              <w:left w:val="single" w:sz="2" w:space="0" w:color="auto"/>
              <w:bottom w:val="single" w:sz="2" w:space="0" w:color="auto"/>
              <w:right w:val="single" w:sz="2" w:space="0" w:color="auto"/>
            </w:tcBorders>
          </w:tcPr>
          <w:p w14:paraId="2B38F695" w14:textId="77777777" w:rsidR="0034237D" w:rsidRDefault="009A3366">
            <w:pPr>
              <w:rPr>
                <w:color w:val="000000"/>
                <w:u w:color="000000"/>
              </w:rPr>
            </w:pPr>
            <w:r>
              <w:rPr>
                <w:sz w:val="16"/>
              </w:rPr>
              <w:t>Zagrożenie życia; wskazana intubacja lub wentylacja</w:t>
            </w:r>
          </w:p>
        </w:tc>
        <w:tc>
          <w:tcPr>
            <w:tcW w:w="780" w:type="dxa"/>
            <w:gridSpan w:val="2"/>
            <w:tcBorders>
              <w:top w:val="single" w:sz="2" w:space="0" w:color="auto"/>
              <w:left w:val="single" w:sz="2" w:space="0" w:color="auto"/>
              <w:bottom w:val="single" w:sz="2" w:space="0" w:color="auto"/>
              <w:right w:val="single" w:sz="2" w:space="0" w:color="auto"/>
            </w:tcBorders>
          </w:tcPr>
          <w:p w14:paraId="43587A49" w14:textId="77777777" w:rsidR="0034237D" w:rsidRDefault="009A3366">
            <w:pPr>
              <w:jc w:val="both"/>
              <w:rPr>
                <w:color w:val="000000"/>
                <w:u w:color="000000"/>
              </w:rPr>
            </w:pPr>
            <w:r>
              <w:rPr>
                <w:sz w:val="16"/>
              </w:rPr>
              <w:t>Zgon</w:t>
            </w:r>
          </w:p>
        </w:tc>
      </w:tr>
      <w:tr w:rsidR="0034237D" w14:paraId="1969FBAE" w14:textId="77777777">
        <w:trPr>
          <w:gridAfter w:val="1"/>
          <w:wAfter w:w="45" w:type="dxa"/>
        </w:trPr>
        <w:tc>
          <w:tcPr>
            <w:tcW w:w="4710" w:type="dxa"/>
            <w:gridSpan w:val="3"/>
            <w:tcBorders>
              <w:top w:val="nil"/>
              <w:left w:val="nil"/>
              <w:bottom w:val="nil"/>
              <w:right w:val="nil"/>
            </w:tcBorders>
          </w:tcPr>
          <w:p w14:paraId="32CEEC66"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474FC797" w14:textId="77777777" w:rsidR="0034237D" w:rsidRDefault="009A3366">
            <w:pPr>
              <w:jc w:val="center"/>
              <w:rPr>
                <w:color w:val="000000"/>
                <w:u w:color="000000"/>
              </w:rPr>
            </w:pPr>
            <w:r>
              <w:rPr>
                <w:sz w:val="16"/>
              </w:rPr>
              <w:t>- 57 -</w:t>
            </w:r>
          </w:p>
        </w:tc>
        <w:tc>
          <w:tcPr>
            <w:tcW w:w="5265" w:type="dxa"/>
            <w:gridSpan w:val="4"/>
            <w:tcBorders>
              <w:top w:val="nil"/>
              <w:left w:val="nil"/>
              <w:bottom w:val="nil"/>
              <w:right w:val="nil"/>
            </w:tcBorders>
          </w:tcPr>
          <w:p w14:paraId="5AA8D115" w14:textId="77777777" w:rsidR="0034237D" w:rsidRDefault="009A3366">
            <w:pPr>
              <w:jc w:val="right"/>
              <w:rPr>
                <w:color w:val="000000"/>
                <w:u w:color="000000"/>
              </w:rPr>
            </w:pPr>
            <w:r>
              <w:rPr>
                <w:sz w:val="16"/>
              </w:rPr>
              <w:t>31 marca 2003 roku, Data publikacji: 9 sierpnia 2006 roku</w:t>
            </w:r>
          </w:p>
        </w:tc>
      </w:tr>
    </w:tbl>
    <w:p w14:paraId="11E90F04"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4A7D6C93" w14:textId="77777777">
        <w:tc>
          <w:tcPr>
            <w:tcW w:w="13185" w:type="dxa"/>
            <w:gridSpan w:val="8"/>
            <w:tcBorders>
              <w:top w:val="single" w:sz="2" w:space="0" w:color="auto"/>
              <w:left w:val="single" w:sz="2" w:space="0" w:color="auto"/>
              <w:bottom w:val="single" w:sz="2" w:space="0" w:color="auto"/>
              <w:right w:val="nil"/>
            </w:tcBorders>
            <w:vAlign w:val="center"/>
          </w:tcPr>
          <w:p w14:paraId="34F1C6E6" w14:textId="77777777" w:rsidR="0034237D" w:rsidRDefault="009A3366">
            <w:pPr>
              <w:jc w:val="center"/>
              <w:rPr>
                <w:color w:val="000000"/>
                <w:u w:color="000000"/>
              </w:rPr>
            </w:pPr>
            <w:r>
              <w:rPr>
                <w:b/>
                <w:sz w:val="28"/>
              </w:rPr>
              <w:t>PŁUCA / GÓRNE DROGI ODDECHOWE</w:t>
            </w:r>
          </w:p>
        </w:tc>
        <w:tc>
          <w:tcPr>
            <w:tcW w:w="1830" w:type="dxa"/>
            <w:gridSpan w:val="3"/>
            <w:tcBorders>
              <w:top w:val="single" w:sz="2" w:space="0" w:color="auto"/>
              <w:left w:val="nil"/>
              <w:bottom w:val="single" w:sz="2" w:space="0" w:color="auto"/>
              <w:right w:val="single" w:sz="2" w:space="0" w:color="auto"/>
            </w:tcBorders>
            <w:vAlign w:val="center"/>
          </w:tcPr>
          <w:p w14:paraId="3A68331B" w14:textId="77777777" w:rsidR="0034237D" w:rsidRDefault="009A3366">
            <w:pPr>
              <w:jc w:val="center"/>
              <w:rPr>
                <w:color w:val="000000"/>
                <w:u w:color="000000"/>
              </w:rPr>
            </w:pPr>
            <w:r>
              <w:rPr>
                <w:b/>
                <w:sz w:val="18"/>
              </w:rPr>
              <w:t>Strona 3 z 4</w:t>
            </w:r>
          </w:p>
        </w:tc>
      </w:tr>
      <w:tr w:rsidR="0034237D" w14:paraId="1907BAA4"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48BB0E1B"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4B18FF52" w14:textId="77777777" w:rsidR="0034237D" w:rsidRDefault="009A3366">
            <w:pPr>
              <w:jc w:val="center"/>
              <w:rPr>
                <w:color w:val="000000"/>
                <w:u w:color="000000"/>
              </w:rPr>
            </w:pPr>
            <w:r>
              <w:rPr>
                <w:b/>
                <w:sz w:val="18"/>
              </w:rPr>
              <w:t>Stopień</w:t>
            </w:r>
          </w:p>
        </w:tc>
      </w:tr>
      <w:tr w:rsidR="0034237D" w14:paraId="0E6FE807" w14:textId="77777777">
        <w:tc>
          <w:tcPr>
            <w:tcW w:w="2250" w:type="dxa"/>
            <w:tcBorders>
              <w:top w:val="single" w:sz="2" w:space="0" w:color="auto"/>
              <w:left w:val="single" w:sz="2" w:space="0" w:color="auto"/>
              <w:bottom w:val="single" w:sz="2" w:space="0" w:color="auto"/>
              <w:right w:val="single" w:sz="2" w:space="0" w:color="auto"/>
            </w:tcBorders>
            <w:vAlign w:val="center"/>
          </w:tcPr>
          <w:p w14:paraId="588FF4DA"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25B12FC8"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1982C44E"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48B1A41A"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61F14306"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FA52540"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7D9313EA" w14:textId="77777777" w:rsidR="0034237D" w:rsidRDefault="009A3366">
            <w:pPr>
              <w:jc w:val="center"/>
              <w:rPr>
                <w:color w:val="000000"/>
                <w:u w:color="000000"/>
              </w:rPr>
            </w:pPr>
            <w:r>
              <w:rPr>
                <w:b/>
                <w:sz w:val="18"/>
              </w:rPr>
              <w:t>5</w:t>
            </w:r>
          </w:p>
        </w:tc>
      </w:tr>
      <w:tr w:rsidR="0034237D" w14:paraId="1E23BCDE" w14:textId="77777777">
        <w:tc>
          <w:tcPr>
            <w:tcW w:w="2250" w:type="dxa"/>
            <w:tcBorders>
              <w:top w:val="single" w:sz="2" w:space="0" w:color="auto"/>
              <w:left w:val="single" w:sz="2" w:space="0" w:color="auto"/>
              <w:bottom w:val="nil"/>
              <w:right w:val="single" w:sz="2" w:space="0" w:color="auto"/>
            </w:tcBorders>
          </w:tcPr>
          <w:p w14:paraId="76251D4C" w14:textId="77777777" w:rsidR="0034237D" w:rsidRDefault="009A3366">
            <w:pPr>
              <w:rPr>
                <w:color w:val="000000"/>
                <w:u w:color="000000"/>
              </w:rPr>
            </w:pPr>
            <w:r>
              <w:rPr>
                <w:sz w:val="16"/>
              </w:rPr>
              <w:t>Odczyny w jamie nosowej / zatokach przynosowych</w:t>
            </w:r>
          </w:p>
        </w:tc>
        <w:tc>
          <w:tcPr>
            <w:tcW w:w="2250" w:type="dxa"/>
            <w:tcBorders>
              <w:top w:val="single" w:sz="2" w:space="0" w:color="auto"/>
              <w:left w:val="single" w:sz="2" w:space="0" w:color="auto"/>
              <w:bottom w:val="nil"/>
              <w:right w:val="single" w:sz="2" w:space="0" w:color="auto"/>
            </w:tcBorders>
          </w:tcPr>
          <w:p w14:paraId="08E1D4C3" w14:textId="77777777" w:rsidR="0034237D" w:rsidRDefault="009A3366">
            <w:pPr>
              <w:rPr>
                <w:color w:val="000000"/>
                <w:u w:color="000000"/>
              </w:rPr>
            </w:pPr>
            <w:r>
              <w:rPr>
                <w:sz w:val="16"/>
              </w:rPr>
              <w:t>Odczyny w jamie nosowej / zatokach przynosowych</w:t>
            </w:r>
          </w:p>
        </w:tc>
        <w:tc>
          <w:tcPr>
            <w:tcW w:w="2505" w:type="dxa"/>
            <w:gridSpan w:val="2"/>
            <w:tcBorders>
              <w:top w:val="single" w:sz="2" w:space="0" w:color="auto"/>
              <w:left w:val="single" w:sz="2" w:space="0" w:color="auto"/>
              <w:bottom w:val="nil"/>
              <w:right w:val="single" w:sz="2" w:space="0" w:color="auto"/>
            </w:tcBorders>
          </w:tcPr>
          <w:p w14:paraId="5AAC02E6" w14:textId="77777777" w:rsidR="0034237D" w:rsidRDefault="009A3366">
            <w:pPr>
              <w:rPr>
                <w:color w:val="000000"/>
                <w:u w:color="000000"/>
              </w:rPr>
            </w:pPr>
            <w:r>
              <w:rPr>
                <w:sz w:val="16"/>
              </w:rPr>
              <w:t>Bezobjawowe strupy na błonie śluzowej, wydzielina zabarwiona krwią</w:t>
            </w:r>
          </w:p>
        </w:tc>
        <w:tc>
          <w:tcPr>
            <w:tcW w:w="2250" w:type="dxa"/>
            <w:tcBorders>
              <w:top w:val="single" w:sz="2" w:space="0" w:color="auto"/>
              <w:left w:val="single" w:sz="2" w:space="0" w:color="auto"/>
              <w:bottom w:val="nil"/>
              <w:right w:val="single" w:sz="2" w:space="0" w:color="auto"/>
            </w:tcBorders>
          </w:tcPr>
          <w:p w14:paraId="13F80507" w14:textId="77777777" w:rsidR="0034237D" w:rsidRDefault="009A3366">
            <w:pPr>
              <w:rPr>
                <w:color w:val="000000"/>
                <w:u w:color="000000"/>
              </w:rPr>
            </w:pPr>
            <w:r>
              <w:rPr>
                <w:sz w:val="16"/>
              </w:rPr>
              <w:t>Obecność objawów stenozy lub obrzęku / zwężenia utrudniających przepływ powietrza</w:t>
            </w:r>
          </w:p>
        </w:tc>
        <w:tc>
          <w:tcPr>
            <w:tcW w:w="2490" w:type="dxa"/>
            <w:gridSpan w:val="2"/>
            <w:tcBorders>
              <w:top w:val="single" w:sz="2" w:space="0" w:color="auto"/>
              <w:left w:val="single" w:sz="2" w:space="0" w:color="auto"/>
              <w:bottom w:val="nil"/>
              <w:right w:val="single" w:sz="2" w:space="0" w:color="auto"/>
            </w:tcBorders>
          </w:tcPr>
          <w:p w14:paraId="2CE59E5C" w14:textId="77777777" w:rsidR="0034237D" w:rsidRDefault="009A3366">
            <w:pPr>
              <w:rPr>
                <w:color w:val="000000"/>
                <w:u w:color="000000"/>
              </w:rPr>
            </w:pPr>
            <w:r>
              <w:rPr>
                <w:sz w:val="16"/>
              </w:rPr>
              <w:t>Stenoza ze znaczną niedrożnością nosa; utrudnienie czynności dnia codziennego</w:t>
            </w:r>
          </w:p>
        </w:tc>
        <w:tc>
          <w:tcPr>
            <w:tcW w:w="2490" w:type="dxa"/>
            <w:gridSpan w:val="2"/>
            <w:tcBorders>
              <w:top w:val="single" w:sz="2" w:space="0" w:color="auto"/>
              <w:left w:val="single" w:sz="2" w:space="0" w:color="auto"/>
              <w:bottom w:val="nil"/>
              <w:right w:val="single" w:sz="2" w:space="0" w:color="auto"/>
            </w:tcBorders>
          </w:tcPr>
          <w:p w14:paraId="7FF8E777" w14:textId="77777777" w:rsidR="0034237D" w:rsidRDefault="009A3366">
            <w:pPr>
              <w:rPr>
                <w:color w:val="000000"/>
                <w:u w:color="000000"/>
              </w:rPr>
            </w:pPr>
            <w:r>
              <w:rPr>
                <w:sz w:val="16"/>
              </w:rPr>
              <w:t>Martwica tkanki miękkiej lub kości</w:t>
            </w:r>
          </w:p>
        </w:tc>
        <w:tc>
          <w:tcPr>
            <w:tcW w:w="780" w:type="dxa"/>
            <w:gridSpan w:val="2"/>
            <w:tcBorders>
              <w:top w:val="single" w:sz="2" w:space="0" w:color="auto"/>
              <w:left w:val="single" w:sz="2" w:space="0" w:color="auto"/>
              <w:bottom w:val="nil"/>
              <w:right w:val="single" w:sz="2" w:space="0" w:color="auto"/>
            </w:tcBorders>
          </w:tcPr>
          <w:p w14:paraId="0AD4BB57" w14:textId="77777777" w:rsidR="0034237D" w:rsidRDefault="009A3366">
            <w:pPr>
              <w:jc w:val="both"/>
              <w:rPr>
                <w:color w:val="000000"/>
                <w:u w:color="000000"/>
              </w:rPr>
            </w:pPr>
            <w:r>
              <w:rPr>
                <w:sz w:val="16"/>
              </w:rPr>
              <w:t>Zgon</w:t>
            </w:r>
          </w:p>
        </w:tc>
      </w:tr>
      <w:tr w:rsidR="0034237D" w14:paraId="2029D1DF" w14:textId="77777777">
        <w:tc>
          <w:tcPr>
            <w:tcW w:w="15015" w:type="dxa"/>
            <w:gridSpan w:val="11"/>
            <w:tcBorders>
              <w:top w:val="nil"/>
              <w:left w:val="single" w:sz="2" w:space="0" w:color="auto"/>
              <w:bottom w:val="single" w:sz="2" w:space="0" w:color="auto"/>
              <w:right w:val="single" w:sz="2" w:space="0" w:color="auto"/>
            </w:tcBorders>
          </w:tcPr>
          <w:p w14:paraId="5C115655" w14:textId="77777777" w:rsidR="0034237D" w:rsidRDefault="009A3366">
            <w:pPr>
              <w:rPr>
                <w:color w:val="000000"/>
                <w:u w:color="000000"/>
              </w:rPr>
            </w:pPr>
            <w:r>
              <w:rPr>
                <w:sz w:val="16"/>
              </w:rPr>
              <w:t>Należy również rozważyć: Infekcja (udokumentowana klinicznie lub mikrobiologicznie) ze Stopniem 3 lub 4 w zakresie neutrofili (całkowita liczba neutrofili [</w:t>
            </w:r>
            <w:r>
              <w:rPr>
                <w:i/>
                <w:sz w:val="16"/>
              </w:rPr>
              <w:t>ANC</w:t>
            </w:r>
            <w:r>
              <w:rPr>
                <w:sz w:val="16"/>
              </w:rPr>
              <w:t>] &lt;1,0 x 10</w:t>
            </w:r>
            <w:r>
              <w:rPr>
                <w:sz w:val="16"/>
                <w:vertAlign w:val="superscript"/>
              </w:rPr>
              <w:t>9</w:t>
            </w:r>
            <w:r>
              <w:rPr>
                <w:sz w:val="16"/>
              </w:rPr>
              <w:t xml:space="preserve">/l) – </w:t>
            </w:r>
            <w:r>
              <w:rPr>
                <w:i/>
                <w:sz w:val="16"/>
              </w:rPr>
              <w:t xml:space="preserve">Wybierz; </w:t>
            </w:r>
            <w:r>
              <w:rPr>
                <w:sz w:val="16"/>
              </w:rPr>
              <w:t>Infekcja z prawidłową całkowitą liczbą neutrofili [</w:t>
            </w:r>
            <w:r>
              <w:rPr>
                <w:i/>
                <w:sz w:val="16"/>
              </w:rPr>
              <w:t>ANC</w:t>
            </w:r>
            <w:r>
              <w:rPr>
                <w:sz w:val="16"/>
              </w:rPr>
              <w:t xml:space="preserve">] lub Stopień 1 lub 2 w zakresie neutrofili – </w:t>
            </w:r>
            <w:r>
              <w:rPr>
                <w:i/>
                <w:sz w:val="16"/>
              </w:rPr>
              <w:t xml:space="preserve">Wybierz; </w:t>
            </w:r>
            <w:r>
              <w:rPr>
                <w:sz w:val="16"/>
              </w:rPr>
              <w:t>Infekcja z nieznaną całkowitą liczbą neutrofili [</w:t>
            </w:r>
            <w:r>
              <w:rPr>
                <w:i/>
                <w:sz w:val="16"/>
              </w:rPr>
              <w:t>ANC</w:t>
            </w:r>
            <w:r>
              <w:rPr>
                <w:sz w:val="16"/>
              </w:rPr>
              <w:t xml:space="preserve">] – </w:t>
            </w:r>
            <w:r>
              <w:rPr>
                <w:i/>
                <w:sz w:val="16"/>
              </w:rPr>
              <w:t>Wybierz</w:t>
            </w:r>
            <w:r>
              <w:rPr>
                <w:sz w:val="16"/>
              </w:rPr>
              <w:t>.</w:t>
            </w:r>
          </w:p>
        </w:tc>
      </w:tr>
      <w:tr w:rsidR="0034237D" w14:paraId="4F73AE74" w14:textId="77777777">
        <w:tc>
          <w:tcPr>
            <w:tcW w:w="2250" w:type="dxa"/>
            <w:tcBorders>
              <w:top w:val="single" w:sz="2" w:space="0" w:color="auto"/>
              <w:left w:val="single" w:sz="2" w:space="0" w:color="auto"/>
              <w:bottom w:val="single" w:sz="2" w:space="0" w:color="auto"/>
              <w:right w:val="single" w:sz="2" w:space="0" w:color="auto"/>
            </w:tcBorders>
          </w:tcPr>
          <w:p w14:paraId="7F652D6D" w14:textId="77777777" w:rsidR="0034237D" w:rsidRDefault="009A3366">
            <w:pPr>
              <w:rPr>
                <w:color w:val="000000"/>
                <w:u w:color="000000"/>
              </w:rPr>
            </w:pPr>
            <w:r>
              <w:rPr>
                <w:sz w:val="16"/>
              </w:rPr>
              <w:t>Niedrożność / stenoza dróg oddechowych</w:t>
            </w:r>
          </w:p>
          <w:p w14:paraId="678CB17F" w14:textId="77777777" w:rsidR="0034237D" w:rsidRDefault="009A3366">
            <w:r>
              <w:rPr>
                <w:sz w:val="16"/>
              </w:rPr>
              <w:t xml:space="preserve">– </w:t>
            </w:r>
            <w:r>
              <w:rPr>
                <w:i/>
                <w:sz w:val="16"/>
              </w:rPr>
              <w:t>Wybierz</w:t>
            </w:r>
            <w:r>
              <w:rPr>
                <w:sz w:val="16"/>
              </w:rPr>
              <w:t>:</w:t>
            </w:r>
          </w:p>
          <w:p w14:paraId="1B823B91" w14:textId="77777777" w:rsidR="0034237D" w:rsidRDefault="009A3366">
            <w:r>
              <w:rPr>
                <w:sz w:val="16"/>
              </w:rPr>
              <w:t>– Oskrzele</w:t>
            </w:r>
          </w:p>
          <w:p w14:paraId="6E33E8C3" w14:textId="77777777" w:rsidR="0034237D" w:rsidRDefault="009A3366">
            <w:r>
              <w:rPr>
                <w:sz w:val="16"/>
              </w:rPr>
              <w:t>– Krtań</w:t>
            </w:r>
          </w:p>
          <w:p w14:paraId="58757ECB" w14:textId="77777777" w:rsidR="0034237D" w:rsidRDefault="009A3366">
            <w:r>
              <w:rPr>
                <w:sz w:val="16"/>
              </w:rPr>
              <w:t>– Gardło</w:t>
            </w:r>
          </w:p>
          <w:p w14:paraId="2E8E18A0" w14:textId="77777777" w:rsidR="0034237D" w:rsidRDefault="009A3366">
            <w:r>
              <w:rPr>
                <w:sz w:val="16"/>
              </w:rPr>
              <w:t>– Tchawica</w:t>
            </w:r>
          </w:p>
        </w:tc>
        <w:tc>
          <w:tcPr>
            <w:tcW w:w="2250" w:type="dxa"/>
            <w:tcBorders>
              <w:top w:val="single" w:sz="2" w:space="0" w:color="auto"/>
              <w:left w:val="single" w:sz="2" w:space="0" w:color="auto"/>
              <w:bottom w:val="single" w:sz="2" w:space="0" w:color="auto"/>
              <w:right w:val="single" w:sz="2" w:space="0" w:color="auto"/>
            </w:tcBorders>
          </w:tcPr>
          <w:p w14:paraId="1C5374AA" w14:textId="77777777" w:rsidR="0034237D" w:rsidRDefault="009A3366">
            <w:pPr>
              <w:rPr>
                <w:color w:val="000000"/>
                <w:u w:color="000000"/>
              </w:rPr>
            </w:pPr>
            <w:r>
              <w:rPr>
                <w:sz w:val="16"/>
              </w:rPr>
              <w:t>Niedrożność dróg oddechowych</w:t>
            </w:r>
          </w:p>
          <w:p w14:paraId="48AF5C9F" w14:textId="77777777" w:rsidR="0034237D" w:rsidRDefault="009A3366">
            <w:r>
              <w:rPr>
                <w:sz w:val="16"/>
              </w:rPr>
              <w:t xml:space="preserve">– </w:t>
            </w:r>
            <w:r>
              <w:rPr>
                <w:i/>
                <w:sz w:val="16"/>
              </w:rPr>
              <w:t>Wybierz</w:t>
            </w:r>
          </w:p>
        </w:tc>
        <w:tc>
          <w:tcPr>
            <w:tcW w:w="2505" w:type="dxa"/>
            <w:gridSpan w:val="2"/>
            <w:tcBorders>
              <w:top w:val="single" w:sz="2" w:space="0" w:color="auto"/>
              <w:left w:val="single" w:sz="2" w:space="0" w:color="auto"/>
              <w:bottom w:val="single" w:sz="2" w:space="0" w:color="auto"/>
              <w:right w:val="single" w:sz="2" w:space="0" w:color="auto"/>
            </w:tcBorders>
          </w:tcPr>
          <w:p w14:paraId="0A8128D1" w14:textId="77777777" w:rsidR="0034237D" w:rsidRDefault="009A3366">
            <w:pPr>
              <w:rPr>
                <w:color w:val="000000"/>
                <w:u w:color="000000"/>
              </w:rPr>
            </w:pPr>
            <w:r>
              <w:rPr>
                <w:sz w:val="16"/>
              </w:rPr>
              <w:t xml:space="preserve">Bezobjawowa niedrożność lub stenoza w badaniu fizykalnym endoskopowym lub radiologicznym </w:t>
            </w:r>
          </w:p>
        </w:tc>
        <w:tc>
          <w:tcPr>
            <w:tcW w:w="2250" w:type="dxa"/>
            <w:tcBorders>
              <w:top w:val="single" w:sz="2" w:space="0" w:color="auto"/>
              <w:left w:val="single" w:sz="2" w:space="0" w:color="auto"/>
              <w:bottom w:val="single" w:sz="2" w:space="0" w:color="auto"/>
              <w:right w:val="single" w:sz="2" w:space="0" w:color="auto"/>
            </w:tcBorders>
          </w:tcPr>
          <w:p w14:paraId="1807805E" w14:textId="77777777" w:rsidR="0034237D" w:rsidRDefault="009A3366">
            <w:pPr>
              <w:rPr>
                <w:color w:val="000000"/>
                <w:u w:color="000000"/>
              </w:rPr>
            </w:pPr>
            <w:r>
              <w:rPr>
                <w:sz w:val="16"/>
              </w:rPr>
              <w:t>Obecność objawów (np. głośny oddech), ale brak niewydolności oddechowej; wskazane leczenie medyczne (np. steroidy)</w:t>
            </w:r>
          </w:p>
        </w:tc>
        <w:tc>
          <w:tcPr>
            <w:tcW w:w="2490" w:type="dxa"/>
            <w:gridSpan w:val="2"/>
            <w:tcBorders>
              <w:top w:val="single" w:sz="2" w:space="0" w:color="auto"/>
              <w:left w:val="single" w:sz="2" w:space="0" w:color="auto"/>
              <w:bottom w:val="single" w:sz="2" w:space="0" w:color="auto"/>
              <w:right w:val="single" w:sz="2" w:space="0" w:color="auto"/>
            </w:tcBorders>
          </w:tcPr>
          <w:p w14:paraId="72D45097" w14:textId="77777777" w:rsidR="0034237D" w:rsidRDefault="009A3366">
            <w:pPr>
              <w:rPr>
                <w:color w:val="000000"/>
                <w:u w:color="000000"/>
              </w:rPr>
            </w:pPr>
            <w:r>
              <w:rPr>
                <w:sz w:val="16"/>
              </w:rPr>
              <w:t>Utrudnienie czynności dnia codziennego; świst krtaniowy lub wskazana interwencja endoskopowa (np. stent, laser)</w:t>
            </w:r>
          </w:p>
        </w:tc>
        <w:tc>
          <w:tcPr>
            <w:tcW w:w="2490" w:type="dxa"/>
            <w:gridSpan w:val="2"/>
            <w:tcBorders>
              <w:top w:val="single" w:sz="2" w:space="0" w:color="auto"/>
              <w:left w:val="single" w:sz="2" w:space="0" w:color="auto"/>
              <w:bottom w:val="single" w:sz="2" w:space="0" w:color="auto"/>
              <w:right w:val="single" w:sz="2" w:space="0" w:color="auto"/>
            </w:tcBorders>
          </w:tcPr>
          <w:p w14:paraId="5624A4C5" w14:textId="77777777" w:rsidR="0034237D" w:rsidRDefault="009A3366">
            <w:pPr>
              <w:rPr>
                <w:color w:val="000000"/>
                <w:u w:color="000000"/>
              </w:rPr>
            </w:pPr>
            <w:r>
              <w:rPr>
                <w:sz w:val="16"/>
              </w:rPr>
              <w:t>Zagrażające życiu upośledzenie dróg oddechowych; wskazana tracheotomia lub intubacja</w:t>
            </w:r>
          </w:p>
        </w:tc>
        <w:tc>
          <w:tcPr>
            <w:tcW w:w="780" w:type="dxa"/>
            <w:gridSpan w:val="2"/>
            <w:tcBorders>
              <w:top w:val="single" w:sz="2" w:space="0" w:color="auto"/>
              <w:left w:val="single" w:sz="2" w:space="0" w:color="auto"/>
              <w:bottom w:val="single" w:sz="2" w:space="0" w:color="auto"/>
              <w:right w:val="single" w:sz="2" w:space="0" w:color="auto"/>
            </w:tcBorders>
          </w:tcPr>
          <w:p w14:paraId="56D1F368" w14:textId="77777777" w:rsidR="0034237D" w:rsidRDefault="009A3366">
            <w:pPr>
              <w:jc w:val="both"/>
              <w:rPr>
                <w:color w:val="000000"/>
                <w:u w:color="000000"/>
              </w:rPr>
            </w:pPr>
            <w:r>
              <w:rPr>
                <w:sz w:val="16"/>
              </w:rPr>
              <w:t>Zgon</w:t>
            </w:r>
          </w:p>
        </w:tc>
      </w:tr>
      <w:tr w:rsidR="0034237D" w14:paraId="208BD87F" w14:textId="77777777">
        <w:tc>
          <w:tcPr>
            <w:tcW w:w="2250" w:type="dxa"/>
            <w:tcBorders>
              <w:top w:val="single" w:sz="2" w:space="0" w:color="auto"/>
              <w:left w:val="single" w:sz="2" w:space="0" w:color="auto"/>
              <w:bottom w:val="nil"/>
              <w:right w:val="single" w:sz="2" w:space="0" w:color="auto"/>
            </w:tcBorders>
          </w:tcPr>
          <w:p w14:paraId="23F87188" w14:textId="77777777" w:rsidR="0034237D" w:rsidRDefault="009A3366">
            <w:pPr>
              <w:rPr>
                <w:color w:val="000000"/>
                <w:u w:color="000000"/>
              </w:rPr>
            </w:pPr>
            <w:r>
              <w:rPr>
                <w:sz w:val="16"/>
              </w:rPr>
              <w:t>Wysięk opłucnowy</w:t>
            </w:r>
          </w:p>
          <w:p w14:paraId="0D283CA3" w14:textId="77777777" w:rsidR="0034237D" w:rsidRDefault="009A3366">
            <w:r>
              <w:rPr>
                <w:sz w:val="16"/>
              </w:rPr>
              <w:t>(niezłośliwy)</w:t>
            </w:r>
          </w:p>
        </w:tc>
        <w:tc>
          <w:tcPr>
            <w:tcW w:w="2250" w:type="dxa"/>
            <w:tcBorders>
              <w:top w:val="single" w:sz="2" w:space="0" w:color="auto"/>
              <w:left w:val="single" w:sz="2" w:space="0" w:color="auto"/>
              <w:bottom w:val="nil"/>
              <w:right w:val="single" w:sz="2" w:space="0" w:color="auto"/>
            </w:tcBorders>
          </w:tcPr>
          <w:p w14:paraId="5BAADE9A" w14:textId="77777777" w:rsidR="0034237D" w:rsidRDefault="009A3366">
            <w:pPr>
              <w:rPr>
                <w:color w:val="000000"/>
                <w:u w:color="000000"/>
              </w:rPr>
            </w:pPr>
            <w:r>
              <w:rPr>
                <w:sz w:val="16"/>
              </w:rPr>
              <w:t>Wysięk opłucnowy</w:t>
            </w:r>
          </w:p>
        </w:tc>
        <w:tc>
          <w:tcPr>
            <w:tcW w:w="2505" w:type="dxa"/>
            <w:gridSpan w:val="2"/>
            <w:tcBorders>
              <w:top w:val="single" w:sz="2" w:space="0" w:color="auto"/>
              <w:left w:val="single" w:sz="2" w:space="0" w:color="auto"/>
              <w:bottom w:val="nil"/>
              <w:right w:val="single" w:sz="2" w:space="0" w:color="auto"/>
            </w:tcBorders>
          </w:tcPr>
          <w:p w14:paraId="452AAC49"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nil"/>
              <w:right w:val="single" w:sz="2" w:space="0" w:color="auto"/>
            </w:tcBorders>
          </w:tcPr>
          <w:p w14:paraId="11204D68" w14:textId="77777777" w:rsidR="0034237D" w:rsidRDefault="009A3366">
            <w:pPr>
              <w:rPr>
                <w:color w:val="000000"/>
                <w:u w:color="000000"/>
              </w:rPr>
            </w:pPr>
            <w:r>
              <w:rPr>
                <w:sz w:val="16"/>
              </w:rPr>
              <w:t>Obecność objawów, wskazana interwencja w postaci podania leków moczopędnych lub do 2 terapeutycznych nakłuć klatki piersiowej</w:t>
            </w:r>
          </w:p>
        </w:tc>
        <w:tc>
          <w:tcPr>
            <w:tcW w:w="2490" w:type="dxa"/>
            <w:gridSpan w:val="2"/>
            <w:tcBorders>
              <w:top w:val="single" w:sz="2" w:space="0" w:color="auto"/>
              <w:left w:val="single" w:sz="2" w:space="0" w:color="auto"/>
              <w:bottom w:val="nil"/>
              <w:right w:val="single" w:sz="2" w:space="0" w:color="auto"/>
            </w:tcBorders>
          </w:tcPr>
          <w:p w14:paraId="1F463CF0" w14:textId="77777777" w:rsidR="0034237D" w:rsidRDefault="009A3366">
            <w:pPr>
              <w:rPr>
                <w:color w:val="000000"/>
                <w:u w:color="000000"/>
              </w:rPr>
            </w:pPr>
            <w:r>
              <w:rPr>
                <w:sz w:val="16"/>
              </w:rPr>
              <w:t>Obecność objawów i wskazane podawanie tlenu, &gt;2 terapeutycznych nakłuć klatki piersiowej, drenaż za pomocą cewnika lub obliterowanie jamy opłucnej</w:t>
            </w:r>
          </w:p>
        </w:tc>
        <w:tc>
          <w:tcPr>
            <w:tcW w:w="2490" w:type="dxa"/>
            <w:gridSpan w:val="2"/>
            <w:tcBorders>
              <w:top w:val="single" w:sz="2" w:space="0" w:color="auto"/>
              <w:left w:val="single" w:sz="2" w:space="0" w:color="auto"/>
              <w:bottom w:val="nil"/>
              <w:right w:val="single" w:sz="2" w:space="0" w:color="auto"/>
            </w:tcBorders>
          </w:tcPr>
          <w:p w14:paraId="649C98D4" w14:textId="77777777" w:rsidR="0034237D" w:rsidRDefault="009A3366">
            <w:pPr>
              <w:rPr>
                <w:color w:val="000000"/>
                <w:u w:color="000000"/>
              </w:rPr>
            </w:pPr>
            <w:r>
              <w:rPr>
                <w:sz w:val="16"/>
              </w:rPr>
              <w:t>Zagrożenie życia (np. przyczyna niestabilności hemodynamicznej lub wskazane wspomaganie oddychania)</w:t>
            </w:r>
          </w:p>
        </w:tc>
        <w:tc>
          <w:tcPr>
            <w:tcW w:w="780" w:type="dxa"/>
            <w:gridSpan w:val="2"/>
            <w:tcBorders>
              <w:top w:val="single" w:sz="2" w:space="0" w:color="auto"/>
              <w:left w:val="single" w:sz="2" w:space="0" w:color="auto"/>
              <w:bottom w:val="nil"/>
              <w:right w:val="single" w:sz="2" w:space="0" w:color="auto"/>
            </w:tcBorders>
          </w:tcPr>
          <w:p w14:paraId="669FEE74" w14:textId="77777777" w:rsidR="0034237D" w:rsidRDefault="009A3366">
            <w:pPr>
              <w:jc w:val="both"/>
              <w:rPr>
                <w:color w:val="000000"/>
                <w:u w:color="000000"/>
              </w:rPr>
            </w:pPr>
            <w:r>
              <w:rPr>
                <w:sz w:val="16"/>
              </w:rPr>
              <w:t>Zgon</w:t>
            </w:r>
          </w:p>
        </w:tc>
      </w:tr>
      <w:tr w:rsidR="0034237D" w14:paraId="208F35C0" w14:textId="77777777">
        <w:tc>
          <w:tcPr>
            <w:tcW w:w="15015" w:type="dxa"/>
            <w:gridSpan w:val="11"/>
            <w:tcBorders>
              <w:top w:val="nil"/>
              <w:left w:val="single" w:sz="2" w:space="0" w:color="auto"/>
              <w:bottom w:val="single" w:sz="2" w:space="0" w:color="auto"/>
              <w:right w:val="single" w:sz="2" w:space="0" w:color="auto"/>
            </w:tcBorders>
          </w:tcPr>
          <w:p w14:paraId="2FFD3962" w14:textId="77777777" w:rsidR="0034237D" w:rsidRDefault="009A3366">
            <w:pPr>
              <w:rPr>
                <w:color w:val="000000"/>
                <w:u w:color="000000"/>
              </w:rPr>
            </w:pPr>
            <w:r>
              <w:rPr>
                <w:sz w:val="16"/>
              </w:rPr>
              <w:t>Należy również rozważyć: Niedodma; Kaszel; Duszność (skrócony oddech); Hipoksja; Zapalenie pęcherzyków płucnych / nacieki płucne; Zwłóknienie płuc (zmiany radiologiczne).</w:t>
            </w:r>
          </w:p>
        </w:tc>
      </w:tr>
      <w:tr w:rsidR="0034237D" w14:paraId="7ACD0547" w14:textId="77777777">
        <w:tc>
          <w:tcPr>
            <w:tcW w:w="15015" w:type="dxa"/>
            <w:gridSpan w:val="11"/>
            <w:tcBorders>
              <w:top w:val="single" w:sz="2" w:space="0" w:color="auto"/>
              <w:left w:val="single" w:sz="2" w:space="0" w:color="auto"/>
              <w:bottom w:val="single" w:sz="2" w:space="0" w:color="auto"/>
              <w:right w:val="single" w:sz="2" w:space="0" w:color="auto"/>
            </w:tcBorders>
          </w:tcPr>
          <w:p w14:paraId="310DD5BA" w14:textId="77777777" w:rsidR="0034237D" w:rsidRDefault="009A3366">
            <w:pPr>
              <w:rPr>
                <w:color w:val="000000"/>
                <w:u w:color="000000"/>
              </w:rPr>
            </w:pPr>
            <w:r>
              <w:rPr>
                <w:sz w:val="16"/>
              </w:rPr>
              <w:t xml:space="preserve">Wskazówka nawigacyjna: Ból opłucnowy został oceniony w punkcie Ból – </w:t>
            </w:r>
            <w:r>
              <w:rPr>
                <w:i/>
                <w:sz w:val="16"/>
              </w:rPr>
              <w:t xml:space="preserve">Wybierz </w:t>
            </w:r>
            <w:r>
              <w:rPr>
                <w:sz w:val="16"/>
              </w:rPr>
              <w:t>w KATEGORII BÓL.</w:t>
            </w:r>
          </w:p>
        </w:tc>
      </w:tr>
      <w:tr w:rsidR="0034237D" w14:paraId="304B5824" w14:textId="77777777">
        <w:tc>
          <w:tcPr>
            <w:tcW w:w="2250" w:type="dxa"/>
            <w:tcBorders>
              <w:top w:val="single" w:sz="2" w:space="0" w:color="auto"/>
              <w:left w:val="single" w:sz="2" w:space="0" w:color="auto"/>
              <w:bottom w:val="nil"/>
              <w:right w:val="single" w:sz="2" w:space="0" w:color="auto"/>
            </w:tcBorders>
          </w:tcPr>
          <w:p w14:paraId="2650644A" w14:textId="77777777" w:rsidR="0034237D" w:rsidRDefault="009A3366">
            <w:pPr>
              <w:rPr>
                <w:color w:val="000000"/>
                <w:u w:color="000000"/>
              </w:rPr>
            </w:pPr>
            <w:r>
              <w:rPr>
                <w:sz w:val="16"/>
              </w:rPr>
              <w:t>Zapalenie pęcherzyków płucnych / nacieki płucne</w:t>
            </w:r>
          </w:p>
        </w:tc>
        <w:tc>
          <w:tcPr>
            <w:tcW w:w="2250" w:type="dxa"/>
            <w:tcBorders>
              <w:top w:val="single" w:sz="2" w:space="0" w:color="auto"/>
              <w:left w:val="single" w:sz="2" w:space="0" w:color="auto"/>
              <w:bottom w:val="nil"/>
              <w:right w:val="single" w:sz="2" w:space="0" w:color="auto"/>
            </w:tcBorders>
          </w:tcPr>
          <w:p w14:paraId="75242925" w14:textId="77777777" w:rsidR="0034237D" w:rsidRDefault="009A3366">
            <w:pPr>
              <w:rPr>
                <w:color w:val="000000"/>
                <w:u w:color="000000"/>
              </w:rPr>
            </w:pPr>
            <w:r>
              <w:rPr>
                <w:sz w:val="16"/>
              </w:rPr>
              <w:t>Zapalenie pęcherzyków płucnych</w:t>
            </w:r>
          </w:p>
        </w:tc>
        <w:tc>
          <w:tcPr>
            <w:tcW w:w="2505" w:type="dxa"/>
            <w:gridSpan w:val="2"/>
            <w:tcBorders>
              <w:top w:val="single" w:sz="2" w:space="0" w:color="auto"/>
              <w:left w:val="single" w:sz="2" w:space="0" w:color="auto"/>
              <w:bottom w:val="nil"/>
              <w:right w:val="single" w:sz="2" w:space="0" w:color="auto"/>
            </w:tcBorders>
          </w:tcPr>
          <w:p w14:paraId="074B6E79"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nil"/>
              <w:right w:val="single" w:sz="2" w:space="0" w:color="auto"/>
            </w:tcBorders>
          </w:tcPr>
          <w:p w14:paraId="73D9DF83" w14:textId="77777777" w:rsidR="0034237D" w:rsidRDefault="009A3366">
            <w:pPr>
              <w:rPr>
                <w:color w:val="000000"/>
                <w:u w:color="000000"/>
              </w:rPr>
            </w:pPr>
            <w:r>
              <w:rPr>
                <w:sz w:val="16"/>
              </w:rPr>
              <w:t>Obecność objawów, bez utrudnienia czynności dnia codziennego</w:t>
            </w:r>
          </w:p>
        </w:tc>
        <w:tc>
          <w:tcPr>
            <w:tcW w:w="2490" w:type="dxa"/>
            <w:gridSpan w:val="2"/>
            <w:tcBorders>
              <w:top w:val="single" w:sz="2" w:space="0" w:color="auto"/>
              <w:left w:val="single" w:sz="2" w:space="0" w:color="auto"/>
              <w:bottom w:val="nil"/>
              <w:right w:val="single" w:sz="2" w:space="0" w:color="auto"/>
            </w:tcBorders>
          </w:tcPr>
          <w:p w14:paraId="08609057" w14:textId="77777777" w:rsidR="0034237D" w:rsidRDefault="009A3366">
            <w:pPr>
              <w:rPr>
                <w:color w:val="000000"/>
                <w:u w:color="000000"/>
              </w:rPr>
            </w:pPr>
            <w:r>
              <w:rPr>
                <w:sz w:val="16"/>
              </w:rPr>
              <w:t>Obecność objawów, utrudnienie czynności dnia codziennego; wskazane podawanie O</w:t>
            </w:r>
            <w:r>
              <w:rPr>
                <w:sz w:val="16"/>
                <w:vertAlign w:val="subscript"/>
              </w:rPr>
              <w:t xml:space="preserve">2 </w:t>
            </w:r>
          </w:p>
        </w:tc>
        <w:tc>
          <w:tcPr>
            <w:tcW w:w="2490" w:type="dxa"/>
            <w:gridSpan w:val="2"/>
            <w:tcBorders>
              <w:top w:val="single" w:sz="2" w:space="0" w:color="auto"/>
              <w:left w:val="single" w:sz="2" w:space="0" w:color="auto"/>
              <w:bottom w:val="nil"/>
              <w:right w:val="single" w:sz="2" w:space="0" w:color="auto"/>
            </w:tcBorders>
          </w:tcPr>
          <w:p w14:paraId="7B8E14DF" w14:textId="77777777" w:rsidR="0034237D" w:rsidRDefault="009A3366">
            <w:pPr>
              <w:rPr>
                <w:color w:val="000000"/>
                <w:u w:color="000000"/>
              </w:rPr>
            </w:pPr>
            <w:r>
              <w:rPr>
                <w:sz w:val="16"/>
              </w:rPr>
              <w:t>Zagrożenie życia; wskazane wspomaganie oddychania</w:t>
            </w:r>
          </w:p>
        </w:tc>
        <w:tc>
          <w:tcPr>
            <w:tcW w:w="780" w:type="dxa"/>
            <w:gridSpan w:val="2"/>
            <w:tcBorders>
              <w:top w:val="single" w:sz="2" w:space="0" w:color="auto"/>
              <w:left w:val="single" w:sz="2" w:space="0" w:color="auto"/>
              <w:bottom w:val="nil"/>
              <w:right w:val="single" w:sz="2" w:space="0" w:color="auto"/>
            </w:tcBorders>
          </w:tcPr>
          <w:p w14:paraId="14C3A2DB" w14:textId="77777777" w:rsidR="0034237D" w:rsidRDefault="009A3366">
            <w:pPr>
              <w:jc w:val="both"/>
              <w:rPr>
                <w:color w:val="000000"/>
                <w:u w:color="000000"/>
              </w:rPr>
            </w:pPr>
            <w:r>
              <w:rPr>
                <w:sz w:val="16"/>
              </w:rPr>
              <w:t>Zgon</w:t>
            </w:r>
          </w:p>
        </w:tc>
      </w:tr>
      <w:tr w:rsidR="0034237D" w14:paraId="5994C1FF" w14:textId="77777777">
        <w:tc>
          <w:tcPr>
            <w:tcW w:w="15015" w:type="dxa"/>
            <w:gridSpan w:val="11"/>
            <w:tcBorders>
              <w:top w:val="nil"/>
              <w:left w:val="single" w:sz="2" w:space="0" w:color="auto"/>
              <w:bottom w:val="single" w:sz="2" w:space="0" w:color="auto"/>
              <w:right w:val="single" w:sz="2" w:space="0" w:color="auto"/>
            </w:tcBorders>
          </w:tcPr>
          <w:p w14:paraId="558139D7" w14:textId="77777777" w:rsidR="0034237D" w:rsidRDefault="009A3366">
            <w:pPr>
              <w:rPr>
                <w:color w:val="000000"/>
                <w:u w:color="000000"/>
              </w:rPr>
            </w:pPr>
            <w:r>
              <w:rPr>
                <w:sz w:val="16"/>
              </w:rPr>
              <w:t>Należy również rozważyć: Zespół niewydolności oddechowej u dorosłych [</w:t>
            </w:r>
            <w:r>
              <w:rPr>
                <w:i/>
                <w:sz w:val="16"/>
              </w:rPr>
              <w:t>Adult Respiratory Distress Syndrome</w:t>
            </w:r>
            <w:r>
              <w:rPr>
                <w:sz w:val="16"/>
              </w:rPr>
              <w:t>] (ARDS); Kaszel; Duszność (skrócony oddech); Hipoksja; Infekcja (udokumentowana klinicznie lub mikrobiologicznie) ze Stopniem 3 lub 4 w zakresie neutrofili (całkowita liczba neutrofili [</w:t>
            </w:r>
            <w:r>
              <w:rPr>
                <w:i/>
                <w:sz w:val="16"/>
              </w:rPr>
              <w:t>ANC</w:t>
            </w:r>
            <w:r>
              <w:rPr>
                <w:sz w:val="16"/>
              </w:rPr>
              <w:t>] &lt;1,0 x 10</w:t>
            </w:r>
            <w:r>
              <w:rPr>
                <w:sz w:val="16"/>
                <w:vertAlign w:val="superscript"/>
              </w:rPr>
              <w:t>9</w:t>
            </w:r>
            <w:r>
              <w:rPr>
                <w:sz w:val="16"/>
              </w:rPr>
              <w:t xml:space="preserve">/l) – </w:t>
            </w:r>
            <w:r>
              <w:rPr>
                <w:i/>
                <w:sz w:val="16"/>
              </w:rPr>
              <w:t xml:space="preserve">Wybierz; </w:t>
            </w:r>
            <w:r>
              <w:rPr>
                <w:sz w:val="16"/>
              </w:rPr>
              <w:t>Infekcja z prawidłową całkowitą liczbą neutrofili [</w:t>
            </w:r>
            <w:r>
              <w:rPr>
                <w:i/>
                <w:sz w:val="16"/>
              </w:rPr>
              <w:t>ANC</w:t>
            </w:r>
            <w:r>
              <w:rPr>
                <w:sz w:val="16"/>
              </w:rPr>
              <w:t xml:space="preserve">] lub Stopień 1 lub 2 w zakresie neutrofili – </w:t>
            </w:r>
            <w:r>
              <w:rPr>
                <w:i/>
                <w:sz w:val="16"/>
              </w:rPr>
              <w:t xml:space="preserve">Wybierz; </w:t>
            </w:r>
            <w:r>
              <w:rPr>
                <w:sz w:val="16"/>
              </w:rPr>
              <w:t>Infekcja z nieznaną całkowitą liczbą neutrofili [</w:t>
            </w:r>
            <w:r>
              <w:rPr>
                <w:i/>
                <w:sz w:val="16"/>
              </w:rPr>
              <w:t>ANC</w:t>
            </w:r>
            <w:r>
              <w:rPr>
                <w:sz w:val="16"/>
              </w:rPr>
              <w:t xml:space="preserve">] – </w:t>
            </w:r>
            <w:r>
              <w:rPr>
                <w:i/>
                <w:sz w:val="16"/>
              </w:rPr>
              <w:t>Wybierz</w:t>
            </w:r>
            <w:r>
              <w:rPr>
                <w:sz w:val="16"/>
              </w:rPr>
              <w:t>; Zapalenie pęcherzyków płucnych / nacieki płucne; Zwłóknienie płuc (zmiany radiologiczne).</w:t>
            </w:r>
          </w:p>
        </w:tc>
      </w:tr>
      <w:tr w:rsidR="0034237D" w14:paraId="7CA6D3F6" w14:textId="77777777">
        <w:tc>
          <w:tcPr>
            <w:tcW w:w="2250" w:type="dxa"/>
            <w:tcBorders>
              <w:top w:val="single" w:sz="2" w:space="0" w:color="auto"/>
              <w:left w:val="single" w:sz="2" w:space="0" w:color="auto"/>
              <w:bottom w:val="single" w:sz="2" w:space="0" w:color="auto"/>
              <w:right w:val="single" w:sz="2" w:space="0" w:color="auto"/>
            </w:tcBorders>
          </w:tcPr>
          <w:p w14:paraId="3AE34C1F" w14:textId="77777777" w:rsidR="0034237D" w:rsidRDefault="009A3366">
            <w:pPr>
              <w:rPr>
                <w:color w:val="000000"/>
                <w:u w:color="000000"/>
              </w:rPr>
            </w:pPr>
            <w:r>
              <w:rPr>
                <w:sz w:val="16"/>
              </w:rPr>
              <w:t>Odma opłucnowa</w:t>
            </w:r>
          </w:p>
        </w:tc>
        <w:tc>
          <w:tcPr>
            <w:tcW w:w="2250" w:type="dxa"/>
            <w:tcBorders>
              <w:top w:val="single" w:sz="2" w:space="0" w:color="auto"/>
              <w:left w:val="single" w:sz="2" w:space="0" w:color="auto"/>
              <w:bottom w:val="single" w:sz="2" w:space="0" w:color="auto"/>
              <w:right w:val="single" w:sz="2" w:space="0" w:color="auto"/>
            </w:tcBorders>
          </w:tcPr>
          <w:p w14:paraId="3CEC1E19" w14:textId="77777777" w:rsidR="0034237D" w:rsidRDefault="009A3366">
            <w:pPr>
              <w:rPr>
                <w:color w:val="000000"/>
                <w:u w:color="000000"/>
              </w:rPr>
            </w:pPr>
            <w:r>
              <w:rPr>
                <w:sz w:val="16"/>
              </w:rPr>
              <w:t>Odma opłucnowa</w:t>
            </w:r>
          </w:p>
        </w:tc>
        <w:tc>
          <w:tcPr>
            <w:tcW w:w="2505" w:type="dxa"/>
            <w:gridSpan w:val="2"/>
            <w:tcBorders>
              <w:top w:val="single" w:sz="2" w:space="0" w:color="auto"/>
              <w:left w:val="single" w:sz="2" w:space="0" w:color="auto"/>
              <w:bottom w:val="single" w:sz="2" w:space="0" w:color="auto"/>
              <w:right w:val="single" w:sz="2" w:space="0" w:color="auto"/>
            </w:tcBorders>
          </w:tcPr>
          <w:p w14:paraId="494B80F2"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single" w:sz="2" w:space="0" w:color="auto"/>
              <w:right w:val="single" w:sz="2" w:space="0" w:color="auto"/>
            </w:tcBorders>
          </w:tcPr>
          <w:p w14:paraId="709E91E9" w14:textId="77777777" w:rsidR="0034237D" w:rsidRDefault="009A3366">
            <w:pPr>
              <w:rPr>
                <w:color w:val="000000"/>
                <w:u w:color="000000"/>
              </w:rPr>
            </w:pPr>
            <w:r>
              <w:rPr>
                <w:sz w:val="16"/>
              </w:rPr>
              <w:t>Obecność objawów; wskazana interwencja (np. hospitalizacja w celu obserwacji, umieszczenie cewnika, bez stwardnienia)</w:t>
            </w:r>
          </w:p>
        </w:tc>
        <w:tc>
          <w:tcPr>
            <w:tcW w:w="2490" w:type="dxa"/>
            <w:gridSpan w:val="2"/>
            <w:tcBorders>
              <w:top w:val="single" w:sz="2" w:space="0" w:color="auto"/>
              <w:left w:val="single" w:sz="2" w:space="0" w:color="auto"/>
              <w:bottom w:val="single" w:sz="2" w:space="0" w:color="auto"/>
              <w:right w:val="single" w:sz="2" w:space="0" w:color="auto"/>
            </w:tcBorders>
          </w:tcPr>
          <w:p w14:paraId="0E509B39" w14:textId="77777777" w:rsidR="0034237D" w:rsidRDefault="009A3366">
            <w:pPr>
              <w:rPr>
                <w:color w:val="000000"/>
                <w:u w:color="000000"/>
              </w:rPr>
            </w:pPr>
            <w:r>
              <w:rPr>
                <w:sz w:val="16"/>
              </w:rPr>
              <w:t>Stwardnienie i/lub 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455F8BAF" w14:textId="77777777" w:rsidR="0034237D" w:rsidRDefault="009A3366">
            <w:pPr>
              <w:rPr>
                <w:color w:val="000000"/>
                <w:u w:color="000000"/>
              </w:rPr>
            </w:pPr>
            <w:r>
              <w:rPr>
                <w:sz w:val="16"/>
              </w:rPr>
              <w:t>Zagrożenie życia, przyczyna niestabilności hemodynamicznej (np. prężna odma opłucnowa); wskazane wspomaganie oddychania</w:t>
            </w:r>
          </w:p>
        </w:tc>
        <w:tc>
          <w:tcPr>
            <w:tcW w:w="780" w:type="dxa"/>
            <w:gridSpan w:val="2"/>
            <w:tcBorders>
              <w:top w:val="single" w:sz="2" w:space="0" w:color="auto"/>
              <w:left w:val="single" w:sz="2" w:space="0" w:color="auto"/>
              <w:bottom w:val="single" w:sz="2" w:space="0" w:color="auto"/>
              <w:right w:val="single" w:sz="2" w:space="0" w:color="auto"/>
            </w:tcBorders>
          </w:tcPr>
          <w:p w14:paraId="7D7E9854" w14:textId="77777777" w:rsidR="0034237D" w:rsidRDefault="009A3366">
            <w:pPr>
              <w:jc w:val="both"/>
              <w:rPr>
                <w:color w:val="000000"/>
                <w:u w:color="000000"/>
              </w:rPr>
            </w:pPr>
            <w:r>
              <w:rPr>
                <w:sz w:val="16"/>
              </w:rPr>
              <w:t>Zgon</w:t>
            </w:r>
          </w:p>
        </w:tc>
      </w:tr>
      <w:tr w:rsidR="0034237D" w14:paraId="2A2D9946" w14:textId="77777777">
        <w:tc>
          <w:tcPr>
            <w:tcW w:w="2250" w:type="dxa"/>
            <w:tcBorders>
              <w:top w:val="single" w:sz="2" w:space="0" w:color="auto"/>
              <w:left w:val="single" w:sz="2" w:space="0" w:color="auto"/>
              <w:bottom w:val="single" w:sz="2" w:space="0" w:color="auto"/>
              <w:right w:val="single" w:sz="2" w:space="0" w:color="auto"/>
            </w:tcBorders>
          </w:tcPr>
          <w:p w14:paraId="271E718A" w14:textId="77777777" w:rsidR="0034237D" w:rsidRDefault="009A3366">
            <w:pPr>
              <w:rPr>
                <w:color w:val="000000"/>
                <w:u w:color="000000"/>
              </w:rPr>
            </w:pPr>
            <w:r>
              <w:rPr>
                <w:sz w:val="16"/>
              </w:rPr>
              <w:t>Przedłużony drenaż klatki piersiowej za pomocą cewnika lub przeciek powietrza po resekcji płuca</w:t>
            </w:r>
          </w:p>
        </w:tc>
        <w:tc>
          <w:tcPr>
            <w:tcW w:w="2250" w:type="dxa"/>
            <w:tcBorders>
              <w:top w:val="single" w:sz="2" w:space="0" w:color="auto"/>
              <w:left w:val="single" w:sz="2" w:space="0" w:color="auto"/>
              <w:bottom w:val="single" w:sz="2" w:space="0" w:color="auto"/>
              <w:right w:val="single" w:sz="2" w:space="0" w:color="auto"/>
            </w:tcBorders>
          </w:tcPr>
          <w:p w14:paraId="55F687A2" w14:textId="77777777" w:rsidR="0034237D" w:rsidRDefault="009A3366">
            <w:pPr>
              <w:rPr>
                <w:color w:val="000000"/>
                <w:u w:color="000000"/>
              </w:rPr>
            </w:pPr>
            <w:r>
              <w:rPr>
                <w:sz w:val="16"/>
              </w:rPr>
              <w:t xml:space="preserve">Drenaż klatki piersiowej za pomocą cewnika lub przeciek </w:t>
            </w:r>
          </w:p>
        </w:tc>
        <w:tc>
          <w:tcPr>
            <w:tcW w:w="2505" w:type="dxa"/>
            <w:gridSpan w:val="2"/>
            <w:tcBorders>
              <w:top w:val="single" w:sz="2" w:space="0" w:color="auto"/>
              <w:left w:val="single" w:sz="2" w:space="0" w:color="auto"/>
              <w:bottom w:val="single" w:sz="2" w:space="0" w:color="auto"/>
              <w:right w:val="single" w:sz="2" w:space="0" w:color="auto"/>
            </w:tcBorders>
          </w:tcPr>
          <w:p w14:paraId="6DBE3D25"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363CB8D7" w14:textId="77777777" w:rsidR="0034237D" w:rsidRDefault="009A3366">
            <w:pPr>
              <w:rPr>
                <w:color w:val="000000"/>
                <w:u w:color="000000"/>
              </w:rPr>
            </w:pPr>
            <w:r>
              <w:rPr>
                <w:sz w:val="16"/>
              </w:rPr>
              <w:t xml:space="preserve">Stwardnienie lub wskazana dodatkowa torakostomia z cewnikiem </w:t>
            </w:r>
          </w:p>
        </w:tc>
        <w:tc>
          <w:tcPr>
            <w:tcW w:w="2490" w:type="dxa"/>
            <w:gridSpan w:val="2"/>
            <w:tcBorders>
              <w:top w:val="single" w:sz="2" w:space="0" w:color="auto"/>
              <w:left w:val="single" w:sz="2" w:space="0" w:color="auto"/>
              <w:bottom w:val="single" w:sz="2" w:space="0" w:color="auto"/>
              <w:right w:val="single" w:sz="2" w:space="0" w:color="auto"/>
            </w:tcBorders>
          </w:tcPr>
          <w:p w14:paraId="528BE872" w14:textId="77777777" w:rsidR="0034237D" w:rsidRDefault="009A3366">
            <w:pPr>
              <w:rPr>
                <w:color w:val="000000"/>
                <w:u w:color="000000"/>
              </w:rPr>
            </w:pPr>
            <w:r>
              <w:rPr>
                <w:sz w:val="16"/>
              </w:rPr>
              <w:t>Wskazana interwencja operacyjna (np. torakotomia z zastosowaniem klamry [</w:t>
            </w:r>
            <w:r>
              <w:rPr>
                <w:i/>
                <w:sz w:val="16"/>
              </w:rPr>
              <w:t>stapling</w:t>
            </w:r>
            <w:r>
              <w:rPr>
                <w:sz w:val="16"/>
              </w:rPr>
              <w:t>] lub uszczelniającego kleju tkankowego [</w:t>
            </w:r>
            <w:r>
              <w:rPr>
                <w:i/>
                <w:sz w:val="16"/>
              </w:rPr>
              <w:t>sealant</w:t>
            </w: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5C613D2C" w14:textId="77777777" w:rsidR="0034237D" w:rsidRDefault="009A3366">
            <w:pPr>
              <w:rPr>
                <w:color w:val="000000"/>
                <w:u w:color="000000"/>
              </w:rPr>
            </w:pPr>
            <w:r>
              <w:rPr>
                <w:sz w:val="16"/>
              </w:rPr>
              <w:t>Zagrożenie życia; wycieńczenie; wskazana resekcja narządu</w:t>
            </w:r>
          </w:p>
        </w:tc>
        <w:tc>
          <w:tcPr>
            <w:tcW w:w="780" w:type="dxa"/>
            <w:gridSpan w:val="2"/>
            <w:tcBorders>
              <w:top w:val="single" w:sz="2" w:space="0" w:color="auto"/>
              <w:left w:val="single" w:sz="2" w:space="0" w:color="auto"/>
              <w:bottom w:val="single" w:sz="2" w:space="0" w:color="auto"/>
              <w:right w:val="single" w:sz="2" w:space="0" w:color="auto"/>
            </w:tcBorders>
          </w:tcPr>
          <w:p w14:paraId="1974A012" w14:textId="77777777" w:rsidR="0034237D" w:rsidRDefault="009A3366">
            <w:pPr>
              <w:jc w:val="both"/>
              <w:rPr>
                <w:color w:val="000000"/>
                <w:u w:color="000000"/>
              </w:rPr>
            </w:pPr>
            <w:r>
              <w:rPr>
                <w:sz w:val="16"/>
              </w:rPr>
              <w:t>Zgon</w:t>
            </w:r>
          </w:p>
        </w:tc>
      </w:tr>
      <w:tr w:rsidR="0034237D" w14:paraId="2A6289CC" w14:textId="77777777">
        <w:trPr>
          <w:gridAfter w:val="1"/>
          <w:wAfter w:w="45" w:type="dxa"/>
        </w:trPr>
        <w:tc>
          <w:tcPr>
            <w:tcW w:w="4710" w:type="dxa"/>
            <w:gridSpan w:val="3"/>
            <w:tcBorders>
              <w:top w:val="nil"/>
              <w:left w:val="nil"/>
              <w:bottom w:val="nil"/>
              <w:right w:val="nil"/>
            </w:tcBorders>
          </w:tcPr>
          <w:p w14:paraId="325DD7E4"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553007EA" w14:textId="77777777" w:rsidR="0034237D" w:rsidRDefault="009A3366">
            <w:pPr>
              <w:jc w:val="center"/>
              <w:rPr>
                <w:color w:val="000000"/>
                <w:u w:color="000000"/>
              </w:rPr>
            </w:pPr>
            <w:r>
              <w:rPr>
                <w:sz w:val="16"/>
              </w:rPr>
              <w:t>- 58 -</w:t>
            </w:r>
          </w:p>
        </w:tc>
        <w:tc>
          <w:tcPr>
            <w:tcW w:w="5265" w:type="dxa"/>
            <w:gridSpan w:val="4"/>
            <w:tcBorders>
              <w:top w:val="nil"/>
              <w:left w:val="nil"/>
              <w:bottom w:val="nil"/>
              <w:right w:val="nil"/>
            </w:tcBorders>
          </w:tcPr>
          <w:p w14:paraId="2EAC7DCA" w14:textId="77777777" w:rsidR="0034237D" w:rsidRDefault="009A3366">
            <w:pPr>
              <w:jc w:val="right"/>
              <w:rPr>
                <w:color w:val="000000"/>
                <w:u w:color="000000"/>
              </w:rPr>
            </w:pPr>
            <w:r>
              <w:rPr>
                <w:sz w:val="16"/>
              </w:rPr>
              <w:t>31 marca 2003 roku, Data publikacji: 9 sierpnia 2006 roku</w:t>
            </w:r>
          </w:p>
        </w:tc>
      </w:tr>
    </w:tbl>
    <w:p w14:paraId="214D21AA"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66661EFB" w14:textId="77777777">
        <w:tc>
          <w:tcPr>
            <w:tcW w:w="13185" w:type="dxa"/>
            <w:gridSpan w:val="8"/>
            <w:tcBorders>
              <w:top w:val="single" w:sz="2" w:space="0" w:color="auto"/>
              <w:left w:val="single" w:sz="2" w:space="0" w:color="auto"/>
              <w:bottom w:val="single" w:sz="2" w:space="0" w:color="auto"/>
              <w:right w:val="nil"/>
            </w:tcBorders>
            <w:vAlign w:val="center"/>
          </w:tcPr>
          <w:p w14:paraId="27114655" w14:textId="77777777" w:rsidR="0034237D" w:rsidRDefault="009A3366">
            <w:pPr>
              <w:jc w:val="center"/>
              <w:rPr>
                <w:color w:val="000000"/>
                <w:u w:color="000000"/>
              </w:rPr>
            </w:pPr>
            <w:r>
              <w:rPr>
                <w:b/>
                <w:sz w:val="28"/>
              </w:rPr>
              <w:t>PŁUCA / GÓRNE DROGI ODDECHOWE</w:t>
            </w:r>
          </w:p>
        </w:tc>
        <w:tc>
          <w:tcPr>
            <w:tcW w:w="1830" w:type="dxa"/>
            <w:gridSpan w:val="3"/>
            <w:tcBorders>
              <w:top w:val="single" w:sz="2" w:space="0" w:color="auto"/>
              <w:left w:val="nil"/>
              <w:bottom w:val="single" w:sz="2" w:space="0" w:color="auto"/>
              <w:right w:val="single" w:sz="2" w:space="0" w:color="auto"/>
            </w:tcBorders>
            <w:vAlign w:val="center"/>
          </w:tcPr>
          <w:p w14:paraId="5CC400F8" w14:textId="77777777" w:rsidR="0034237D" w:rsidRDefault="009A3366">
            <w:pPr>
              <w:jc w:val="center"/>
              <w:rPr>
                <w:color w:val="000000"/>
                <w:u w:color="000000"/>
              </w:rPr>
            </w:pPr>
            <w:r>
              <w:rPr>
                <w:b/>
                <w:sz w:val="18"/>
              </w:rPr>
              <w:t>Strona 4 z 4</w:t>
            </w:r>
          </w:p>
        </w:tc>
      </w:tr>
      <w:tr w:rsidR="0034237D" w14:paraId="21D8209E"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76BF6ACE"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2871690F" w14:textId="77777777" w:rsidR="0034237D" w:rsidRDefault="009A3366">
            <w:pPr>
              <w:jc w:val="center"/>
              <w:rPr>
                <w:color w:val="000000"/>
                <w:u w:color="000000"/>
              </w:rPr>
            </w:pPr>
            <w:r>
              <w:rPr>
                <w:b/>
                <w:sz w:val="18"/>
              </w:rPr>
              <w:t>Stopień</w:t>
            </w:r>
          </w:p>
        </w:tc>
      </w:tr>
      <w:tr w:rsidR="0034237D" w14:paraId="62052BEE" w14:textId="77777777">
        <w:tc>
          <w:tcPr>
            <w:tcW w:w="2250" w:type="dxa"/>
            <w:tcBorders>
              <w:top w:val="single" w:sz="2" w:space="0" w:color="auto"/>
              <w:left w:val="single" w:sz="2" w:space="0" w:color="auto"/>
              <w:bottom w:val="single" w:sz="2" w:space="0" w:color="auto"/>
              <w:right w:val="single" w:sz="2" w:space="0" w:color="auto"/>
            </w:tcBorders>
            <w:vAlign w:val="center"/>
          </w:tcPr>
          <w:p w14:paraId="7B6821C4"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64E44A45"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250232D4"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6064A8DC"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10AEE275"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20325083"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4547794C" w14:textId="77777777" w:rsidR="0034237D" w:rsidRDefault="009A3366">
            <w:pPr>
              <w:jc w:val="center"/>
              <w:rPr>
                <w:color w:val="000000"/>
                <w:u w:color="000000"/>
              </w:rPr>
            </w:pPr>
            <w:r>
              <w:rPr>
                <w:b/>
                <w:sz w:val="18"/>
              </w:rPr>
              <w:t>5</w:t>
            </w:r>
          </w:p>
        </w:tc>
      </w:tr>
      <w:tr w:rsidR="0034237D" w14:paraId="3615F427" w14:textId="77777777">
        <w:tc>
          <w:tcPr>
            <w:tcW w:w="2250" w:type="dxa"/>
            <w:tcBorders>
              <w:top w:val="single" w:sz="2" w:space="0" w:color="auto"/>
              <w:left w:val="single" w:sz="2" w:space="0" w:color="auto"/>
              <w:bottom w:val="single" w:sz="2" w:space="0" w:color="auto"/>
              <w:right w:val="single" w:sz="2" w:space="0" w:color="auto"/>
            </w:tcBorders>
          </w:tcPr>
          <w:p w14:paraId="7B7322B2" w14:textId="77777777" w:rsidR="0034237D" w:rsidRDefault="009A3366">
            <w:pPr>
              <w:rPr>
                <w:color w:val="000000"/>
                <w:u w:color="000000"/>
              </w:rPr>
            </w:pPr>
            <w:r>
              <w:rPr>
                <w:sz w:val="16"/>
              </w:rPr>
              <w:t>Przedłużona intubacja po resekcji płuca (&gt;24 godz. po zabiegu operacyjnym)</w:t>
            </w:r>
          </w:p>
        </w:tc>
        <w:tc>
          <w:tcPr>
            <w:tcW w:w="2250" w:type="dxa"/>
            <w:tcBorders>
              <w:top w:val="single" w:sz="2" w:space="0" w:color="auto"/>
              <w:left w:val="single" w:sz="2" w:space="0" w:color="auto"/>
              <w:bottom w:val="single" w:sz="2" w:space="0" w:color="auto"/>
              <w:right w:val="single" w:sz="2" w:space="0" w:color="auto"/>
            </w:tcBorders>
          </w:tcPr>
          <w:p w14:paraId="0B0713AF" w14:textId="77777777" w:rsidR="0034237D" w:rsidRDefault="009A3366">
            <w:pPr>
              <w:rPr>
                <w:color w:val="000000"/>
                <w:u w:color="000000"/>
              </w:rPr>
            </w:pPr>
            <w:r>
              <w:rPr>
                <w:sz w:val="16"/>
              </w:rPr>
              <w:t>Przedłużona intubacja</w:t>
            </w:r>
          </w:p>
        </w:tc>
        <w:tc>
          <w:tcPr>
            <w:tcW w:w="2505" w:type="dxa"/>
            <w:gridSpan w:val="2"/>
            <w:tcBorders>
              <w:top w:val="single" w:sz="2" w:space="0" w:color="auto"/>
              <w:left w:val="single" w:sz="2" w:space="0" w:color="auto"/>
              <w:bottom w:val="single" w:sz="2" w:space="0" w:color="auto"/>
              <w:right w:val="single" w:sz="2" w:space="0" w:color="auto"/>
            </w:tcBorders>
          </w:tcPr>
          <w:p w14:paraId="298ACE5B"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4D1B5239" w14:textId="77777777" w:rsidR="0034237D" w:rsidRDefault="009A3366">
            <w:pPr>
              <w:rPr>
                <w:color w:val="000000"/>
                <w:u w:color="000000"/>
              </w:rPr>
            </w:pPr>
            <w:r>
              <w:rPr>
                <w:sz w:val="16"/>
              </w:rPr>
              <w:t>Ekstubacja w ciągu 24 – 72 godz. po zabiegu operacyjnym</w:t>
            </w:r>
          </w:p>
        </w:tc>
        <w:tc>
          <w:tcPr>
            <w:tcW w:w="2490" w:type="dxa"/>
            <w:gridSpan w:val="2"/>
            <w:tcBorders>
              <w:top w:val="single" w:sz="2" w:space="0" w:color="auto"/>
              <w:left w:val="single" w:sz="2" w:space="0" w:color="auto"/>
              <w:bottom w:val="single" w:sz="2" w:space="0" w:color="auto"/>
              <w:right w:val="single" w:sz="2" w:space="0" w:color="auto"/>
            </w:tcBorders>
          </w:tcPr>
          <w:p w14:paraId="2C2E3464" w14:textId="77777777" w:rsidR="0034237D" w:rsidRDefault="009A3366">
            <w:pPr>
              <w:rPr>
                <w:color w:val="000000"/>
                <w:u w:color="000000"/>
              </w:rPr>
            </w:pPr>
            <w:r>
              <w:rPr>
                <w:sz w:val="16"/>
              </w:rPr>
              <w:t>Ekstubacja po &gt;72 godz. po zabiegu operacyjnym, ale przed tym wskazana tracheostomia</w:t>
            </w:r>
          </w:p>
        </w:tc>
        <w:tc>
          <w:tcPr>
            <w:tcW w:w="2490" w:type="dxa"/>
            <w:gridSpan w:val="2"/>
            <w:tcBorders>
              <w:top w:val="single" w:sz="2" w:space="0" w:color="auto"/>
              <w:left w:val="single" w:sz="2" w:space="0" w:color="auto"/>
              <w:bottom w:val="single" w:sz="2" w:space="0" w:color="auto"/>
              <w:right w:val="single" w:sz="2" w:space="0" w:color="auto"/>
            </w:tcBorders>
          </w:tcPr>
          <w:p w14:paraId="039CB873" w14:textId="77777777" w:rsidR="0034237D" w:rsidRDefault="009A3366">
            <w:pPr>
              <w:rPr>
                <w:color w:val="000000"/>
                <w:u w:color="000000"/>
              </w:rPr>
            </w:pPr>
            <w:r>
              <w:rPr>
                <w:sz w:val="16"/>
              </w:rPr>
              <w:t>Wskazana tracheostomia</w:t>
            </w:r>
          </w:p>
        </w:tc>
        <w:tc>
          <w:tcPr>
            <w:tcW w:w="780" w:type="dxa"/>
            <w:gridSpan w:val="2"/>
            <w:tcBorders>
              <w:top w:val="single" w:sz="2" w:space="0" w:color="auto"/>
              <w:left w:val="single" w:sz="2" w:space="0" w:color="auto"/>
              <w:bottom w:val="single" w:sz="2" w:space="0" w:color="auto"/>
              <w:right w:val="single" w:sz="2" w:space="0" w:color="auto"/>
            </w:tcBorders>
          </w:tcPr>
          <w:p w14:paraId="2E5CB845" w14:textId="77777777" w:rsidR="0034237D" w:rsidRDefault="009A3366">
            <w:pPr>
              <w:jc w:val="both"/>
              <w:rPr>
                <w:color w:val="000000"/>
                <w:u w:color="000000"/>
              </w:rPr>
            </w:pPr>
            <w:r>
              <w:rPr>
                <w:sz w:val="16"/>
              </w:rPr>
              <w:t>Zgon</w:t>
            </w:r>
          </w:p>
        </w:tc>
      </w:tr>
      <w:tr w:rsidR="0034237D" w14:paraId="6C9C3F50" w14:textId="77777777">
        <w:tc>
          <w:tcPr>
            <w:tcW w:w="15015" w:type="dxa"/>
            <w:gridSpan w:val="11"/>
            <w:tcBorders>
              <w:top w:val="single" w:sz="2" w:space="0" w:color="auto"/>
              <w:left w:val="single" w:sz="2" w:space="0" w:color="auto"/>
              <w:bottom w:val="single" w:sz="2" w:space="0" w:color="auto"/>
              <w:right w:val="single" w:sz="2" w:space="0" w:color="auto"/>
            </w:tcBorders>
          </w:tcPr>
          <w:p w14:paraId="034441C8" w14:textId="77777777" w:rsidR="0034237D" w:rsidRDefault="009A3366">
            <w:pPr>
              <w:rPr>
                <w:color w:val="000000"/>
                <w:u w:color="000000"/>
              </w:rPr>
            </w:pPr>
            <w:r>
              <w:rPr>
                <w:sz w:val="16"/>
              </w:rPr>
              <w:t>Wskazówka nawigacyjna: Zatorowość płucna została oceniona w Stopniu 4 punktu Zakrzepica / zatorowość (dotyczące dostępu naczyniowego) lub Zakrzepica / skrzeplina / zatorowość w KATEGORII OBJAWY NACZYNIOWE.</w:t>
            </w:r>
          </w:p>
        </w:tc>
      </w:tr>
      <w:tr w:rsidR="0034237D" w14:paraId="310201B0" w14:textId="77777777">
        <w:tc>
          <w:tcPr>
            <w:tcW w:w="2250" w:type="dxa"/>
            <w:tcBorders>
              <w:top w:val="single" w:sz="2" w:space="0" w:color="auto"/>
              <w:left w:val="single" w:sz="2" w:space="0" w:color="auto"/>
              <w:bottom w:val="nil"/>
              <w:right w:val="single" w:sz="2" w:space="0" w:color="auto"/>
            </w:tcBorders>
          </w:tcPr>
          <w:p w14:paraId="4135DFF8" w14:textId="77777777" w:rsidR="0034237D" w:rsidRDefault="009A3366">
            <w:pPr>
              <w:rPr>
                <w:color w:val="000000"/>
                <w:u w:color="000000"/>
              </w:rPr>
            </w:pPr>
            <w:r>
              <w:rPr>
                <w:sz w:val="16"/>
              </w:rPr>
              <w:t>Zwłóknienie płuc</w:t>
            </w:r>
          </w:p>
          <w:p w14:paraId="4ADDF9E5" w14:textId="77777777" w:rsidR="0034237D" w:rsidRDefault="009A3366">
            <w:r>
              <w:rPr>
                <w:sz w:val="16"/>
              </w:rPr>
              <w:t>(zmiany radiologiczne)</w:t>
            </w:r>
          </w:p>
        </w:tc>
        <w:tc>
          <w:tcPr>
            <w:tcW w:w="2250" w:type="dxa"/>
            <w:tcBorders>
              <w:top w:val="single" w:sz="2" w:space="0" w:color="auto"/>
              <w:left w:val="single" w:sz="2" w:space="0" w:color="auto"/>
              <w:bottom w:val="nil"/>
              <w:right w:val="single" w:sz="2" w:space="0" w:color="auto"/>
            </w:tcBorders>
          </w:tcPr>
          <w:p w14:paraId="40C8A700" w14:textId="77777777" w:rsidR="0034237D" w:rsidRDefault="009A3366">
            <w:pPr>
              <w:rPr>
                <w:color w:val="000000"/>
                <w:u w:color="000000"/>
              </w:rPr>
            </w:pPr>
            <w:r>
              <w:rPr>
                <w:sz w:val="16"/>
              </w:rPr>
              <w:t>Zwłóknienie płuc</w:t>
            </w:r>
          </w:p>
        </w:tc>
        <w:tc>
          <w:tcPr>
            <w:tcW w:w="2505" w:type="dxa"/>
            <w:gridSpan w:val="2"/>
            <w:tcBorders>
              <w:top w:val="single" w:sz="2" w:space="0" w:color="auto"/>
              <w:left w:val="single" w:sz="2" w:space="0" w:color="auto"/>
              <w:bottom w:val="nil"/>
              <w:right w:val="single" w:sz="2" w:space="0" w:color="auto"/>
            </w:tcBorders>
          </w:tcPr>
          <w:p w14:paraId="6CBB788C" w14:textId="77777777" w:rsidR="0034237D" w:rsidRDefault="009A3366">
            <w:pPr>
              <w:rPr>
                <w:color w:val="000000"/>
                <w:u w:color="000000"/>
              </w:rPr>
            </w:pPr>
            <w:r>
              <w:rPr>
                <w:sz w:val="16"/>
              </w:rPr>
              <w:t>Minimalne zmiany w wynikach badań radiologicznych (albo zmiany niejednolite lub przypodstawne) z szacowaną proporcją zwłókniałej części do całkowitej objętości płuca wynoszącą &lt;25%</w:t>
            </w:r>
          </w:p>
        </w:tc>
        <w:tc>
          <w:tcPr>
            <w:tcW w:w="2250" w:type="dxa"/>
            <w:tcBorders>
              <w:top w:val="single" w:sz="2" w:space="0" w:color="auto"/>
              <w:left w:val="single" w:sz="2" w:space="0" w:color="auto"/>
              <w:bottom w:val="nil"/>
              <w:right w:val="single" w:sz="2" w:space="0" w:color="auto"/>
            </w:tcBorders>
          </w:tcPr>
          <w:p w14:paraId="6F0C92FC" w14:textId="77777777" w:rsidR="0034237D" w:rsidRDefault="009A3366">
            <w:pPr>
              <w:rPr>
                <w:color w:val="000000"/>
                <w:u w:color="000000"/>
              </w:rPr>
            </w:pPr>
            <w:r>
              <w:rPr>
                <w:sz w:val="16"/>
              </w:rPr>
              <w:t>Zmiany niejednolite lub przypodstawne z szacowaną proporcją zwłókniałej części do całkowitej objętości płuca wynoszącą 25 – &lt;50%</w:t>
            </w:r>
          </w:p>
        </w:tc>
        <w:tc>
          <w:tcPr>
            <w:tcW w:w="2490" w:type="dxa"/>
            <w:gridSpan w:val="2"/>
            <w:tcBorders>
              <w:top w:val="single" w:sz="2" w:space="0" w:color="auto"/>
              <w:left w:val="single" w:sz="2" w:space="0" w:color="auto"/>
              <w:bottom w:val="nil"/>
              <w:right w:val="single" w:sz="2" w:space="0" w:color="auto"/>
            </w:tcBorders>
          </w:tcPr>
          <w:p w14:paraId="506FBEC3" w14:textId="77777777" w:rsidR="0034237D" w:rsidRDefault="009A3366">
            <w:pPr>
              <w:rPr>
                <w:color w:val="000000"/>
                <w:u w:color="000000"/>
              </w:rPr>
            </w:pPr>
            <w:r>
              <w:rPr>
                <w:sz w:val="16"/>
              </w:rPr>
              <w:t>Gęste lub rozsiane nacieki / zagęszczenia z szacowaną proporcją zwłókniałej części do całkowitej objętości płuca wynoszącą 50 – &lt;75%</w:t>
            </w:r>
          </w:p>
        </w:tc>
        <w:tc>
          <w:tcPr>
            <w:tcW w:w="2490" w:type="dxa"/>
            <w:gridSpan w:val="2"/>
            <w:tcBorders>
              <w:top w:val="single" w:sz="2" w:space="0" w:color="auto"/>
              <w:left w:val="single" w:sz="2" w:space="0" w:color="auto"/>
              <w:bottom w:val="nil"/>
              <w:right w:val="single" w:sz="2" w:space="0" w:color="auto"/>
            </w:tcBorders>
          </w:tcPr>
          <w:p w14:paraId="69F62A5C" w14:textId="77777777" w:rsidR="0034237D" w:rsidRDefault="009A3366">
            <w:pPr>
              <w:rPr>
                <w:color w:val="000000"/>
                <w:u w:color="000000"/>
              </w:rPr>
            </w:pPr>
            <w:r>
              <w:rPr>
                <w:sz w:val="16"/>
              </w:rPr>
              <w:t>Szacowana proporcją zwłókniałej części do całkowitej objętości płuca wynosząca ≥75%; objaw plastra miodu</w:t>
            </w:r>
          </w:p>
        </w:tc>
        <w:tc>
          <w:tcPr>
            <w:tcW w:w="780" w:type="dxa"/>
            <w:gridSpan w:val="2"/>
            <w:tcBorders>
              <w:top w:val="single" w:sz="2" w:space="0" w:color="auto"/>
              <w:left w:val="single" w:sz="2" w:space="0" w:color="auto"/>
              <w:bottom w:val="nil"/>
              <w:right w:val="single" w:sz="2" w:space="0" w:color="auto"/>
            </w:tcBorders>
          </w:tcPr>
          <w:p w14:paraId="23C3FE5D" w14:textId="77777777" w:rsidR="0034237D" w:rsidRDefault="009A3366">
            <w:pPr>
              <w:jc w:val="both"/>
              <w:rPr>
                <w:color w:val="000000"/>
                <w:u w:color="000000"/>
              </w:rPr>
            </w:pPr>
            <w:r>
              <w:rPr>
                <w:sz w:val="16"/>
              </w:rPr>
              <w:t>Zgon</w:t>
            </w:r>
          </w:p>
        </w:tc>
      </w:tr>
      <w:tr w:rsidR="0034237D" w14:paraId="62DA4402" w14:textId="77777777">
        <w:tc>
          <w:tcPr>
            <w:tcW w:w="15015" w:type="dxa"/>
            <w:gridSpan w:val="11"/>
            <w:tcBorders>
              <w:top w:val="nil"/>
              <w:left w:val="single" w:sz="2" w:space="0" w:color="auto"/>
              <w:bottom w:val="single" w:sz="2" w:space="0" w:color="auto"/>
              <w:right w:val="single" w:sz="2" w:space="0" w:color="auto"/>
            </w:tcBorders>
          </w:tcPr>
          <w:p w14:paraId="350796DA" w14:textId="77777777" w:rsidR="0034237D" w:rsidRDefault="009A3366">
            <w:pPr>
              <w:rPr>
                <w:color w:val="000000"/>
                <w:u w:color="000000"/>
              </w:rPr>
            </w:pPr>
            <w:r>
              <w:rPr>
                <w:sz w:val="16"/>
              </w:rPr>
              <w:t>Uwaga: Zwłóknienie jest zazwyczaj „późnym skutkiem” widocznym po &gt;3 miesiącach po napromieniowaniu lub leczeniu skojarzonym (włącznie z zabiegiem operacyjnym). Uważa się, że obejmuje bliznę / zwłóknienie w tkance płuca. Może być trudne do zróżnicowania z zapaleniem pęcherzyków płucnych, które należy do objawów ogólnych obserwowanych w ciągu 3 miesięcy po napromieniowaniu lub leczeniu skojarzonym.</w:t>
            </w:r>
          </w:p>
          <w:p w14:paraId="7F3301D5" w14:textId="77777777" w:rsidR="0034237D" w:rsidRDefault="009A3366">
            <w:r>
              <w:rPr>
                <w:sz w:val="16"/>
              </w:rPr>
              <w:t>Należy również rozważyć: Zespół niewydolności oddechowej u dorosłych [</w:t>
            </w:r>
            <w:r>
              <w:rPr>
                <w:i/>
                <w:sz w:val="16"/>
              </w:rPr>
              <w:t>Adult Respiratory Distress Syndrome</w:t>
            </w:r>
            <w:r>
              <w:rPr>
                <w:sz w:val="16"/>
              </w:rPr>
              <w:t>] (ARDS); Kaszel; Duszność (skrócony oddech); Hipoksja; Infekcja (udokumentowana klinicznie lub mikrobiologicznie) ze Stopniem 3 lub 4 w zakresie neutrofili (całkowita liczba neutrofili [</w:t>
            </w:r>
            <w:r>
              <w:rPr>
                <w:i/>
                <w:sz w:val="16"/>
              </w:rPr>
              <w:t>ANC</w:t>
            </w:r>
            <w:r>
              <w:rPr>
                <w:sz w:val="16"/>
              </w:rPr>
              <w:t>] &lt;1,0 x 10</w:t>
            </w:r>
            <w:r>
              <w:rPr>
                <w:sz w:val="16"/>
                <w:vertAlign w:val="superscript"/>
              </w:rPr>
              <w:t>9</w:t>
            </w:r>
            <w:r>
              <w:rPr>
                <w:sz w:val="16"/>
              </w:rPr>
              <w:t xml:space="preserve">/l) – </w:t>
            </w:r>
            <w:r>
              <w:rPr>
                <w:i/>
                <w:sz w:val="16"/>
              </w:rPr>
              <w:t xml:space="preserve">Wybierz; </w:t>
            </w:r>
            <w:r>
              <w:rPr>
                <w:sz w:val="16"/>
              </w:rPr>
              <w:t>Infekcja z prawidłową całkowitą liczbą neutrofili [</w:t>
            </w:r>
            <w:r>
              <w:rPr>
                <w:i/>
                <w:sz w:val="16"/>
              </w:rPr>
              <w:t>ANC</w:t>
            </w:r>
            <w:r>
              <w:rPr>
                <w:sz w:val="16"/>
              </w:rPr>
              <w:t xml:space="preserve">] lub Stopień 1 lub 2 w zakresie neutrofili – </w:t>
            </w:r>
            <w:r>
              <w:rPr>
                <w:i/>
                <w:sz w:val="16"/>
              </w:rPr>
              <w:t xml:space="preserve">Wybierz; </w:t>
            </w:r>
            <w:r>
              <w:rPr>
                <w:sz w:val="16"/>
              </w:rPr>
              <w:t>Infekcja z nieznaną całkowitą liczbą neutrofili [</w:t>
            </w:r>
            <w:r>
              <w:rPr>
                <w:i/>
                <w:sz w:val="16"/>
              </w:rPr>
              <w:t>ANC</w:t>
            </w:r>
            <w:r>
              <w:rPr>
                <w:sz w:val="16"/>
              </w:rPr>
              <w:t xml:space="preserve">] – </w:t>
            </w:r>
            <w:r>
              <w:rPr>
                <w:i/>
                <w:sz w:val="16"/>
              </w:rPr>
              <w:t>Wybierz.</w:t>
            </w:r>
          </w:p>
        </w:tc>
      </w:tr>
      <w:tr w:rsidR="0034237D" w14:paraId="64370F45" w14:textId="77777777">
        <w:tc>
          <w:tcPr>
            <w:tcW w:w="15015" w:type="dxa"/>
            <w:gridSpan w:val="11"/>
            <w:tcBorders>
              <w:top w:val="single" w:sz="2" w:space="0" w:color="auto"/>
              <w:left w:val="single" w:sz="2" w:space="0" w:color="auto"/>
              <w:bottom w:val="single" w:sz="2" w:space="0" w:color="auto"/>
              <w:right w:val="single" w:sz="2" w:space="0" w:color="auto"/>
            </w:tcBorders>
          </w:tcPr>
          <w:p w14:paraId="6A6FF5D6" w14:textId="77777777" w:rsidR="0034237D" w:rsidRDefault="009A3366">
            <w:pPr>
              <w:rPr>
                <w:color w:val="000000"/>
                <w:u w:color="000000"/>
              </w:rPr>
            </w:pPr>
            <w:r>
              <w:rPr>
                <w:sz w:val="16"/>
              </w:rPr>
              <w:t>Wskazówka nawigacyjna: Nawracające dysfunkcja nerwu krtaniowego została oceniona w punkcie Dysfunkcja nerwu krtaniowego w KATEGORII OBJAWY NEUROLOGICZNE.</w:t>
            </w:r>
          </w:p>
        </w:tc>
      </w:tr>
      <w:tr w:rsidR="0034237D" w14:paraId="2DA4B9E5" w14:textId="77777777">
        <w:tc>
          <w:tcPr>
            <w:tcW w:w="2250" w:type="dxa"/>
            <w:tcBorders>
              <w:top w:val="single" w:sz="2" w:space="0" w:color="auto"/>
              <w:left w:val="single" w:sz="2" w:space="0" w:color="auto"/>
              <w:bottom w:val="single" w:sz="2" w:space="0" w:color="auto"/>
              <w:right w:val="single" w:sz="2" w:space="0" w:color="auto"/>
            </w:tcBorders>
          </w:tcPr>
          <w:p w14:paraId="2F51C5ED" w14:textId="77777777" w:rsidR="0034237D" w:rsidRDefault="009A3366">
            <w:pPr>
              <w:rPr>
                <w:color w:val="000000"/>
                <w:u w:color="000000"/>
              </w:rPr>
            </w:pPr>
            <w:r>
              <w:rPr>
                <w:sz w:val="16"/>
              </w:rPr>
              <w:t>Pojemność życiowa</w:t>
            </w:r>
          </w:p>
        </w:tc>
        <w:tc>
          <w:tcPr>
            <w:tcW w:w="2250" w:type="dxa"/>
            <w:tcBorders>
              <w:top w:val="single" w:sz="2" w:space="0" w:color="auto"/>
              <w:left w:val="single" w:sz="2" w:space="0" w:color="auto"/>
              <w:bottom w:val="single" w:sz="2" w:space="0" w:color="auto"/>
              <w:right w:val="single" w:sz="2" w:space="0" w:color="auto"/>
            </w:tcBorders>
          </w:tcPr>
          <w:p w14:paraId="6F22D23D" w14:textId="77777777" w:rsidR="0034237D" w:rsidRDefault="009A3366">
            <w:pPr>
              <w:rPr>
                <w:color w:val="000000"/>
                <w:u w:color="000000"/>
              </w:rPr>
            </w:pPr>
            <w:r>
              <w:rPr>
                <w:sz w:val="16"/>
              </w:rPr>
              <w:t>Pojemność życiowa</w:t>
            </w:r>
          </w:p>
        </w:tc>
        <w:tc>
          <w:tcPr>
            <w:tcW w:w="2505" w:type="dxa"/>
            <w:gridSpan w:val="2"/>
            <w:tcBorders>
              <w:top w:val="single" w:sz="2" w:space="0" w:color="auto"/>
              <w:left w:val="single" w:sz="2" w:space="0" w:color="auto"/>
              <w:bottom w:val="single" w:sz="2" w:space="0" w:color="auto"/>
              <w:right w:val="single" w:sz="2" w:space="0" w:color="auto"/>
            </w:tcBorders>
          </w:tcPr>
          <w:p w14:paraId="25E85065" w14:textId="77777777" w:rsidR="0034237D" w:rsidRDefault="009A3366">
            <w:pPr>
              <w:rPr>
                <w:color w:val="000000"/>
                <w:u w:color="000000"/>
              </w:rPr>
            </w:pPr>
            <w:r>
              <w:rPr>
                <w:sz w:val="16"/>
              </w:rPr>
              <w:t>90 – 75% wartości przewidywanej</w:t>
            </w:r>
          </w:p>
        </w:tc>
        <w:tc>
          <w:tcPr>
            <w:tcW w:w="2250" w:type="dxa"/>
            <w:tcBorders>
              <w:top w:val="single" w:sz="2" w:space="0" w:color="auto"/>
              <w:left w:val="single" w:sz="2" w:space="0" w:color="auto"/>
              <w:bottom w:val="single" w:sz="2" w:space="0" w:color="auto"/>
              <w:right w:val="single" w:sz="2" w:space="0" w:color="auto"/>
            </w:tcBorders>
          </w:tcPr>
          <w:p w14:paraId="5C60EB43" w14:textId="77777777" w:rsidR="0034237D" w:rsidRDefault="009A3366">
            <w:pPr>
              <w:rPr>
                <w:color w:val="000000"/>
                <w:u w:color="000000"/>
              </w:rPr>
            </w:pPr>
            <w:r>
              <w:rPr>
                <w:sz w:val="16"/>
              </w:rPr>
              <w:t>&lt;75 – 50% wartości przewidywanej</w:t>
            </w:r>
          </w:p>
        </w:tc>
        <w:tc>
          <w:tcPr>
            <w:tcW w:w="2490" w:type="dxa"/>
            <w:gridSpan w:val="2"/>
            <w:tcBorders>
              <w:top w:val="single" w:sz="2" w:space="0" w:color="auto"/>
              <w:left w:val="single" w:sz="2" w:space="0" w:color="auto"/>
              <w:bottom w:val="single" w:sz="2" w:space="0" w:color="auto"/>
              <w:right w:val="single" w:sz="2" w:space="0" w:color="auto"/>
            </w:tcBorders>
          </w:tcPr>
          <w:p w14:paraId="0D2E4881" w14:textId="77777777" w:rsidR="0034237D" w:rsidRDefault="009A3366">
            <w:pPr>
              <w:rPr>
                <w:color w:val="000000"/>
                <w:u w:color="000000"/>
              </w:rPr>
            </w:pPr>
            <w:r>
              <w:rPr>
                <w:sz w:val="16"/>
              </w:rPr>
              <w:t>&lt;50 – 25% wartości przewidywanej</w:t>
            </w:r>
          </w:p>
        </w:tc>
        <w:tc>
          <w:tcPr>
            <w:tcW w:w="2490" w:type="dxa"/>
            <w:gridSpan w:val="2"/>
            <w:tcBorders>
              <w:top w:val="single" w:sz="2" w:space="0" w:color="auto"/>
              <w:left w:val="single" w:sz="2" w:space="0" w:color="auto"/>
              <w:bottom w:val="single" w:sz="2" w:space="0" w:color="auto"/>
              <w:right w:val="single" w:sz="2" w:space="0" w:color="auto"/>
            </w:tcBorders>
          </w:tcPr>
          <w:p w14:paraId="43A02433" w14:textId="77777777" w:rsidR="0034237D" w:rsidRDefault="009A3366">
            <w:pPr>
              <w:rPr>
                <w:color w:val="000000"/>
                <w:u w:color="000000"/>
              </w:rPr>
            </w:pPr>
            <w:r>
              <w:rPr>
                <w:sz w:val="16"/>
              </w:rPr>
              <w:t>&lt;25% wartości przewidywanej</w:t>
            </w:r>
          </w:p>
        </w:tc>
        <w:tc>
          <w:tcPr>
            <w:tcW w:w="780" w:type="dxa"/>
            <w:gridSpan w:val="2"/>
            <w:tcBorders>
              <w:top w:val="single" w:sz="2" w:space="0" w:color="auto"/>
              <w:left w:val="single" w:sz="2" w:space="0" w:color="auto"/>
              <w:bottom w:val="single" w:sz="2" w:space="0" w:color="auto"/>
              <w:right w:val="single" w:sz="2" w:space="0" w:color="auto"/>
            </w:tcBorders>
          </w:tcPr>
          <w:p w14:paraId="7199A03A" w14:textId="77777777" w:rsidR="0034237D" w:rsidRDefault="009A3366">
            <w:pPr>
              <w:jc w:val="both"/>
              <w:rPr>
                <w:color w:val="000000"/>
                <w:u w:color="000000"/>
              </w:rPr>
            </w:pPr>
            <w:r>
              <w:rPr>
                <w:sz w:val="16"/>
              </w:rPr>
              <w:t>Zgon</w:t>
            </w:r>
          </w:p>
        </w:tc>
      </w:tr>
      <w:tr w:rsidR="0034237D" w14:paraId="0F16C4B1" w14:textId="77777777">
        <w:tc>
          <w:tcPr>
            <w:tcW w:w="2250" w:type="dxa"/>
            <w:tcBorders>
              <w:top w:val="single" w:sz="2" w:space="0" w:color="auto"/>
              <w:left w:val="single" w:sz="2" w:space="0" w:color="auto"/>
              <w:bottom w:val="nil"/>
              <w:right w:val="single" w:sz="2" w:space="0" w:color="auto"/>
            </w:tcBorders>
          </w:tcPr>
          <w:p w14:paraId="237C6487" w14:textId="77777777" w:rsidR="0034237D" w:rsidRDefault="009A3366">
            <w:pPr>
              <w:rPr>
                <w:color w:val="000000"/>
                <w:u w:color="000000"/>
              </w:rPr>
            </w:pPr>
            <w:r>
              <w:rPr>
                <w:sz w:val="16"/>
              </w:rPr>
              <w:t>Zmiana głosu / dysartria (np. chrypka, utrata lub zaburzenia głosu, zapalenie krtani)</w:t>
            </w:r>
          </w:p>
        </w:tc>
        <w:tc>
          <w:tcPr>
            <w:tcW w:w="2250" w:type="dxa"/>
            <w:tcBorders>
              <w:top w:val="single" w:sz="2" w:space="0" w:color="auto"/>
              <w:left w:val="single" w:sz="2" w:space="0" w:color="auto"/>
              <w:bottom w:val="nil"/>
              <w:right w:val="single" w:sz="2" w:space="0" w:color="auto"/>
            </w:tcBorders>
          </w:tcPr>
          <w:p w14:paraId="76295CD1" w14:textId="77777777" w:rsidR="0034237D" w:rsidRDefault="009A3366">
            <w:pPr>
              <w:rPr>
                <w:color w:val="000000"/>
                <w:u w:color="000000"/>
              </w:rPr>
            </w:pPr>
            <w:r>
              <w:rPr>
                <w:sz w:val="16"/>
              </w:rPr>
              <w:t>Zmiana głosu</w:t>
            </w:r>
          </w:p>
        </w:tc>
        <w:tc>
          <w:tcPr>
            <w:tcW w:w="2505" w:type="dxa"/>
            <w:gridSpan w:val="2"/>
            <w:tcBorders>
              <w:top w:val="single" w:sz="2" w:space="0" w:color="auto"/>
              <w:left w:val="single" w:sz="2" w:space="0" w:color="auto"/>
              <w:bottom w:val="nil"/>
              <w:right w:val="single" w:sz="2" w:space="0" w:color="auto"/>
            </w:tcBorders>
          </w:tcPr>
          <w:p w14:paraId="2BDAAC99" w14:textId="77777777" w:rsidR="0034237D" w:rsidRDefault="009A3366">
            <w:pPr>
              <w:rPr>
                <w:color w:val="000000"/>
                <w:u w:color="000000"/>
              </w:rPr>
            </w:pPr>
            <w:r>
              <w:rPr>
                <w:sz w:val="16"/>
              </w:rPr>
              <w:t>Łagodny lub okresowa chrypka lub zmiana głosu, ale pacjenta można w pełni zrozumieć</w:t>
            </w:r>
          </w:p>
        </w:tc>
        <w:tc>
          <w:tcPr>
            <w:tcW w:w="2250" w:type="dxa"/>
            <w:tcBorders>
              <w:top w:val="single" w:sz="2" w:space="0" w:color="auto"/>
              <w:left w:val="single" w:sz="2" w:space="0" w:color="auto"/>
              <w:bottom w:val="nil"/>
              <w:right w:val="single" w:sz="2" w:space="0" w:color="auto"/>
            </w:tcBorders>
          </w:tcPr>
          <w:p w14:paraId="7F1C27FE" w14:textId="77777777" w:rsidR="0034237D" w:rsidRDefault="009A3366">
            <w:pPr>
              <w:rPr>
                <w:color w:val="000000"/>
                <w:u w:color="000000"/>
              </w:rPr>
            </w:pPr>
            <w:r>
              <w:rPr>
                <w:sz w:val="16"/>
              </w:rPr>
              <w:t>Umiarkowana lub uporczywa zmiana głosu, może wymagać okresowego powtórzenia, ale pacjenta można zrozumieć przez telefon</w:t>
            </w:r>
          </w:p>
        </w:tc>
        <w:tc>
          <w:tcPr>
            <w:tcW w:w="2490" w:type="dxa"/>
            <w:gridSpan w:val="2"/>
            <w:tcBorders>
              <w:top w:val="single" w:sz="2" w:space="0" w:color="auto"/>
              <w:left w:val="single" w:sz="2" w:space="0" w:color="auto"/>
              <w:bottom w:val="nil"/>
              <w:right w:val="single" w:sz="2" w:space="0" w:color="auto"/>
            </w:tcBorders>
          </w:tcPr>
          <w:p w14:paraId="7637473D" w14:textId="77777777" w:rsidR="0034237D" w:rsidRDefault="009A3366">
            <w:pPr>
              <w:rPr>
                <w:color w:val="000000"/>
                <w:u w:color="000000"/>
              </w:rPr>
            </w:pPr>
            <w:r>
              <w:rPr>
                <w:sz w:val="16"/>
              </w:rPr>
              <w:t>Ciężki zmiana głosu włącznie z mową szeptaną w przeważającym stopniu; może wymagać częstego powtarzania lub kontaktu twarzą w twarz w celu zrozumienia; wymaga wspomagania głosu (np. krtań elektroniczna) do ≤50% komunikacji</w:t>
            </w:r>
          </w:p>
        </w:tc>
        <w:tc>
          <w:tcPr>
            <w:tcW w:w="2490" w:type="dxa"/>
            <w:gridSpan w:val="2"/>
            <w:tcBorders>
              <w:top w:val="single" w:sz="2" w:space="0" w:color="auto"/>
              <w:left w:val="single" w:sz="2" w:space="0" w:color="auto"/>
              <w:bottom w:val="nil"/>
              <w:right w:val="single" w:sz="2" w:space="0" w:color="auto"/>
            </w:tcBorders>
          </w:tcPr>
          <w:p w14:paraId="41B4D4B0" w14:textId="77777777" w:rsidR="0034237D" w:rsidRDefault="009A3366">
            <w:pPr>
              <w:rPr>
                <w:color w:val="000000"/>
                <w:u w:color="000000"/>
              </w:rPr>
            </w:pPr>
            <w:r>
              <w:rPr>
                <w:sz w:val="16"/>
              </w:rPr>
              <w:t>Upośledzenie; niezrozumiały głos lub afonia; wymaga wspomagania głosu (np. krtań elektroniczna) przez &gt;50% komunikacji lub wymaga &gt;50% pisemnej komunikacji</w:t>
            </w:r>
          </w:p>
        </w:tc>
        <w:tc>
          <w:tcPr>
            <w:tcW w:w="780" w:type="dxa"/>
            <w:gridSpan w:val="2"/>
            <w:tcBorders>
              <w:top w:val="single" w:sz="2" w:space="0" w:color="auto"/>
              <w:left w:val="single" w:sz="2" w:space="0" w:color="auto"/>
              <w:bottom w:val="nil"/>
              <w:right w:val="single" w:sz="2" w:space="0" w:color="auto"/>
            </w:tcBorders>
          </w:tcPr>
          <w:p w14:paraId="51504292" w14:textId="77777777" w:rsidR="0034237D" w:rsidRDefault="009A3366">
            <w:pPr>
              <w:jc w:val="both"/>
              <w:rPr>
                <w:color w:val="000000"/>
                <w:u w:color="000000"/>
              </w:rPr>
            </w:pPr>
            <w:r>
              <w:rPr>
                <w:sz w:val="16"/>
              </w:rPr>
              <w:t>Zgon</w:t>
            </w:r>
          </w:p>
        </w:tc>
      </w:tr>
      <w:tr w:rsidR="0034237D" w14:paraId="2F1AF577" w14:textId="77777777">
        <w:tc>
          <w:tcPr>
            <w:tcW w:w="15015" w:type="dxa"/>
            <w:gridSpan w:val="11"/>
            <w:tcBorders>
              <w:top w:val="nil"/>
              <w:left w:val="single" w:sz="2" w:space="0" w:color="auto"/>
              <w:bottom w:val="single" w:sz="2" w:space="0" w:color="auto"/>
              <w:right w:val="single" w:sz="2" w:space="0" w:color="auto"/>
            </w:tcBorders>
          </w:tcPr>
          <w:p w14:paraId="7784721F" w14:textId="77777777" w:rsidR="0034237D" w:rsidRDefault="009A3366">
            <w:pPr>
              <w:rPr>
                <w:color w:val="000000"/>
                <w:u w:color="000000"/>
              </w:rPr>
            </w:pPr>
            <w:r>
              <w:rPr>
                <w:sz w:val="16"/>
              </w:rPr>
              <w:t>Należy również rozważyć: Dysfunkcja nerwu krtaniowego; Upośledzenie mowy (np. dysfazja lub afazja).</w:t>
            </w:r>
          </w:p>
        </w:tc>
      </w:tr>
      <w:tr w:rsidR="0034237D" w14:paraId="26952A29" w14:textId="77777777">
        <w:tc>
          <w:tcPr>
            <w:tcW w:w="2250" w:type="dxa"/>
            <w:tcBorders>
              <w:top w:val="single" w:sz="2" w:space="0" w:color="auto"/>
              <w:left w:val="single" w:sz="2" w:space="0" w:color="auto"/>
              <w:bottom w:val="single" w:sz="2" w:space="0" w:color="auto"/>
              <w:right w:val="single" w:sz="2" w:space="0" w:color="auto"/>
            </w:tcBorders>
          </w:tcPr>
          <w:p w14:paraId="3847A6C7" w14:textId="77777777" w:rsidR="0034237D" w:rsidRDefault="009A3366">
            <w:pPr>
              <w:rPr>
                <w:color w:val="000000"/>
                <w:u w:color="000000"/>
              </w:rPr>
            </w:pPr>
            <w:r>
              <w:rPr>
                <w:sz w:val="16"/>
              </w:rPr>
              <w:t>Objawy płucne / z górnych dróg oddechowych – Inne (należy określić, __)</w:t>
            </w:r>
          </w:p>
        </w:tc>
        <w:tc>
          <w:tcPr>
            <w:tcW w:w="2250" w:type="dxa"/>
            <w:tcBorders>
              <w:top w:val="single" w:sz="2" w:space="0" w:color="auto"/>
              <w:left w:val="single" w:sz="2" w:space="0" w:color="auto"/>
              <w:bottom w:val="single" w:sz="2" w:space="0" w:color="auto"/>
              <w:right w:val="single" w:sz="2" w:space="0" w:color="auto"/>
            </w:tcBorders>
          </w:tcPr>
          <w:p w14:paraId="2FD60440" w14:textId="77777777" w:rsidR="0034237D" w:rsidRDefault="009A3366">
            <w:pPr>
              <w:rPr>
                <w:color w:val="000000"/>
                <w:u w:color="000000"/>
              </w:rPr>
            </w:pPr>
            <w:r>
              <w:rPr>
                <w:sz w:val="16"/>
              </w:rPr>
              <w:t>Objawy płucne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406DCA91"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4F00E2CF"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7009F9A3"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49BAC545"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1D2EC701" w14:textId="77777777" w:rsidR="0034237D" w:rsidRDefault="009A3366">
            <w:pPr>
              <w:jc w:val="both"/>
              <w:rPr>
                <w:color w:val="000000"/>
                <w:u w:color="000000"/>
              </w:rPr>
            </w:pPr>
            <w:r>
              <w:rPr>
                <w:sz w:val="16"/>
              </w:rPr>
              <w:t>Zgon</w:t>
            </w:r>
          </w:p>
        </w:tc>
      </w:tr>
      <w:tr w:rsidR="0034237D" w14:paraId="26E59E6E" w14:textId="77777777">
        <w:trPr>
          <w:gridAfter w:val="1"/>
          <w:wAfter w:w="45" w:type="dxa"/>
        </w:trPr>
        <w:tc>
          <w:tcPr>
            <w:tcW w:w="4710" w:type="dxa"/>
            <w:gridSpan w:val="3"/>
            <w:tcBorders>
              <w:top w:val="nil"/>
              <w:left w:val="nil"/>
              <w:bottom w:val="nil"/>
              <w:right w:val="nil"/>
            </w:tcBorders>
          </w:tcPr>
          <w:p w14:paraId="437F3498"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021192EC" w14:textId="77777777" w:rsidR="0034237D" w:rsidRDefault="009A3366">
            <w:pPr>
              <w:jc w:val="center"/>
              <w:rPr>
                <w:color w:val="000000"/>
                <w:u w:color="000000"/>
              </w:rPr>
            </w:pPr>
            <w:r>
              <w:rPr>
                <w:sz w:val="16"/>
              </w:rPr>
              <w:t>- 59 -</w:t>
            </w:r>
          </w:p>
        </w:tc>
        <w:tc>
          <w:tcPr>
            <w:tcW w:w="5265" w:type="dxa"/>
            <w:gridSpan w:val="4"/>
            <w:tcBorders>
              <w:top w:val="nil"/>
              <w:left w:val="nil"/>
              <w:bottom w:val="nil"/>
              <w:right w:val="nil"/>
            </w:tcBorders>
          </w:tcPr>
          <w:p w14:paraId="773E2A31" w14:textId="77777777" w:rsidR="0034237D" w:rsidRDefault="009A3366">
            <w:pPr>
              <w:jc w:val="right"/>
              <w:rPr>
                <w:color w:val="000000"/>
                <w:u w:color="000000"/>
              </w:rPr>
            </w:pPr>
            <w:r>
              <w:rPr>
                <w:sz w:val="16"/>
              </w:rPr>
              <w:t>31 marca 2003 roku, Data publikacji: 9 sierpnia 2006 roku</w:t>
            </w:r>
          </w:p>
        </w:tc>
      </w:tr>
    </w:tbl>
    <w:p w14:paraId="51FB997B"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3"/>
        <w:gridCol w:w="2304"/>
        <w:gridCol w:w="1122"/>
        <w:gridCol w:w="1036"/>
        <w:gridCol w:w="726"/>
        <w:gridCol w:w="45"/>
      </w:tblGrid>
      <w:tr w:rsidR="0034237D" w14:paraId="1A3F91BD" w14:textId="77777777">
        <w:tc>
          <w:tcPr>
            <w:tcW w:w="13185" w:type="dxa"/>
            <w:gridSpan w:val="8"/>
            <w:tcBorders>
              <w:top w:val="single" w:sz="2" w:space="0" w:color="auto"/>
              <w:left w:val="single" w:sz="2" w:space="0" w:color="auto"/>
              <w:bottom w:val="single" w:sz="2" w:space="0" w:color="auto"/>
              <w:right w:val="nil"/>
            </w:tcBorders>
            <w:vAlign w:val="center"/>
          </w:tcPr>
          <w:p w14:paraId="3C3BF460" w14:textId="77777777" w:rsidR="0034237D" w:rsidRDefault="009A3366">
            <w:pPr>
              <w:jc w:val="center"/>
              <w:rPr>
                <w:color w:val="000000"/>
                <w:u w:color="000000"/>
              </w:rPr>
            </w:pPr>
            <w:r>
              <w:rPr>
                <w:b/>
                <w:sz w:val="28"/>
              </w:rPr>
              <w:t>NERKI / UKŁAD MOCZOWO-PŁCIOWY</w:t>
            </w:r>
          </w:p>
        </w:tc>
        <w:tc>
          <w:tcPr>
            <w:tcW w:w="1830" w:type="dxa"/>
            <w:gridSpan w:val="3"/>
            <w:tcBorders>
              <w:top w:val="single" w:sz="2" w:space="0" w:color="auto"/>
              <w:left w:val="nil"/>
              <w:bottom w:val="single" w:sz="2" w:space="0" w:color="auto"/>
              <w:right w:val="single" w:sz="2" w:space="0" w:color="auto"/>
            </w:tcBorders>
            <w:vAlign w:val="center"/>
          </w:tcPr>
          <w:p w14:paraId="631AE7E8" w14:textId="77777777" w:rsidR="0034237D" w:rsidRDefault="009A3366">
            <w:pPr>
              <w:jc w:val="center"/>
              <w:rPr>
                <w:color w:val="000000"/>
                <w:u w:color="000000"/>
              </w:rPr>
            </w:pPr>
            <w:r>
              <w:rPr>
                <w:b/>
                <w:sz w:val="18"/>
              </w:rPr>
              <w:t>Strona 1 z 3</w:t>
            </w:r>
          </w:p>
        </w:tc>
      </w:tr>
      <w:tr w:rsidR="0034237D" w14:paraId="70602885"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13C6CD10"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4CB5AAA4" w14:textId="77777777" w:rsidR="0034237D" w:rsidRDefault="009A3366">
            <w:pPr>
              <w:jc w:val="center"/>
              <w:rPr>
                <w:color w:val="000000"/>
                <w:u w:color="000000"/>
              </w:rPr>
            </w:pPr>
            <w:r>
              <w:rPr>
                <w:b/>
                <w:sz w:val="18"/>
              </w:rPr>
              <w:t>Stopień</w:t>
            </w:r>
          </w:p>
        </w:tc>
      </w:tr>
      <w:tr w:rsidR="0034237D" w14:paraId="75C9583B" w14:textId="77777777">
        <w:tc>
          <w:tcPr>
            <w:tcW w:w="2250" w:type="dxa"/>
            <w:tcBorders>
              <w:top w:val="single" w:sz="2" w:space="0" w:color="auto"/>
              <w:left w:val="single" w:sz="2" w:space="0" w:color="auto"/>
              <w:bottom w:val="single" w:sz="2" w:space="0" w:color="auto"/>
              <w:right w:val="single" w:sz="2" w:space="0" w:color="auto"/>
            </w:tcBorders>
            <w:vAlign w:val="center"/>
          </w:tcPr>
          <w:p w14:paraId="33FF7971"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6AE2B918"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16E3ADC8"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378E800A" w14:textId="77777777" w:rsidR="0034237D" w:rsidRDefault="009A3366">
            <w:pPr>
              <w:jc w:val="center"/>
              <w:rPr>
                <w:color w:val="000000"/>
                <w:u w:color="000000"/>
              </w:rPr>
            </w:pPr>
            <w:r>
              <w:rPr>
                <w:b/>
                <w:sz w:val="18"/>
              </w:rPr>
              <w:t>2</w:t>
            </w:r>
          </w:p>
        </w:tc>
        <w:tc>
          <w:tcPr>
            <w:tcW w:w="2790" w:type="dxa"/>
            <w:gridSpan w:val="2"/>
            <w:tcBorders>
              <w:top w:val="single" w:sz="2" w:space="0" w:color="auto"/>
              <w:left w:val="single" w:sz="2" w:space="0" w:color="auto"/>
              <w:bottom w:val="single" w:sz="2" w:space="0" w:color="auto"/>
              <w:right w:val="single" w:sz="2" w:space="0" w:color="auto"/>
            </w:tcBorders>
            <w:vAlign w:val="center"/>
          </w:tcPr>
          <w:p w14:paraId="70D2C3D1" w14:textId="77777777" w:rsidR="0034237D" w:rsidRDefault="009A3366">
            <w:pPr>
              <w:jc w:val="center"/>
              <w:rPr>
                <w:color w:val="000000"/>
                <w:u w:color="000000"/>
              </w:rPr>
            </w:pPr>
            <w:r>
              <w:rPr>
                <w:b/>
                <w:sz w:val="18"/>
              </w:rPr>
              <w:t>3</w:t>
            </w:r>
          </w:p>
        </w:tc>
        <w:tc>
          <w:tcPr>
            <w:tcW w:w="2190" w:type="dxa"/>
            <w:gridSpan w:val="2"/>
            <w:tcBorders>
              <w:top w:val="single" w:sz="2" w:space="0" w:color="auto"/>
              <w:left w:val="single" w:sz="2" w:space="0" w:color="auto"/>
              <w:bottom w:val="single" w:sz="2" w:space="0" w:color="auto"/>
              <w:right w:val="single" w:sz="2" w:space="0" w:color="auto"/>
            </w:tcBorders>
            <w:vAlign w:val="center"/>
          </w:tcPr>
          <w:p w14:paraId="60AF0E01"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36B9178D" w14:textId="77777777" w:rsidR="0034237D" w:rsidRDefault="009A3366">
            <w:pPr>
              <w:jc w:val="center"/>
              <w:rPr>
                <w:color w:val="000000"/>
                <w:u w:color="000000"/>
              </w:rPr>
            </w:pPr>
            <w:r>
              <w:rPr>
                <w:b/>
                <w:sz w:val="18"/>
              </w:rPr>
              <w:t>5</w:t>
            </w:r>
          </w:p>
        </w:tc>
      </w:tr>
      <w:tr w:rsidR="0034237D" w14:paraId="0C002BB9" w14:textId="77777777">
        <w:tc>
          <w:tcPr>
            <w:tcW w:w="2250" w:type="dxa"/>
            <w:tcBorders>
              <w:top w:val="single" w:sz="2" w:space="0" w:color="auto"/>
              <w:left w:val="single" w:sz="2" w:space="0" w:color="auto"/>
              <w:bottom w:val="single" w:sz="2" w:space="0" w:color="auto"/>
              <w:right w:val="single" w:sz="2" w:space="0" w:color="auto"/>
            </w:tcBorders>
          </w:tcPr>
          <w:p w14:paraId="484AD1BC" w14:textId="77777777" w:rsidR="0034237D" w:rsidRDefault="009A3366">
            <w:pPr>
              <w:rPr>
                <w:color w:val="000000"/>
                <w:u w:color="000000"/>
              </w:rPr>
            </w:pPr>
            <w:r>
              <w:rPr>
                <w:sz w:val="16"/>
              </w:rPr>
              <w:t>Skurcze pęcherza moczowego</w:t>
            </w:r>
          </w:p>
        </w:tc>
        <w:tc>
          <w:tcPr>
            <w:tcW w:w="2250" w:type="dxa"/>
            <w:tcBorders>
              <w:top w:val="single" w:sz="2" w:space="0" w:color="auto"/>
              <w:left w:val="single" w:sz="2" w:space="0" w:color="auto"/>
              <w:bottom w:val="single" w:sz="2" w:space="0" w:color="auto"/>
              <w:right w:val="single" w:sz="2" w:space="0" w:color="auto"/>
            </w:tcBorders>
          </w:tcPr>
          <w:p w14:paraId="795CEE56" w14:textId="77777777" w:rsidR="0034237D" w:rsidRDefault="009A3366">
            <w:pPr>
              <w:rPr>
                <w:color w:val="000000"/>
                <w:u w:color="000000"/>
              </w:rPr>
            </w:pPr>
            <w:r>
              <w:rPr>
                <w:sz w:val="16"/>
              </w:rPr>
              <w:t>Skurcze pęcherza moczowego</w:t>
            </w:r>
          </w:p>
        </w:tc>
        <w:tc>
          <w:tcPr>
            <w:tcW w:w="2505" w:type="dxa"/>
            <w:gridSpan w:val="2"/>
            <w:tcBorders>
              <w:top w:val="single" w:sz="2" w:space="0" w:color="auto"/>
              <w:left w:val="single" w:sz="2" w:space="0" w:color="auto"/>
              <w:bottom w:val="single" w:sz="2" w:space="0" w:color="auto"/>
              <w:right w:val="single" w:sz="2" w:space="0" w:color="auto"/>
            </w:tcBorders>
          </w:tcPr>
          <w:p w14:paraId="7D305FA9" w14:textId="77777777" w:rsidR="0034237D" w:rsidRDefault="009A3366">
            <w:pPr>
              <w:rPr>
                <w:color w:val="000000"/>
                <w:u w:color="000000"/>
              </w:rPr>
            </w:pPr>
            <w:r>
              <w:rPr>
                <w:sz w:val="16"/>
              </w:rPr>
              <w:t>Obecność objawów, interwencja nie wskazana</w:t>
            </w:r>
          </w:p>
        </w:tc>
        <w:tc>
          <w:tcPr>
            <w:tcW w:w="2250" w:type="dxa"/>
            <w:tcBorders>
              <w:top w:val="single" w:sz="2" w:space="0" w:color="auto"/>
              <w:left w:val="single" w:sz="2" w:space="0" w:color="auto"/>
              <w:bottom w:val="single" w:sz="2" w:space="0" w:color="auto"/>
              <w:right w:val="single" w:sz="2" w:space="0" w:color="auto"/>
            </w:tcBorders>
          </w:tcPr>
          <w:p w14:paraId="43D2D180" w14:textId="77777777" w:rsidR="0034237D" w:rsidRDefault="009A3366">
            <w:pPr>
              <w:rPr>
                <w:color w:val="000000"/>
                <w:u w:color="000000"/>
              </w:rPr>
            </w:pPr>
            <w:r>
              <w:rPr>
                <w:sz w:val="16"/>
              </w:rPr>
              <w:t>Obecność objawów, wskazane podanie środków rozkurczowych</w:t>
            </w:r>
          </w:p>
        </w:tc>
        <w:tc>
          <w:tcPr>
            <w:tcW w:w="2790" w:type="dxa"/>
            <w:gridSpan w:val="2"/>
            <w:tcBorders>
              <w:top w:val="single" w:sz="2" w:space="0" w:color="auto"/>
              <w:left w:val="single" w:sz="2" w:space="0" w:color="auto"/>
              <w:bottom w:val="single" w:sz="2" w:space="0" w:color="auto"/>
              <w:right w:val="single" w:sz="2" w:space="0" w:color="auto"/>
            </w:tcBorders>
          </w:tcPr>
          <w:p w14:paraId="09BC0620" w14:textId="77777777" w:rsidR="0034237D" w:rsidRDefault="009A3366">
            <w:pPr>
              <w:rPr>
                <w:color w:val="000000"/>
                <w:u w:color="000000"/>
              </w:rPr>
            </w:pPr>
            <w:r>
              <w:rPr>
                <w:sz w:val="16"/>
              </w:rPr>
              <w:t>Wskazane podanie środków narkotycznych</w:t>
            </w:r>
          </w:p>
        </w:tc>
        <w:tc>
          <w:tcPr>
            <w:tcW w:w="2190" w:type="dxa"/>
            <w:gridSpan w:val="2"/>
            <w:tcBorders>
              <w:top w:val="single" w:sz="2" w:space="0" w:color="auto"/>
              <w:left w:val="single" w:sz="2" w:space="0" w:color="auto"/>
              <w:bottom w:val="single" w:sz="2" w:space="0" w:color="auto"/>
              <w:right w:val="single" w:sz="2" w:space="0" w:color="auto"/>
            </w:tcBorders>
          </w:tcPr>
          <w:p w14:paraId="0D43BF50" w14:textId="77777777" w:rsidR="0034237D" w:rsidRDefault="009A3366">
            <w:pPr>
              <w:rPr>
                <w:color w:val="000000"/>
                <w:u w:color="000000"/>
              </w:rPr>
            </w:pPr>
            <w:r>
              <w:rPr>
                <w:sz w:val="16"/>
              </w:rPr>
              <w:t>Wskazana większa interwencja chirurgiczna (np. cystektomia)</w:t>
            </w:r>
          </w:p>
        </w:tc>
        <w:tc>
          <w:tcPr>
            <w:tcW w:w="780" w:type="dxa"/>
            <w:gridSpan w:val="2"/>
            <w:tcBorders>
              <w:top w:val="single" w:sz="2" w:space="0" w:color="auto"/>
              <w:left w:val="single" w:sz="2" w:space="0" w:color="auto"/>
              <w:bottom w:val="single" w:sz="2" w:space="0" w:color="auto"/>
              <w:right w:val="single" w:sz="2" w:space="0" w:color="auto"/>
            </w:tcBorders>
          </w:tcPr>
          <w:p w14:paraId="7B0F10B0" w14:textId="77777777" w:rsidR="0034237D" w:rsidRDefault="009A3366">
            <w:pPr>
              <w:jc w:val="both"/>
              <w:rPr>
                <w:color w:val="000000"/>
                <w:u w:color="000000"/>
              </w:rPr>
            </w:pPr>
            <w:r>
              <w:rPr>
                <w:sz w:val="16"/>
              </w:rPr>
              <w:t>—</w:t>
            </w:r>
          </w:p>
        </w:tc>
      </w:tr>
      <w:tr w:rsidR="0034237D" w14:paraId="1CF564B3" w14:textId="77777777">
        <w:tc>
          <w:tcPr>
            <w:tcW w:w="2250" w:type="dxa"/>
            <w:tcBorders>
              <w:top w:val="single" w:sz="2" w:space="0" w:color="auto"/>
              <w:left w:val="single" w:sz="2" w:space="0" w:color="auto"/>
              <w:bottom w:val="nil"/>
              <w:right w:val="single" w:sz="2" w:space="0" w:color="auto"/>
            </w:tcBorders>
          </w:tcPr>
          <w:p w14:paraId="7D9A0E60" w14:textId="77777777" w:rsidR="0034237D" w:rsidRDefault="009A3366">
            <w:pPr>
              <w:rPr>
                <w:color w:val="000000"/>
                <w:u w:color="000000"/>
              </w:rPr>
            </w:pPr>
            <w:r>
              <w:rPr>
                <w:sz w:val="16"/>
              </w:rPr>
              <w:t>Zapalenie pęcherza moczowego</w:t>
            </w:r>
          </w:p>
        </w:tc>
        <w:tc>
          <w:tcPr>
            <w:tcW w:w="2250" w:type="dxa"/>
            <w:tcBorders>
              <w:top w:val="single" w:sz="2" w:space="0" w:color="auto"/>
              <w:left w:val="single" w:sz="2" w:space="0" w:color="auto"/>
              <w:bottom w:val="nil"/>
              <w:right w:val="single" w:sz="2" w:space="0" w:color="auto"/>
            </w:tcBorders>
          </w:tcPr>
          <w:p w14:paraId="1A268598" w14:textId="77777777" w:rsidR="0034237D" w:rsidRDefault="009A3366">
            <w:pPr>
              <w:rPr>
                <w:color w:val="000000"/>
                <w:u w:color="000000"/>
              </w:rPr>
            </w:pPr>
            <w:r>
              <w:rPr>
                <w:sz w:val="16"/>
              </w:rPr>
              <w:t>Zapalenie pęcherza moczowego</w:t>
            </w:r>
          </w:p>
        </w:tc>
        <w:tc>
          <w:tcPr>
            <w:tcW w:w="2505" w:type="dxa"/>
            <w:gridSpan w:val="2"/>
            <w:tcBorders>
              <w:top w:val="single" w:sz="2" w:space="0" w:color="auto"/>
              <w:left w:val="single" w:sz="2" w:space="0" w:color="auto"/>
              <w:bottom w:val="nil"/>
              <w:right w:val="single" w:sz="2" w:space="0" w:color="auto"/>
            </w:tcBorders>
          </w:tcPr>
          <w:p w14:paraId="52DFD07D" w14:textId="77777777" w:rsidR="0034237D" w:rsidRDefault="009A3366">
            <w:pPr>
              <w:rPr>
                <w:color w:val="000000"/>
                <w:u w:color="000000"/>
              </w:rPr>
            </w:pPr>
            <w:r>
              <w:rPr>
                <w:sz w:val="16"/>
              </w:rPr>
              <w:t>Przebieg bezobjawowy</w:t>
            </w:r>
          </w:p>
        </w:tc>
        <w:tc>
          <w:tcPr>
            <w:tcW w:w="2250" w:type="dxa"/>
            <w:tcBorders>
              <w:top w:val="single" w:sz="2" w:space="0" w:color="auto"/>
              <w:left w:val="single" w:sz="2" w:space="0" w:color="auto"/>
              <w:bottom w:val="nil"/>
              <w:right w:val="single" w:sz="2" w:space="0" w:color="auto"/>
            </w:tcBorders>
          </w:tcPr>
          <w:p w14:paraId="6F4E350E" w14:textId="77777777" w:rsidR="0034237D" w:rsidRDefault="009A3366">
            <w:pPr>
              <w:rPr>
                <w:color w:val="000000"/>
                <w:u w:color="000000"/>
              </w:rPr>
            </w:pPr>
            <w:r>
              <w:rPr>
                <w:sz w:val="16"/>
              </w:rPr>
              <w:t>Częsty przebieg z dysurią; makroskopowa hematuria</w:t>
            </w:r>
          </w:p>
        </w:tc>
        <w:tc>
          <w:tcPr>
            <w:tcW w:w="2790" w:type="dxa"/>
            <w:gridSpan w:val="2"/>
            <w:tcBorders>
              <w:top w:val="single" w:sz="2" w:space="0" w:color="auto"/>
              <w:left w:val="single" w:sz="2" w:space="0" w:color="auto"/>
              <w:bottom w:val="nil"/>
              <w:right w:val="single" w:sz="2" w:space="0" w:color="auto"/>
            </w:tcBorders>
          </w:tcPr>
          <w:p w14:paraId="26565EA3" w14:textId="77777777" w:rsidR="0034237D" w:rsidRDefault="009A3366">
            <w:pPr>
              <w:rPr>
                <w:color w:val="000000"/>
                <w:u w:color="000000"/>
              </w:rPr>
            </w:pPr>
            <w:r>
              <w:rPr>
                <w:sz w:val="16"/>
              </w:rPr>
              <w:t>Transfuzja; dożylne podanie leków przeciwbólowych; wskazane przepłukanie pęcherza moczowego</w:t>
            </w:r>
          </w:p>
        </w:tc>
        <w:tc>
          <w:tcPr>
            <w:tcW w:w="2190" w:type="dxa"/>
            <w:gridSpan w:val="2"/>
            <w:tcBorders>
              <w:top w:val="single" w:sz="2" w:space="0" w:color="auto"/>
              <w:left w:val="single" w:sz="2" w:space="0" w:color="auto"/>
              <w:bottom w:val="nil"/>
              <w:right w:val="single" w:sz="2" w:space="0" w:color="auto"/>
            </w:tcBorders>
          </w:tcPr>
          <w:p w14:paraId="5A795321" w14:textId="77777777" w:rsidR="0034237D" w:rsidRDefault="009A3366">
            <w:pPr>
              <w:rPr>
                <w:color w:val="000000"/>
                <w:u w:color="000000"/>
              </w:rPr>
            </w:pPr>
            <w:r>
              <w:rPr>
                <w:sz w:val="16"/>
              </w:rPr>
              <w:t>Katastrofalne krwawienie; wskazana większa interwencja z wyboru</w:t>
            </w:r>
          </w:p>
        </w:tc>
        <w:tc>
          <w:tcPr>
            <w:tcW w:w="780" w:type="dxa"/>
            <w:gridSpan w:val="2"/>
            <w:tcBorders>
              <w:top w:val="single" w:sz="2" w:space="0" w:color="auto"/>
              <w:left w:val="single" w:sz="2" w:space="0" w:color="auto"/>
              <w:bottom w:val="nil"/>
              <w:right w:val="single" w:sz="2" w:space="0" w:color="auto"/>
            </w:tcBorders>
          </w:tcPr>
          <w:p w14:paraId="7B76F080" w14:textId="77777777" w:rsidR="0034237D" w:rsidRDefault="009A3366">
            <w:pPr>
              <w:jc w:val="both"/>
              <w:rPr>
                <w:color w:val="000000"/>
                <w:u w:color="000000"/>
              </w:rPr>
            </w:pPr>
            <w:r>
              <w:rPr>
                <w:sz w:val="16"/>
              </w:rPr>
              <w:t>Zgon</w:t>
            </w:r>
          </w:p>
        </w:tc>
      </w:tr>
      <w:tr w:rsidR="0034237D" w14:paraId="5BB6C353" w14:textId="77777777">
        <w:tc>
          <w:tcPr>
            <w:tcW w:w="15015" w:type="dxa"/>
            <w:gridSpan w:val="11"/>
            <w:tcBorders>
              <w:top w:val="nil"/>
              <w:left w:val="single" w:sz="2" w:space="0" w:color="auto"/>
              <w:bottom w:val="single" w:sz="2" w:space="0" w:color="auto"/>
              <w:right w:val="single" w:sz="2" w:space="0" w:color="auto"/>
            </w:tcBorders>
          </w:tcPr>
          <w:p w14:paraId="0D24E6CB" w14:textId="77777777" w:rsidR="0034237D" w:rsidRDefault="009A3366">
            <w:pPr>
              <w:rPr>
                <w:color w:val="000000"/>
                <w:u w:color="000000"/>
              </w:rPr>
            </w:pPr>
            <w:r>
              <w:rPr>
                <w:sz w:val="16"/>
              </w:rPr>
              <w:t>Należy również rozważyć: Infekcja (udokumentowana klinicznie lub mikrobiologicznie) ze Stopniem 3 lub 4 w zakresie neutrofili (całkowita liczba neutrofili [</w:t>
            </w:r>
            <w:r>
              <w:rPr>
                <w:i/>
                <w:sz w:val="16"/>
              </w:rPr>
              <w:t>ANC</w:t>
            </w:r>
            <w:r>
              <w:rPr>
                <w:sz w:val="16"/>
              </w:rPr>
              <w:t>] &lt;1,0 x 10</w:t>
            </w:r>
            <w:r>
              <w:rPr>
                <w:sz w:val="16"/>
                <w:vertAlign w:val="superscript"/>
              </w:rPr>
              <w:t>9</w:t>
            </w:r>
            <w:r>
              <w:rPr>
                <w:sz w:val="16"/>
              </w:rPr>
              <w:t xml:space="preserve">/l) – </w:t>
            </w:r>
            <w:r>
              <w:rPr>
                <w:i/>
                <w:sz w:val="16"/>
              </w:rPr>
              <w:t>Wybierz</w:t>
            </w:r>
            <w:r>
              <w:rPr>
                <w:sz w:val="16"/>
              </w:rPr>
              <w:t xml:space="preserve">; Infekcja z prawidłową całkowitą liczbą neutrofili [ANC] lub Stopień 1 lub 2 w zakresie neutrofili – </w:t>
            </w:r>
            <w:r>
              <w:rPr>
                <w:i/>
                <w:sz w:val="16"/>
              </w:rPr>
              <w:t>Wybierz</w:t>
            </w:r>
            <w:r>
              <w:rPr>
                <w:sz w:val="16"/>
              </w:rPr>
              <w:t xml:space="preserve">; Infekcja z nieznaną całkowitą liczbą neutrofili [ANC] – </w:t>
            </w:r>
            <w:r>
              <w:rPr>
                <w:i/>
                <w:sz w:val="16"/>
              </w:rPr>
              <w:t>Wybierz</w:t>
            </w:r>
            <w:r>
              <w:rPr>
                <w:sz w:val="16"/>
              </w:rPr>
              <w:t xml:space="preserve">; Ból – </w:t>
            </w:r>
            <w:r>
              <w:rPr>
                <w:i/>
                <w:sz w:val="16"/>
              </w:rPr>
              <w:t>Wybierz</w:t>
            </w:r>
            <w:r>
              <w:rPr>
                <w:sz w:val="16"/>
              </w:rPr>
              <w:t>.</w:t>
            </w:r>
          </w:p>
        </w:tc>
      </w:tr>
      <w:tr w:rsidR="0034237D" w14:paraId="3CABBC6F" w14:textId="77777777">
        <w:tc>
          <w:tcPr>
            <w:tcW w:w="2250" w:type="dxa"/>
            <w:tcBorders>
              <w:top w:val="single" w:sz="2" w:space="0" w:color="auto"/>
              <w:left w:val="single" w:sz="2" w:space="0" w:color="auto"/>
              <w:bottom w:val="nil"/>
              <w:right w:val="single" w:sz="2" w:space="0" w:color="auto"/>
            </w:tcBorders>
          </w:tcPr>
          <w:p w14:paraId="0D702F3B" w14:textId="77777777" w:rsidR="0034237D" w:rsidRDefault="009A3366">
            <w:pPr>
              <w:rPr>
                <w:color w:val="000000"/>
                <w:u w:color="000000"/>
              </w:rPr>
            </w:pPr>
            <w:r>
              <w:rPr>
                <w:sz w:val="16"/>
              </w:rPr>
              <w:t>Przetoka, układ moczowo-płciowy</w:t>
            </w:r>
          </w:p>
          <w:p w14:paraId="23D0A960" w14:textId="77777777" w:rsidR="0034237D" w:rsidRDefault="009A3366">
            <w:r>
              <w:rPr>
                <w:sz w:val="16"/>
              </w:rPr>
              <w:t xml:space="preserve">– </w:t>
            </w:r>
            <w:r>
              <w:rPr>
                <w:i/>
                <w:sz w:val="16"/>
              </w:rPr>
              <w:t>Wybierz</w:t>
            </w:r>
            <w:r>
              <w:rPr>
                <w:sz w:val="16"/>
              </w:rPr>
              <w:t>:</w:t>
            </w:r>
          </w:p>
          <w:p w14:paraId="16FE9188" w14:textId="77777777" w:rsidR="0034237D" w:rsidRDefault="009A3366">
            <w:r>
              <w:rPr>
                <w:sz w:val="16"/>
              </w:rPr>
              <w:t>– Pęcherz moczowy</w:t>
            </w:r>
          </w:p>
          <w:p w14:paraId="3F21D716" w14:textId="77777777" w:rsidR="0034237D" w:rsidRDefault="009A3366">
            <w:r>
              <w:rPr>
                <w:sz w:val="16"/>
              </w:rPr>
              <w:t>– Drogi rodne-kobiety</w:t>
            </w:r>
          </w:p>
          <w:p w14:paraId="1045482D" w14:textId="77777777" w:rsidR="0034237D" w:rsidRDefault="009A3366">
            <w:r>
              <w:rPr>
                <w:sz w:val="16"/>
              </w:rPr>
              <w:t>– Nerki</w:t>
            </w:r>
          </w:p>
          <w:p w14:paraId="4CEEB060" w14:textId="77777777" w:rsidR="0034237D" w:rsidRDefault="009A3366">
            <w:r>
              <w:rPr>
                <w:sz w:val="16"/>
              </w:rPr>
              <w:t>– Moczowód</w:t>
            </w:r>
          </w:p>
          <w:p w14:paraId="7BF13E65" w14:textId="77777777" w:rsidR="0034237D" w:rsidRDefault="009A3366">
            <w:r>
              <w:rPr>
                <w:sz w:val="16"/>
              </w:rPr>
              <w:t>– Cewka moczowa</w:t>
            </w:r>
          </w:p>
          <w:p w14:paraId="70F39BA1" w14:textId="77777777" w:rsidR="0034237D" w:rsidRDefault="009A3366">
            <w:r>
              <w:rPr>
                <w:sz w:val="16"/>
              </w:rPr>
              <w:t>– Macica</w:t>
            </w:r>
          </w:p>
          <w:p w14:paraId="4CA661E7" w14:textId="77777777" w:rsidR="0034237D" w:rsidRDefault="009A3366">
            <w:r>
              <w:rPr>
                <w:sz w:val="16"/>
              </w:rPr>
              <w:t>– Pochwa</w:t>
            </w:r>
          </w:p>
        </w:tc>
        <w:tc>
          <w:tcPr>
            <w:tcW w:w="2250" w:type="dxa"/>
            <w:tcBorders>
              <w:top w:val="single" w:sz="2" w:space="0" w:color="auto"/>
              <w:left w:val="single" w:sz="2" w:space="0" w:color="auto"/>
              <w:bottom w:val="nil"/>
              <w:right w:val="single" w:sz="2" w:space="0" w:color="auto"/>
            </w:tcBorders>
          </w:tcPr>
          <w:p w14:paraId="2606C2D8" w14:textId="77777777" w:rsidR="0034237D" w:rsidRDefault="009A3366">
            <w:pPr>
              <w:rPr>
                <w:color w:val="000000"/>
                <w:u w:color="000000"/>
              </w:rPr>
            </w:pPr>
            <w:r>
              <w:rPr>
                <w:sz w:val="16"/>
              </w:rPr>
              <w:t xml:space="preserve">Przetoka, układ moczowo-płciowy – </w:t>
            </w:r>
            <w:r>
              <w:rPr>
                <w:i/>
                <w:sz w:val="16"/>
              </w:rPr>
              <w:t>Wybierz</w:t>
            </w:r>
          </w:p>
        </w:tc>
        <w:tc>
          <w:tcPr>
            <w:tcW w:w="2505" w:type="dxa"/>
            <w:gridSpan w:val="2"/>
            <w:tcBorders>
              <w:top w:val="single" w:sz="2" w:space="0" w:color="auto"/>
              <w:left w:val="single" w:sz="2" w:space="0" w:color="auto"/>
              <w:bottom w:val="nil"/>
              <w:right w:val="single" w:sz="2" w:space="0" w:color="auto"/>
            </w:tcBorders>
          </w:tcPr>
          <w:p w14:paraId="6C6DAFD5"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nil"/>
              <w:right w:val="single" w:sz="2" w:space="0" w:color="auto"/>
            </w:tcBorders>
          </w:tcPr>
          <w:p w14:paraId="46FF76A4" w14:textId="77777777" w:rsidR="0034237D" w:rsidRDefault="009A3366">
            <w:pPr>
              <w:rPr>
                <w:color w:val="000000"/>
                <w:u w:color="000000"/>
              </w:rPr>
            </w:pPr>
            <w:r>
              <w:rPr>
                <w:sz w:val="16"/>
              </w:rPr>
              <w:t>Obecność objawów; wskazana interwencja nieinwazyjna</w:t>
            </w:r>
          </w:p>
        </w:tc>
        <w:tc>
          <w:tcPr>
            <w:tcW w:w="2790" w:type="dxa"/>
            <w:gridSpan w:val="2"/>
            <w:tcBorders>
              <w:top w:val="single" w:sz="2" w:space="0" w:color="auto"/>
              <w:left w:val="single" w:sz="2" w:space="0" w:color="auto"/>
              <w:bottom w:val="nil"/>
              <w:right w:val="single" w:sz="2" w:space="0" w:color="auto"/>
            </w:tcBorders>
          </w:tcPr>
          <w:p w14:paraId="51773995" w14:textId="77777777" w:rsidR="0034237D" w:rsidRDefault="009A3366">
            <w:pPr>
              <w:rPr>
                <w:color w:val="000000"/>
                <w:u w:color="000000"/>
              </w:rPr>
            </w:pPr>
            <w:r>
              <w:rPr>
                <w:sz w:val="16"/>
              </w:rPr>
              <w:t>Obecność objawów z utrudnieniem czynności dnia codziennego; wskazana interwencja inwazyjna</w:t>
            </w:r>
          </w:p>
        </w:tc>
        <w:tc>
          <w:tcPr>
            <w:tcW w:w="2190" w:type="dxa"/>
            <w:gridSpan w:val="2"/>
            <w:tcBorders>
              <w:top w:val="single" w:sz="2" w:space="0" w:color="auto"/>
              <w:left w:val="single" w:sz="2" w:space="0" w:color="auto"/>
              <w:bottom w:val="nil"/>
              <w:right w:val="single" w:sz="2" w:space="0" w:color="auto"/>
            </w:tcBorders>
          </w:tcPr>
          <w:p w14:paraId="65E8F852" w14:textId="77777777" w:rsidR="0034237D" w:rsidRDefault="009A3366">
            <w:pPr>
              <w:rPr>
                <w:color w:val="000000"/>
                <w:u w:color="000000"/>
              </w:rPr>
            </w:pPr>
            <w:r>
              <w:rPr>
                <w:sz w:val="16"/>
              </w:rPr>
              <w:t>Konsekwencje zagrażające życiu; interwencja operacyjna wymagająca częściowej lub całkowitej resekcji narządu; stałe odprowadzanie moczu</w:t>
            </w:r>
          </w:p>
        </w:tc>
        <w:tc>
          <w:tcPr>
            <w:tcW w:w="780" w:type="dxa"/>
            <w:gridSpan w:val="2"/>
            <w:tcBorders>
              <w:top w:val="single" w:sz="2" w:space="0" w:color="auto"/>
              <w:left w:val="single" w:sz="2" w:space="0" w:color="auto"/>
              <w:bottom w:val="nil"/>
              <w:right w:val="single" w:sz="2" w:space="0" w:color="auto"/>
            </w:tcBorders>
          </w:tcPr>
          <w:p w14:paraId="358B50E9" w14:textId="77777777" w:rsidR="0034237D" w:rsidRDefault="009A3366">
            <w:pPr>
              <w:jc w:val="both"/>
              <w:rPr>
                <w:color w:val="000000"/>
                <w:u w:color="000000"/>
              </w:rPr>
            </w:pPr>
            <w:r>
              <w:rPr>
                <w:sz w:val="16"/>
              </w:rPr>
              <w:t>Zgon</w:t>
            </w:r>
          </w:p>
        </w:tc>
      </w:tr>
      <w:tr w:rsidR="0034237D" w14:paraId="02D72756" w14:textId="77777777">
        <w:tc>
          <w:tcPr>
            <w:tcW w:w="15015" w:type="dxa"/>
            <w:gridSpan w:val="11"/>
            <w:tcBorders>
              <w:top w:val="nil"/>
              <w:left w:val="single" w:sz="2" w:space="0" w:color="auto"/>
              <w:bottom w:val="single" w:sz="2" w:space="0" w:color="auto"/>
              <w:right w:val="single" w:sz="2" w:space="0" w:color="auto"/>
            </w:tcBorders>
          </w:tcPr>
          <w:p w14:paraId="2368B43C" w14:textId="77777777" w:rsidR="0034237D" w:rsidRDefault="009A3366">
            <w:pPr>
              <w:rPr>
                <w:color w:val="000000"/>
                <w:u w:color="000000"/>
              </w:rPr>
            </w:pPr>
            <w:r>
              <w:rPr>
                <w:sz w:val="16"/>
              </w:rPr>
              <w:t>Uwaga: Przetoka została zdefiniowana jako nieprawidłowe połączenie pomiędzy dwiema jamami ciała, potencjalnymi przestrzeniami i/lub skórą. Miejsce wskazujące na przetokę, jest miejscem, które uważa się za miejsce zapoczątkowania nieprawidłowego procesu.</w:t>
            </w:r>
          </w:p>
        </w:tc>
      </w:tr>
      <w:tr w:rsidR="0034237D" w14:paraId="52AEC700" w14:textId="77777777">
        <w:tc>
          <w:tcPr>
            <w:tcW w:w="2250" w:type="dxa"/>
            <w:tcBorders>
              <w:top w:val="single" w:sz="2" w:space="0" w:color="auto"/>
              <w:left w:val="single" w:sz="2" w:space="0" w:color="auto"/>
              <w:bottom w:val="single" w:sz="2" w:space="0" w:color="auto"/>
              <w:right w:val="single" w:sz="2" w:space="0" w:color="auto"/>
            </w:tcBorders>
          </w:tcPr>
          <w:p w14:paraId="130CB0F0" w14:textId="77777777" w:rsidR="0034237D" w:rsidRDefault="009A3366">
            <w:pPr>
              <w:rPr>
                <w:color w:val="000000"/>
                <w:u w:color="000000"/>
              </w:rPr>
            </w:pPr>
            <w:r>
              <w:rPr>
                <w:sz w:val="16"/>
              </w:rPr>
              <w:t>Mimowolne oddawanie moczu, układ moczowy</w:t>
            </w:r>
          </w:p>
        </w:tc>
        <w:tc>
          <w:tcPr>
            <w:tcW w:w="2250" w:type="dxa"/>
            <w:tcBorders>
              <w:top w:val="single" w:sz="2" w:space="0" w:color="auto"/>
              <w:left w:val="single" w:sz="2" w:space="0" w:color="auto"/>
              <w:bottom w:val="single" w:sz="2" w:space="0" w:color="auto"/>
              <w:right w:val="single" w:sz="2" w:space="0" w:color="auto"/>
            </w:tcBorders>
          </w:tcPr>
          <w:p w14:paraId="68EC9E7C" w14:textId="77777777" w:rsidR="0034237D" w:rsidRDefault="009A3366">
            <w:pPr>
              <w:rPr>
                <w:color w:val="000000"/>
                <w:u w:color="000000"/>
              </w:rPr>
            </w:pPr>
            <w:r>
              <w:rPr>
                <w:sz w:val="16"/>
              </w:rPr>
              <w:t>Mimowolne oddawanie moczu, układ moczowy</w:t>
            </w:r>
          </w:p>
        </w:tc>
        <w:tc>
          <w:tcPr>
            <w:tcW w:w="2505" w:type="dxa"/>
            <w:gridSpan w:val="2"/>
            <w:tcBorders>
              <w:top w:val="single" w:sz="2" w:space="0" w:color="auto"/>
              <w:left w:val="single" w:sz="2" w:space="0" w:color="auto"/>
              <w:bottom w:val="single" w:sz="2" w:space="0" w:color="auto"/>
              <w:right w:val="single" w:sz="2" w:space="0" w:color="auto"/>
            </w:tcBorders>
          </w:tcPr>
          <w:p w14:paraId="5888EDD6" w14:textId="77777777" w:rsidR="0034237D" w:rsidRDefault="009A3366">
            <w:pPr>
              <w:rPr>
                <w:color w:val="000000"/>
                <w:u w:color="000000"/>
              </w:rPr>
            </w:pPr>
            <w:r>
              <w:rPr>
                <w:sz w:val="16"/>
              </w:rPr>
              <w:t>Sporadyczne (np. przy kaszlu, kichaniu, itp.), stosowanie wkładek nie wskazane</w:t>
            </w:r>
          </w:p>
        </w:tc>
        <w:tc>
          <w:tcPr>
            <w:tcW w:w="2250" w:type="dxa"/>
            <w:tcBorders>
              <w:top w:val="single" w:sz="2" w:space="0" w:color="auto"/>
              <w:left w:val="single" w:sz="2" w:space="0" w:color="auto"/>
              <w:bottom w:val="single" w:sz="2" w:space="0" w:color="auto"/>
              <w:right w:val="single" w:sz="2" w:space="0" w:color="auto"/>
            </w:tcBorders>
          </w:tcPr>
          <w:p w14:paraId="18190F13" w14:textId="77777777" w:rsidR="0034237D" w:rsidRDefault="009A3366">
            <w:pPr>
              <w:rPr>
                <w:color w:val="000000"/>
                <w:u w:color="000000"/>
              </w:rPr>
            </w:pPr>
            <w:r>
              <w:rPr>
                <w:sz w:val="16"/>
              </w:rPr>
              <w:t>Samoistne, wskazane stosowanie wkładek</w:t>
            </w:r>
          </w:p>
        </w:tc>
        <w:tc>
          <w:tcPr>
            <w:tcW w:w="2790" w:type="dxa"/>
            <w:gridSpan w:val="2"/>
            <w:tcBorders>
              <w:top w:val="single" w:sz="2" w:space="0" w:color="auto"/>
              <w:left w:val="single" w:sz="2" w:space="0" w:color="auto"/>
              <w:bottom w:val="single" w:sz="2" w:space="0" w:color="auto"/>
              <w:right w:val="single" w:sz="2" w:space="0" w:color="auto"/>
            </w:tcBorders>
          </w:tcPr>
          <w:p w14:paraId="146407B3" w14:textId="77777777" w:rsidR="0034237D" w:rsidRDefault="009A3366">
            <w:pPr>
              <w:rPr>
                <w:color w:val="000000"/>
                <w:u w:color="000000"/>
              </w:rPr>
            </w:pPr>
            <w:r>
              <w:rPr>
                <w:sz w:val="16"/>
              </w:rPr>
              <w:t>Utrudnienie czynności dnia codziennego; wskazana interwencja (np. zacisk [</w:t>
            </w:r>
            <w:r>
              <w:rPr>
                <w:i/>
                <w:sz w:val="16"/>
              </w:rPr>
              <w:t>clamp</w:t>
            </w:r>
            <w:r>
              <w:rPr>
                <w:sz w:val="16"/>
              </w:rPr>
              <w:t>], wstrzyknięcie kolagenu)</w:t>
            </w:r>
          </w:p>
        </w:tc>
        <w:tc>
          <w:tcPr>
            <w:tcW w:w="2190" w:type="dxa"/>
            <w:gridSpan w:val="2"/>
            <w:tcBorders>
              <w:top w:val="single" w:sz="2" w:space="0" w:color="auto"/>
              <w:left w:val="single" w:sz="2" w:space="0" w:color="auto"/>
              <w:bottom w:val="single" w:sz="2" w:space="0" w:color="auto"/>
              <w:right w:val="single" w:sz="2" w:space="0" w:color="auto"/>
            </w:tcBorders>
          </w:tcPr>
          <w:p w14:paraId="5C880F8E" w14:textId="77777777" w:rsidR="0034237D" w:rsidRDefault="009A3366">
            <w:pPr>
              <w:rPr>
                <w:color w:val="000000"/>
                <w:u w:color="000000"/>
              </w:rPr>
            </w:pPr>
            <w:r>
              <w:rPr>
                <w:sz w:val="16"/>
              </w:rPr>
              <w:t>Wskazana interwencja operacyjna (np. cystektomia lub stałe odprowadzanie moczu)</w:t>
            </w:r>
          </w:p>
        </w:tc>
        <w:tc>
          <w:tcPr>
            <w:tcW w:w="780" w:type="dxa"/>
            <w:gridSpan w:val="2"/>
            <w:tcBorders>
              <w:top w:val="single" w:sz="2" w:space="0" w:color="auto"/>
              <w:left w:val="single" w:sz="2" w:space="0" w:color="auto"/>
              <w:bottom w:val="single" w:sz="2" w:space="0" w:color="auto"/>
              <w:right w:val="single" w:sz="2" w:space="0" w:color="auto"/>
            </w:tcBorders>
          </w:tcPr>
          <w:p w14:paraId="6AC996E5" w14:textId="77777777" w:rsidR="0034237D" w:rsidRDefault="009A3366">
            <w:pPr>
              <w:jc w:val="both"/>
              <w:rPr>
                <w:color w:val="000000"/>
                <w:u w:color="000000"/>
              </w:rPr>
            </w:pPr>
            <w:r>
              <w:rPr>
                <w:sz w:val="16"/>
              </w:rPr>
              <w:t>—</w:t>
            </w:r>
          </w:p>
        </w:tc>
      </w:tr>
      <w:tr w:rsidR="0034237D" w14:paraId="41A013E0" w14:textId="77777777">
        <w:tc>
          <w:tcPr>
            <w:tcW w:w="2250" w:type="dxa"/>
            <w:tcBorders>
              <w:top w:val="single" w:sz="2" w:space="0" w:color="auto"/>
              <w:left w:val="single" w:sz="2" w:space="0" w:color="auto"/>
              <w:bottom w:val="nil"/>
              <w:right w:val="single" w:sz="2" w:space="0" w:color="auto"/>
            </w:tcBorders>
          </w:tcPr>
          <w:p w14:paraId="161535ED" w14:textId="77777777" w:rsidR="0034237D" w:rsidRDefault="009A3366">
            <w:pPr>
              <w:rPr>
                <w:color w:val="000000"/>
                <w:u w:color="000000"/>
              </w:rPr>
            </w:pPr>
            <w:r>
              <w:rPr>
                <w:sz w:val="16"/>
              </w:rPr>
              <w:t>Wyciek (obejmujący zespolenie), układ moczowo-płciowy</w:t>
            </w:r>
          </w:p>
          <w:p w14:paraId="46C2804A" w14:textId="77777777" w:rsidR="0034237D" w:rsidRDefault="009A3366">
            <w:r>
              <w:rPr>
                <w:sz w:val="16"/>
              </w:rPr>
              <w:t xml:space="preserve">– </w:t>
            </w:r>
            <w:r>
              <w:rPr>
                <w:i/>
                <w:sz w:val="16"/>
              </w:rPr>
              <w:t>Wybierz</w:t>
            </w:r>
            <w:r>
              <w:rPr>
                <w:sz w:val="16"/>
              </w:rPr>
              <w:t>:</w:t>
            </w:r>
          </w:p>
          <w:p w14:paraId="2EC083C1" w14:textId="77777777" w:rsidR="0034237D" w:rsidRDefault="009A3366">
            <w:r>
              <w:rPr>
                <w:sz w:val="16"/>
              </w:rPr>
              <w:t>– Pęcherz moczowy</w:t>
            </w:r>
          </w:p>
          <w:p w14:paraId="2A8B5A08" w14:textId="77777777" w:rsidR="0034237D" w:rsidRDefault="009A3366">
            <w:r>
              <w:rPr>
                <w:sz w:val="16"/>
              </w:rPr>
              <w:t>– Jajowód</w:t>
            </w:r>
          </w:p>
          <w:p w14:paraId="3F09B35B" w14:textId="77777777" w:rsidR="0034237D" w:rsidRDefault="009A3366">
            <w:r>
              <w:rPr>
                <w:sz w:val="16"/>
              </w:rPr>
              <w:t>– Nerki</w:t>
            </w:r>
          </w:p>
          <w:p w14:paraId="72328AB7" w14:textId="77777777" w:rsidR="0034237D" w:rsidRDefault="009A3366">
            <w:r>
              <w:rPr>
                <w:sz w:val="16"/>
              </w:rPr>
              <w:t>– Powrózek nasienny</w:t>
            </w:r>
          </w:p>
          <w:p w14:paraId="18007476" w14:textId="77777777" w:rsidR="0034237D" w:rsidRDefault="009A3366">
            <w:r>
              <w:rPr>
                <w:sz w:val="16"/>
              </w:rPr>
              <w:t>– Przetoka</w:t>
            </w:r>
          </w:p>
          <w:p w14:paraId="64808E95" w14:textId="77777777" w:rsidR="0034237D" w:rsidRDefault="009A3366">
            <w:r>
              <w:rPr>
                <w:sz w:val="16"/>
              </w:rPr>
              <w:t>– Moczowód</w:t>
            </w:r>
          </w:p>
          <w:p w14:paraId="32EAE16A" w14:textId="77777777" w:rsidR="0034237D" w:rsidRDefault="009A3366">
            <w:r>
              <w:rPr>
                <w:sz w:val="16"/>
              </w:rPr>
              <w:t>– Cewka moczowa</w:t>
            </w:r>
          </w:p>
          <w:p w14:paraId="77D67FF0" w14:textId="77777777" w:rsidR="0034237D" w:rsidRDefault="009A3366">
            <w:r>
              <w:rPr>
                <w:sz w:val="16"/>
              </w:rPr>
              <w:t>– Macica</w:t>
            </w:r>
          </w:p>
          <w:p w14:paraId="7AF7119F" w14:textId="77777777" w:rsidR="0034237D" w:rsidRDefault="009A3366">
            <w:r>
              <w:rPr>
                <w:sz w:val="16"/>
              </w:rPr>
              <w:t>– Pochwa</w:t>
            </w:r>
          </w:p>
          <w:p w14:paraId="736BEF47" w14:textId="77777777" w:rsidR="0034237D" w:rsidRDefault="009A3366">
            <w:r>
              <w:rPr>
                <w:sz w:val="16"/>
              </w:rPr>
              <w:t>– Nasieniowód</w:t>
            </w:r>
          </w:p>
        </w:tc>
        <w:tc>
          <w:tcPr>
            <w:tcW w:w="2250" w:type="dxa"/>
            <w:tcBorders>
              <w:top w:val="single" w:sz="2" w:space="0" w:color="auto"/>
              <w:left w:val="single" w:sz="2" w:space="0" w:color="auto"/>
              <w:bottom w:val="nil"/>
              <w:right w:val="single" w:sz="2" w:space="0" w:color="auto"/>
            </w:tcBorders>
          </w:tcPr>
          <w:p w14:paraId="0EC77400" w14:textId="77777777" w:rsidR="0034237D" w:rsidRDefault="009A3366">
            <w:pPr>
              <w:rPr>
                <w:color w:val="000000"/>
                <w:u w:color="000000"/>
              </w:rPr>
            </w:pPr>
            <w:r>
              <w:rPr>
                <w:sz w:val="16"/>
              </w:rPr>
              <w:t xml:space="preserve">Wyciek, układ moczowo-płciowy – </w:t>
            </w:r>
            <w:r>
              <w:rPr>
                <w:i/>
                <w:sz w:val="16"/>
              </w:rPr>
              <w:t>Wybierz</w:t>
            </w:r>
          </w:p>
        </w:tc>
        <w:tc>
          <w:tcPr>
            <w:tcW w:w="2505" w:type="dxa"/>
            <w:gridSpan w:val="2"/>
            <w:tcBorders>
              <w:top w:val="single" w:sz="2" w:space="0" w:color="auto"/>
              <w:left w:val="single" w:sz="2" w:space="0" w:color="auto"/>
              <w:bottom w:val="nil"/>
              <w:right w:val="single" w:sz="2" w:space="0" w:color="auto"/>
            </w:tcBorders>
          </w:tcPr>
          <w:p w14:paraId="14B9EB8F" w14:textId="77777777" w:rsidR="0034237D" w:rsidRDefault="009A3366">
            <w:pPr>
              <w:rPr>
                <w:color w:val="000000"/>
                <w:u w:color="000000"/>
              </w:rPr>
            </w:pPr>
            <w:r>
              <w:rPr>
                <w:sz w:val="16"/>
              </w:rPr>
              <w:t>Przebieg bezobjawowy, zmiany wyłącznie w badaniach radiologicznych</w:t>
            </w:r>
          </w:p>
        </w:tc>
        <w:tc>
          <w:tcPr>
            <w:tcW w:w="2250" w:type="dxa"/>
            <w:tcBorders>
              <w:top w:val="single" w:sz="2" w:space="0" w:color="auto"/>
              <w:left w:val="single" w:sz="2" w:space="0" w:color="auto"/>
              <w:bottom w:val="nil"/>
              <w:right w:val="single" w:sz="2" w:space="0" w:color="auto"/>
            </w:tcBorders>
          </w:tcPr>
          <w:p w14:paraId="3B8E9255" w14:textId="77777777" w:rsidR="0034237D" w:rsidRDefault="009A3366">
            <w:pPr>
              <w:rPr>
                <w:color w:val="000000"/>
                <w:u w:color="000000"/>
              </w:rPr>
            </w:pPr>
            <w:r>
              <w:rPr>
                <w:sz w:val="16"/>
              </w:rPr>
              <w:t>Obecność objawów; wskazana interwencja medyczna</w:t>
            </w:r>
          </w:p>
        </w:tc>
        <w:tc>
          <w:tcPr>
            <w:tcW w:w="2790" w:type="dxa"/>
            <w:gridSpan w:val="2"/>
            <w:tcBorders>
              <w:top w:val="single" w:sz="2" w:space="0" w:color="auto"/>
              <w:left w:val="single" w:sz="2" w:space="0" w:color="auto"/>
              <w:bottom w:val="nil"/>
              <w:right w:val="single" w:sz="2" w:space="0" w:color="auto"/>
            </w:tcBorders>
          </w:tcPr>
          <w:p w14:paraId="6790A85C" w14:textId="77777777" w:rsidR="0034237D" w:rsidRDefault="009A3366">
            <w:pPr>
              <w:rPr>
                <w:color w:val="000000"/>
                <w:u w:color="000000"/>
              </w:rPr>
            </w:pPr>
            <w:r>
              <w:rPr>
                <w:sz w:val="16"/>
              </w:rPr>
              <w:t xml:space="preserve">Obecność objawów, utrudnienie czynności układu moczowo-płciowego; wskazana interwencja inwazyjna lub endoskopowa </w:t>
            </w:r>
          </w:p>
        </w:tc>
        <w:tc>
          <w:tcPr>
            <w:tcW w:w="2190" w:type="dxa"/>
            <w:gridSpan w:val="2"/>
            <w:tcBorders>
              <w:top w:val="single" w:sz="2" w:space="0" w:color="auto"/>
              <w:left w:val="single" w:sz="2" w:space="0" w:color="auto"/>
              <w:bottom w:val="nil"/>
              <w:right w:val="single" w:sz="2" w:space="0" w:color="auto"/>
            </w:tcBorders>
          </w:tcPr>
          <w:p w14:paraId="3397B753" w14:textId="77777777" w:rsidR="0034237D" w:rsidRDefault="009A3366">
            <w:pPr>
              <w:rPr>
                <w:color w:val="000000"/>
                <w:u w:color="000000"/>
              </w:rPr>
            </w:pPr>
            <w:r>
              <w:rPr>
                <w:sz w:val="16"/>
              </w:rPr>
              <w:t>Zagrożenie życia</w:t>
            </w:r>
          </w:p>
        </w:tc>
        <w:tc>
          <w:tcPr>
            <w:tcW w:w="780" w:type="dxa"/>
            <w:gridSpan w:val="2"/>
            <w:tcBorders>
              <w:top w:val="single" w:sz="2" w:space="0" w:color="auto"/>
              <w:left w:val="single" w:sz="2" w:space="0" w:color="auto"/>
              <w:bottom w:val="nil"/>
              <w:right w:val="single" w:sz="2" w:space="0" w:color="auto"/>
            </w:tcBorders>
          </w:tcPr>
          <w:p w14:paraId="5E60C630" w14:textId="77777777" w:rsidR="0034237D" w:rsidRDefault="009A3366">
            <w:pPr>
              <w:jc w:val="both"/>
              <w:rPr>
                <w:color w:val="000000"/>
                <w:u w:color="000000"/>
              </w:rPr>
            </w:pPr>
            <w:r>
              <w:rPr>
                <w:sz w:val="16"/>
              </w:rPr>
              <w:t>Zgon</w:t>
            </w:r>
          </w:p>
        </w:tc>
      </w:tr>
      <w:tr w:rsidR="0034237D" w14:paraId="421687CE" w14:textId="77777777">
        <w:tc>
          <w:tcPr>
            <w:tcW w:w="15015" w:type="dxa"/>
            <w:gridSpan w:val="11"/>
            <w:tcBorders>
              <w:top w:val="nil"/>
              <w:left w:val="single" w:sz="2" w:space="0" w:color="auto"/>
              <w:bottom w:val="single" w:sz="2" w:space="0" w:color="auto"/>
              <w:right w:val="single" w:sz="2" w:space="0" w:color="auto"/>
            </w:tcBorders>
          </w:tcPr>
          <w:p w14:paraId="35275C8E" w14:textId="77777777" w:rsidR="0034237D" w:rsidRDefault="009A3366">
            <w:pPr>
              <w:jc w:val="both"/>
              <w:rPr>
                <w:color w:val="000000"/>
                <w:u w:color="000000"/>
              </w:rPr>
            </w:pPr>
            <w:r>
              <w:rPr>
                <w:sz w:val="16"/>
              </w:rPr>
              <w:t xml:space="preserve">Uwaga: Wyciek (obejmujący zespolenie), układ moczowo-płciowy </w:t>
            </w:r>
            <w:r>
              <w:rPr>
                <w:i/>
                <w:sz w:val="16"/>
              </w:rPr>
              <w:t xml:space="preserve">– Wybierz </w:t>
            </w:r>
            <w:r>
              <w:rPr>
                <w:sz w:val="16"/>
              </w:rPr>
              <w:t>odnosi się do oznak i objawów klinicznych lub radiologicznych potwierdzających wyciek przez zespolenie, ale bez wytworzenia przetoki.</w:t>
            </w:r>
          </w:p>
        </w:tc>
      </w:tr>
      <w:tr w:rsidR="0034237D" w14:paraId="52AB46C1" w14:textId="77777777">
        <w:trPr>
          <w:gridAfter w:val="1"/>
          <w:wAfter w:w="45" w:type="dxa"/>
        </w:trPr>
        <w:tc>
          <w:tcPr>
            <w:tcW w:w="4710" w:type="dxa"/>
            <w:gridSpan w:val="3"/>
            <w:tcBorders>
              <w:top w:val="nil"/>
              <w:left w:val="nil"/>
              <w:bottom w:val="nil"/>
              <w:right w:val="nil"/>
            </w:tcBorders>
          </w:tcPr>
          <w:p w14:paraId="7564C9F7"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36A50AA8" w14:textId="77777777" w:rsidR="0034237D" w:rsidRDefault="009A3366">
            <w:pPr>
              <w:jc w:val="center"/>
              <w:rPr>
                <w:color w:val="000000"/>
                <w:u w:color="000000"/>
              </w:rPr>
            </w:pPr>
            <w:r>
              <w:rPr>
                <w:sz w:val="16"/>
              </w:rPr>
              <w:t>- 60 -</w:t>
            </w:r>
          </w:p>
        </w:tc>
        <w:tc>
          <w:tcPr>
            <w:tcW w:w="5265" w:type="dxa"/>
            <w:gridSpan w:val="4"/>
            <w:tcBorders>
              <w:top w:val="nil"/>
              <w:left w:val="nil"/>
              <w:bottom w:val="nil"/>
              <w:right w:val="nil"/>
            </w:tcBorders>
          </w:tcPr>
          <w:p w14:paraId="7496A7AB" w14:textId="77777777" w:rsidR="0034237D" w:rsidRDefault="009A3366">
            <w:pPr>
              <w:jc w:val="right"/>
              <w:rPr>
                <w:color w:val="000000"/>
                <w:u w:color="000000"/>
              </w:rPr>
            </w:pPr>
            <w:r>
              <w:rPr>
                <w:sz w:val="16"/>
              </w:rPr>
              <w:t>31 marca 2003 roku, Data publikacji: 9 sierpnia 2006 roku</w:t>
            </w:r>
          </w:p>
        </w:tc>
      </w:tr>
    </w:tbl>
    <w:p w14:paraId="0FC628DE"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6"/>
        <w:gridCol w:w="2216"/>
        <w:gridCol w:w="207"/>
        <w:gridCol w:w="1891"/>
        <w:gridCol w:w="369"/>
        <w:gridCol w:w="2216"/>
        <w:gridCol w:w="384"/>
        <w:gridCol w:w="59"/>
        <w:gridCol w:w="2010"/>
        <w:gridCol w:w="1419"/>
        <w:gridCol w:w="1034"/>
        <w:gridCol w:w="771"/>
      </w:tblGrid>
      <w:tr w:rsidR="0034237D" w14:paraId="57A0815B" w14:textId="77777777">
        <w:tc>
          <w:tcPr>
            <w:tcW w:w="13185" w:type="dxa"/>
            <w:gridSpan w:val="10"/>
            <w:tcBorders>
              <w:top w:val="single" w:sz="2" w:space="0" w:color="auto"/>
              <w:left w:val="single" w:sz="2" w:space="0" w:color="auto"/>
              <w:bottom w:val="single" w:sz="2" w:space="0" w:color="auto"/>
              <w:right w:val="nil"/>
            </w:tcBorders>
            <w:vAlign w:val="center"/>
          </w:tcPr>
          <w:p w14:paraId="401A7C74" w14:textId="77777777" w:rsidR="0034237D" w:rsidRDefault="009A3366">
            <w:pPr>
              <w:jc w:val="center"/>
              <w:rPr>
                <w:color w:val="000000"/>
                <w:u w:color="000000"/>
              </w:rPr>
            </w:pPr>
            <w:r>
              <w:rPr>
                <w:b/>
                <w:sz w:val="28"/>
              </w:rPr>
              <w:t>NERKI / UKŁAD MOCZOWO-PŁCIOWY</w:t>
            </w:r>
          </w:p>
        </w:tc>
        <w:tc>
          <w:tcPr>
            <w:tcW w:w="1830" w:type="dxa"/>
            <w:gridSpan w:val="2"/>
            <w:tcBorders>
              <w:top w:val="single" w:sz="2" w:space="0" w:color="auto"/>
              <w:left w:val="nil"/>
              <w:bottom w:val="single" w:sz="2" w:space="0" w:color="auto"/>
              <w:right w:val="single" w:sz="2" w:space="0" w:color="auto"/>
            </w:tcBorders>
            <w:vAlign w:val="center"/>
          </w:tcPr>
          <w:p w14:paraId="532543A2" w14:textId="77777777" w:rsidR="0034237D" w:rsidRDefault="009A3366">
            <w:pPr>
              <w:jc w:val="center"/>
              <w:rPr>
                <w:color w:val="000000"/>
                <w:u w:color="000000"/>
              </w:rPr>
            </w:pPr>
            <w:r>
              <w:rPr>
                <w:b/>
                <w:sz w:val="18"/>
              </w:rPr>
              <w:t>Strona 2 z 3</w:t>
            </w:r>
          </w:p>
        </w:tc>
      </w:tr>
      <w:tr w:rsidR="0034237D" w14:paraId="06294438" w14:textId="77777777">
        <w:tblPrEx>
          <w:tblBorders>
            <w:insideH w:val="nil"/>
            <w:insideV w:val="nil"/>
          </w:tblBorders>
        </w:tblPrEx>
        <w:tc>
          <w:tcPr>
            <w:tcW w:w="4500" w:type="dxa"/>
            <w:gridSpan w:val="2"/>
            <w:tcBorders>
              <w:top w:val="single" w:sz="2" w:space="0" w:color="auto"/>
              <w:left w:val="single" w:sz="2" w:space="0" w:color="auto"/>
              <w:bottom w:val="single" w:sz="2" w:space="0" w:color="auto"/>
              <w:right w:val="single" w:sz="2" w:space="0" w:color="auto"/>
            </w:tcBorders>
            <w:vAlign w:val="center"/>
          </w:tcPr>
          <w:p w14:paraId="438F624A" w14:textId="77777777" w:rsidR="0034237D" w:rsidRDefault="0034237D">
            <w:pPr>
              <w:jc w:val="center"/>
              <w:rPr>
                <w:color w:val="000000"/>
                <w:u w:color="000000"/>
              </w:rPr>
            </w:pPr>
          </w:p>
        </w:tc>
        <w:tc>
          <w:tcPr>
            <w:tcW w:w="10515" w:type="dxa"/>
            <w:gridSpan w:val="10"/>
            <w:tcBorders>
              <w:top w:val="single" w:sz="2" w:space="0" w:color="auto"/>
              <w:left w:val="single" w:sz="2" w:space="0" w:color="auto"/>
              <w:bottom w:val="single" w:sz="2" w:space="0" w:color="auto"/>
              <w:right w:val="single" w:sz="2" w:space="0" w:color="auto"/>
            </w:tcBorders>
            <w:vAlign w:val="center"/>
          </w:tcPr>
          <w:p w14:paraId="6EBA8FBD" w14:textId="77777777" w:rsidR="0034237D" w:rsidRDefault="009A3366">
            <w:pPr>
              <w:jc w:val="center"/>
              <w:rPr>
                <w:color w:val="000000"/>
                <w:u w:color="000000"/>
              </w:rPr>
            </w:pPr>
            <w:r>
              <w:rPr>
                <w:b/>
                <w:sz w:val="18"/>
              </w:rPr>
              <w:t>Stopień</w:t>
            </w:r>
          </w:p>
        </w:tc>
      </w:tr>
      <w:tr w:rsidR="0034237D" w14:paraId="60DB19DB"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vAlign w:val="center"/>
          </w:tcPr>
          <w:p w14:paraId="782AC3E0"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1BA956AC" w14:textId="77777777" w:rsidR="0034237D" w:rsidRDefault="009A3366">
            <w:pPr>
              <w:jc w:val="center"/>
              <w:rPr>
                <w:color w:val="000000"/>
                <w:u w:color="000000"/>
              </w:rPr>
            </w:pPr>
            <w:r>
              <w:rPr>
                <w:b/>
                <w:sz w:val="18"/>
              </w:rPr>
              <w:t>Nazwa skrócona</w:t>
            </w:r>
          </w:p>
        </w:tc>
        <w:tc>
          <w:tcPr>
            <w:tcW w:w="2130" w:type="dxa"/>
            <w:gridSpan w:val="2"/>
            <w:tcBorders>
              <w:top w:val="single" w:sz="2" w:space="0" w:color="auto"/>
              <w:left w:val="single" w:sz="2" w:space="0" w:color="auto"/>
              <w:bottom w:val="single" w:sz="2" w:space="0" w:color="auto"/>
              <w:right w:val="single" w:sz="2" w:space="0" w:color="auto"/>
            </w:tcBorders>
            <w:vAlign w:val="center"/>
          </w:tcPr>
          <w:p w14:paraId="4A6EC659" w14:textId="77777777" w:rsidR="0034237D" w:rsidRDefault="009A3366">
            <w:pPr>
              <w:jc w:val="center"/>
              <w:rPr>
                <w:color w:val="000000"/>
                <w:u w:color="000000"/>
              </w:rPr>
            </w:pPr>
            <w:r>
              <w:rPr>
                <w:b/>
                <w:sz w:val="18"/>
              </w:rPr>
              <w:t>1</w:t>
            </w:r>
          </w:p>
        </w:tc>
        <w:tc>
          <w:tcPr>
            <w:tcW w:w="3015" w:type="dxa"/>
            <w:gridSpan w:val="3"/>
            <w:tcBorders>
              <w:top w:val="single" w:sz="2" w:space="0" w:color="auto"/>
              <w:left w:val="single" w:sz="2" w:space="0" w:color="auto"/>
              <w:bottom w:val="single" w:sz="2" w:space="0" w:color="auto"/>
              <w:right w:val="single" w:sz="2" w:space="0" w:color="auto"/>
            </w:tcBorders>
            <w:vAlign w:val="center"/>
          </w:tcPr>
          <w:p w14:paraId="16BC1136" w14:textId="77777777" w:rsidR="0034237D" w:rsidRDefault="009A3366">
            <w:pPr>
              <w:jc w:val="center"/>
              <w:rPr>
                <w:color w:val="000000"/>
                <w:u w:color="000000"/>
              </w:rPr>
            </w:pPr>
            <w:r>
              <w:rPr>
                <w:b/>
                <w:sz w:val="18"/>
              </w:rPr>
              <w:t>2</w:t>
            </w:r>
          </w:p>
        </w:tc>
        <w:tc>
          <w:tcPr>
            <w:tcW w:w="2100" w:type="dxa"/>
            <w:gridSpan w:val="2"/>
            <w:tcBorders>
              <w:top w:val="single" w:sz="2" w:space="0" w:color="auto"/>
              <w:left w:val="single" w:sz="2" w:space="0" w:color="auto"/>
              <w:bottom w:val="single" w:sz="2" w:space="0" w:color="auto"/>
              <w:right w:val="single" w:sz="2" w:space="0" w:color="auto"/>
            </w:tcBorders>
            <w:vAlign w:val="center"/>
          </w:tcPr>
          <w:p w14:paraId="47ED0608"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6B0D2A55" w14:textId="77777777" w:rsidR="0034237D" w:rsidRDefault="009A3366">
            <w:pPr>
              <w:jc w:val="center"/>
              <w:rPr>
                <w:color w:val="000000"/>
                <w:u w:color="000000"/>
              </w:rPr>
            </w:pPr>
            <w:r>
              <w:rPr>
                <w:b/>
                <w:sz w:val="18"/>
              </w:rPr>
              <w:t>4</w:t>
            </w:r>
          </w:p>
        </w:tc>
        <w:tc>
          <w:tcPr>
            <w:tcW w:w="780" w:type="dxa"/>
            <w:tcBorders>
              <w:top w:val="single" w:sz="2" w:space="0" w:color="auto"/>
              <w:left w:val="single" w:sz="2" w:space="0" w:color="auto"/>
              <w:bottom w:val="single" w:sz="2" w:space="0" w:color="auto"/>
              <w:right w:val="single" w:sz="2" w:space="0" w:color="auto"/>
            </w:tcBorders>
            <w:vAlign w:val="center"/>
          </w:tcPr>
          <w:p w14:paraId="731DFF61" w14:textId="77777777" w:rsidR="0034237D" w:rsidRDefault="009A3366">
            <w:pPr>
              <w:jc w:val="center"/>
              <w:rPr>
                <w:color w:val="000000"/>
                <w:u w:color="000000"/>
              </w:rPr>
            </w:pPr>
            <w:r>
              <w:rPr>
                <w:b/>
                <w:sz w:val="18"/>
              </w:rPr>
              <w:t>5</w:t>
            </w:r>
          </w:p>
        </w:tc>
      </w:tr>
      <w:tr w:rsidR="0034237D" w14:paraId="4409B2A5"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507BDCDF" w14:textId="77777777" w:rsidR="0034237D" w:rsidRDefault="009A3366">
            <w:pPr>
              <w:rPr>
                <w:color w:val="000000"/>
                <w:u w:color="000000"/>
              </w:rPr>
            </w:pPr>
            <w:r>
              <w:rPr>
                <w:sz w:val="16"/>
              </w:rPr>
              <w:t>Niedrożność, układ moczowo-płciowy</w:t>
            </w:r>
          </w:p>
          <w:p w14:paraId="3AD52995" w14:textId="77777777" w:rsidR="0034237D" w:rsidRDefault="009A3366">
            <w:r>
              <w:rPr>
                <w:sz w:val="16"/>
              </w:rPr>
              <w:t xml:space="preserve">– </w:t>
            </w:r>
            <w:r>
              <w:rPr>
                <w:i/>
                <w:sz w:val="16"/>
              </w:rPr>
              <w:t>Wybierz</w:t>
            </w:r>
            <w:r>
              <w:rPr>
                <w:sz w:val="16"/>
              </w:rPr>
              <w:t>:</w:t>
            </w:r>
          </w:p>
          <w:p w14:paraId="1EA9196A" w14:textId="77777777" w:rsidR="0034237D" w:rsidRDefault="009A3366">
            <w:r>
              <w:rPr>
                <w:sz w:val="16"/>
              </w:rPr>
              <w:t>– Pęcherz moczowy</w:t>
            </w:r>
          </w:p>
          <w:p w14:paraId="5840BAA4" w14:textId="77777777" w:rsidR="0034237D" w:rsidRDefault="009A3366">
            <w:r>
              <w:rPr>
                <w:sz w:val="16"/>
              </w:rPr>
              <w:t>– Jajowód</w:t>
            </w:r>
          </w:p>
          <w:p w14:paraId="46451C31" w14:textId="77777777" w:rsidR="0034237D" w:rsidRDefault="009A3366">
            <w:r>
              <w:rPr>
                <w:sz w:val="16"/>
              </w:rPr>
              <w:t>– Prostata</w:t>
            </w:r>
          </w:p>
          <w:p w14:paraId="64574BE1" w14:textId="77777777" w:rsidR="0034237D" w:rsidRDefault="009A3366">
            <w:r>
              <w:rPr>
                <w:sz w:val="16"/>
              </w:rPr>
              <w:t>– Powrózek nasienny</w:t>
            </w:r>
          </w:p>
          <w:p w14:paraId="0406ECE7" w14:textId="77777777" w:rsidR="0034237D" w:rsidRDefault="009A3366">
            <w:r>
              <w:rPr>
                <w:sz w:val="16"/>
              </w:rPr>
              <w:t>– Przetoka</w:t>
            </w:r>
          </w:p>
          <w:p w14:paraId="18BB1E8E" w14:textId="77777777" w:rsidR="0034237D" w:rsidRDefault="009A3366">
            <w:r>
              <w:rPr>
                <w:sz w:val="16"/>
              </w:rPr>
              <w:t>– Jądra</w:t>
            </w:r>
          </w:p>
          <w:p w14:paraId="5D8FEFBF" w14:textId="77777777" w:rsidR="0034237D" w:rsidRDefault="009A3366">
            <w:r>
              <w:rPr>
                <w:sz w:val="16"/>
              </w:rPr>
              <w:t>– Moczowód</w:t>
            </w:r>
          </w:p>
          <w:p w14:paraId="75ED5B22" w14:textId="77777777" w:rsidR="0034237D" w:rsidRDefault="009A3366">
            <w:r>
              <w:rPr>
                <w:sz w:val="16"/>
              </w:rPr>
              <w:t>– Cewka moczowa</w:t>
            </w:r>
          </w:p>
          <w:p w14:paraId="2DCE2502" w14:textId="77777777" w:rsidR="0034237D" w:rsidRDefault="009A3366">
            <w:r>
              <w:rPr>
                <w:sz w:val="16"/>
              </w:rPr>
              <w:t>– Macica</w:t>
            </w:r>
          </w:p>
          <w:p w14:paraId="586E88BB" w14:textId="77777777" w:rsidR="0034237D" w:rsidRDefault="009A3366">
            <w:r>
              <w:rPr>
                <w:sz w:val="16"/>
              </w:rPr>
              <w:t>– Pochwa</w:t>
            </w:r>
          </w:p>
          <w:p w14:paraId="238040F5" w14:textId="77777777" w:rsidR="0034237D" w:rsidRDefault="009A3366">
            <w:r>
              <w:rPr>
                <w:sz w:val="16"/>
              </w:rPr>
              <w:t>– Nasieniowód</w:t>
            </w:r>
          </w:p>
        </w:tc>
        <w:tc>
          <w:tcPr>
            <w:tcW w:w="2250" w:type="dxa"/>
            <w:tcBorders>
              <w:top w:val="single" w:sz="2" w:space="0" w:color="auto"/>
              <w:left w:val="single" w:sz="2" w:space="0" w:color="auto"/>
              <w:bottom w:val="single" w:sz="2" w:space="0" w:color="auto"/>
              <w:right w:val="single" w:sz="2" w:space="0" w:color="auto"/>
            </w:tcBorders>
          </w:tcPr>
          <w:p w14:paraId="0A48B460" w14:textId="77777777" w:rsidR="0034237D" w:rsidRDefault="009A3366">
            <w:pPr>
              <w:rPr>
                <w:color w:val="000000"/>
                <w:u w:color="000000"/>
              </w:rPr>
            </w:pPr>
            <w:r>
              <w:rPr>
                <w:sz w:val="16"/>
              </w:rPr>
              <w:t xml:space="preserve">Niedrożność, układ moczowo-płciowy – </w:t>
            </w:r>
            <w:r>
              <w:rPr>
                <w:i/>
                <w:sz w:val="16"/>
              </w:rPr>
              <w:t>Wybierz</w:t>
            </w:r>
          </w:p>
        </w:tc>
        <w:tc>
          <w:tcPr>
            <w:tcW w:w="2130" w:type="dxa"/>
            <w:gridSpan w:val="2"/>
            <w:tcBorders>
              <w:top w:val="single" w:sz="2" w:space="0" w:color="auto"/>
              <w:left w:val="single" w:sz="2" w:space="0" w:color="auto"/>
              <w:bottom w:val="single" w:sz="2" w:space="0" w:color="auto"/>
              <w:right w:val="single" w:sz="2" w:space="0" w:color="auto"/>
            </w:tcBorders>
          </w:tcPr>
          <w:p w14:paraId="223C7149" w14:textId="77777777" w:rsidR="0034237D" w:rsidRDefault="009A3366">
            <w:pPr>
              <w:rPr>
                <w:color w:val="000000"/>
                <w:u w:color="000000"/>
              </w:rPr>
            </w:pPr>
            <w:r>
              <w:rPr>
                <w:sz w:val="16"/>
              </w:rPr>
              <w:t>Przebieg bezobjawowy, zmiany wyłącznie w badaniach radiologicznych lub endoskopowych</w:t>
            </w:r>
          </w:p>
        </w:tc>
        <w:tc>
          <w:tcPr>
            <w:tcW w:w="3015" w:type="dxa"/>
            <w:gridSpan w:val="3"/>
            <w:tcBorders>
              <w:top w:val="single" w:sz="2" w:space="0" w:color="auto"/>
              <w:left w:val="single" w:sz="2" w:space="0" w:color="auto"/>
              <w:bottom w:val="single" w:sz="2" w:space="0" w:color="auto"/>
              <w:right w:val="single" w:sz="2" w:space="0" w:color="auto"/>
            </w:tcBorders>
          </w:tcPr>
          <w:p w14:paraId="03D2D005" w14:textId="77777777" w:rsidR="0034237D" w:rsidRDefault="009A3366">
            <w:pPr>
              <w:rPr>
                <w:color w:val="000000"/>
                <w:u w:color="000000"/>
              </w:rPr>
            </w:pPr>
            <w:r>
              <w:rPr>
                <w:sz w:val="16"/>
              </w:rPr>
              <w:t xml:space="preserve">Obecność objawów, ale bez wodonercza, posocznicy lub dysfunkcji nerek; wskazane poszerzenie lub rekonstrukcja endoskopowa albo umieszczenie stentu </w:t>
            </w:r>
          </w:p>
        </w:tc>
        <w:tc>
          <w:tcPr>
            <w:tcW w:w="2100" w:type="dxa"/>
            <w:gridSpan w:val="2"/>
            <w:tcBorders>
              <w:top w:val="single" w:sz="2" w:space="0" w:color="auto"/>
              <w:left w:val="single" w:sz="2" w:space="0" w:color="auto"/>
              <w:bottom w:val="single" w:sz="2" w:space="0" w:color="auto"/>
              <w:right w:val="single" w:sz="2" w:space="0" w:color="auto"/>
            </w:tcBorders>
          </w:tcPr>
          <w:p w14:paraId="498302C4" w14:textId="77777777" w:rsidR="0034237D" w:rsidRDefault="009A3366">
            <w:pPr>
              <w:rPr>
                <w:color w:val="000000"/>
                <w:u w:color="000000"/>
              </w:rPr>
            </w:pPr>
            <w:r>
              <w:rPr>
                <w:sz w:val="16"/>
              </w:rPr>
              <w:t>Obecność objawów i zaburzenie czynności narządu (np. posocznica lub wodonercze lub dysfunkcja nerek); 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420E06D3" w14:textId="77777777" w:rsidR="0034237D" w:rsidRDefault="009A3366">
            <w:pPr>
              <w:rPr>
                <w:color w:val="000000"/>
                <w:u w:color="000000"/>
              </w:rPr>
            </w:pPr>
            <w:r>
              <w:rPr>
                <w:sz w:val="16"/>
              </w:rPr>
              <w:t>Konsekwencje zagrażające życiu; niewydolność narządu lub wskazana interwencja operacyjna wymagająca całkowitej resekcji narządu</w:t>
            </w:r>
          </w:p>
        </w:tc>
        <w:tc>
          <w:tcPr>
            <w:tcW w:w="780" w:type="dxa"/>
            <w:tcBorders>
              <w:top w:val="single" w:sz="2" w:space="0" w:color="auto"/>
              <w:left w:val="single" w:sz="2" w:space="0" w:color="auto"/>
              <w:bottom w:val="single" w:sz="2" w:space="0" w:color="auto"/>
              <w:right w:val="single" w:sz="2" w:space="0" w:color="auto"/>
            </w:tcBorders>
          </w:tcPr>
          <w:p w14:paraId="2F289C87" w14:textId="77777777" w:rsidR="0034237D" w:rsidRDefault="009A3366">
            <w:pPr>
              <w:jc w:val="both"/>
              <w:rPr>
                <w:color w:val="000000"/>
                <w:u w:color="000000"/>
              </w:rPr>
            </w:pPr>
            <w:r>
              <w:rPr>
                <w:sz w:val="16"/>
              </w:rPr>
              <w:t>Zgon</w:t>
            </w:r>
          </w:p>
        </w:tc>
      </w:tr>
      <w:tr w:rsidR="0034237D" w14:paraId="6F3F4117" w14:textId="77777777">
        <w:tblPrEx>
          <w:tblBorders>
            <w:insideH w:val="nil"/>
            <w:insideV w:val="nil"/>
          </w:tblBorders>
        </w:tblPrEx>
        <w:tc>
          <w:tcPr>
            <w:tcW w:w="15015" w:type="dxa"/>
            <w:gridSpan w:val="12"/>
            <w:tcBorders>
              <w:top w:val="single" w:sz="2" w:space="0" w:color="auto"/>
              <w:left w:val="single" w:sz="2" w:space="0" w:color="auto"/>
              <w:bottom w:val="single" w:sz="2" w:space="0" w:color="auto"/>
              <w:right w:val="single" w:sz="2" w:space="0" w:color="auto"/>
            </w:tcBorders>
          </w:tcPr>
          <w:p w14:paraId="43174858" w14:textId="77777777" w:rsidR="0034237D" w:rsidRDefault="009A3366">
            <w:pPr>
              <w:rPr>
                <w:color w:val="000000"/>
                <w:u w:color="000000"/>
              </w:rPr>
            </w:pPr>
            <w:r>
              <w:rPr>
                <w:sz w:val="16"/>
              </w:rPr>
              <w:t xml:space="preserve">Wskazówka nawigacyjna: Uraz operacyjny został oceniony w punkcie Uraz śródoperacyjny – </w:t>
            </w:r>
            <w:r>
              <w:rPr>
                <w:i/>
                <w:sz w:val="16"/>
              </w:rPr>
              <w:t xml:space="preserve">Wybierz Narząd lub struktura </w:t>
            </w:r>
            <w:r>
              <w:rPr>
                <w:sz w:val="16"/>
              </w:rPr>
              <w:t>w KATEGORII URAZ CHIRURGICZNY / ŚRÓDOPERACYJNY.</w:t>
            </w:r>
          </w:p>
        </w:tc>
      </w:tr>
      <w:tr w:rsidR="0034237D" w14:paraId="2008F0B0"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tcPr>
          <w:p w14:paraId="68B1097D" w14:textId="77777777" w:rsidR="0034237D" w:rsidRDefault="009A3366">
            <w:pPr>
              <w:rPr>
                <w:color w:val="000000"/>
                <w:u w:color="000000"/>
              </w:rPr>
            </w:pPr>
            <w:r>
              <w:rPr>
                <w:sz w:val="16"/>
              </w:rPr>
              <w:t>Perforacja, układ moczowo-płciowy</w:t>
            </w:r>
          </w:p>
          <w:p w14:paraId="6AC5DD3E" w14:textId="77777777" w:rsidR="0034237D" w:rsidRDefault="009A3366">
            <w:r>
              <w:rPr>
                <w:sz w:val="16"/>
              </w:rPr>
              <w:t xml:space="preserve">– </w:t>
            </w:r>
            <w:r>
              <w:rPr>
                <w:i/>
                <w:sz w:val="16"/>
              </w:rPr>
              <w:t>Wybierz</w:t>
            </w:r>
            <w:r>
              <w:rPr>
                <w:sz w:val="16"/>
              </w:rPr>
              <w:t>:</w:t>
            </w:r>
          </w:p>
          <w:p w14:paraId="43C595C0" w14:textId="77777777" w:rsidR="0034237D" w:rsidRDefault="009A3366">
            <w:r>
              <w:rPr>
                <w:sz w:val="16"/>
              </w:rPr>
              <w:t>– Pęcherz moczowy</w:t>
            </w:r>
          </w:p>
          <w:p w14:paraId="0E0EB4E7" w14:textId="77777777" w:rsidR="0034237D" w:rsidRDefault="009A3366">
            <w:r>
              <w:rPr>
                <w:sz w:val="16"/>
              </w:rPr>
              <w:t>– Jajowód</w:t>
            </w:r>
          </w:p>
          <w:p w14:paraId="653EC6B3" w14:textId="77777777" w:rsidR="0034237D" w:rsidRDefault="009A3366">
            <w:r>
              <w:rPr>
                <w:sz w:val="16"/>
              </w:rPr>
              <w:t>– Nerki</w:t>
            </w:r>
          </w:p>
          <w:p w14:paraId="3459B77D" w14:textId="77777777" w:rsidR="0034237D" w:rsidRDefault="009A3366">
            <w:r>
              <w:rPr>
                <w:sz w:val="16"/>
              </w:rPr>
              <w:t>– Jajnik</w:t>
            </w:r>
          </w:p>
          <w:p w14:paraId="70E116EA" w14:textId="77777777" w:rsidR="0034237D" w:rsidRDefault="009A3366">
            <w:r>
              <w:rPr>
                <w:sz w:val="16"/>
              </w:rPr>
              <w:t>– Prostata</w:t>
            </w:r>
          </w:p>
          <w:p w14:paraId="06390D6A" w14:textId="77777777" w:rsidR="0034237D" w:rsidRDefault="009A3366">
            <w:r>
              <w:rPr>
                <w:sz w:val="16"/>
              </w:rPr>
              <w:t>– Powrózek nasienny</w:t>
            </w:r>
          </w:p>
          <w:p w14:paraId="55C45F77" w14:textId="77777777" w:rsidR="0034237D" w:rsidRDefault="009A3366">
            <w:r>
              <w:rPr>
                <w:sz w:val="16"/>
              </w:rPr>
              <w:t>– Przetoka</w:t>
            </w:r>
          </w:p>
          <w:p w14:paraId="698F4EC4" w14:textId="77777777" w:rsidR="0034237D" w:rsidRDefault="009A3366">
            <w:r>
              <w:rPr>
                <w:sz w:val="16"/>
              </w:rPr>
              <w:t>– Jądra</w:t>
            </w:r>
          </w:p>
          <w:p w14:paraId="39CD9CAE" w14:textId="77777777" w:rsidR="0034237D" w:rsidRDefault="009A3366">
            <w:r>
              <w:rPr>
                <w:sz w:val="16"/>
              </w:rPr>
              <w:t>– Moczowód</w:t>
            </w:r>
          </w:p>
          <w:p w14:paraId="20009322" w14:textId="77777777" w:rsidR="0034237D" w:rsidRDefault="009A3366">
            <w:r>
              <w:rPr>
                <w:sz w:val="16"/>
              </w:rPr>
              <w:t>– Cewka moczowa</w:t>
            </w:r>
          </w:p>
          <w:p w14:paraId="5119439C" w14:textId="77777777" w:rsidR="0034237D" w:rsidRDefault="009A3366">
            <w:r>
              <w:rPr>
                <w:sz w:val="16"/>
              </w:rPr>
              <w:t>– Macica</w:t>
            </w:r>
          </w:p>
          <w:p w14:paraId="5143A3B8" w14:textId="77777777" w:rsidR="0034237D" w:rsidRDefault="009A3366">
            <w:r>
              <w:rPr>
                <w:sz w:val="16"/>
              </w:rPr>
              <w:t>– Pochwa</w:t>
            </w:r>
          </w:p>
          <w:p w14:paraId="2AECA0D6" w14:textId="77777777" w:rsidR="0034237D" w:rsidRDefault="009A3366">
            <w:r>
              <w:rPr>
                <w:sz w:val="16"/>
              </w:rPr>
              <w:t>– Nasieniowód</w:t>
            </w:r>
          </w:p>
        </w:tc>
        <w:tc>
          <w:tcPr>
            <w:tcW w:w="2250" w:type="dxa"/>
            <w:tcBorders>
              <w:top w:val="single" w:sz="2" w:space="0" w:color="auto"/>
              <w:left w:val="single" w:sz="2" w:space="0" w:color="auto"/>
              <w:bottom w:val="single" w:sz="2" w:space="0" w:color="auto"/>
              <w:right w:val="single" w:sz="2" w:space="0" w:color="auto"/>
            </w:tcBorders>
          </w:tcPr>
          <w:p w14:paraId="52E30729" w14:textId="77777777" w:rsidR="0034237D" w:rsidRDefault="009A3366">
            <w:pPr>
              <w:rPr>
                <w:color w:val="000000"/>
                <w:u w:color="000000"/>
              </w:rPr>
            </w:pPr>
            <w:r>
              <w:rPr>
                <w:sz w:val="16"/>
              </w:rPr>
              <w:t xml:space="preserve">Perforacja, układ moczowo-płciowy – </w:t>
            </w:r>
            <w:r>
              <w:rPr>
                <w:i/>
                <w:sz w:val="16"/>
              </w:rPr>
              <w:t>Wybierz</w:t>
            </w:r>
          </w:p>
        </w:tc>
        <w:tc>
          <w:tcPr>
            <w:tcW w:w="2130" w:type="dxa"/>
            <w:gridSpan w:val="2"/>
            <w:tcBorders>
              <w:top w:val="single" w:sz="2" w:space="0" w:color="auto"/>
              <w:left w:val="single" w:sz="2" w:space="0" w:color="auto"/>
              <w:bottom w:val="single" w:sz="2" w:space="0" w:color="auto"/>
              <w:right w:val="single" w:sz="2" w:space="0" w:color="auto"/>
            </w:tcBorders>
          </w:tcPr>
          <w:p w14:paraId="6A968C6E" w14:textId="77777777" w:rsidR="0034237D" w:rsidRDefault="009A3366">
            <w:pPr>
              <w:rPr>
                <w:color w:val="000000"/>
                <w:u w:color="000000"/>
              </w:rPr>
            </w:pPr>
            <w:r>
              <w:rPr>
                <w:sz w:val="16"/>
              </w:rPr>
              <w:t>Przebieg bezobjawowy, zmiany wyłącznie w badaniach radiologicznych</w:t>
            </w:r>
          </w:p>
        </w:tc>
        <w:tc>
          <w:tcPr>
            <w:tcW w:w="2625" w:type="dxa"/>
            <w:gridSpan w:val="2"/>
            <w:tcBorders>
              <w:top w:val="single" w:sz="2" w:space="0" w:color="auto"/>
              <w:left w:val="single" w:sz="2" w:space="0" w:color="auto"/>
              <w:bottom w:val="single" w:sz="2" w:space="0" w:color="auto"/>
              <w:right w:val="single" w:sz="2" w:space="0" w:color="auto"/>
            </w:tcBorders>
          </w:tcPr>
          <w:p w14:paraId="2C963E51" w14:textId="77777777" w:rsidR="0034237D" w:rsidRDefault="009A3366">
            <w:pPr>
              <w:rPr>
                <w:color w:val="000000"/>
                <w:u w:color="000000"/>
              </w:rPr>
            </w:pPr>
            <w:r>
              <w:rPr>
                <w:sz w:val="16"/>
              </w:rPr>
              <w:t>Obecność objawów, związek z zaburzeniem czynności nerek / układu moczowo-płciowego</w:t>
            </w:r>
          </w:p>
        </w:tc>
        <w:tc>
          <w:tcPr>
            <w:tcW w:w="2490" w:type="dxa"/>
            <w:gridSpan w:val="3"/>
            <w:tcBorders>
              <w:top w:val="single" w:sz="2" w:space="0" w:color="auto"/>
              <w:left w:val="single" w:sz="2" w:space="0" w:color="auto"/>
              <w:bottom w:val="single" w:sz="2" w:space="0" w:color="auto"/>
              <w:right w:val="single" w:sz="2" w:space="0" w:color="auto"/>
            </w:tcBorders>
          </w:tcPr>
          <w:p w14:paraId="1AE1618D" w14:textId="77777777" w:rsidR="0034237D" w:rsidRDefault="009A3366">
            <w:pPr>
              <w:rPr>
                <w:color w:val="000000"/>
                <w:u w:color="000000"/>
              </w:rPr>
            </w:pPr>
            <w:r>
              <w:rPr>
                <w:sz w:val="16"/>
              </w:rPr>
              <w:t>Obecność objawów, wskazana interwencja operacyjna</w:t>
            </w:r>
          </w:p>
        </w:tc>
        <w:tc>
          <w:tcPr>
            <w:tcW w:w="2490" w:type="dxa"/>
            <w:gridSpan w:val="2"/>
            <w:tcBorders>
              <w:top w:val="single" w:sz="2" w:space="0" w:color="auto"/>
              <w:left w:val="single" w:sz="2" w:space="0" w:color="auto"/>
              <w:bottom w:val="single" w:sz="2" w:space="0" w:color="auto"/>
              <w:right w:val="single" w:sz="2" w:space="0" w:color="auto"/>
            </w:tcBorders>
          </w:tcPr>
          <w:p w14:paraId="53681392" w14:textId="77777777" w:rsidR="0034237D" w:rsidRDefault="009A3366">
            <w:pPr>
              <w:rPr>
                <w:color w:val="000000"/>
                <w:u w:color="000000"/>
              </w:rPr>
            </w:pPr>
            <w:r>
              <w:rPr>
                <w:sz w:val="16"/>
              </w:rPr>
              <w:t>Konsekwencje zagrażające życiu lub niewydolność narządu; wskazana interwencja operacyjna wymagająca resekcji narządu</w:t>
            </w:r>
          </w:p>
        </w:tc>
        <w:tc>
          <w:tcPr>
            <w:tcW w:w="780" w:type="dxa"/>
            <w:tcBorders>
              <w:top w:val="single" w:sz="2" w:space="0" w:color="auto"/>
              <w:left w:val="single" w:sz="2" w:space="0" w:color="auto"/>
              <w:bottom w:val="single" w:sz="2" w:space="0" w:color="auto"/>
              <w:right w:val="single" w:sz="2" w:space="0" w:color="auto"/>
            </w:tcBorders>
          </w:tcPr>
          <w:p w14:paraId="5AC3AE77" w14:textId="77777777" w:rsidR="0034237D" w:rsidRDefault="009A3366">
            <w:pPr>
              <w:jc w:val="both"/>
              <w:rPr>
                <w:color w:val="000000"/>
                <w:u w:color="000000"/>
              </w:rPr>
            </w:pPr>
            <w:r>
              <w:rPr>
                <w:sz w:val="16"/>
              </w:rPr>
              <w:t>Zgon</w:t>
            </w:r>
          </w:p>
        </w:tc>
      </w:tr>
      <w:tr w:rsidR="0034237D" w14:paraId="266B2769" w14:textId="77777777">
        <w:tblPrEx>
          <w:tblBorders>
            <w:insideH w:val="nil"/>
            <w:insideV w:val="nil"/>
          </w:tblBorders>
        </w:tblPrEx>
        <w:tc>
          <w:tcPr>
            <w:tcW w:w="2250" w:type="dxa"/>
            <w:tcBorders>
              <w:top w:val="single" w:sz="2" w:space="0" w:color="auto"/>
              <w:left w:val="single" w:sz="2" w:space="0" w:color="auto"/>
              <w:bottom w:val="nil"/>
              <w:right w:val="single" w:sz="2" w:space="0" w:color="auto"/>
            </w:tcBorders>
          </w:tcPr>
          <w:p w14:paraId="1206412B" w14:textId="77777777" w:rsidR="0034237D" w:rsidRDefault="009A3366">
            <w:pPr>
              <w:rPr>
                <w:color w:val="000000"/>
                <w:u w:color="000000"/>
              </w:rPr>
            </w:pPr>
            <w:r>
              <w:rPr>
                <w:sz w:val="16"/>
              </w:rPr>
              <w:t>Wypadanie przetoki, układ moczowo-płciowy</w:t>
            </w:r>
          </w:p>
        </w:tc>
        <w:tc>
          <w:tcPr>
            <w:tcW w:w="2250" w:type="dxa"/>
            <w:tcBorders>
              <w:top w:val="single" w:sz="2" w:space="0" w:color="auto"/>
              <w:left w:val="single" w:sz="2" w:space="0" w:color="auto"/>
              <w:bottom w:val="nil"/>
              <w:right w:val="single" w:sz="2" w:space="0" w:color="auto"/>
            </w:tcBorders>
          </w:tcPr>
          <w:p w14:paraId="14FECF10" w14:textId="77777777" w:rsidR="0034237D" w:rsidRDefault="009A3366">
            <w:pPr>
              <w:rPr>
                <w:color w:val="000000"/>
                <w:u w:color="000000"/>
              </w:rPr>
            </w:pPr>
            <w:r>
              <w:rPr>
                <w:sz w:val="16"/>
              </w:rPr>
              <w:t>Wypadanie przetoki, układ moczowo-płciowy</w:t>
            </w:r>
          </w:p>
        </w:tc>
        <w:tc>
          <w:tcPr>
            <w:tcW w:w="2130" w:type="dxa"/>
            <w:gridSpan w:val="2"/>
            <w:tcBorders>
              <w:top w:val="single" w:sz="2" w:space="0" w:color="auto"/>
              <w:left w:val="single" w:sz="2" w:space="0" w:color="auto"/>
              <w:bottom w:val="nil"/>
              <w:right w:val="single" w:sz="2" w:space="0" w:color="auto"/>
            </w:tcBorders>
          </w:tcPr>
          <w:p w14:paraId="0E5A5462" w14:textId="77777777" w:rsidR="0034237D" w:rsidRDefault="009A3366">
            <w:pPr>
              <w:rPr>
                <w:color w:val="000000"/>
                <w:u w:color="000000"/>
              </w:rPr>
            </w:pPr>
            <w:r>
              <w:rPr>
                <w:sz w:val="16"/>
              </w:rPr>
              <w:t>Przebieg bezobjawowy; specjalna interwencja, nadzwyczajna pielęgnacja nie wskazana</w:t>
            </w:r>
          </w:p>
        </w:tc>
        <w:tc>
          <w:tcPr>
            <w:tcW w:w="2625" w:type="dxa"/>
            <w:gridSpan w:val="2"/>
            <w:tcBorders>
              <w:top w:val="single" w:sz="2" w:space="0" w:color="auto"/>
              <w:left w:val="single" w:sz="2" w:space="0" w:color="auto"/>
              <w:bottom w:val="nil"/>
              <w:right w:val="single" w:sz="2" w:space="0" w:color="auto"/>
            </w:tcBorders>
          </w:tcPr>
          <w:p w14:paraId="3A63F697" w14:textId="77777777" w:rsidR="0034237D" w:rsidRDefault="009A3366">
            <w:pPr>
              <w:rPr>
                <w:color w:val="000000"/>
                <w:u w:color="000000"/>
              </w:rPr>
            </w:pPr>
            <w:r>
              <w:rPr>
                <w:sz w:val="16"/>
              </w:rPr>
              <w:t>Dodatkowa miejscowa pielęgnacja lub obsługa; wskazana niewielka rewizja przetoki w znieczuleniu miejscowym</w:t>
            </w:r>
          </w:p>
        </w:tc>
        <w:tc>
          <w:tcPr>
            <w:tcW w:w="2490" w:type="dxa"/>
            <w:gridSpan w:val="3"/>
            <w:tcBorders>
              <w:top w:val="single" w:sz="2" w:space="0" w:color="auto"/>
              <w:left w:val="single" w:sz="2" w:space="0" w:color="auto"/>
              <w:bottom w:val="nil"/>
              <w:right w:val="single" w:sz="2" w:space="0" w:color="auto"/>
            </w:tcBorders>
          </w:tcPr>
          <w:p w14:paraId="27F7C12B" w14:textId="77777777" w:rsidR="0034237D" w:rsidRDefault="009A3366">
            <w:pPr>
              <w:rPr>
                <w:color w:val="000000"/>
                <w:u w:color="000000"/>
              </w:rPr>
            </w:pPr>
            <w:r>
              <w:rPr>
                <w:sz w:val="16"/>
              </w:rPr>
              <w:t xml:space="preserve">Zaburzenie czynności przetoki; wskazana interwencja operacyjna lub większa rewizja przetoki </w:t>
            </w:r>
          </w:p>
        </w:tc>
        <w:tc>
          <w:tcPr>
            <w:tcW w:w="2490" w:type="dxa"/>
            <w:gridSpan w:val="2"/>
            <w:tcBorders>
              <w:top w:val="single" w:sz="2" w:space="0" w:color="auto"/>
              <w:left w:val="single" w:sz="2" w:space="0" w:color="auto"/>
              <w:bottom w:val="nil"/>
              <w:right w:val="single" w:sz="2" w:space="0" w:color="auto"/>
            </w:tcBorders>
          </w:tcPr>
          <w:p w14:paraId="66BA5EF1" w14:textId="77777777" w:rsidR="0034237D" w:rsidRDefault="009A3366">
            <w:pPr>
              <w:rPr>
                <w:color w:val="000000"/>
                <w:u w:color="000000"/>
              </w:rPr>
            </w:pPr>
            <w:r>
              <w:rPr>
                <w:sz w:val="16"/>
              </w:rPr>
              <w:t>Konsekwencje zagrażające życiu</w:t>
            </w:r>
          </w:p>
        </w:tc>
        <w:tc>
          <w:tcPr>
            <w:tcW w:w="780" w:type="dxa"/>
            <w:tcBorders>
              <w:top w:val="single" w:sz="2" w:space="0" w:color="auto"/>
              <w:left w:val="single" w:sz="2" w:space="0" w:color="auto"/>
              <w:bottom w:val="nil"/>
              <w:right w:val="single" w:sz="2" w:space="0" w:color="auto"/>
            </w:tcBorders>
          </w:tcPr>
          <w:p w14:paraId="16D938F7" w14:textId="77777777" w:rsidR="0034237D" w:rsidRDefault="009A3366">
            <w:pPr>
              <w:jc w:val="both"/>
              <w:rPr>
                <w:color w:val="000000"/>
                <w:u w:color="000000"/>
              </w:rPr>
            </w:pPr>
            <w:r>
              <w:rPr>
                <w:sz w:val="16"/>
              </w:rPr>
              <w:t>Zgon</w:t>
            </w:r>
          </w:p>
        </w:tc>
      </w:tr>
      <w:tr w:rsidR="0034237D" w14:paraId="0E80392D" w14:textId="77777777">
        <w:tblPrEx>
          <w:tblBorders>
            <w:insideH w:val="nil"/>
            <w:insideV w:val="nil"/>
          </w:tblBorders>
        </w:tblPrEx>
        <w:tc>
          <w:tcPr>
            <w:tcW w:w="15015" w:type="dxa"/>
            <w:gridSpan w:val="12"/>
            <w:tcBorders>
              <w:top w:val="nil"/>
              <w:left w:val="single" w:sz="2" w:space="0" w:color="auto"/>
              <w:bottom w:val="single" w:sz="4" w:space="0" w:color="000000"/>
              <w:right w:val="single" w:sz="2" w:space="0" w:color="auto"/>
            </w:tcBorders>
          </w:tcPr>
          <w:p w14:paraId="77D3AC27" w14:textId="77777777" w:rsidR="0034237D" w:rsidRDefault="009A3366">
            <w:pPr>
              <w:rPr>
                <w:color w:val="000000"/>
                <w:u w:color="000000"/>
              </w:rPr>
            </w:pPr>
            <w:r>
              <w:rPr>
                <w:sz w:val="16"/>
              </w:rPr>
              <w:t xml:space="preserve">Uwaga: Inne powikłania przetoki mogą być oceniane w punkcie Przetoka, układ moczowo-płciowy – </w:t>
            </w:r>
            <w:r>
              <w:rPr>
                <w:i/>
                <w:sz w:val="16"/>
              </w:rPr>
              <w:t>Wybierz</w:t>
            </w:r>
            <w:r>
              <w:rPr>
                <w:sz w:val="16"/>
              </w:rPr>
              <w:t xml:space="preserve">; Wyciek (obejmujący zespolenie), układ moczowo-płciowy – </w:t>
            </w:r>
            <w:r>
              <w:rPr>
                <w:i/>
                <w:sz w:val="16"/>
              </w:rPr>
              <w:t>Wybierz</w:t>
            </w:r>
            <w:r>
              <w:rPr>
                <w:sz w:val="16"/>
              </w:rPr>
              <w:t xml:space="preserve">; Niedrożność, układ moczowo-płciowy – </w:t>
            </w:r>
            <w:r>
              <w:rPr>
                <w:i/>
                <w:sz w:val="16"/>
              </w:rPr>
              <w:t xml:space="preserve">Wybierz; </w:t>
            </w:r>
            <w:r>
              <w:rPr>
                <w:sz w:val="16"/>
              </w:rPr>
              <w:t xml:space="preserve">Perforacja, układ moczowo-płciowy – </w:t>
            </w:r>
            <w:r>
              <w:rPr>
                <w:i/>
                <w:sz w:val="16"/>
              </w:rPr>
              <w:t>Wybierz</w:t>
            </w:r>
            <w:r>
              <w:rPr>
                <w:sz w:val="16"/>
              </w:rPr>
              <w:t xml:space="preserve">; Zwężenie / stenoza (obejmujący zespolenie), układ moczowo-płciowy – </w:t>
            </w:r>
            <w:r>
              <w:rPr>
                <w:i/>
                <w:sz w:val="16"/>
              </w:rPr>
              <w:t>Wybierz</w:t>
            </w:r>
            <w:r>
              <w:rPr>
                <w:sz w:val="16"/>
              </w:rPr>
              <w:t>.</w:t>
            </w:r>
          </w:p>
        </w:tc>
      </w:tr>
      <w:tr w:rsidR="0034237D" w14:paraId="1E3D2390" w14:textId="77777777">
        <w:tblPrEx>
          <w:tblBorders>
            <w:insideH w:val="nil"/>
            <w:insideV w:val="nil"/>
          </w:tblBorders>
        </w:tblPrEx>
        <w:tc>
          <w:tcPr>
            <w:tcW w:w="2250" w:type="dxa"/>
            <w:tcBorders>
              <w:top w:val="single" w:sz="4" w:space="0" w:color="000000"/>
              <w:left w:val="single" w:sz="2" w:space="0" w:color="auto"/>
              <w:bottom w:val="nil"/>
              <w:right w:val="single" w:sz="2" w:space="0" w:color="auto"/>
            </w:tcBorders>
          </w:tcPr>
          <w:p w14:paraId="681E2120" w14:textId="77777777" w:rsidR="0034237D" w:rsidRDefault="009A3366">
            <w:pPr>
              <w:rPr>
                <w:color w:val="000000"/>
                <w:u w:color="000000"/>
              </w:rPr>
            </w:pPr>
            <w:r>
              <w:rPr>
                <w:sz w:val="16"/>
              </w:rPr>
              <w:t>Niewydolność nerek</w:t>
            </w:r>
          </w:p>
        </w:tc>
        <w:tc>
          <w:tcPr>
            <w:tcW w:w="2250" w:type="dxa"/>
            <w:tcBorders>
              <w:top w:val="single" w:sz="4" w:space="0" w:color="000000"/>
              <w:left w:val="single" w:sz="2" w:space="0" w:color="auto"/>
              <w:bottom w:val="nil"/>
              <w:right w:val="single" w:sz="2" w:space="0" w:color="auto"/>
            </w:tcBorders>
          </w:tcPr>
          <w:p w14:paraId="66E9C827" w14:textId="77777777" w:rsidR="0034237D" w:rsidRDefault="009A3366">
            <w:pPr>
              <w:rPr>
                <w:color w:val="000000"/>
                <w:u w:color="000000"/>
              </w:rPr>
            </w:pPr>
            <w:r>
              <w:rPr>
                <w:sz w:val="16"/>
              </w:rPr>
              <w:t>Niewydolność nerek</w:t>
            </w:r>
          </w:p>
        </w:tc>
        <w:tc>
          <w:tcPr>
            <w:tcW w:w="2505" w:type="dxa"/>
            <w:gridSpan w:val="3"/>
            <w:tcBorders>
              <w:top w:val="single" w:sz="4" w:space="0" w:color="000000"/>
              <w:left w:val="single" w:sz="2" w:space="0" w:color="auto"/>
              <w:bottom w:val="nil"/>
              <w:right w:val="single" w:sz="2" w:space="0" w:color="auto"/>
            </w:tcBorders>
          </w:tcPr>
          <w:p w14:paraId="31B05FDA" w14:textId="77777777" w:rsidR="0034237D" w:rsidRDefault="009A3366">
            <w:pPr>
              <w:rPr>
                <w:color w:val="000000"/>
                <w:u w:color="000000"/>
              </w:rPr>
            </w:pPr>
            <w:r>
              <w:rPr>
                <w:sz w:val="16"/>
              </w:rPr>
              <w:t>—</w:t>
            </w:r>
          </w:p>
        </w:tc>
        <w:tc>
          <w:tcPr>
            <w:tcW w:w="2250" w:type="dxa"/>
            <w:tcBorders>
              <w:top w:val="single" w:sz="4" w:space="0" w:color="000000"/>
              <w:left w:val="single" w:sz="2" w:space="0" w:color="auto"/>
              <w:bottom w:val="nil"/>
              <w:right w:val="single" w:sz="2" w:space="0" w:color="auto"/>
            </w:tcBorders>
          </w:tcPr>
          <w:p w14:paraId="565A064F" w14:textId="77777777" w:rsidR="0034237D" w:rsidRDefault="009A3366">
            <w:pPr>
              <w:rPr>
                <w:color w:val="000000"/>
                <w:u w:color="000000"/>
              </w:rPr>
            </w:pPr>
            <w:r>
              <w:rPr>
                <w:sz w:val="16"/>
              </w:rPr>
              <w:t>—</w:t>
            </w:r>
          </w:p>
        </w:tc>
        <w:tc>
          <w:tcPr>
            <w:tcW w:w="2490" w:type="dxa"/>
            <w:gridSpan w:val="3"/>
            <w:tcBorders>
              <w:top w:val="single" w:sz="4" w:space="0" w:color="000000"/>
              <w:left w:val="single" w:sz="2" w:space="0" w:color="auto"/>
              <w:bottom w:val="nil"/>
              <w:right w:val="single" w:sz="2" w:space="0" w:color="auto"/>
            </w:tcBorders>
          </w:tcPr>
          <w:p w14:paraId="56B0F5EA" w14:textId="77777777" w:rsidR="0034237D" w:rsidRDefault="009A3366">
            <w:pPr>
              <w:rPr>
                <w:color w:val="000000"/>
                <w:u w:color="000000"/>
              </w:rPr>
            </w:pPr>
            <w:r>
              <w:rPr>
                <w:sz w:val="16"/>
              </w:rPr>
              <w:t>Przewlekłe dializy nie wskazane</w:t>
            </w:r>
          </w:p>
        </w:tc>
        <w:tc>
          <w:tcPr>
            <w:tcW w:w="2490" w:type="dxa"/>
            <w:gridSpan w:val="2"/>
            <w:tcBorders>
              <w:top w:val="single" w:sz="4" w:space="0" w:color="000000"/>
              <w:left w:val="single" w:sz="2" w:space="0" w:color="auto"/>
              <w:bottom w:val="nil"/>
              <w:right w:val="single" w:sz="2" w:space="0" w:color="auto"/>
            </w:tcBorders>
          </w:tcPr>
          <w:p w14:paraId="5DD6FD74" w14:textId="77777777" w:rsidR="0034237D" w:rsidRDefault="009A3366">
            <w:pPr>
              <w:rPr>
                <w:color w:val="000000"/>
                <w:u w:color="000000"/>
              </w:rPr>
            </w:pPr>
            <w:r>
              <w:rPr>
                <w:sz w:val="16"/>
              </w:rPr>
              <w:t>Wskazane przewlekłe dializy lub przeszczep nerki</w:t>
            </w:r>
          </w:p>
        </w:tc>
        <w:tc>
          <w:tcPr>
            <w:tcW w:w="780" w:type="dxa"/>
            <w:tcBorders>
              <w:top w:val="single" w:sz="4" w:space="0" w:color="000000"/>
              <w:left w:val="single" w:sz="2" w:space="0" w:color="auto"/>
              <w:bottom w:val="nil"/>
              <w:right w:val="single" w:sz="2" w:space="0" w:color="auto"/>
            </w:tcBorders>
          </w:tcPr>
          <w:p w14:paraId="1BC6371D" w14:textId="77777777" w:rsidR="0034237D" w:rsidRDefault="009A3366">
            <w:pPr>
              <w:jc w:val="both"/>
              <w:rPr>
                <w:color w:val="000000"/>
                <w:u w:color="000000"/>
              </w:rPr>
            </w:pPr>
            <w:r>
              <w:rPr>
                <w:sz w:val="16"/>
              </w:rPr>
              <w:t>Zgon</w:t>
            </w:r>
          </w:p>
        </w:tc>
      </w:tr>
      <w:tr w:rsidR="0034237D" w14:paraId="0AF4DD93" w14:textId="77777777">
        <w:tblPrEx>
          <w:tblBorders>
            <w:insideH w:val="nil"/>
            <w:insideV w:val="nil"/>
          </w:tblBorders>
        </w:tblPrEx>
        <w:tc>
          <w:tcPr>
            <w:tcW w:w="15015" w:type="dxa"/>
            <w:gridSpan w:val="12"/>
            <w:tcBorders>
              <w:top w:val="nil"/>
              <w:left w:val="single" w:sz="2" w:space="0" w:color="auto"/>
              <w:bottom w:val="single" w:sz="4" w:space="0" w:color="000000"/>
              <w:right w:val="single" w:sz="2" w:space="0" w:color="auto"/>
            </w:tcBorders>
          </w:tcPr>
          <w:p w14:paraId="2A89FE7D" w14:textId="77777777" w:rsidR="0034237D" w:rsidRDefault="009A3366">
            <w:pPr>
              <w:jc w:val="both"/>
              <w:rPr>
                <w:color w:val="000000"/>
                <w:u w:color="000000"/>
              </w:rPr>
            </w:pPr>
            <w:r>
              <w:rPr>
                <w:sz w:val="16"/>
              </w:rPr>
              <w:t>Należy również rozważyć: Współczynnik filtracji kłębuszkowej.</w:t>
            </w:r>
          </w:p>
        </w:tc>
      </w:tr>
      <w:tr w:rsidR="0034237D" w14:paraId="6BEC2262" w14:textId="77777777">
        <w:tblPrEx>
          <w:tblBorders>
            <w:insideH w:val="nil"/>
            <w:insideV w:val="nil"/>
          </w:tblBorders>
        </w:tblPrEx>
        <w:tc>
          <w:tcPr>
            <w:tcW w:w="4710" w:type="dxa"/>
            <w:gridSpan w:val="3"/>
            <w:tcBorders>
              <w:top w:val="single" w:sz="4" w:space="0" w:color="000000"/>
              <w:left w:val="nil"/>
              <w:bottom w:val="nil"/>
              <w:right w:val="nil"/>
            </w:tcBorders>
          </w:tcPr>
          <w:p w14:paraId="6EE513E9" w14:textId="77777777" w:rsidR="0034237D" w:rsidRDefault="009A3366">
            <w:pPr>
              <w:jc w:val="both"/>
              <w:rPr>
                <w:color w:val="000000"/>
                <w:u w:color="000000"/>
              </w:rPr>
            </w:pPr>
            <w:r>
              <w:rPr>
                <w:sz w:val="16"/>
              </w:rPr>
              <w:t>CTCAE wersja 3.0</w:t>
            </w:r>
          </w:p>
        </w:tc>
        <w:tc>
          <w:tcPr>
            <w:tcW w:w="4995" w:type="dxa"/>
            <w:gridSpan w:val="5"/>
            <w:tcBorders>
              <w:top w:val="single" w:sz="4" w:space="0" w:color="000000"/>
              <w:left w:val="nil"/>
              <w:bottom w:val="nil"/>
              <w:right w:val="nil"/>
            </w:tcBorders>
          </w:tcPr>
          <w:p w14:paraId="6539C4BC" w14:textId="77777777" w:rsidR="0034237D" w:rsidRDefault="009A3366">
            <w:pPr>
              <w:jc w:val="center"/>
              <w:rPr>
                <w:color w:val="000000"/>
                <w:u w:color="000000"/>
              </w:rPr>
            </w:pPr>
            <w:r>
              <w:rPr>
                <w:sz w:val="16"/>
              </w:rPr>
              <w:t>- 61 -</w:t>
            </w:r>
          </w:p>
        </w:tc>
        <w:tc>
          <w:tcPr>
            <w:tcW w:w="5310" w:type="dxa"/>
            <w:gridSpan w:val="4"/>
            <w:tcBorders>
              <w:top w:val="single" w:sz="4" w:space="0" w:color="000000"/>
              <w:left w:val="nil"/>
              <w:bottom w:val="nil"/>
              <w:right w:val="nil"/>
            </w:tcBorders>
          </w:tcPr>
          <w:p w14:paraId="743D3A22" w14:textId="77777777" w:rsidR="0034237D" w:rsidRDefault="009A3366">
            <w:pPr>
              <w:jc w:val="right"/>
              <w:rPr>
                <w:color w:val="000000"/>
                <w:u w:color="000000"/>
              </w:rPr>
            </w:pPr>
            <w:r>
              <w:rPr>
                <w:sz w:val="16"/>
              </w:rPr>
              <w:t>31 marca 2003 roku, Data publikacji: 9 sierpnia 2006 roku</w:t>
            </w:r>
          </w:p>
        </w:tc>
      </w:tr>
    </w:tbl>
    <w:p w14:paraId="5CF00981" w14:textId="77777777" w:rsidR="0034237D" w:rsidRDefault="009A336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6"/>
        <w:gridCol w:w="1857"/>
        <w:gridCol w:w="162"/>
        <w:gridCol w:w="2150"/>
        <w:gridCol w:w="147"/>
        <w:gridCol w:w="2210"/>
        <w:gridCol w:w="309"/>
        <w:gridCol w:w="89"/>
        <w:gridCol w:w="2327"/>
        <w:gridCol w:w="1091"/>
        <w:gridCol w:w="1075"/>
        <w:gridCol w:w="769"/>
      </w:tblGrid>
      <w:tr w:rsidR="0034237D" w14:paraId="4C6585DA" w14:textId="77777777">
        <w:tc>
          <w:tcPr>
            <w:tcW w:w="13185" w:type="dxa"/>
            <w:gridSpan w:val="10"/>
            <w:tcBorders>
              <w:top w:val="single" w:sz="4" w:space="0" w:color="000000"/>
              <w:left w:val="single" w:sz="2" w:space="0" w:color="auto"/>
              <w:bottom w:val="single" w:sz="2" w:space="0" w:color="auto"/>
              <w:right w:val="nil"/>
            </w:tcBorders>
            <w:vAlign w:val="center"/>
          </w:tcPr>
          <w:p w14:paraId="7FA97619" w14:textId="77777777" w:rsidR="0034237D" w:rsidRDefault="009A3366">
            <w:pPr>
              <w:jc w:val="center"/>
              <w:rPr>
                <w:color w:val="000000"/>
                <w:u w:color="000000"/>
              </w:rPr>
            </w:pPr>
            <w:r>
              <w:rPr>
                <w:b/>
                <w:sz w:val="28"/>
              </w:rPr>
              <w:t>NERKI / UKŁAD MOCZOWO-PŁCIOWY</w:t>
            </w:r>
          </w:p>
        </w:tc>
        <w:tc>
          <w:tcPr>
            <w:tcW w:w="1830" w:type="dxa"/>
            <w:gridSpan w:val="2"/>
            <w:tcBorders>
              <w:top w:val="single" w:sz="4" w:space="0" w:color="000000"/>
              <w:left w:val="nil"/>
              <w:bottom w:val="single" w:sz="2" w:space="0" w:color="auto"/>
              <w:right w:val="single" w:sz="2" w:space="0" w:color="auto"/>
            </w:tcBorders>
            <w:vAlign w:val="center"/>
          </w:tcPr>
          <w:p w14:paraId="23248DED" w14:textId="77777777" w:rsidR="0034237D" w:rsidRDefault="009A3366">
            <w:pPr>
              <w:jc w:val="center"/>
              <w:rPr>
                <w:color w:val="000000"/>
                <w:u w:color="000000"/>
              </w:rPr>
            </w:pPr>
            <w:r>
              <w:rPr>
                <w:b/>
                <w:sz w:val="18"/>
              </w:rPr>
              <w:t>Strona 3 z 3</w:t>
            </w:r>
          </w:p>
        </w:tc>
      </w:tr>
      <w:tr w:rsidR="0034237D" w14:paraId="69ED4021" w14:textId="77777777">
        <w:tblPrEx>
          <w:tblBorders>
            <w:insideH w:val="nil"/>
            <w:insideV w:val="nil"/>
          </w:tblBorders>
        </w:tblPrEx>
        <w:tc>
          <w:tcPr>
            <w:tcW w:w="4500" w:type="dxa"/>
            <w:gridSpan w:val="2"/>
            <w:tcBorders>
              <w:top w:val="single" w:sz="2" w:space="0" w:color="auto"/>
              <w:left w:val="single" w:sz="2" w:space="0" w:color="auto"/>
              <w:bottom w:val="single" w:sz="2" w:space="0" w:color="auto"/>
              <w:right w:val="single" w:sz="2" w:space="0" w:color="auto"/>
            </w:tcBorders>
            <w:vAlign w:val="center"/>
          </w:tcPr>
          <w:p w14:paraId="6DCCE458" w14:textId="77777777" w:rsidR="0034237D" w:rsidRDefault="0034237D">
            <w:pPr>
              <w:jc w:val="center"/>
              <w:rPr>
                <w:color w:val="000000"/>
                <w:u w:color="000000"/>
              </w:rPr>
            </w:pPr>
          </w:p>
        </w:tc>
        <w:tc>
          <w:tcPr>
            <w:tcW w:w="10515" w:type="dxa"/>
            <w:gridSpan w:val="10"/>
            <w:tcBorders>
              <w:top w:val="single" w:sz="2" w:space="0" w:color="auto"/>
              <w:left w:val="single" w:sz="2" w:space="0" w:color="auto"/>
              <w:bottom w:val="single" w:sz="2" w:space="0" w:color="auto"/>
              <w:right w:val="single" w:sz="2" w:space="0" w:color="auto"/>
            </w:tcBorders>
            <w:vAlign w:val="center"/>
          </w:tcPr>
          <w:p w14:paraId="6860F03D" w14:textId="77777777" w:rsidR="0034237D" w:rsidRDefault="009A3366">
            <w:pPr>
              <w:jc w:val="center"/>
              <w:rPr>
                <w:color w:val="000000"/>
                <w:u w:color="000000"/>
              </w:rPr>
            </w:pPr>
            <w:r>
              <w:rPr>
                <w:b/>
                <w:sz w:val="18"/>
              </w:rPr>
              <w:t>Stopień</w:t>
            </w:r>
          </w:p>
        </w:tc>
      </w:tr>
      <w:tr w:rsidR="0034237D" w14:paraId="30D5EDA6" w14:textId="77777777">
        <w:tblPrEx>
          <w:tblBorders>
            <w:insideH w:val="nil"/>
            <w:insideV w:val="nil"/>
          </w:tblBorders>
        </w:tblPrEx>
        <w:tc>
          <w:tcPr>
            <w:tcW w:w="2610" w:type="dxa"/>
            <w:tcBorders>
              <w:top w:val="single" w:sz="2" w:space="0" w:color="auto"/>
              <w:left w:val="single" w:sz="2" w:space="0" w:color="auto"/>
              <w:bottom w:val="single" w:sz="2" w:space="0" w:color="auto"/>
              <w:right w:val="single" w:sz="2" w:space="0" w:color="auto"/>
            </w:tcBorders>
            <w:vAlign w:val="center"/>
          </w:tcPr>
          <w:p w14:paraId="4DC22860" w14:textId="77777777" w:rsidR="0034237D" w:rsidRDefault="009A3366">
            <w:pPr>
              <w:jc w:val="center"/>
              <w:rPr>
                <w:color w:val="000000"/>
                <w:u w:color="000000"/>
              </w:rPr>
            </w:pPr>
            <w:r>
              <w:rPr>
                <w:b/>
                <w:sz w:val="18"/>
              </w:rPr>
              <w:t>Zdarzenie niepożądane</w:t>
            </w:r>
          </w:p>
        </w:tc>
        <w:tc>
          <w:tcPr>
            <w:tcW w:w="1890" w:type="dxa"/>
            <w:tcBorders>
              <w:top w:val="single" w:sz="2" w:space="0" w:color="auto"/>
              <w:left w:val="single" w:sz="2" w:space="0" w:color="auto"/>
              <w:bottom w:val="single" w:sz="2" w:space="0" w:color="auto"/>
              <w:right w:val="single" w:sz="2" w:space="0" w:color="auto"/>
            </w:tcBorders>
            <w:vAlign w:val="center"/>
          </w:tcPr>
          <w:p w14:paraId="2C93C46A" w14:textId="77777777" w:rsidR="0034237D" w:rsidRDefault="009A3366">
            <w:pPr>
              <w:jc w:val="center"/>
              <w:rPr>
                <w:color w:val="000000"/>
                <w:u w:color="000000"/>
              </w:rPr>
            </w:pPr>
            <w:r>
              <w:rPr>
                <w:b/>
                <w:sz w:val="18"/>
              </w:rPr>
              <w:t>Nazwa skrócona</w:t>
            </w:r>
          </w:p>
        </w:tc>
        <w:tc>
          <w:tcPr>
            <w:tcW w:w="2355" w:type="dxa"/>
            <w:gridSpan w:val="2"/>
            <w:tcBorders>
              <w:top w:val="single" w:sz="2" w:space="0" w:color="auto"/>
              <w:left w:val="single" w:sz="2" w:space="0" w:color="auto"/>
              <w:bottom w:val="single" w:sz="2" w:space="0" w:color="auto"/>
              <w:right w:val="single" w:sz="2" w:space="0" w:color="auto"/>
            </w:tcBorders>
            <w:vAlign w:val="center"/>
          </w:tcPr>
          <w:p w14:paraId="3BE2F2AC" w14:textId="77777777" w:rsidR="0034237D" w:rsidRDefault="009A3366">
            <w:pPr>
              <w:jc w:val="center"/>
              <w:rPr>
                <w:color w:val="000000"/>
                <w:u w:color="000000"/>
              </w:rPr>
            </w:pPr>
            <w:r>
              <w:rPr>
                <w:b/>
                <w:sz w:val="18"/>
              </w:rPr>
              <w:t>1</w:t>
            </w:r>
          </w:p>
        </w:tc>
        <w:tc>
          <w:tcPr>
            <w:tcW w:w="2715" w:type="dxa"/>
            <w:gridSpan w:val="3"/>
            <w:tcBorders>
              <w:top w:val="single" w:sz="2" w:space="0" w:color="auto"/>
              <w:left w:val="single" w:sz="2" w:space="0" w:color="auto"/>
              <w:bottom w:val="single" w:sz="2" w:space="0" w:color="auto"/>
              <w:right w:val="single" w:sz="2" w:space="0" w:color="auto"/>
            </w:tcBorders>
            <w:vAlign w:val="center"/>
          </w:tcPr>
          <w:p w14:paraId="0C847400" w14:textId="77777777" w:rsidR="0034237D" w:rsidRDefault="009A3366">
            <w:pPr>
              <w:jc w:val="center"/>
              <w:rPr>
                <w:color w:val="000000"/>
                <w:u w:color="000000"/>
              </w:rPr>
            </w:pPr>
            <w:r>
              <w:rPr>
                <w:b/>
                <w:sz w:val="18"/>
              </w:rPr>
              <w:t>2</w:t>
            </w:r>
          </w:p>
        </w:tc>
        <w:tc>
          <w:tcPr>
            <w:tcW w:w="2460" w:type="dxa"/>
            <w:gridSpan w:val="2"/>
            <w:tcBorders>
              <w:top w:val="single" w:sz="2" w:space="0" w:color="auto"/>
              <w:left w:val="single" w:sz="2" w:space="0" w:color="auto"/>
              <w:bottom w:val="single" w:sz="2" w:space="0" w:color="auto"/>
              <w:right w:val="single" w:sz="2" w:space="0" w:color="auto"/>
            </w:tcBorders>
            <w:vAlign w:val="center"/>
          </w:tcPr>
          <w:p w14:paraId="5062CA5D" w14:textId="77777777" w:rsidR="0034237D" w:rsidRDefault="009A3366">
            <w:pPr>
              <w:jc w:val="center"/>
              <w:rPr>
                <w:color w:val="000000"/>
                <w:u w:color="000000"/>
              </w:rPr>
            </w:pPr>
            <w:r>
              <w:rPr>
                <w:b/>
                <w:sz w:val="18"/>
              </w:rPr>
              <w:t>3</w:t>
            </w:r>
          </w:p>
        </w:tc>
        <w:tc>
          <w:tcPr>
            <w:tcW w:w="2205" w:type="dxa"/>
            <w:gridSpan w:val="2"/>
            <w:tcBorders>
              <w:top w:val="single" w:sz="2" w:space="0" w:color="auto"/>
              <w:left w:val="single" w:sz="2" w:space="0" w:color="auto"/>
              <w:bottom w:val="single" w:sz="2" w:space="0" w:color="auto"/>
              <w:right w:val="single" w:sz="2" w:space="0" w:color="auto"/>
            </w:tcBorders>
            <w:vAlign w:val="center"/>
          </w:tcPr>
          <w:p w14:paraId="78FA2B9F" w14:textId="77777777" w:rsidR="0034237D" w:rsidRDefault="009A3366">
            <w:pPr>
              <w:jc w:val="center"/>
              <w:rPr>
                <w:color w:val="000000"/>
                <w:u w:color="000000"/>
              </w:rPr>
            </w:pPr>
            <w:r>
              <w:rPr>
                <w:b/>
                <w:sz w:val="18"/>
              </w:rPr>
              <w:t>4</w:t>
            </w:r>
          </w:p>
        </w:tc>
        <w:tc>
          <w:tcPr>
            <w:tcW w:w="780" w:type="dxa"/>
            <w:tcBorders>
              <w:top w:val="single" w:sz="2" w:space="0" w:color="auto"/>
              <w:left w:val="single" w:sz="2" w:space="0" w:color="auto"/>
              <w:bottom w:val="single" w:sz="2" w:space="0" w:color="auto"/>
              <w:right w:val="single" w:sz="2" w:space="0" w:color="auto"/>
            </w:tcBorders>
            <w:vAlign w:val="center"/>
          </w:tcPr>
          <w:p w14:paraId="30686ACC" w14:textId="77777777" w:rsidR="0034237D" w:rsidRDefault="009A3366">
            <w:pPr>
              <w:jc w:val="center"/>
              <w:rPr>
                <w:color w:val="000000"/>
                <w:u w:color="000000"/>
              </w:rPr>
            </w:pPr>
            <w:r>
              <w:rPr>
                <w:b/>
                <w:sz w:val="18"/>
              </w:rPr>
              <w:t>5</w:t>
            </w:r>
          </w:p>
        </w:tc>
      </w:tr>
      <w:tr w:rsidR="0034237D" w14:paraId="49195515" w14:textId="77777777">
        <w:tblPrEx>
          <w:tblBorders>
            <w:insideH w:val="nil"/>
            <w:insideV w:val="nil"/>
          </w:tblBorders>
        </w:tblPrEx>
        <w:tc>
          <w:tcPr>
            <w:tcW w:w="2610" w:type="dxa"/>
            <w:tcBorders>
              <w:top w:val="single" w:sz="2" w:space="0" w:color="auto"/>
              <w:left w:val="single" w:sz="2" w:space="0" w:color="auto"/>
              <w:bottom w:val="nil"/>
              <w:right w:val="single" w:sz="2" w:space="0" w:color="auto"/>
            </w:tcBorders>
          </w:tcPr>
          <w:p w14:paraId="1A0AD578" w14:textId="77777777" w:rsidR="0034237D" w:rsidRDefault="009A3366">
            <w:pPr>
              <w:rPr>
                <w:color w:val="000000"/>
                <w:u w:color="000000"/>
              </w:rPr>
            </w:pPr>
            <w:r>
              <w:rPr>
                <w:sz w:val="16"/>
              </w:rPr>
              <w:t>Zwężenie / stenoza</w:t>
            </w:r>
          </w:p>
          <w:p w14:paraId="2CAC201B" w14:textId="77777777" w:rsidR="0034237D" w:rsidRDefault="009A3366">
            <w:r>
              <w:rPr>
                <w:sz w:val="16"/>
              </w:rPr>
              <w:t>(obejmujące zespolenie), układ moczowo-płciowy</w:t>
            </w:r>
          </w:p>
          <w:p w14:paraId="62587889" w14:textId="77777777" w:rsidR="0034237D" w:rsidRDefault="009A3366">
            <w:r>
              <w:rPr>
                <w:sz w:val="16"/>
              </w:rPr>
              <w:t xml:space="preserve">– </w:t>
            </w:r>
            <w:r>
              <w:rPr>
                <w:i/>
                <w:sz w:val="16"/>
              </w:rPr>
              <w:t>Wybierz</w:t>
            </w:r>
            <w:r>
              <w:rPr>
                <w:sz w:val="16"/>
              </w:rPr>
              <w:t>:</w:t>
            </w:r>
          </w:p>
          <w:p w14:paraId="7714F99B" w14:textId="77777777" w:rsidR="0034237D" w:rsidRDefault="009A3366">
            <w:r>
              <w:rPr>
                <w:sz w:val="16"/>
              </w:rPr>
              <w:t>– Pęcherz moczowy</w:t>
            </w:r>
          </w:p>
          <w:p w14:paraId="7AB8A757" w14:textId="77777777" w:rsidR="0034237D" w:rsidRDefault="009A3366">
            <w:r>
              <w:rPr>
                <w:sz w:val="16"/>
              </w:rPr>
              <w:t>– Jajowód</w:t>
            </w:r>
          </w:p>
          <w:p w14:paraId="18F8B483" w14:textId="77777777" w:rsidR="0034237D" w:rsidRDefault="009A3366">
            <w:r>
              <w:rPr>
                <w:sz w:val="16"/>
              </w:rPr>
              <w:t>– Prostata</w:t>
            </w:r>
          </w:p>
          <w:p w14:paraId="1831BB77" w14:textId="77777777" w:rsidR="0034237D" w:rsidRDefault="009A3366">
            <w:r>
              <w:rPr>
                <w:sz w:val="16"/>
              </w:rPr>
              <w:t>– Powrózek nasienny</w:t>
            </w:r>
          </w:p>
          <w:p w14:paraId="46F18EB6" w14:textId="77777777" w:rsidR="0034237D" w:rsidRDefault="009A3366">
            <w:r>
              <w:rPr>
                <w:sz w:val="16"/>
              </w:rPr>
              <w:t>– Przetoka</w:t>
            </w:r>
          </w:p>
          <w:p w14:paraId="3BFCA4B9" w14:textId="77777777" w:rsidR="0034237D" w:rsidRDefault="009A3366">
            <w:r>
              <w:rPr>
                <w:sz w:val="16"/>
              </w:rPr>
              <w:t>– Jądra</w:t>
            </w:r>
          </w:p>
          <w:p w14:paraId="6648276B" w14:textId="77777777" w:rsidR="0034237D" w:rsidRDefault="009A3366">
            <w:r>
              <w:rPr>
                <w:sz w:val="16"/>
              </w:rPr>
              <w:t>– Moczowód</w:t>
            </w:r>
          </w:p>
          <w:p w14:paraId="791D2862" w14:textId="77777777" w:rsidR="0034237D" w:rsidRDefault="009A3366">
            <w:r>
              <w:rPr>
                <w:sz w:val="16"/>
              </w:rPr>
              <w:t>– Cewka moczowa</w:t>
            </w:r>
          </w:p>
          <w:p w14:paraId="6EA322BF" w14:textId="77777777" w:rsidR="0034237D" w:rsidRDefault="009A3366">
            <w:r>
              <w:rPr>
                <w:sz w:val="16"/>
              </w:rPr>
              <w:t>– Macica</w:t>
            </w:r>
          </w:p>
          <w:p w14:paraId="0378F001" w14:textId="77777777" w:rsidR="0034237D" w:rsidRDefault="009A3366">
            <w:r>
              <w:rPr>
                <w:sz w:val="16"/>
              </w:rPr>
              <w:t>– Pochwa</w:t>
            </w:r>
          </w:p>
          <w:p w14:paraId="519BF828" w14:textId="77777777" w:rsidR="0034237D" w:rsidRDefault="009A3366">
            <w:r>
              <w:rPr>
                <w:sz w:val="16"/>
              </w:rPr>
              <w:t xml:space="preserve">– Nasieniowód </w:t>
            </w:r>
          </w:p>
        </w:tc>
        <w:tc>
          <w:tcPr>
            <w:tcW w:w="1890" w:type="dxa"/>
            <w:tcBorders>
              <w:top w:val="single" w:sz="2" w:space="0" w:color="auto"/>
              <w:left w:val="single" w:sz="2" w:space="0" w:color="auto"/>
              <w:bottom w:val="nil"/>
              <w:right w:val="single" w:sz="2" w:space="0" w:color="auto"/>
            </w:tcBorders>
          </w:tcPr>
          <w:p w14:paraId="678BED4C" w14:textId="77777777" w:rsidR="0034237D" w:rsidRDefault="009A3366">
            <w:pPr>
              <w:rPr>
                <w:color w:val="000000"/>
                <w:u w:color="000000"/>
              </w:rPr>
            </w:pPr>
            <w:r>
              <w:rPr>
                <w:sz w:val="16"/>
              </w:rPr>
              <w:t xml:space="preserve">Zwężenie, obejmujące zespolenie, układ moczowo-płciowy – </w:t>
            </w:r>
            <w:r>
              <w:rPr>
                <w:i/>
                <w:sz w:val="16"/>
              </w:rPr>
              <w:t>Wybierz</w:t>
            </w:r>
          </w:p>
        </w:tc>
        <w:tc>
          <w:tcPr>
            <w:tcW w:w="2355" w:type="dxa"/>
            <w:gridSpan w:val="2"/>
            <w:tcBorders>
              <w:top w:val="single" w:sz="2" w:space="0" w:color="auto"/>
              <w:left w:val="single" w:sz="2" w:space="0" w:color="auto"/>
              <w:bottom w:val="nil"/>
              <w:right w:val="single" w:sz="2" w:space="0" w:color="auto"/>
            </w:tcBorders>
          </w:tcPr>
          <w:p w14:paraId="7E1B637C" w14:textId="77777777" w:rsidR="0034237D" w:rsidRDefault="009A3366">
            <w:pPr>
              <w:rPr>
                <w:color w:val="000000"/>
                <w:u w:color="000000"/>
              </w:rPr>
            </w:pPr>
            <w:r>
              <w:rPr>
                <w:sz w:val="16"/>
              </w:rPr>
              <w:t xml:space="preserve">Przebieg bezobjawowy, zmiany wyłącznie w badaniach radiologicznych lub endoskopowych </w:t>
            </w:r>
          </w:p>
        </w:tc>
        <w:tc>
          <w:tcPr>
            <w:tcW w:w="2715" w:type="dxa"/>
            <w:gridSpan w:val="3"/>
            <w:tcBorders>
              <w:top w:val="single" w:sz="2" w:space="0" w:color="auto"/>
              <w:left w:val="single" w:sz="2" w:space="0" w:color="auto"/>
              <w:bottom w:val="nil"/>
              <w:right w:val="single" w:sz="2" w:space="0" w:color="auto"/>
            </w:tcBorders>
          </w:tcPr>
          <w:p w14:paraId="7BC474F1" w14:textId="77777777" w:rsidR="0034237D" w:rsidRDefault="009A3366">
            <w:pPr>
              <w:rPr>
                <w:color w:val="000000"/>
                <w:u w:color="000000"/>
              </w:rPr>
            </w:pPr>
            <w:r>
              <w:rPr>
                <w:sz w:val="16"/>
              </w:rPr>
              <w:t xml:space="preserve">Obecność objawów, ale bez wodonercza, posocznicy lub dysfunkcji nerek; wskazane poszerzenie lub rekonstrukcja endoskopowa, albo umieszczenie stentu </w:t>
            </w:r>
          </w:p>
        </w:tc>
        <w:tc>
          <w:tcPr>
            <w:tcW w:w="2460" w:type="dxa"/>
            <w:gridSpan w:val="2"/>
            <w:tcBorders>
              <w:top w:val="single" w:sz="2" w:space="0" w:color="auto"/>
              <w:left w:val="single" w:sz="2" w:space="0" w:color="auto"/>
              <w:bottom w:val="nil"/>
              <w:right w:val="single" w:sz="2" w:space="0" w:color="auto"/>
            </w:tcBorders>
          </w:tcPr>
          <w:p w14:paraId="3AC74D25" w14:textId="77777777" w:rsidR="0034237D" w:rsidRDefault="009A3366">
            <w:pPr>
              <w:rPr>
                <w:color w:val="000000"/>
                <w:u w:color="000000"/>
              </w:rPr>
            </w:pPr>
            <w:r>
              <w:rPr>
                <w:sz w:val="16"/>
              </w:rPr>
              <w:t>Obecność objawów i zaburzenie czynności narządu (np. posocznica lub wodonercze lub dysfunkcja nerek); wskazana interwencja operacyjna</w:t>
            </w:r>
          </w:p>
        </w:tc>
        <w:tc>
          <w:tcPr>
            <w:tcW w:w="2205" w:type="dxa"/>
            <w:gridSpan w:val="2"/>
            <w:tcBorders>
              <w:top w:val="single" w:sz="2" w:space="0" w:color="auto"/>
              <w:left w:val="single" w:sz="2" w:space="0" w:color="auto"/>
              <w:bottom w:val="nil"/>
              <w:right w:val="single" w:sz="2" w:space="0" w:color="auto"/>
            </w:tcBorders>
          </w:tcPr>
          <w:p w14:paraId="0AE74735" w14:textId="77777777" w:rsidR="0034237D" w:rsidRDefault="009A3366">
            <w:pPr>
              <w:rPr>
                <w:color w:val="000000"/>
                <w:u w:color="000000"/>
              </w:rPr>
            </w:pPr>
            <w:r>
              <w:rPr>
                <w:sz w:val="16"/>
              </w:rPr>
              <w:t>Konsekwencje zagrażające życiu lub niewydolność narządu; wskazana interwencja operacyjna wymagająca resekcji narządu</w:t>
            </w:r>
          </w:p>
        </w:tc>
        <w:tc>
          <w:tcPr>
            <w:tcW w:w="780" w:type="dxa"/>
            <w:tcBorders>
              <w:top w:val="single" w:sz="2" w:space="0" w:color="auto"/>
              <w:left w:val="single" w:sz="2" w:space="0" w:color="auto"/>
              <w:bottom w:val="nil"/>
              <w:right w:val="single" w:sz="2" w:space="0" w:color="auto"/>
            </w:tcBorders>
          </w:tcPr>
          <w:p w14:paraId="65A369A9" w14:textId="77777777" w:rsidR="0034237D" w:rsidRDefault="009A3366">
            <w:pPr>
              <w:jc w:val="both"/>
              <w:rPr>
                <w:color w:val="000000"/>
                <w:u w:color="000000"/>
              </w:rPr>
            </w:pPr>
            <w:r>
              <w:rPr>
                <w:sz w:val="16"/>
              </w:rPr>
              <w:t>Zgon</w:t>
            </w:r>
          </w:p>
        </w:tc>
      </w:tr>
      <w:tr w:rsidR="0034237D" w14:paraId="51A421D4" w14:textId="77777777">
        <w:tblPrEx>
          <w:tblBorders>
            <w:insideH w:val="nil"/>
            <w:insideV w:val="nil"/>
          </w:tblBorders>
        </w:tblPrEx>
        <w:tc>
          <w:tcPr>
            <w:tcW w:w="15015" w:type="dxa"/>
            <w:gridSpan w:val="12"/>
            <w:tcBorders>
              <w:top w:val="nil"/>
              <w:left w:val="single" w:sz="2" w:space="0" w:color="auto"/>
              <w:bottom w:val="single" w:sz="2" w:space="0" w:color="auto"/>
              <w:right w:val="single" w:sz="2" w:space="0" w:color="auto"/>
            </w:tcBorders>
          </w:tcPr>
          <w:p w14:paraId="6BE1D48D" w14:textId="77777777" w:rsidR="0034237D" w:rsidRDefault="009A3366">
            <w:pPr>
              <w:rPr>
                <w:color w:val="000000"/>
                <w:u w:color="000000"/>
              </w:rPr>
            </w:pPr>
            <w:r>
              <w:rPr>
                <w:sz w:val="16"/>
              </w:rPr>
              <w:t xml:space="preserve">Należy również rozważyć: Niedrożność, układ moczowo-płciowy – </w:t>
            </w:r>
            <w:r>
              <w:rPr>
                <w:i/>
                <w:sz w:val="16"/>
              </w:rPr>
              <w:t>Wybierz</w:t>
            </w:r>
            <w:r>
              <w:rPr>
                <w:sz w:val="16"/>
              </w:rPr>
              <w:t>.</w:t>
            </w:r>
          </w:p>
        </w:tc>
      </w:tr>
      <w:tr w:rsidR="0034237D" w14:paraId="3F510440" w14:textId="77777777">
        <w:tblPrEx>
          <w:tblBorders>
            <w:insideH w:val="nil"/>
            <w:insideV w:val="nil"/>
          </w:tblBorders>
        </w:tblPrEx>
        <w:tc>
          <w:tcPr>
            <w:tcW w:w="2655" w:type="dxa"/>
            <w:tcBorders>
              <w:top w:val="single" w:sz="2" w:space="0" w:color="auto"/>
              <w:left w:val="single" w:sz="2" w:space="0" w:color="auto"/>
              <w:bottom w:val="nil"/>
              <w:right w:val="single" w:sz="2" w:space="0" w:color="auto"/>
            </w:tcBorders>
          </w:tcPr>
          <w:p w14:paraId="20B29E8E" w14:textId="77777777" w:rsidR="0034237D" w:rsidRDefault="009A3366">
            <w:pPr>
              <w:rPr>
                <w:color w:val="000000"/>
                <w:u w:color="000000"/>
              </w:rPr>
            </w:pPr>
            <w:r>
              <w:rPr>
                <w:sz w:val="16"/>
              </w:rPr>
              <w:t>Utrata elektrolitów z moczem (np. zespół Fanconiego, nerkowa kwasica kanalikowa)</w:t>
            </w:r>
          </w:p>
        </w:tc>
        <w:tc>
          <w:tcPr>
            <w:tcW w:w="1845" w:type="dxa"/>
            <w:tcBorders>
              <w:top w:val="single" w:sz="2" w:space="0" w:color="auto"/>
              <w:left w:val="single" w:sz="2" w:space="0" w:color="auto"/>
              <w:bottom w:val="nil"/>
              <w:right w:val="single" w:sz="2" w:space="0" w:color="auto"/>
            </w:tcBorders>
          </w:tcPr>
          <w:p w14:paraId="7F796D92" w14:textId="77777777" w:rsidR="0034237D" w:rsidRDefault="009A3366">
            <w:pPr>
              <w:rPr>
                <w:color w:val="000000"/>
                <w:u w:color="000000"/>
              </w:rPr>
            </w:pPr>
            <w:r>
              <w:rPr>
                <w:sz w:val="16"/>
              </w:rPr>
              <w:t>Utrata elektrolitów z moczem</w:t>
            </w:r>
          </w:p>
        </w:tc>
        <w:tc>
          <w:tcPr>
            <w:tcW w:w="2355" w:type="dxa"/>
            <w:gridSpan w:val="2"/>
            <w:tcBorders>
              <w:top w:val="single" w:sz="2" w:space="0" w:color="auto"/>
              <w:left w:val="single" w:sz="2" w:space="0" w:color="auto"/>
              <w:bottom w:val="nil"/>
              <w:right w:val="single" w:sz="2" w:space="0" w:color="auto"/>
            </w:tcBorders>
          </w:tcPr>
          <w:p w14:paraId="706D7EE2" w14:textId="77777777" w:rsidR="0034237D" w:rsidRDefault="009A3366">
            <w:pPr>
              <w:rPr>
                <w:color w:val="000000"/>
                <w:u w:color="000000"/>
              </w:rPr>
            </w:pPr>
            <w:r>
              <w:rPr>
                <w:sz w:val="16"/>
              </w:rPr>
              <w:t>Przebieg bezobjawowy, interwencja nie wskazana</w:t>
            </w:r>
          </w:p>
        </w:tc>
        <w:tc>
          <w:tcPr>
            <w:tcW w:w="2715" w:type="dxa"/>
            <w:gridSpan w:val="3"/>
            <w:tcBorders>
              <w:top w:val="single" w:sz="2" w:space="0" w:color="auto"/>
              <w:left w:val="single" w:sz="2" w:space="0" w:color="auto"/>
              <w:bottom w:val="nil"/>
              <w:right w:val="single" w:sz="2" w:space="0" w:color="auto"/>
            </w:tcBorders>
          </w:tcPr>
          <w:p w14:paraId="33A9A641" w14:textId="77777777" w:rsidR="0034237D" w:rsidRDefault="009A3366">
            <w:pPr>
              <w:rPr>
                <w:color w:val="000000"/>
                <w:u w:color="000000"/>
              </w:rPr>
            </w:pPr>
            <w:r>
              <w:rPr>
                <w:sz w:val="16"/>
              </w:rPr>
              <w:t>Objawy łagodne, odwracalne i uleczalne za pomocą przetoczenia</w:t>
            </w:r>
          </w:p>
        </w:tc>
        <w:tc>
          <w:tcPr>
            <w:tcW w:w="2460" w:type="dxa"/>
            <w:gridSpan w:val="2"/>
            <w:tcBorders>
              <w:top w:val="single" w:sz="2" w:space="0" w:color="auto"/>
              <w:left w:val="single" w:sz="2" w:space="0" w:color="auto"/>
              <w:bottom w:val="nil"/>
              <w:right w:val="single" w:sz="2" w:space="0" w:color="auto"/>
            </w:tcBorders>
          </w:tcPr>
          <w:p w14:paraId="0E5BD2B9" w14:textId="77777777" w:rsidR="0034237D" w:rsidRDefault="009A3366">
            <w:pPr>
              <w:rPr>
                <w:color w:val="000000"/>
                <w:u w:color="000000"/>
              </w:rPr>
            </w:pPr>
            <w:r>
              <w:rPr>
                <w:sz w:val="16"/>
              </w:rPr>
              <w:t>Objawy nieodwracalne, wymagające kontynuowania przetoczenia</w:t>
            </w:r>
          </w:p>
        </w:tc>
        <w:tc>
          <w:tcPr>
            <w:tcW w:w="2205" w:type="dxa"/>
            <w:gridSpan w:val="2"/>
            <w:tcBorders>
              <w:top w:val="single" w:sz="2" w:space="0" w:color="auto"/>
              <w:left w:val="single" w:sz="2" w:space="0" w:color="auto"/>
              <w:bottom w:val="nil"/>
              <w:right w:val="single" w:sz="2" w:space="0" w:color="auto"/>
            </w:tcBorders>
          </w:tcPr>
          <w:p w14:paraId="73AFC524"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nil"/>
              <w:right w:val="single" w:sz="2" w:space="0" w:color="auto"/>
            </w:tcBorders>
          </w:tcPr>
          <w:p w14:paraId="392AF049" w14:textId="77777777" w:rsidR="0034237D" w:rsidRDefault="009A3366">
            <w:pPr>
              <w:jc w:val="both"/>
              <w:rPr>
                <w:color w:val="000000"/>
                <w:u w:color="000000"/>
              </w:rPr>
            </w:pPr>
            <w:r>
              <w:rPr>
                <w:sz w:val="16"/>
              </w:rPr>
              <w:t>—</w:t>
            </w:r>
          </w:p>
        </w:tc>
      </w:tr>
      <w:tr w:rsidR="0034237D" w14:paraId="4831A4AD" w14:textId="77777777">
        <w:tblPrEx>
          <w:tblBorders>
            <w:insideH w:val="nil"/>
            <w:insideV w:val="nil"/>
          </w:tblBorders>
        </w:tblPrEx>
        <w:tc>
          <w:tcPr>
            <w:tcW w:w="15015" w:type="dxa"/>
            <w:gridSpan w:val="12"/>
            <w:tcBorders>
              <w:top w:val="nil"/>
              <w:left w:val="single" w:sz="2" w:space="0" w:color="auto"/>
              <w:bottom w:val="single" w:sz="2" w:space="0" w:color="auto"/>
              <w:right w:val="single" w:sz="2" w:space="0" w:color="auto"/>
            </w:tcBorders>
          </w:tcPr>
          <w:p w14:paraId="221CDC06" w14:textId="77777777" w:rsidR="0034237D" w:rsidRDefault="009A3366">
            <w:pPr>
              <w:rPr>
                <w:color w:val="000000"/>
                <w:u w:color="000000"/>
              </w:rPr>
            </w:pPr>
            <w:r>
              <w:rPr>
                <w:sz w:val="16"/>
              </w:rPr>
              <w:t>Należy również rozważyć: Kwasica (metaboliczna lub oddechowa); Dwuwęglany, obniżenie stężenia w surowicy; Wapń, obniżenie stężenia w surowicy (hipokalcemia); Fosforany, obniżenie stężenia w surowicy (hipofosfatemia).</w:t>
            </w:r>
          </w:p>
        </w:tc>
      </w:tr>
      <w:tr w:rsidR="0034237D" w14:paraId="53993361" w14:textId="77777777">
        <w:tblPrEx>
          <w:tblBorders>
            <w:insideH w:val="nil"/>
            <w:insideV w:val="nil"/>
          </w:tblBorders>
        </w:tblPrEx>
        <w:tc>
          <w:tcPr>
            <w:tcW w:w="2655" w:type="dxa"/>
            <w:tcBorders>
              <w:top w:val="single" w:sz="2" w:space="0" w:color="auto"/>
              <w:left w:val="single" w:sz="2" w:space="0" w:color="auto"/>
              <w:bottom w:val="single" w:sz="2" w:space="0" w:color="auto"/>
              <w:right w:val="single" w:sz="2" w:space="0" w:color="auto"/>
            </w:tcBorders>
          </w:tcPr>
          <w:p w14:paraId="33875A2A" w14:textId="77777777" w:rsidR="0034237D" w:rsidRDefault="009A3366">
            <w:pPr>
              <w:rPr>
                <w:color w:val="000000"/>
                <w:u w:color="000000"/>
              </w:rPr>
            </w:pPr>
            <w:r>
              <w:rPr>
                <w:sz w:val="16"/>
              </w:rPr>
              <w:t>Częstość / nagła potrzeba oddawania moczu</w:t>
            </w:r>
          </w:p>
        </w:tc>
        <w:tc>
          <w:tcPr>
            <w:tcW w:w="1845" w:type="dxa"/>
            <w:tcBorders>
              <w:top w:val="single" w:sz="2" w:space="0" w:color="auto"/>
              <w:left w:val="single" w:sz="2" w:space="0" w:color="auto"/>
              <w:bottom w:val="single" w:sz="2" w:space="0" w:color="auto"/>
              <w:right w:val="single" w:sz="2" w:space="0" w:color="auto"/>
            </w:tcBorders>
          </w:tcPr>
          <w:p w14:paraId="6A9AC483" w14:textId="77777777" w:rsidR="0034237D" w:rsidRDefault="009A3366">
            <w:pPr>
              <w:rPr>
                <w:color w:val="000000"/>
                <w:u w:color="000000"/>
              </w:rPr>
            </w:pPr>
            <w:r>
              <w:rPr>
                <w:sz w:val="16"/>
              </w:rPr>
              <w:t>Częstość oddawania moczu</w:t>
            </w:r>
          </w:p>
        </w:tc>
        <w:tc>
          <w:tcPr>
            <w:tcW w:w="2355" w:type="dxa"/>
            <w:gridSpan w:val="2"/>
            <w:tcBorders>
              <w:top w:val="single" w:sz="2" w:space="0" w:color="auto"/>
              <w:left w:val="single" w:sz="2" w:space="0" w:color="auto"/>
              <w:bottom w:val="single" w:sz="2" w:space="0" w:color="auto"/>
              <w:right w:val="single" w:sz="2" w:space="0" w:color="auto"/>
            </w:tcBorders>
          </w:tcPr>
          <w:p w14:paraId="4E71CBD3" w14:textId="77777777" w:rsidR="0034237D" w:rsidRDefault="009A3366">
            <w:pPr>
              <w:rPr>
                <w:color w:val="000000"/>
                <w:u w:color="000000"/>
              </w:rPr>
            </w:pPr>
            <w:r>
              <w:rPr>
                <w:sz w:val="16"/>
              </w:rPr>
              <w:t>Zwiększenie częstości oddawania moczu lub oddawanie moczu w nocy do 2 x w porównaniu z normą; enuresis</w:t>
            </w:r>
          </w:p>
        </w:tc>
        <w:tc>
          <w:tcPr>
            <w:tcW w:w="2715" w:type="dxa"/>
            <w:gridSpan w:val="3"/>
            <w:tcBorders>
              <w:top w:val="single" w:sz="2" w:space="0" w:color="auto"/>
              <w:left w:val="single" w:sz="2" w:space="0" w:color="auto"/>
              <w:bottom w:val="single" w:sz="2" w:space="0" w:color="auto"/>
              <w:right w:val="single" w:sz="2" w:space="0" w:color="auto"/>
            </w:tcBorders>
          </w:tcPr>
          <w:p w14:paraId="7EA54F9D" w14:textId="77777777" w:rsidR="0034237D" w:rsidRDefault="009A3366">
            <w:pPr>
              <w:rPr>
                <w:color w:val="000000"/>
                <w:u w:color="000000"/>
              </w:rPr>
            </w:pPr>
            <w:r>
              <w:rPr>
                <w:sz w:val="16"/>
              </w:rPr>
              <w:t>Zwiększenie &gt;2 x w porównaniu z normą, ale &lt;godzinę</w:t>
            </w:r>
          </w:p>
        </w:tc>
        <w:tc>
          <w:tcPr>
            <w:tcW w:w="2460" w:type="dxa"/>
            <w:gridSpan w:val="2"/>
            <w:tcBorders>
              <w:top w:val="single" w:sz="2" w:space="0" w:color="auto"/>
              <w:left w:val="single" w:sz="2" w:space="0" w:color="auto"/>
              <w:bottom w:val="single" w:sz="2" w:space="0" w:color="auto"/>
              <w:right w:val="single" w:sz="2" w:space="0" w:color="auto"/>
            </w:tcBorders>
          </w:tcPr>
          <w:p w14:paraId="26EC44CE" w14:textId="77777777" w:rsidR="0034237D" w:rsidRDefault="009A3366">
            <w:pPr>
              <w:rPr>
                <w:color w:val="000000"/>
                <w:u w:color="000000"/>
              </w:rPr>
            </w:pPr>
            <w:r>
              <w:rPr>
                <w:sz w:val="16"/>
              </w:rPr>
              <w:t>≥1 x/godz.; nagła potrzeba; wskazany cewnik</w:t>
            </w:r>
          </w:p>
        </w:tc>
        <w:tc>
          <w:tcPr>
            <w:tcW w:w="2205" w:type="dxa"/>
            <w:gridSpan w:val="2"/>
            <w:tcBorders>
              <w:top w:val="single" w:sz="2" w:space="0" w:color="auto"/>
              <w:left w:val="single" w:sz="2" w:space="0" w:color="auto"/>
              <w:bottom w:val="single" w:sz="2" w:space="0" w:color="auto"/>
              <w:right w:val="single" w:sz="2" w:space="0" w:color="auto"/>
            </w:tcBorders>
          </w:tcPr>
          <w:p w14:paraId="51185599"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single" w:sz="2" w:space="0" w:color="auto"/>
              <w:right w:val="single" w:sz="2" w:space="0" w:color="auto"/>
            </w:tcBorders>
          </w:tcPr>
          <w:p w14:paraId="2D98A25A" w14:textId="77777777" w:rsidR="0034237D" w:rsidRDefault="009A3366">
            <w:pPr>
              <w:jc w:val="both"/>
              <w:rPr>
                <w:color w:val="000000"/>
                <w:u w:color="000000"/>
              </w:rPr>
            </w:pPr>
            <w:r>
              <w:rPr>
                <w:sz w:val="16"/>
              </w:rPr>
              <w:t>—</w:t>
            </w:r>
          </w:p>
        </w:tc>
      </w:tr>
      <w:tr w:rsidR="0034237D" w14:paraId="45057961" w14:textId="77777777">
        <w:tblPrEx>
          <w:tblBorders>
            <w:insideH w:val="nil"/>
            <w:insideV w:val="nil"/>
          </w:tblBorders>
        </w:tblPrEx>
        <w:tc>
          <w:tcPr>
            <w:tcW w:w="2655" w:type="dxa"/>
            <w:tcBorders>
              <w:top w:val="single" w:sz="2" w:space="0" w:color="auto"/>
              <w:left w:val="single" w:sz="2" w:space="0" w:color="auto"/>
              <w:bottom w:val="nil"/>
              <w:right w:val="single" w:sz="2" w:space="0" w:color="auto"/>
            </w:tcBorders>
          </w:tcPr>
          <w:p w14:paraId="37550487" w14:textId="77777777" w:rsidR="0034237D" w:rsidRDefault="009A3366">
            <w:pPr>
              <w:rPr>
                <w:color w:val="000000"/>
                <w:u w:color="000000"/>
              </w:rPr>
            </w:pPr>
            <w:r>
              <w:rPr>
                <w:sz w:val="16"/>
              </w:rPr>
              <w:t>Zastój moczu</w:t>
            </w:r>
          </w:p>
          <w:p w14:paraId="539B8549" w14:textId="77777777" w:rsidR="0034237D" w:rsidRDefault="009A3366">
            <w:r>
              <w:rPr>
                <w:sz w:val="16"/>
              </w:rPr>
              <w:t>(włącznie z pęcherzem neurogennym)</w:t>
            </w:r>
          </w:p>
        </w:tc>
        <w:tc>
          <w:tcPr>
            <w:tcW w:w="1845" w:type="dxa"/>
            <w:tcBorders>
              <w:top w:val="single" w:sz="2" w:space="0" w:color="auto"/>
              <w:left w:val="single" w:sz="2" w:space="0" w:color="auto"/>
              <w:bottom w:val="nil"/>
              <w:right w:val="single" w:sz="2" w:space="0" w:color="auto"/>
            </w:tcBorders>
          </w:tcPr>
          <w:p w14:paraId="10551DFC" w14:textId="77777777" w:rsidR="0034237D" w:rsidRDefault="009A3366">
            <w:pPr>
              <w:rPr>
                <w:color w:val="000000"/>
                <w:u w:color="000000"/>
              </w:rPr>
            </w:pPr>
            <w:r>
              <w:rPr>
                <w:sz w:val="16"/>
              </w:rPr>
              <w:t>Zastój moczu</w:t>
            </w:r>
          </w:p>
        </w:tc>
        <w:tc>
          <w:tcPr>
            <w:tcW w:w="2355" w:type="dxa"/>
            <w:gridSpan w:val="2"/>
            <w:tcBorders>
              <w:top w:val="single" w:sz="2" w:space="0" w:color="auto"/>
              <w:left w:val="single" w:sz="2" w:space="0" w:color="auto"/>
              <w:bottom w:val="nil"/>
              <w:right w:val="single" w:sz="2" w:space="0" w:color="auto"/>
            </w:tcBorders>
          </w:tcPr>
          <w:p w14:paraId="2C6C0592" w14:textId="77777777" w:rsidR="0034237D" w:rsidRDefault="009A3366">
            <w:pPr>
              <w:rPr>
                <w:color w:val="000000"/>
                <w:u w:color="000000"/>
              </w:rPr>
            </w:pPr>
            <w:r>
              <w:rPr>
                <w:sz w:val="16"/>
              </w:rPr>
              <w:t xml:space="preserve">Trudność w rozpoczęciu mikcji lub popuszczanie moczu kroplami, brak znaczącego zastoju moczu; zastój w okresie bezpośrednio po operacji </w:t>
            </w:r>
          </w:p>
        </w:tc>
        <w:tc>
          <w:tcPr>
            <w:tcW w:w="2715" w:type="dxa"/>
            <w:gridSpan w:val="3"/>
            <w:tcBorders>
              <w:top w:val="single" w:sz="2" w:space="0" w:color="auto"/>
              <w:left w:val="single" w:sz="2" w:space="0" w:color="auto"/>
              <w:bottom w:val="nil"/>
              <w:right w:val="single" w:sz="2" w:space="0" w:color="auto"/>
            </w:tcBorders>
          </w:tcPr>
          <w:p w14:paraId="471E6E48" w14:textId="77777777" w:rsidR="0034237D" w:rsidRDefault="009A3366">
            <w:pPr>
              <w:rPr>
                <w:color w:val="000000"/>
                <w:u w:color="000000"/>
              </w:rPr>
            </w:pPr>
            <w:r>
              <w:rPr>
                <w:sz w:val="16"/>
              </w:rPr>
              <w:t>Trudność w rozpoczęciu mikcji wymagająca leczenia farmakologicznego; lub operacyjne leczenie atonii pęcherza moczowego wymagające umieszczenia cewnika przez okres dłuższy niż okres bezpośrednio po zabiegu operacyjnym, ale przez &lt;6 tygodni</w:t>
            </w:r>
          </w:p>
        </w:tc>
        <w:tc>
          <w:tcPr>
            <w:tcW w:w="2460" w:type="dxa"/>
            <w:gridSpan w:val="2"/>
            <w:tcBorders>
              <w:top w:val="single" w:sz="2" w:space="0" w:color="auto"/>
              <w:left w:val="single" w:sz="2" w:space="0" w:color="auto"/>
              <w:bottom w:val="nil"/>
              <w:right w:val="single" w:sz="2" w:space="0" w:color="auto"/>
            </w:tcBorders>
          </w:tcPr>
          <w:p w14:paraId="75799B7E" w14:textId="77777777" w:rsidR="0034237D" w:rsidRDefault="009A3366">
            <w:pPr>
              <w:rPr>
                <w:color w:val="000000"/>
                <w:u w:color="000000"/>
              </w:rPr>
            </w:pPr>
            <w:r>
              <w:rPr>
                <w:sz w:val="16"/>
              </w:rPr>
              <w:t>Wskazane cewnikowanie częściej niż raz na dobę; wskazana interwencja urologiczna (np. przezcewkowa resekcja gruczołu krokowego [</w:t>
            </w:r>
            <w:r>
              <w:rPr>
                <w:i/>
                <w:sz w:val="16"/>
              </w:rPr>
              <w:t>TURP</w:t>
            </w:r>
            <w:r>
              <w:rPr>
                <w:sz w:val="16"/>
              </w:rPr>
              <w:t>], cewnik nadłonowy, uretrotomia)</w:t>
            </w:r>
          </w:p>
        </w:tc>
        <w:tc>
          <w:tcPr>
            <w:tcW w:w="2205" w:type="dxa"/>
            <w:gridSpan w:val="2"/>
            <w:tcBorders>
              <w:top w:val="single" w:sz="2" w:space="0" w:color="auto"/>
              <w:left w:val="single" w:sz="2" w:space="0" w:color="auto"/>
              <w:bottom w:val="nil"/>
              <w:right w:val="single" w:sz="2" w:space="0" w:color="auto"/>
            </w:tcBorders>
          </w:tcPr>
          <w:p w14:paraId="554F1AB9" w14:textId="77777777" w:rsidR="0034237D" w:rsidRDefault="009A3366">
            <w:pPr>
              <w:rPr>
                <w:color w:val="000000"/>
                <w:u w:color="000000"/>
              </w:rPr>
            </w:pPr>
            <w:r>
              <w:rPr>
                <w:sz w:val="16"/>
              </w:rPr>
              <w:t>Konsekwencje zagrażające życiu; niewydolność narządu (np. pęknięcie pęcherza moczowego); wskazana interwencja operacyjna wymagająca resekcji narządu</w:t>
            </w:r>
          </w:p>
        </w:tc>
        <w:tc>
          <w:tcPr>
            <w:tcW w:w="780" w:type="dxa"/>
            <w:tcBorders>
              <w:top w:val="single" w:sz="2" w:space="0" w:color="auto"/>
              <w:left w:val="single" w:sz="2" w:space="0" w:color="auto"/>
              <w:bottom w:val="nil"/>
              <w:right w:val="single" w:sz="2" w:space="0" w:color="auto"/>
            </w:tcBorders>
          </w:tcPr>
          <w:p w14:paraId="56C0FF0D" w14:textId="77777777" w:rsidR="0034237D" w:rsidRDefault="009A3366">
            <w:pPr>
              <w:jc w:val="both"/>
              <w:rPr>
                <w:color w:val="000000"/>
                <w:u w:color="000000"/>
              </w:rPr>
            </w:pPr>
            <w:r>
              <w:rPr>
                <w:sz w:val="16"/>
              </w:rPr>
              <w:t>Zgon</w:t>
            </w:r>
          </w:p>
        </w:tc>
      </w:tr>
      <w:tr w:rsidR="0034237D" w14:paraId="522DF3F9" w14:textId="77777777">
        <w:tblPrEx>
          <w:tblBorders>
            <w:insideH w:val="nil"/>
            <w:insideV w:val="nil"/>
          </w:tblBorders>
        </w:tblPrEx>
        <w:tc>
          <w:tcPr>
            <w:tcW w:w="15015" w:type="dxa"/>
            <w:gridSpan w:val="12"/>
            <w:tcBorders>
              <w:top w:val="nil"/>
              <w:left w:val="single" w:sz="2" w:space="0" w:color="auto"/>
              <w:bottom w:val="single" w:sz="2" w:space="0" w:color="auto"/>
              <w:right w:val="single" w:sz="2" w:space="0" w:color="auto"/>
            </w:tcBorders>
          </w:tcPr>
          <w:p w14:paraId="7E0E480A" w14:textId="77777777" w:rsidR="0034237D" w:rsidRDefault="009A3366">
            <w:pPr>
              <w:rPr>
                <w:color w:val="000000"/>
                <w:u w:color="000000"/>
              </w:rPr>
            </w:pPr>
            <w:r>
              <w:rPr>
                <w:sz w:val="16"/>
              </w:rPr>
              <w:t xml:space="preserve">Uwaga: Etiologia zastoju moczu (jeżeli jest znana) została oceniona w punkcie Niedrożność, układ moczowo-płciowy – </w:t>
            </w:r>
            <w:r>
              <w:rPr>
                <w:i/>
                <w:sz w:val="16"/>
              </w:rPr>
              <w:t>Wybierz</w:t>
            </w:r>
            <w:r>
              <w:rPr>
                <w:sz w:val="16"/>
              </w:rPr>
              <w:t xml:space="preserve">; Zwężenie / stenoza (obejmujący zespolenie), układ moczowo-płciowy – </w:t>
            </w:r>
            <w:r>
              <w:rPr>
                <w:i/>
                <w:sz w:val="16"/>
              </w:rPr>
              <w:t>Wybierz</w:t>
            </w:r>
            <w:r>
              <w:rPr>
                <w:sz w:val="16"/>
              </w:rPr>
              <w:t>.</w:t>
            </w:r>
          </w:p>
          <w:p w14:paraId="04EEA49E" w14:textId="77777777" w:rsidR="0034237D" w:rsidRDefault="009A3366">
            <w:r>
              <w:rPr>
                <w:sz w:val="16"/>
              </w:rPr>
              <w:t xml:space="preserve">Należy również rozważyć: Niedrożność, układ moczowo-płciowy – </w:t>
            </w:r>
            <w:r>
              <w:rPr>
                <w:i/>
                <w:sz w:val="16"/>
              </w:rPr>
              <w:t>Wybierz</w:t>
            </w:r>
            <w:r>
              <w:rPr>
                <w:sz w:val="16"/>
              </w:rPr>
              <w:t xml:space="preserve">; Zwężenie / stenoza (obejmujący zespolenie), układ moczowo-płciowy – </w:t>
            </w:r>
            <w:r>
              <w:rPr>
                <w:i/>
                <w:sz w:val="16"/>
              </w:rPr>
              <w:t>Wybierz</w:t>
            </w:r>
            <w:r>
              <w:rPr>
                <w:sz w:val="16"/>
              </w:rPr>
              <w:t>.</w:t>
            </w:r>
          </w:p>
        </w:tc>
      </w:tr>
      <w:tr w:rsidR="0034237D" w14:paraId="5DA0D3A8" w14:textId="77777777">
        <w:tblPrEx>
          <w:tblBorders>
            <w:insideH w:val="nil"/>
            <w:insideV w:val="nil"/>
          </w:tblBorders>
        </w:tblPrEx>
        <w:tc>
          <w:tcPr>
            <w:tcW w:w="2655" w:type="dxa"/>
            <w:tcBorders>
              <w:top w:val="single" w:sz="2" w:space="0" w:color="auto"/>
              <w:left w:val="single" w:sz="2" w:space="0" w:color="auto"/>
              <w:bottom w:val="nil"/>
              <w:right w:val="single" w:sz="2" w:space="0" w:color="auto"/>
            </w:tcBorders>
          </w:tcPr>
          <w:p w14:paraId="47F58899" w14:textId="77777777" w:rsidR="0034237D" w:rsidRDefault="009A3366">
            <w:pPr>
              <w:rPr>
                <w:color w:val="000000"/>
                <w:u w:color="000000"/>
              </w:rPr>
            </w:pPr>
            <w:r>
              <w:rPr>
                <w:sz w:val="16"/>
              </w:rPr>
              <w:t>Zmiana koloru moczu</w:t>
            </w:r>
          </w:p>
        </w:tc>
        <w:tc>
          <w:tcPr>
            <w:tcW w:w="1845" w:type="dxa"/>
            <w:tcBorders>
              <w:top w:val="single" w:sz="2" w:space="0" w:color="auto"/>
              <w:left w:val="single" w:sz="2" w:space="0" w:color="auto"/>
              <w:bottom w:val="nil"/>
              <w:right w:val="single" w:sz="2" w:space="0" w:color="auto"/>
            </w:tcBorders>
          </w:tcPr>
          <w:p w14:paraId="31863A10" w14:textId="77777777" w:rsidR="0034237D" w:rsidRDefault="009A3366">
            <w:pPr>
              <w:rPr>
                <w:color w:val="000000"/>
                <w:u w:color="000000"/>
              </w:rPr>
            </w:pPr>
            <w:r>
              <w:rPr>
                <w:sz w:val="16"/>
              </w:rPr>
              <w:t>Zmiana koloru moczu</w:t>
            </w:r>
          </w:p>
        </w:tc>
        <w:tc>
          <w:tcPr>
            <w:tcW w:w="2505" w:type="dxa"/>
            <w:gridSpan w:val="3"/>
            <w:tcBorders>
              <w:top w:val="single" w:sz="2" w:space="0" w:color="auto"/>
              <w:left w:val="single" w:sz="2" w:space="0" w:color="auto"/>
              <w:bottom w:val="nil"/>
              <w:right w:val="single" w:sz="2" w:space="0" w:color="auto"/>
            </w:tcBorders>
          </w:tcPr>
          <w:p w14:paraId="056E418C" w14:textId="77777777" w:rsidR="0034237D" w:rsidRDefault="009A3366">
            <w:pPr>
              <w:rPr>
                <w:color w:val="000000"/>
                <w:u w:color="000000"/>
              </w:rPr>
            </w:pPr>
            <w:r>
              <w:rPr>
                <w:sz w:val="16"/>
              </w:rPr>
              <w:t>Obecna</w:t>
            </w:r>
          </w:p>
        </w:tc>
        <w:tc>
          <w:tcPr>
            <w:tcW w:w="2250" w:type="dxa"/>
            <w:tcBorders>
              <w:top w:val="single" w:sz="2" w:space="0" w:color="auto"/>
              <w:left w:val="single" w:sz="2" w:space="0" w:color="auto"/>
              <w:bottom w:val="nil"/>
              <w:right w:val="single" w:sz="2" w:space="0" w:color="auto"/>
            </w:tcBorders>
          </w:tcPr>
          <w:p w14:paraId="71D54124" w14:textId="77777777" w:rsidR="0034237D" w:rsidRDefault="009A3366">
            <w:pPr>
              <w:rPr>
                <w:color w:val="000000"/>
                <w:u w:color="000000"/>
              </w:rPr>
            </w:pPr>
            <w:r>
              <w:rPr>
                <w:sz w:val="16"/>
              </w:rPr>
              <w:t>—</w:t>
            </w:r>
          </w:p>
        </w:tc>
        <w:tc>
          <w:tcPr>
            <w:tcW w:w="2775" w:type="dxa"/>
            <w:gridSpan w:val="3"/>
            <w:tcBorders>
              <w:top w:val="single" w:sz="2" w:space="0" w:color="auto"/>
              <w:left w:val="single" w:sz="2" w:space="0" w:color="auto"/>
              <w:bottom w:val="nil"/>
              <w:right w:val="single" w:sz="2" w:space="0" w:color="auto"/>
            </w:tcBorders>
          </w:tcPr>
          <w:p w14:paraId="1D310581" w14:textId="77777777" w:rsidR="0034237D" w:rsidRDefault="009A3366">
            <w:pPr>
              <w:rPr>
                <w:color w:val="000000"/>
                <w:u w:color="000000"/>
              </w:rPr>
            </w:pPr>
            <w:r>
              <w:rPr>
                <w:sz w:val="16"/>
              </w:rPr>
              <w:t>—</w:t>
            </w:r>
          </w:p>
        </w:tc>
        <w:tc>
          <w:tcPr>
            <w:tcW w:w="2205" w:type="dxa"/>
            <w:gridSpan w:val="2"/>
            <w:tcBorders>
              <w:top w:val="single" w:sz="2" w:space="0" w:color="auto"/>
              <w:left w:val="single" w:sz="2" w:space="0" w:color="auto"/>
              <w:bottom w:val="nil"/>
              <w:right w:val="single" w:sz="2" w:space="0" w:color="auto"/>
            </w:tcBorders>
          </w:tcPr>
          <w:p w14:paraId="7CACF06A" w14:textId="77777777" w:rsidR="0034237D" w:rsidRDefault="009A3366">
            <w:pPr>
              <w:rPr>
                <w:color w:val="000000"/>
                <w:u w:color="000000"/>
              </w:rPr>
            </w:pPr>
            <w:r>
              <w:rPr>
                <w:sz w:val="16"/>
              </w:rPr>
              <w:t>—</w:t>
            </w:r>
          </w:p>
        </w:tc>
        <w:tc>
          <w:tcPr>
            <w:tcW w:w="780" w:type="dxa"/>
            <w:tcBorders>
              <w:top w:val="single" w:sz="2" w:space="0" w:color="auto"/>
              <w:left w:val="single" w:sz="2" w:space="0" w:color="auto"/>
              <w:bottom w:val="nil"/>
              <w:right w:val="single" w:sz="2" w:space="0" w:color="auto"/>
            </w:tcBorders>
          </w:tcPr>
          <w:p w14:paraId="11900873" w14:textId="77777777" w:rsidR="0034237D" w:rsidRDefault="009A3366">
            <w:pPr>
              <w:jc w:val="both"/>
              <w:rPr>
                <w:color w:val="000000"/>
                <w:u w:color="000000"/>
              </w:rPr>
            </w:pPr>
            <w:r>
              <w:rPr>
                <w:sz w:val="16"/>
              </w:rPr>
              <w:t>—</w:t>
            </w:r>
          </w:p>
        </w:tc>
      </w:tr>
      <w:tr w:rsidR="0034237D" w14:paraId="4953B128" w14:textId="77777777">
        <w:tblPrEx>
          <w:tblBorders>
            <w:insideH w:val="nil"/>
            <w:insideV w:val="nil"/>
          </w:tblBorders>
        </w:tblPrEx>
        <w:tc>
          <w:tcPr>
            <w:tcW w:w="15015" w:type="dxa"/>
            <w:gridSpan w:val="12"/>
            <w:tcBorders>
              <w:top w:val="nil"/>
              <w:left w:val="single" w:sz="2" w:space="0" w:color="auto"/>
              <w:bottom w:val="single" w:sz="2" w:space="0" w:color="auto"/>
              <w:right w:val="single" w:sz="2" w:space="0" w:color="auto"/>
            </w:tcBorders>
          </w:tcPr>
          <w:p w14:paraId="7DE4B07D" w14:textId="77777777" w:rsidR="0034237D" w:rsidRDefault="009A3366">
            <w:pPr>
              <w:rPr>
                <w:color w:val="000000"/>
                <w:u w:color="000000"/>
              </w:rPr>
            </w:pPr>
            <w:r>
              <w:rPr>
                <w:sz w:val="16"/>
              </w:rPr>
              <w:t>Uwaga: Zmiana koloru moczu odnosi się do zmiany, która nie jest związana z dietą, ani z przyczynami fizjologicznymi (np. bilirubina, stężenie moczu i hematuria).</w:t>
            </w:r>
          </w:p>
        </w:tc>
      </w:tr>
      <w:tr w:rsidR="0034237D" w14:paraId="26F54434" w14:textId="77777777">
        <w:tblPrEx>
          <w:tblBorders>
            <w:insideH w:val="nil"/>
            <w:insideV w:val="nil"/>
          </w:tblBorders>
        </w:tblPrEx>
        <w:tc>
          <w:tcPr>
            <w:tcW w:w="2655" w:type="dxa"/>
            <w:tcBorders>
              <w:top w:val="single" w:sz="2" w:space="0" w:color="auto"/>
              <w:left w:val="single" w:sz="2" w:space="0" w:color="auto"/>
              <w:bottom w:val="single" w:sz="2" w:space="0" w:color="auto"/>
              <w:right w:val="single" w:sz="2" w:space="0" w:color="auto"/>
            </w:tcBorders>
          </w:tcPr>
          <w:p w14:paraId="2AC02E37" w14:textId="77777777" w:rsidR="0034237D" w:rsidRDefault="009A3366">
            <w:pPr>
              <w:rPr>
                <w:color w:val="000000"/>
                <w:u w:color="000000"/>
              </w:rPr>
            </w:pPr>
            <w:r>
              <w:rPr>
                <w:sz w:val="16"/>
              </w:rPr>
              <w:t>Nerki / układ moczowo-płciowy – Inne (należy określić, __)</w:t>
            </w:r>
          </w:p>
        </w:tc>
        <w:tc>
          <w:tcPr>
            <w:tcW w:w="1845" w:type="dxa"/>
            <w:tcBorders>
              <w:top w:val="single" w:sz="2" w:space="0" w:color="auto"/>
              <w:left w:val="single" w:sz="2" w:space="0" w:color="auto"/>
              <w:bottom w:val="single" w:sz="2" w:space="0" w:color="auto"/>
              <w:right w:val="single" w:sz="2" w:space="0" w:color="auto"/>
            </w:tcBorders>
          </w:tcPr>
          <w:p w14:paraId="29B9AFED" w14:textId="77777777" w:rsidR="0034237D" w:rsidRDefault="009A3366">
            <w:pPr>
              <w:rPr>
                <w:color w:val="000000"/>
                <w:u w:color="000000"/>
              </w:rPr>
            </w:pPr>
            <w:r>
              <w:rPr>
                <w:sz w:val="16"/>
              </w:rPr>
              <w:t>Nerki – Inne (należy określić)</w:t>
            </w:r>
          </w:p>
        </w:tc>
        <w:tc>
          <w:tcPr>
            <w:tcW w:w="2505" w:type="dxa"/>
            <w:gridSpan w:val="3"/>
            <w:tcBorders>
              <w:top w:val="single" w:sz="2" w:space="0" w:color="auto"/>
              <w:left w:val="single" w:sz="2" w:space="0" w:color="auto"/>
              <w:bottom w:val="single" w:sz="2" w:space="0" w:color="auto"/>
              <w:right w:val="single" w:sz="2" w:space="0" w:color="auto"/>
            </w:tcBorders>
          </w:tcPr>
          <w:p w14:paraId="539ED690"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0F9A2663" w14:textId="77777777" w:rsidR="0034237D" w:rsidRDefault="009A3366">
            <w:pPr>
              <w:rPr>
                <w:color w:val="000000"/>
                <w:u w:color="000000"/>
              </w:rPr>
            </w:pPr>
            <w:r>
              <w:rPr>
                <w:sz w:val="16"/>
              </w:rPr>
              <w:t>Stan umiarkowany</w:t>
            </w:r>
          </w:p>
        </w:tc>
        <w:tc>
          <w:tcPr>
            <w:tcW w:w="2775" w:type="dxa"/>
            <w:gridSpan w:val="3"/>
            <w:tcBorders>
              <w:top w:val="single" w:sz="2" w:space="0" w:color="auto"/>
              <w:left w:val="single" w:sz="2" w:space="0" w:color="auto"/>
              <w:bottom w:val="single" w:sz="2" w:space="0" w:color="auto"/>
              <w:right w:val="single" w:sz="2" w:space="0" w:color="auto"/>
            </w:tcBorders>
          </w:tcPr>
          <w:p w14:paraId="27BF4FCD" w14:textId="77777777" w:rsidR="0034237D" w:rsidRDefault="009A3366">
            <w:pPr>
              <w:rPr>
                <w:color w:val="000000"/>
                <w:u w:color="000000"/>
              </w:rPr>
            </w:pPr>
            <w:r>
              <w:rPr>
                <w:sz w:val="16"/>
              </w:rPr>
              <w:t>Stan ciężki</w:t>
            </w:r>
          </w:p>
        </w:tc>
        <w:tc>
          <w:tcPr>
            <w:tcW w:w="2205" w:type="dxa"/>
            <w:gridSpan w:val="2"/>
            <w:tcBorders>
              <w:top w:val="single" w:sz="2" w:space="0" w:color="auto"/>
              <w:left w:val="single" w:sz="2" w:space="0" w:color="auto"/>
              <w:bottom w:val="single" w:sz="2" w:space="0" w:color="auto"/>
              <w:right w:val="single" w:sz="2" w:space="0" w:color="auto"/>
            </w:tcBorders>
          </w:tcPr>
          <w:p w14:paraId="716528E9" w14:textId="77777777" w:rsidR="0034237D" w:rsidRDefault="009A3366">
            <w:pPr>
              <w:rPr>
                <w:color w:val="000000"/>
                <w:u w:color="000000"/>
              </w:rPr>
            </w:pPr>
            <w:r>
              <w:rPr>
                <w:sz w:val="16"/>
              </w:rPr>
              <w:t>Zagrożenie życia; upośledzenie</w:t>
            </w:r>
          </w:p>
        </w:tc>
        <w:tc>
          <w:tcPr>
            <w:tcW w:w="780" w:type="dxa"/>
            <w:tcBorders>
              <w:top w:val="single" w:sz="2" w:space="0" w:color="auto"/>
              <w:left w:val="single" w:sz="2" w:space="0" w:color="auto"/>
              <w:bottom w:val="single" w:sz="2" w:space="0" w:color="auto"/>
              <w:right w:val="single" w:sz="2" w:space="0" w:color="auto"/>
            </w:tcBorders>
          </w:tcPr>
          <w:p w14:paraId="50DF70C0" w14:textId="77777777" w:rsidR="0034237D" w:rsidRDefault="009A3366">
            <w:pPr>
              <w:jc w:val="both"/>
              <w:rPr>
                <w:color w:val="000000"/>
                <w:u w:color="000000"/>
              </w:rPr>
            </w:pPr>
            <w:r>
              <w:rPr>
                <w:sz w:val="16"/>
              </w:rPr>
              <w:t>Zgon</w:t>
            </w:r>
          </w:p>
        </w:tc>
      </w:tr>
      <w:tr w:rsidR="0034237D" w14:paraId="188029E4" w14:textId="77777777">
        <w:tblPrEx>
          <w:tblBorders>
            <w:insideH w:val="nil"/>
            <w:insideV w:val="nil"/>
          </w:tblBorders>
        </w:tblPrEx>
        <w:tc>
          <w:tcPr>
            <w:tcW w:w="4710" w:type="dxa"/>
            <w:gridSpan w:val="3"/>
            <w:tcBorders>
              <w:top w:val="nil"/>
              <w:left w:val="nil"/>
              <w:bottom w:val="nil"/>
              <w:right w:val="nil"/>
            </w:tcBorders>
          </w:tcPr>
          <w:p w14:paraId="2A463930" w14:textId="77777777" w:rsidR="0034237D" w:rsidRDefault="009A3366">
            <w:pPr>
              <w:jc w:val="both"/>
              <w:rPr>
                <w:color w:val="000000"/>
                <w:u w:color="000000"/>
              </w:rPr>
            </w:pPr>
            <w:r>
              <w:rPr>
                <w:sz w:val="16"/>
              </w:rPr>
              <w:t>CTCAE wersja 3.0</w:t>
            </w:r>
          </w:p>
        </w:tc>
        <w:tc>
          <w:tcPr>
            <w:tcW w:w="4995" w:type="dxa"/>
            <w:gridSpan w:val="5"/>
            <w:tcBorders>
              <w:top w:val="nil"/>
              <w:left w:val="nil"/>
              <w:bottom w:val="nil"/>
              <w:right w:val="nil"/>
            </w:tcBorders>
          </w:tcPr>
          <w:p w14:paraId="630CA60D" w14:textId="77777777" w:rsidR="0034237D" w:rsidRDefault="009A3366">
            <w:pPr>
              <w:jc w:val="center"/>
              <w:rPr>
                <w:color w:val="000000"/>
                <w:u w:color="000000"/>
              </w:rPr>
            </w:pPr>
            <w:r>
              <w:rPr>
                <w:sz w:val="16"/>
              </w:rPr>
              <w:t>- 62 -</w:t>
            </w:r>
          </w:p>
        </w:tc>
        <w:tc>
          <w:tcPr>
            <w:tcW w:w="5310" w:type="dxa"/>
            <w:gridSpan w:val="4"/>
            <w:tcBorders>
              <w:top w:val="nil"/>
              <w:left w:val="nil"/>
              <w:bottom w:val="nil"/>
              <w:right w:val="nil"/>
            </w:tcBorders>
          </w:tcPr>
          <w:p w14:paraId="774B22BA" w14:textId="77777777" w:rsidR="0034237D" w:rsidRDefault="009A3366">
            <w:pPr>
              <w:jc w:val="right"/>
              <w:rPr>
                <w:color w:val="000000"/>
                <w:u w:color="000000"/>
              </w:rPr>
            </w:pPr>
            <w:r>
              <w:rPr>
                <w:sz w:val="16"/>
              </w:rPr>
              <w:t>31 marca 2003 roku, Data publikacji: 9 sierpnia 2006 roku</w:t>
            </w:r>
          </w:p>
        </w:tc>
      </w:tr>
    </w:tbl>
    <w:p w14:paraId="07D3CE19" w14:textId="77777777" w:rsidR="0034237D" w:rsidRDefault="009A336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6A1C1952" w14:textId="77777777">
        <w:tc>
          <w:tcPr>
            <w:tcW w:w="13185" w:type="dxa"/>
            <w:gridSpan w:val="8"/>
            <w:tcBorders>
              <w:top w:val="single" w:sz="2" w:space="0" w:color="auto"/>
              <w:left w:val="single" w:sz="2" w:space="0" w:color="auto"/>
              <w:bottom w:val="single" w:sz="2" w:space="0" w:color="auto"/>
              <w:right w:val="nil"/>
            </w:tcBorders>
            <w:vAlign w:val="center"/>
          </w:tcPr>
          <w:p w14:paraId="63964662" w14:textId="77777777" w:rsidR="0034237D" w:rsidRDefault="009A3366">
            <w:pPr>
              <w:rPr>
                <w:color w:val="000000"/>
                <w:u w:color="000000"/>
              </w:rPr>
            </w:pPr>
            <w:r>
              <w:br w:type="page"/>
            </w:r>
            <w:r>
              <w:rPr>
                <w:b/>
                <w:sz w:val="28"/>
              </w:rPr>
              <w:t>NOWOTWORY WTÓRNE</w:t>
            </w:r>
          </w:p>
        </w:tc>
        <w:tc>
          <w:tcPr>
            <w:tcW w:w="1830" w:type="dxa"/>
            <w:gridSpan w:val="3"/>
            <w:tcBorders>
              <w:top w:val="single" w:sz="2" w:space="0" w:color="auto"/>
              <w:left w:val="nil"/>
              <w:bottom w:val="single" w:sz="2" w:space="0" w:color="auto"/>
              <w:right w:val="single" w:sz="2" w:space="0" w:color="auto"/>
            </w:tcBorders>
            <w:vAlign w:val="center"/>
          </w:tcPr>
          <w:p w14:paraId="17170B60" w14:textId="77777777" w:rsidR="0034237D" w:rsidRDefault="009A3366">
            <w:pPr>
              <w:jc w:val="center"/>
              <w:rPr>
                <w:color w:val="000000"/>
                <w:u w:color="000000"/>
              </w:rPr>
            </w:pPr>
            <w:r>
              <w:rPr>
                <w:b/>
                <w:sz w:val="18"/>
              </w:rPr>
              <w:t>Strona 1 z 1</w:t>
            </w:r>
          </w:p>
        </w:tc>
      </w:tr>
      <w:tr w:rsidR="0034237D" w14:paraId="5962911A" w14:textId="77777777">
        <w:tblPrEx>
          <w:tblBorders>
            <w:insideH w:val="nil"/>
            <w:insideV w:val="nil"/>
          </w:tblBorders>
        </w:tblPrEx>
        <w:tc>
          <w:tcPr>
            <w:tcW w:w="4500" w:type="dxa"/>
            <w:gridSpan w:val="2"/>
            <w:tcBorders>
              <w:top w:val="single" w:sz="2" w:space="0" w:color="auto"/>
              <w:left w:val="single" w:sz="2" w:space="0" w:color="auto"/>
              <w:bottom w:val="single" w:sz="2" w:space="0" w:color="auto"/>
              <w:right w:val="single" w:sz="2" w:space="0" w:color="auto"/>
            </w:tcBorders>
            <w:vAlign w:val="center"/>
          </w:tcPr>
          <w:p w14:paraId="53044883"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665EAEBE" w14:textId="77777777" w:rsidR="0034237D" w:rsidRDefault="009A3366">
            <w:pPr>
              <w:jc w:val="center"/>
              <w:rPr>
                <w:color w:val="000000"/>
                <w:u w:color="000000"/>
              </w:rPr>
            </w:pPr>
            <w:r>
              <w:rPr>
                <w:b/>
                <w:sz w:val="18"/>
              </w:rPr>
              <w:t>Stopień</w:t>
            </w:r>
          </w:p>
        </w:tc>
      </w:tr>
      <w:tr w:rsidR="0034237D" w14:paraId="183D0D2D" w14:textId="77777777">
        <w:tblPrEx>
          <w:tblBorders>
            <w:insideH w:val="nil"/>
            <w:insideV w:val="nil"/>
          </w:tblBorders>
        </w:tblPrEx>
        <w:tc>
          <w:tcPr>
            <w:tcW w:w="2250" w:type="dxa"/>
            <w:tcBorders>
              <w:top w:val="single" w:sz="2" w:space="0" w:color="auto"/>
              <w:left w:val="single" w:sz="2" w:space="0" w:color="auto"/>
              <w:bottom w:val="single" w:sz="2" w:space="0" w:color="auto"/>
              <w:right w:val="single" w:sz="2" w:space="0" w:color="auto"/>
            </w:tcBorders>
            <w:vAlign w:val="center"/>
          </w:tcPr>
          <w:p w14:paraId="356589BB"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1361AB5F"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24F80639"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5A1380B6"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393DB550"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F6186D2"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2B7DE814" w14:textId="77777777" w:rsidR="0034237D" w:rsidRDefault="009A3366">
            <w:pPr>
              <w:jc w:val="center"/>
              <w:rPr>
                <w:color w:val="000000"/>
                <w:u w:color="000000"/>
              </w:rPr>
            </w:pPr>
            <w:r>
              <w:rPr>
                <w:b/>
                <w:sz w:val="18"/>
              </w:rPr>
              <w:t>5</w:t>
            </w:r>
          </w:p>
        </w:tc>
      </w:tr>
      <w:tr w:rsidR="0034237D" w14:paraId="7FADDB16" w14:textId="77777777">
        <w:tblPrEx>
          <w:tblBorders>
            <w:insideH w:val="nil"/>
            <w:insideV w:val="nil"/>
          </w:tblBorders>
        </w:tblPrEx>
        <w:tc>
          <w:tcPr>
            <w:tcW w:w="2250" w:type="dxa"/>
            <w:tcBorders>
              <w:top w:val="single" w:sz="2" w:space="0" w:color="auto"/>
              <w:left w:val="single" w:sz="2" w:space="0" w:color="auto"/>
              <w:bottom w:val="nil"/>
              <w:right w:val="single" w:sz="2" w:space="0" w:color="auto"/>
            </w:tcBorders>
          </w:tcPr>
          <w:p w14:paraId="792F3CE1" w14:textId="77777777" w:rsidR="0034237D" w:rsidRDefault="009A3366">
            <w:pPr>
              <w:rPr>
                <w:color w:val="000000"/>
                <w:u w:color="000000"/>
              </w:rPr>
            </w:pPr>
            <w:r>
              <w:rPr>
                <w:sz w:val="16"/>
              </w:rPr>
              <w:t>Nowotwory wtórne – możliwość związku z leczeniem nowotworu (należy określić, __)</w:t>
            </w:r>
          </w:p>
        </w:tc>
        <w:tc>
          <w:tcPr>
            <w:tcW w:w="2250" w:type="dxa"/>
            <w:tcBorders>
              <w:top w:val="single" w:sz="2" w:space="0" w:color="auto"/>
              <w:left w:val="single" w:sz="2" w:space="0" w:color="auto"/>
              <w:bottom w:val="nil"/>
              <w:right w:val="single" w:sz="2" w:space="0" w:color="auto"/>
            </w:tcBorders>
          </w:tcPr>
          <w:p w14:paraId="243F7329" w14:textId="77777777" w:rsidR="0034237D" w:rsidRDefault="009A3366">
            <w:pPr>
              <w:rPr>
                <w:color w:val="000000"/>
                <w:u w:color="000000"/>
              </w:rPr>
            </w:pPr>
            <w:r>
              <w:rPr>
                <w:sz w:val="16"/>
              </w:rPr>
              <w:t>Nowotwory wtórne (możliwość związku z leczeniem nowotworu)</w:t>
            </w:r>
          </w:p>
        </w:tc>
        <w:tc>
          <w:tcPr>
            <w:tcW w:w="2505" w:type="dxa"/>
            <w:gridSpan w:val="2"/>
            <w:tcBorders>
              <w:top w:val="single" w:sz="2" w:space="0" w:color="auto"/>
              <w:left w:val="single" w:sz="2" w:space="0" w:color="auto"/>
              <w:bottom w:val="nil"/>
              <w:right w:val="single" w:sz="2" w:space="0" w:color="auto"/>
            </w:tcBorders>
          </w:tcPr>
          <w:p w14:paraId="3131A345"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58514A75"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41A253C7" w14:textId="77777777" w:rsidR="0034237D" w:rsidRDefault="009A3366">
            <w:pPr>
              <w:rPr>
                <w:color w:val="000000"/>
                <w:u w:color="000000"/>
              </w:rPr>
            </w:pPr>
            <w:r>
              <w:rPr>
                <w:sz w:val="16"/>
              </w:rPr>
              <w:t>Nie zagrażający życiu podstawnokomórkowy lub płaskonabłonkowy rak skóry</w:t>
            </w:r>
          </w:p>
        </w:tc>
        <w:tc>
          <w:tcPr>
            <w:tcW w:w="2490" w:type="dxa"/>
            <w:gridSpan w:val="2"/>
            <w:tcBorders>
              <w:top w:val="single" w:sz="2" w:space="0" w:color="auto"/>
              <w:left w:val="single" w:sz="2" w:space="0" w:color="auto"/>
              <w:bottom w:val="nil"/>
              <w:right w:val="single" w:sz="2" w:space="0" w:color="auto"/>
            </w:tcBorders>
          </w:tcPr>
          <w:p w14:paraId="0B74DB01" w14:textId="77777777" w:rsidR="0034237D" w:rsidRDefault="009A3366">
            <w:pPr>
              <w:rPr>
                <w:color w:val="000000"/>
                <w:u w:color="000000"/>
              </w:rPr>
            </w:pPr>
            <w:r>
              <w:rPr>
                <w:sz w:val="16"/>
              </w:rPr>
              <w:t>Guz lity, białaczka lub chłoniak</w:t>
            </w:r>
          </w:p>
        </w:tc>
        <w:tc>
          <w:tcPr>
            <w:tcW w:w="780" w:type="dxa"/>
            <w:gridSpan w:val="2"/>
            <w:tcBorders>
              <w:top w:val="single" w:sz="2" w:space="0" w:color="auto"/>
              <w:left w:val="single" w:sz="2" w:space="0" w:color="auto"/>
              <w:bottom w:val="nil"/>
              <w:right w:val="single" w:sz="2" w:space="0" w:color="auto"/>
            </w:tcBorders>
          </w:tcPr>
          <w:p w14:paraId="1D026372" w14:textId="77777777" w:rsidR="0034237D" w:rsidRDefault="009A3366">
            <w:pPr>
              <w:jc w:val="both"/>
              <w:rPr>
                <w:color w:val="000000"/>
                <w:u w:color="000000"/>
              </w:rPr>
            </w:pPr>
            <w:r>
              <w:rPr>
                <w:sz w:val="16"/>
              </w:rPr>
              <w:t>Zgon</w:t>
            </w:r>
          </w:p>
        </w:tc>
      </w:tr>
      <w:tr w:rsidR="0034237D" w14:paraId="58DFB146" w14:textId="77777777">
        <w:tblPrEx>
          <w:tblBorders>
            <w:insideH w:val="nil"/>
            <w:insideV w:val="nil"/>
          </w:tblBorders>
        </w:tblPrEx>
        <w:tc>
          <w:tcPr>
            <w:tcW w:w="15015" w:type="dxa"/>
            <w:gridSpan w:val="11"/>
            <w:tcBorders>
              <w:top w:val="nil"/>
              <w:left w:val="single" w:sz="2" w:space="0" w:color="auto"/>
              <w:bottom w:val="single" w:sz="2" w:space="0" w:color="auto"/>
              <w:right w:val="single" w:sz="2" w:space="0" w:color="auto"/>
            </w:tcBorders>
          </w:tcPr>
          <w:p w14:paraId="4BBAD08E" w14:textId="77777777" w:rsidR="0034237D" w:rsidRDefault="009A3366">
            <w:pPr>
              <w:jc w:val="both"/>
              <w:rPr>
                <w:color w:val="000000"/>
                <w:u w:color="000000"/>
              </w:rPr>
            </w:pPr>
            <w:r>
              <w:rPr>
                <w:sz w:val="16"/>
              </w:rPr>
              <w:t>Uwaga: Nowotwory wtórne nie obejmują przerzutów z początkowych guzów pierwotnych. Jakikolwiek nowotwór, który może być związany z leczeniem nowotworu (włącznie z ostrą białaczką szpikową [</w:t>
            </w:r>
            <w:r>
              <w:rPr>
                <w:i/>
                <w:sz w:val="16"/>
              </w:rPr>
              <w:t>AML</w:t>
            </w:r>
            <w:r>
              <w:rPr>
                <w:sz w:val="16"/>
              </w:rPr>
              <w:t>] / zespołem mielodysplastycznym [</w:t>
            </w:r>
            <w:r>
              <w:rPr>
                <w:i/>
                <w:sz w:val="16"/>
              </w:rPr>
              <w:t>MDS</w:t>
            </w:r>
            <w:r>
              <w:rPr>
                <w:sz w:val="16"/>
              </w:rPr>
              <w:t>]) powinien być raportowany poprzez rutynowy mechanizm raportowania opisany w zarysie w każdym protokole. Ważne: Nowotwory wtórne są wyjątkiem w Skróconych wytycznych NCI dotyczących raportowania zdarzeń niepożądanych [</w:t>
            </w:r>
            <w:r>
              <w:rPr>
                <w:i/>
                <w:sz w:val="16"/>
              </w:rPr>
              <w:t>NCI Expedited Adverse Event Reporting Guidelines</w:t>
            </w:r>
            <w:r>
              <w:rPr>
                <w:sz w:val="16"/>
              </w:rPr>
              <w:t>]. Nowotwory wtórne wykazują “Stopień 4, obecny”, ale NCI nie wymaga Skróconego raportowania AdEERS [</w:t>
            </w:r>
            <w:r>
              <w:rPr>
                <w:i/>
                <w:sz w:val="16"/>
              </w:rPr>
              <w:t>AdEERS Expedited Reporting</w:t>
            </w:r>
            <w:r>
              <w:rPr>
                <w:sz w:val="16"/>
              </w:rPr>
              <w:t>] w przypadku jakichkolwiek (związanych lub nie związanych z leczeniem) nowotworów wtórnych. Diagnoza ostrej białaczki szpikowej [</w:t>
            </w:r>
            <w:r>
              <w:rPr>
                <w:i/>
                <w:sz w:val="16"/>
              </w:rPr>
              <w:t>AML</w:t>
            </w:r>
            <w:r>
              <w:rPr>
                <w:sz w:val="16"/>
              </w:rPr>
              <w:t>] / zespołu mielodysplastycznego [</w:t>
            </w:r>
            <w:r>
              <w:rPr>
                <w:i/>
                <w:sz w:val="16"/>
              </w:rPr>
              <w:t>MDS</w:t>
            </w:r>
            <w:r>
              <w:rPr>
                <w:sz w:val="16"/>
              </w:rPr>
              <w:t>] po leczeniu za pomocą sponsorowanego przez NCI badanego leku powinna być raportowana na formularzu dostępnym na stronie internetowej CTEP pod adresem http://ctep.cancer.gov. Nowotwory, które nie są podejrzewane o związek z leczeniem nie będą tutaj raportowane.</w:t>
            </w:r>
          </w:p>
        </w:tc>
      </w:tr>
      <w:tr w:rsidR="0034237D" w14:paraId="3E3554F3"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8A0B488" w14:textId="77777777" w:rsidR="0034237D" w:rsidRDefault="0034237D">
            <w:pPr>
              <w:jc w:val="both"/>
              <w:rPr>
                <w:sz w:val="16"/>
              </w:rPr>
            </w:pPr>
          </w:p>
        </w:tc>
        <w:tc>
          <w:tcPr>
            <w:tcW w:w="4995" w:type="dxa"/>
            <w:gridSpan w:val="3"/>
            <w:tcBorders>
              <w:top w:val="nil"/>
              <w:left w:val="nil"/>
              <w:bottom w:val="nil"/>
              <w:right w:val="nil"/>
            </w:tcBorders>
          </w:tcPr>
          <w:p w14:paraId="683A80AC" w14:textId="77777777" w:rsidR="0034237D" w:rsidRDefault="0034237D">
            <w:pPr>
              <w:jc w:val="center"/>
              <w:rPr>
                <w:sz w:val="16"/>
              </w:rPr>
            </w:pPr>
          </w:p>
        </w:tc>
        <w:tc>
          <w:tcPr>
            <w:tcW w:w="5265" w:type="dxa"/>
            <w:gridSpan w:val="4"/>
            <w:tcBorders>
              <w:top w:val="nil"/>
              <w:left w:val="nil"/>
              <w:bottom w:val="nil"/>
              <w:right w:val="nil"/>
            </w:tcBorders>
          </w:tcPr>
          <w:p w14:paraId="27673A53" w14:textId="77777777" w:rsidR="0034237D" w:rsidRDefault="0034237D">
            <w:pPr>
              <w:jc w:val="right"/>
              <w:rPr>
                <w:sz w:val="16"/>
              </w:rPr>
            </w:pPr>
          </w:p>
        </w:tc>
      </w:tr>
      <w:tr w:rsidR="0034237D" w14:paraId="41988661"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F08BD1B" w14:textId="77777777" w:rsidR="0034237D" w:rsidRDefault="0034237D">
            <w:pPr>
              <w:jc w:val="both"/>
              <w:rPr>
                <w:sz w:val="16"/>
              </w:rPr>
            </w:pPr>
          </w:p>
        </w:tc>
        <w:tc>
          <w:tcPr>
            <w:tcW w:w="4995" w:type="dxa"/>
            <w:gridSpan w:val="3"/>
            <w:tcBorders>
              <w:top w:val="nil"/>
              <w:left w:val="nil"/>
              <w:bottom w:val="nil"/>
              <w:right w:val="nil"/>
            </w:tcBorders>
          </w:tcPr>
          <w:p w14:paraId="2D4B6B95" w14:textId="77777777" w:rsidR="0034237D" w:rsidRDefault="0034237D">
            <w:pPr>
              <w:jc w:val="center"/>
              <w:rPr>
                <w:sz w:val="16"/>
              </w:rPr>
            </w:pPr>
          </w:p>
        </w:tc>
        <w:tc>
          <w:tcPr>
            <w:tcW w:w="5265" w:type="dxa"/>
            <w:gridSpan w:val="4"/>
            <w:tcBorders>
              <w:top w:val="nil"/>
              <w:left w:val="nil"/>
              <w:bottom w:val="nil"/>
              <w:right w:val="nil"/>
            </w:tcBorders>
          </w:tcPr>
          <w:p w14:paraId="416B0480" w14:textId="77777777" w:rsidR="0034237D" w:rsidRDefault="0034237D">
            <w:pPr>
              <w:jc w:val="right"/>
              <w:rPr>
                <w:sz w:val="16"/>
              </w:rPr>
            </w:pPr>
          </w:p>
        </w:tc>
      </w:tr>
      <w:tr w:rsidR="0034237D" w14:paraId="5E698E2B"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36815F3" w14:textId="77777777" w:rsidR="0034237D" w:rsidRDefault="0034237D">
            <w:pPr>
              <w:jc w:val="both"/>
              <w:rPr>
                <w:sz w:val="16"/>
              </w:rPr>
            </w:pPr>
          </w:p>
        </w:tc>
        <w:tc>
          <w:tcPr>
            <w:tcW w:w="4995" w:type="dxa"/>
            <w:gridSpan w:val="3"/>
            <w:tcBorders>
              <w:top w:val="nil"/>
              <w:left w:val="nil"/>
              <w:bottom w:val="nil"/>
              <w:right w:val="nil"/>
            </w:tcBorders>
          </w:tcPr>
          <w:p w14:paraId="1B1ED589" w14:textId="77777777" w:rsidR="0034237D" w:rsidRDefault="0034237D">
            <w:pPr>
              <w:jc w:val="center"/>
              <w:rPr>
                <w:sz w:val="16"/>
              </w:rPr>
            </w:pPr>
          </w:p>
        </w:tc>
        <w:tc>
          <w:tcPr>
            <w:tcW w:w="5265" w:type="dxa"/>
            <w:gridSpan w:val="4"/>
            <w:tcBorders>
              <w:top w:val="nil"/>
              <w:left w:val="nil"/>
              <w:bottom w:val="nil"/>
              <w:right w:val="nil"/>
            </w:tcBorders>
          </w:tcPr>
          <w:p w14:paraId="08F29C79" w14:textId="77777777" w:rsidR="0034237D" w:rsidRDefault="0034237D">
            <w:pPr>
              <w:jc w:val="right"/>
              <w:rPr>
                <w:sz w:val="16"/>
              </w:rPr>
            </w:pPr>
          </w:p>
        </w:tc>
      </w:tr>
      <w:tr w:rsidR="0034237D" w14:paraId="5BB9A80C"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27FFB04" w14:textId="77777777" w:rsidR="0034237D" w:rsidRDefault="0034237D">
            <w:pPr>
              <w:jc w:val="both"/>
              <w:rPr>
                <w:sz w:val="16"/>
              </w:rPr>
            </w:pPr>
          </w:p>
        </w:tc>
        <w:tc>
          <w:tcPr>
            <w:tcW w:w="4995" w:type="dxa"/>
            <w:gridSpan w:val="3"/>
            <w:tcBorders>
              <w:top w:val="nil"/>
              <w:left w:val="nil"/>
              <w:bottom w:val="nil"/>
              <w:right w:val="nil"/>
            </w:tcBorders>
          </w:tcPr>
          <w:p w14:paraId="52CD7170" w14:textId="77777777" w:rsidR="0034237D" w:rsidRDefault="0034237D">
            <w:pPr>
              <w:jc w:val="center"/>
              <w:rPr>
                <w:sz w:val="16"/>
              </w:rPr>
            </w:pPr>
          </w:p>
        </w:tc>
        <w:tc>
          <w:tcPr>
            <w:tcW w:w="5265" w:type="dxa"/>
            <w:gridSpan w:val="4"/>
            <w:tcBorders>
              <w:top w:val="nil"/>
              <w:left w:val="nil"/>
              <w:bottom w:val="nil"/>
              <w:right w:val="nil"/>
            </w:tcBorders>
          </w:tcPr>
          <w:p w14:paraId="2E85BD3D" w14:textId="77777777" w:rsidR="0034237D" w:rsidRDefault="0034237D">
            <w:pPr>
              <w:jc w:val="right"/>
              <w:rPr>
                <w:sz w:val="16"/>
              </w:rPr>
            </w:pPr>
          </w:p>
        </w:tc>
      </w:tr>
      <w:tr w:rsidR="0034237D" w14:paraId="71E54CBB"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7C70BADC" w14:textId="77777777" w:rsidR="0034237D" w:rsidRDefault="0034237D">
            <w:pPr>
              <w:jc w:val="both"/>
              <w:rPr>
                <w:sz w:val="16"/>
              </w:rPr>
            </w:pPr>
          </w:p>
        </w:tc>
        <w:tc>
          <w:tcPr>
            <w:tcW w:w="4995" w:type="dxa"/>
            <w:gridSpan w:val="3"/>
            <w:tcBorders>
              <w:top w:val="nil"/>
              <w:left w:val="nil"/>
              <w:bottom w:val="nil"/>
              <w:right w:val="nil"/>
            </w:tcBorders>
          </w:tcPr>
          <w:p w14:paraId="0BBD7659" w14:textId="77777777" w:rsidR="0034237D" w:rsidRDefault="0034237D">
            <w:pPr>
              <w:jc w:val="center"/>
              <w:rPr>
                <w:sz w:val="16"/>
              </w:rPr>
            </w:pPr>
          </w:p>
        </w:tc>
        <w:tc>
          <w:tcPr>
            <w:tcW w:w="5265" w:type="dxa"/>
            <w:gridSpan w:val="4"/>
            <w:tcBorders>
              <w:top w:val="nil"/>
              <w:left w:val="nil"/>
              <w:bottom w:val="nil"/>
              <w:right w:val="nil"/>
            </w:tcBorders>
          </w:tcPr>
          <w:p w14:paraId="7E71E183" w14:textId="77777777" w:rsidR="0034237D" w:rsidRDefault="0034237D">
            <w:pPr>
              <w:jc w:val="right"/>
              <w:rPr>
                <w:sz w:val="16"/>
              </w:rPr>
            </w:pPr>
          </w:p>
        </w:tc>
      </w:tr>
      <w:tr w:rsidR="0034237D" w14:paraId="640EA9F2"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04BDA2BD" w14:textId="77777777" w:rsidR="0034237D" w:rsidRDefault="0034237D">
            <w:pPr>
              <w:jc w:val="both"/>
              <w:rPr>
                <w:sz w:val="16"/>
              </w:rPr>
            </w:pPr>
          </w:p>
        </w:tc>
        <w:tc>
          <w:tcPr>
            <w:tcW w:w="4995" w:type="dxa"/>
            <w:gridSpan w:val="3"/>
            <w:tcBorders>
              <w:top w:val="nil"/>
              <w:left w:val="nil"/>
              <w:bottom w:val="nil"/>
              <w:right w:val="nil"/>
            </w:tcBorders>
          </w:tcPr>
          <w:p w14:paraId="7A18E96C" w14:textId="77777777" w:rsidR="0034237D" w:rsidRDefault="0034237D">
            <w:pPr>
              <w:jc w:val="center"/>
              <w:rPr>
                <w:sz w:val="16"/>
              </w:rPr>
            </w:pPr>
          </w:p>
        </w:tc>
        <w:tc>
          <w:tcPr>
            <w:tcW w:w="5265" w:type="dxa"/>
            <w:gridSpan w:val="4"/>
            <w:tcBorders>
              <w:top w:val="nil"/>
              <w:left w:val="nil"/>
              <w:bottom w:val="nil"/>
              <w:right w:val="nil"/>
            </w:tcBorders>
          </w:tcPr>
          <w:p w14:paraId="28BFE05A" w14:textId="77777777" w:rsidR="0034237D" w:rsidRDefault="0034237D">
            <w:pPr>
              <w:jc w:val="right"/>
              <w:rPr>
                <w:sz w:val="16"/>
              </w:rPr>
            </w:pPr>
          </w:p>
        </w:tc>
      </w:tr>
      <w:tr w:rsidR="0034237D" w14:paraId="4FDB1D8E"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219A8D2C" w14:textId="77777777" w:rsidR="0034237D" w:rsidRDefault="0034237D">
            <w:pPr>
              <w:jc w:val="both"/>
              <w:rPr>
                <w:sz w:val="16"/>
              </w:rPr>
            </w:pPr>
          </w:p>
        </w:tc>
        <w:tc>
          <w:tcPr>
            <w:tcW w:w="4995" w:type="dxa"/>
            <w:gridSpan w:val="3"/>
            <w:tcBorders>
              <w:top w:val="nil"/>
              <w:left w:val="nil"/>
              <w:bottom w:val="nil"/>
              <w:right w:val="nil"/>
            </w:tcBorders>
          </w:tcPr>
          <w:p w14:paraId="412685CF" w14:textId="77777777" w:rsidR="0034237D" w:rsidRDefault="0034237D">
            <w:pPr>
              <w:jc w:val="center"/>
              <w:rPr>
                <w:sz w:val="16"/>
              </w:rPr>
            </w:pPr>
          </w:p>
        </w:tc>
        <w:tc>
          <w:tcPr>
            <w:tcW w:w="5265" w:type="dxa"/>
            <w:gridSpan w:val="4"/>
            <w:tcBorders>
              <w:top w:val="nil"/>
              <w:left w:val="nil"/>
              <w:bottom w:val="nil"/>
              <w:right w:val="nil"/>
            </w:tcBorders>
          </w:tcPr>
          <w:p w14:paraId="7DE83235" w14:textId="77777777" w:rsidR="0034237D" w:rsidRDefault="0034237D">
            <w:pPr>
              <w:jc w:val="right"/>
              <w:rPr>
                <w:sz w:val="16"/>
              </w:rPr>
            </w:pPr>
          </w:p>
        </w:tc>
      </w:tr>
      <w:tr w:rsidR="0034237D" w14:paraId="5845AAC0"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2409A5A2" w14:textId="77777777" w:rsidR="0034237D" w:rsidRDefault="0034237D">
            <w:pPr>
              <w:jc w:val="both"/>
              <w:rPr>
                <w:sz w:val="16"/>
              </w:rPr>
            </w:pPr>
          </w:p>
        </w:tc>
        <w:tc>
          <w:tcPr>
            <w:tcW w:w="4995" w:type="dxa"/>
            <w:gridSpan w:val="3"/>
            <w:tcBorders>
              <w:top w:val="nil"/>
              <w:left w:val="nil"/>
              <w:bottom w:val="nil"/>
              <w:right w:val="nil"/>
            </w:tcBorders>
          </w:tcPr>
          <w:p w14:paraId="2123F18C" w14:textId="77777777" w:rsidR="0034237D" w:rsidRDefault="0034237D">
            <w:pPr>
              <w:jc w:val="center"/>
              <w:rPr>
                <w:sz w:val="16"/>
              </w:rPr>
            </w:pPr>
          </w:p>
        </w:tc>
        <w:tc>
          <w:tcPr>
            <w:tcW w:w="5265" w:type="dxa"/>
            <w:gridSpan w:val="4"/>
            <w:tcBorders>
              <w:top w:val="nil"/>
              <w:left w:val="nil"/>
              <w:bottom w:val="nil"/>
              <w:right w:val="nil"/>
            </w:tcBorders>
          </w:tcPr>
          <w:p w14:paraId="7AF65C73" w14:textId="77777777" w:rsidR="0034237D" w:rsidRDefault="0034237D">
            <w:pPr>
              <w:jc w:val="right"/>
              <w:rPr>
                <w:sz w:val="16"/>
              </w:rPr>
            </w:pPr>
          </w:p>
        </w:tc>
      </w:tr>
      <w:tr w:rsidR="0034237D" w14:paraId="31E79045"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03B47513" w14:textId="77777777" w:rsidR="0034237D" w:rsidRDefault="0034237D">
            <w:pPr>
              <w:jc w:val="both"/>
              <w:rPr>
                <w:sz w:val="16"/>
              </w:rPr>
            </w:pPr>
          </w:p>
        </w:tc>
        <w:tc>
          <w:tcPr>
            <w:tcW w:w="4995" w:type="dxa"/>
            <w:gridSpan w:val="3"/>
            <w:tcBorders>
              <w:top w:val="nil"/>
              <w:left w:val="nil"/>
              <w:bottom w:val="nil"/>
              <w:right w:val="nil"/>
            </w:tcBorders>
          </w:tcPr>
          <w:p w14:paraId="3CFC0DE7" w14:textId="77777777" w:rsidR="0034237D" w:rsidRDefault="0034237D">
            <w:pPr>
              <w:jc w:val="center"/>
              <w:rPr>
                <w:sz w:val="16"/>
              </w:rPr>
            </w:pPr>
          </w:p>
        </w:tc>
        <w:tc>
          <w:tcPr>
            <w:tcW w:w="5265" w:type="dxa"/>
            <w:gridSpan w:val="4"/>
            <w:tcBorders>
              <w:top w:val="nil"/>
              <w:left w:val="nil"/>
              <w:bottom w:val="nil"/>
              <w:right w:val="nil"/>
            </w:tcBorders>
          </w:tcPr>
          <w:p w14:paraId="2CAE3302" w14:textId="77777777" w:rsidR="0034237D" w:rsidRDefault="0034237D">
            <w:pPr>
              <w:jc w:val="right"/>
              <w:rPr>
                <w:sz w:val="16"/>
              </w:rPr>
            </w:pPr>
          </w:p>
        </w:tc>
      </w:tr>
      <w:tr w:rsidR="0034237D" w14:paraId="084567E1"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B9677EB" w14:textId="77777777" w:rsidR="0034237D" w:rsidRDefault="0034237D">
            <w:pPr>
              <w:jc w:val="both"/>
              <w:rPr>
                <w:sz w:val="16"/>
              </w:rPr>
            </w:pPr>
          </w:p>
        </w:tc>
        <w:tc>
          <w:tcPr>
            <w:tcW w:w="4995" w:type="dxa"/>
            <w:gridSpan w:val="3"/>
            <w:tcBorders>
              <w:top w:val="nil"/>
              <w:left w:val="nil"/>
              <w:bottom w:val="nil"/>
              <w:right w:val="nil"/>
            </w:tcBorders>
          </w:tcPr>
          <w:p w14:paraId="76832578" w14:textId="77777777" w:rsidR="0034237D" w:rsidRDefault="0034237D">
            <w:pPr>
              <w:jc w:val="center"/>
              <w:rPr>
                <w:sz w:val="16"/>
              </w:rPr>
            </w:pPr>
          </w:p>
        </w:tc>
        <w:tc>
          <w:tcPr>
            <w:tcW w:w="5265" w:type="dxa"/>
            <w:gridSpan w:val="4"/>
            <w:tcBorders>
              <w:top w:val="nil"/>
              <w:left w:val="nil"/>
              <w:bottom w:val="nil"/>
              <w:right w:val="nil"/>
            </w:tcBorders>
          </w:tcPr>
          <w:p w14:paraId="20416827" w14:textId="77777777" w:rsidR="0034237D" w:rsidRDefault="0034237D">
            <w:pPr>
              <w:jc w:val="right"/>
              <w:rPr>
                <w:sz w:val="16"/>
              </w:rPr>
            </w:pPr>
          </w:p>
        </w:tc>
      </w:tr>
      <w:tr w:rsidR="0034237D" w14:paraId="02582130"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69AECFB1" w14:textId="77777777" w:rsidR="0034237D" w:rsidRDefault="0034237D">
            <w:pPr>
              <w:jc w:val="both"/>
              <w:rPr>
                <w:sz w:val="16"/>
              </w:rPr>
            </w:pPr>
          </w:p>
        </w:tc>
        <w:tc>
          <w:tcPr>
            <w:tcW w:w="4995" w:type="dxa"/>
            <w:gridSpan w:val="3"/>
            <w:tcBorders>
              <w:top w:val="nil"/>
              <w:left w:val="nil"/>
              <w:bottom w:val="nil"/>
              <w:right w:val="nil"/>
            </w:tcBorders>
          </w:tcPr>
          <w:p w14:paraId="7262B8E7" w14:textId="77777777" w:rsidR="0034237D" w:rsidRDefault="0034237D">
            <w:pPr>
              <w:jc w:val="center"/>
              <w:rPr>
                <w:sz w:val="16"/>
              </w:rPr>
            </w:pPr>
          </w:p>
        </w:tc>
        <w:tc>
          <w:tcPr>
            <w:tcW w:w="5265" w:type="dxa"/>
            <w:gridSpan w:val="4"/>
            <w:tcBorders>
              <w:top w:val="nil"/>
              <w:left w:val="nil"/>
              <w:bottom w:val="nil"/>
              <w:right w:val="nil"/>
            </w:tcBorders>
          </w:tcPr>
          <w:p w14:paraId="505C5C92" w14:textId="77777777" w:rsidR="0034237D" w:rsidRDefault="0034237D">
            <w:pPr>
              <w:jc w:val="right"/>
              <w:rPr>
                <w:sz w:val="16"/>
              </w:rPr>
            </w:pPr>
          </w:p>
        </w:tc>
      </w:tr>
      <w:tr w:rsidR="0034237D" w14:paraId="7242BFB4"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09FDE13E" w14:textId="77777777" w:rsidR="0034237D" w:rsidRDefault="0034237D">
            <w:pPr>
              <w:jc w:val="both"/>
              <w:rPr>
                <w:sz w:val="16"/>
              </w:rPr>
            </w:pPr>
          </w:p>
        </w:tc>
        <w:tc>
          <w:tcPr>
            <w:tcW w:w="4995" w:type="dxa"/>
            <w:gridSpan w:val="3"/>
            <w:tcBorders>
              <w:top w:val="nil"/>
              <w:left w:val="nil"/>
              <w:bottom w:val="nil"/>
              <w:right w:val="nil"/>
            </w:tcBorders>
          </w:tcPr>
          <w:p w14:paraId="6BB6C0D8" w14:textId="77777777" w:rsidR="0034237D" w:rsidRDefault="0034237D">
            <w:pPr>
              <w:jc w:val="center"/>
              <w:rPr>
                <w:sz w:val="16"/>
              </w:rPr>
            </w:pPr>
          </w:p>
        </w:tc>
        <w:tc>
          <w:tcPr>
            <w:tcW w:w="5265" w:type="dxa"/>
            <w:gridSpan w:val="4"/>
            <w:tcBorders>
              <w:top w:val="nil"/>
              <w:left w:val="nil"/>
              <w:bottom w:val="nil"/>
              <w:right w:val="nil"/>
            </w:tcBorders>
          </w:tcPr>
          <w:p w14:paraId="5D110D94" w14:textId="77777777" w:rsidR="0034237D" w:rsidRDefault="0034237D">
            <w:pPr>
              <w:jc w:val="right"/>
              <w:rPr>
                <w:sz w:val="16"/>
              </w:rPr>
            </w:pPr>
          </w:p>
        </w:tc>
      </w:tr>
      <w:tr w:rsidR="0034237D" w14:paraId="3A34A598"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05C14D89" w14:textId="77777777" w:rsidR="0034237D" w:rsidRDefault="0034237D">
            <w:pPr>
              <w:jc w:val="both"/>
              <w:rPr>
                <w:sz w:val="16"/>
              </w:rPr>
            </w:pPr>
          </w:p>
        </w:tc>
        <w:tc>
          <w:tcPr>
            <w:tcW w:w="4995" w:type="dxa"/>
            <w:gridSpan w:val="3"/>
            <w:tcBorders>
              <w:top w:val="nil"/>
              <w:left w:val="nil"/>
              <w:bottom w:val="nil"/>
              <w:right w:val="nil"/>
            </w:tcBorders>
          </w:tcPr>
          <w:p w14:paraId="63C83F08" w14:textId="77777777" w:rsidR="0034237D" w:rsidRDefault="0034237D">
            <w:pPr>
              <w:jc w:val="center"/>
              <w:rPr>
                <w:sz w:val="16"/>
              </w:rPr>
            </w:pPr>
          </w:p>
        </w:tc>
        <w:tc>
          <w:tcPr>
            <w:tcW w:w="5265" w:type="dxa"/>
            <w:gridSpan w:val="4"/>
            <w:tcBorders>
              <w:top w:val="nil"/>
              <w:left w:val="nil"/>
              <w:bottom w:val="nil"/>
              <w:right w:val="nil"/>
            </w:tcBorders>
          </w:tcPr>
          <w:p w14:paraId="142713F0" w14:textId="77777777" w:rsidR="0034237D" w:rsidRDefault="0034237D">
            <w:pPr>
              <w:jc w:val="right"/>
              <w:rPr>
                <w:sz w:val="16"/>
              </w:rPr>
            </w:pPr>
          </w:p>
        </w:tc>
      </w:tr>
      <w:tr w:rsidR="0034237D" w14:paraId="293A68CB"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0C19608" w14:textId="77777777" w:rsidR="0034237D" w:rsidRDefault="0034237D">
            <w:pPr>
              <w:jc w:val="both"/>
              <w:rPr>
                <w:sz w:val="16"/>
              </w:rPr>
            </w:pPr>
          </w:p>
        </w:tc>
        <w:tc>
          <w:tcPr>
            <w:tcW w:w="4995" w:type="dxa"/>
            <w:gridSpan w:val="3"/>
            <w:tcBorders>
              <w:top w:val="nil"/>
              <w:left w:val="nil"/>
              <w:bottom w:val="nil"/>
              <w:right w:val="nil"/>
            </w:tcBorders>
          </w:tcPr>
          <w:p w14:paraId="6DA57444" w14:textId="77777777" w:rsidR="0034237D" w:rsidRDefault="0034237D">
            <w:pPr>
              <w:jc w:val="center"/>
              <w:rPr>
                <w:sz w:val="16"/>
              </w:rPr>
            </w:pPr>
          </w:p>
        </w:tc>
        <w:tc>
          <w:tcPr>
            <w:tcW w:w="5265" w:type="dxa"/>
            <w:gridSpan w:val="4"/>
            <w:tcBorders>
              <w:top w:val="nil"/>
              <w:left w:val="nil"/>
              <w:bottom w:val="nil"/>
              <w:right w:val="nil"/>
            </w:tcBorders>
          </w:tcPr>
          <w:p w14:paraId="7F6A39DA" w14:textId="77777777" w:rsidR="0034237D" w:rsidRDefault="0034237D">
            <w:pPr>
              <w:jc w:val="right"/>
              <w:rPr>
                <w:sz w:val="16"/>
              </w:rPr>
            </w:pPr>
          </w:p>
        </w:tc>
      </w:tr>
      <w:tr w:rsidR="0034237D" w14:paraId="7F309593"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40D2EC51" w14:textId="77777777" w:rsidR="0034237D" w:rsidRDefault="0034237D">
            <w:pPr>
              <w:jc w:val="both"/>
              <w:rPr>
                <w:sz w:val="16"/>
              </w:rPr>
            </w:pPr>
          </w:p>
        </w:tc>
        <w:tc>
          <w:tcPr>
            <w:tcW w:w="4995" w:type="dxa"/>
            <w:gridSpan w:val="3"/>
            <w:tcBorders>
              <w:top w:val="nil"/>
              <w:left w:val="nil"/>
              <w:bottom w:val="nil"/>
              <w:right w:val="nil"/>
            </w:tcBorders>
          </w:tcPr>
          <w:p w14:paraId="76C0BE95" w14:textId="77777777" w:rsidR="0034237D" w:rsidRDefault="0034237D">
            <w:pPr>
              <w:jc w:val="center"/>
              <w:rPr>
                <w:sz w:val="16"/>
              </w:rPr>
            </w:pPr>
          </w:p>
        </w:tc>
        <w:tc>
          <w:tcPr>
            <w:tcW w:w="5265" w:type="dxa"/>
            <w:gridSpan w:val="4"/>
            <w:tcBorders>
              <w:top w:val="nil"/>
              <w:left w:val="nil"/>
              <w:bottom w:val="nil"/>
              <w:right w:val="nil"/>
            </w:tcBorders>
          </w:tcPr>
          <w:p w14:paraId="5B5C4E31" w14:textId="77777777" w:rsidR="0034237D" w:rsidRDefault="0034237D">
            <w:pPr>
              <w:jc w:val="right"/>
              <w:rPr>
                <w:sz w:val="16"/>
              </w:rPr>
            </w:pPr>
          </w:p>
        </w:tc>
      </w:tr>
      <w:tr w:rsidR="0034237D" w14:paraId="74E28238"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05E71833" w14:textId="77777777" w:rsidR="0034237D" w:rsidRDefault="0034237D">
            <w:pPr>
              <w:jc w:val="both"/>
              <w:rPr>
                <w:sz w:val="16"/>
              </w:rPr>
            </w:pPr>
          </w:p>
        </w:tc>
        <w:tc>
          <w:tcPr>
            <w:tcW w:w="4995" w:type="dxa"/>
            <w:gridSpan w:val="3"/>
            <w:tcBorders>
              <w:top w:val="nil"/>
              <w:left w:val="nil"/>
              <w:bottom w:val="nil"/>
              <w:right w:val="nil"/>
            </w:tcBorders>
          </w:tcPr>
          <w:p w14:paraId="0D98104E" w14:textId="77777777" w:rsidR="0034237D" w:rsidRDefault="0034237D">
            <w:pPr>
              <w:jc w:val="center"/>
              <w:rPr>
                <w:sz w:val="16"/>
              </w:rPr>
            </w:pPr>
          </w:p>
        </w:tc>
        <w:tc>
          <w:tcPr>
            <w:tcW w:w="5265" w:type="dxa"/>
            <w:gridSpan w:val="4"/>
            <w:tcBorders>
              <w:top w:val="nil"/>
              <w:left w:val="nil"/>
              <w:bottom w:val="nil"/>
              <w:right w:val="nil"/>
            </w:tcBorders>
          </w:tcPr>
          <w:p w14:paraId="1DB64785" w14:textId="77777777" w:rsidR="0034237D" w:rsidRDefault="0034237D">
            <w:pPr>
              <w:jc w:val="right"/>
              <w:rPr>
                <w:sz w:val="16"/>
              </w:rPr>
            </w:pPr>
          </w:p>
        </w:tc>
      </w:tr>
      <w:tr w:rsidR="0034237D" w14:paraId="158568F7"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30AA946F" w14:textId="77777777" w:rsidR="0034237D" w:rsidRDefault="0034237D">
            <w:pPr>
              <w:jc w:val="both"/>
              <w:rPr>
                <w:sz w:val="16"/>
              </w:rPr>
            </w:pPr>
          </w:p>
        </w:tc>
        <w:tc>
          <w:tcPr>
            <w:tcW w:w="4995" w:type="dxa"/>
            <w:gridSpan w:val="3"/>
            <w:tcBorders>
              <w:top w:val="nil"/>
              <w:left w:val="nil"/>
              <w:bottom w:val="nil"/>
              <w:right w:val="nil"/>
            </w:tcBorders>
          </w:tcPr>
          <w:p w14:paraId="1B0D23FE" w14:textId="77777777" w:rsidR="0034237D" w:rsidRDefault="0034237D">
            <w:pPr>
              <w:jc w:val="center"/>
              <w:rPr>
                <w:sz w:val="16"/>
              </w:rPr>
            </w:pPr>
          </w:p>
        </w:tc>
        <w:tc>
          <w:tcPr>
            <w:tcW w:w="5265" w:type="dxa"/>
            <w:gridSpan w:val="4"/>
            <w:tcBorders>
              <w:top w:val="nil"/>
              <w:left w:val="nil"/>
              <w:bottom w:val="nil"/>
              <w:right w:val="nil"/>
            </w:tcBorders>
          </w:tcPr>
          <w:p w14:paraId="622A8D8E" w14:textId="77777777" w:rsidR="0034237D" w:rsidRDefault="0034237D">
            <w:pPr>
              <w:jc w:val="right"/>
              <w:rPr>
                <w:sz w:val="16"/>
              </w:rPr>
            </w:pPr>
          </w:p>
        </w:tc>
      </w:tr>
      <w:tr w:rsidR="0034237D" w14:paraId="1B983246"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3A18802E" w14:textId="77777777" w:rsidR="0034237D" w:rsidRDefault="0034237D">
            <w:pPr>
              <w:jc w:val="both"/>
              <w:rPr>
                <w:sz w:val="16"/>
              </w:rPr>
            </w:pPr>
          </w:p>
        </w:tc>
        <w:tc>
          <w:tcPr>
            <w:tcW w:w="4995" w:type="dxa"/>
            <w:gridSpan w:val="3"/>
            <w:tcBorders>
              <w:top w:val="nil"/>
              <w:left w:val="nil"/>
              <w:bottom w:val="nil"/>
              <w:right w:val="nil"/>
            </w:tcBorders>
          </w:tcPr>
          <w:p w14:paraId="58FA443E" w14:textId="77777777" w:rsidR="0034237D" w:rsidRDefault="0034237D">
            <w:pPr>
              <w:jc w:val="center"/>
              <w:rPr>
                <w:sz w:val="16"/>
              </w:rPr>
            </w:pPr>
          </w:p>
        </w:tc>
        <w:tc>
          <w:tcPr>
            <w:tcW w:w="5265" w:type="dxa"/>
            <w:gridSpan w:val="4"/>
            <w:tcBorders>
              <w:top w:val="nil"/>
              <w:left w:val="nil"/>
              <w:bottom w:val="nil"/>
              <w:right w:val="nil"/>
            </w:tcBorders>
          </w:tcPr>
          <w:p w14:paraId="1418EF12" w14:textId="77777777" w:rsidR="0034237D" w:rsidRDefault="0034237D">
            <w:pPr>
              <w:jc w:val="right"/>
              <w:rPr>
                <w:sz w:val="16"/>
              </w:rPr>
            </w:pPr>
          </w:p>
        </w:tc>
      </w:tr>
      <w:tr w:rsidR="0034237D" w14:paraId="147FBFC2"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38CD6BC4" w14:textId="77777777" w:rsidR="0034237D" w:rsidRDefault="0034237D">
            <w:pPr>
              <w:jc w:val="both"/>
              <w:rPr>
                <w:sz w:val="16"/>
              </w:rPr>
            </w:pPr>
          </w:p>
        </w:tc>
        <w:tc>
          <w:tcPr>
            <w:tcW w:w="4995" w:type="dxa"/>
            <w:gridSpan w:val="3"/>
            <w:tcBorders>
              <w:top w:val="nil"/>
              <w:left w:val="nil"/>
              <w:bottom w:val="nil"/>
              <w:right w:val="nil"/>
            </w:tcBorders>
          </w:tcPr>
          <w:p w14:paraId="3BAC0ADB" w14:textId="77777777" w:rsidR="0034237D" w:rsidRDefault="0034237D">
            <w:pPr>
              <w:jc w:val="center"/>
              <w:rPr>
                <w:sz w:val="16"/>
              </w:rPr>
            </w:pPr>
          </w:p>
        </w:tc>
        <w:tc>
          <w:tcPr>
            <w:tcW w:w="5265" w:type="dxa"/>
            <w:gridSpan w:val="4"/>
            <w:tcBorders>
              <w:top w:val="nil"/>
              <w:left w:val="nil"/>
              <w:bottom w:val="nil"/>
              <w:right w:val="nil"/>
            </w:tcBorders>
          </w:tcPr>
          <w:p w14:paraId="5229466E" w14:textId="77777777" w:rsidR="0034237D" w:rsidRDefault="0034237D">
            <w:pPr>
              <w:jc w:val="right"/>
              <w:rPr>
                <w:sz w:val="16"/>
              </w:rPr>
            </w:pPr>
          </w:p>
        </w:tc>
      </w:tr>
      <w:tr w:rsidR="0034237D" w14:paraId="769D3622"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03EC2822" w14:textId="77777777" w:rsidR="0034237D" w:rsidRDefault="0034237D">
            <w:pPr>
              <w:jc w:val="both"/>
              <w:rPr>
                <w:sz w:val="16"/>
              </w:rPr>
            </w:pPr>
          </w:p>
        </w:tc>
        <w:tc>
          <w:tcPr>
            <w:tcW w:w="4995" w:type="dxa"/>
            <w:gridSpan w:val="3"/>
            <w:tcBorders>
              <w:top w:val="nil"/>
              <w:left w:val="nil"/>
              <w:bottom w:val="nil"/>
              <w:right w:val="nil"/>
            </w:tcBorders>
          </w:tcPr>
          <w:p w14:paraId="15CC4BBD" w14:textId="77777777" w:rsidR="0034237D" w:rsidRDefault="0034237D">
            <w:pPr>
              <w:jc w:val="center"/>
              <w:rPr>
                <w:sz w:val="16"/>
              </w:rPr>
            </w:pPr>
          </w:p>
        </w:tc>
        <w:tc>
          <w:tcPr>
            <w:tcW w:w="5265" w:type="dxa"/>
            <w:gridSpan w:val="4"/>
            <w:tcBorders>
              <w:top w:val="nil"/>
              <w:left w:val="nil"/>
              <w:bottom w:val="nil"/>
              <w:right w:val="nil"/>
            </w:tcBorders>
          </w:tcPr>
          <w:p w14:paraId="59824BA7" w14:textId="77777777" w:rsidR="0034237D" w:rsidRDefault="0034237D">
            <w:pPr>
              <w:jc w:val="right"/>
              <w:rPr>
                <w:sz w:val="16"/>
              </w:rPr>
            </w:pPr>
          </w:p>
        </w:tc>
      </w:tr>
      <w:tr w:rsidR="0034237D" w14:paraId="61466744"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0832A8D9" w14:textId="77777777" w:rsidR="0034237D" w:rsidRDefault="0034237D">
            <w:pPr>
              <w:jc w:val="both"/>
              <w:rPr>
                <w:sz w:val="16"/>
              </w:rPr>
            </w:pPr>
          </w:p>
        </w:tc>
        <w:tc>
          <w:tcPr>
            <w:tcW w:w="4995" w:type="dxa"/>
            <w:gridSpan w:val="3"/>
            <w:tcBorders>
              <w:top w:val="nil"/>
              <w:left w:val="nil"/>
              <w:bottom w:val="nil"/>
              <w:right w:val="nil"/>
            </w:tcBorders>
          </w:tcPr>
          <w:p w14:paraId="1A842EED" w14:textId="77777777" w:rsidR="0034237D" w:rsidRDefault="0034237D">
            <w:pPr>
              <w:jc w:val="center"/>
              <w:rPr>
                <w:sz w:val="16"/>
              </w:rPr>
            </w:pPr>
          </w:p>
        </w:tc>
        <w:tc>
          <w:tcPr>
            <w:tcW w:w="5265" w:type="dxa"/>
            <w:gridSpan w:val="4"/>
            <w:tcBorders>
              <w:top w:val="nil"/>
              <w:left w:val="nil"/>
              <w:bottom w:val="nil"/>
              <w:right w:val="nil"/>
            </w:tcBorders>
          </w:tcPr>
          <w:p w14:paraId="5C090660" w14:textId="77777777" w:rsidR="0034237D" w:rsidRDefault="0034237D">
            <w:pPr>
              <w:jc w:val="right"/>
              <w:rPr>
                <w:sz w:val="16"/>
              </w:rPr>
            </w:pPr>
          </w:p>
        </w:tc>
      </w:tr>
      <w:tr w:rsidR="0034237D" w14:paraId="093A5C21"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64F48619" w14:textId="77777777" w:rsidR="0034237D" w:rsidRDefault="0034237D">
            <w:pPr>
              <w:jc w:val="both"/>
              <w:rPr>
                <w:sz w:val="16"/>
              </w:rPr>
            </w:pPr>
          </w:p>
        </w:tc>
        <w:tc>
          <w:tcPr>
            <w:tcW w:w="4995" w:type="dxa"/>
            <w:gridSpan w:val="3"/>
            <w:tcBorders>
              <w:top w:val="nil"/>
              <w:left w:val="nil"/>
              <w:bottom w:val="nil"/>
              <w:right w:val="nil"/>
            </w:tcBorders>
          </w:tcPr>
          <w:p w14:paraId="13C96A97" w14:textId="77777777" w:rsidR="0034237D" w:rsidRDefault="0034237D">
            <w:pPr>
              <w:jc w:val="center"/>
              <w:rPr>
                <w:sz w:val="16"/>
              </w:rPr>
            </w:pPr>
          </w:p>
        </w:tc>
        <w:tc>
          <w:tcPr>
            <w:tcW w:w="5265" w:type="dxa"/>
            <w:gridSpan w:val="4"/>
            <w:tcBorders>
              <w:top w:val="nil"/>
              <w:left w:val="nil"/>
              <w:bottom w:val="nil"/>
              <w:right w:val="nil"/>
            </w:tcBorders>
          </w:tcPr>
          <w:p w14:paraId="310ADFD9" w14:textId="77777777" w:rsidR="0034237D" w:rsidRDefault="0034237D">
            <w:pPr>
              <w:jc w:val="right"/>
              <w:rPr>
                <w:sz w:val="16"/>
              </w:rPr>
            </w:pPr>
          </w:p>
        </w:tc>
      </w:tr>
      <w:tr w:rsidR="0034237D" w14:paraId="674BFED0"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1EED1EBB" w14:textId="77777777" w:rsidR="0034237D" w:rsidRDefault="0034237D">
            <w:pPr>
              <w:jc w:val="both"/>
              <w:rPr>
                <w:sz w:val="16"/>
              </w:rPr>
            </w:pPr>
          </w:p>
        </w:tc>
        <w:tc>
          <w:tcPr>
            <w:tcW w:w="4995" w:type="dxa"/>
            <w:gridSpan w:val="3"/>
            <w:tcBorders>
              <w:top w:val="nil"/>
              <w:left w:val="nil"/>
              <w:bottom w:val="nil"/>
              <w:right w:val="nil"/>
            </w:tcBorders>
          </w:tcPr>
          <w:p w14:paraId="09C09D04" w14:textId="77777777" w:rsidR="0034237D" w:rsidRDefault="0034237D">
            <w:pPr>
              <w:jc w:val="center"/>
              <w:rPr>
                <w:sz w:val="16"/>
              </w:rPr>
            </w:pPr>
          </w:p>
        </w:tc>
        <w:tc>
          <w:tcPr>
            <w:tcW w:w="5265" w:type="dxa"/>
            <w:gridSpan w:val="4"/>
            <w:tcBorders>
              <w:top w:val="nil"/>
              <w:left w:val="nil"/>
              <w:bottom w:val="nil"/>
              <w:right w:val="nil"/>
            </w:tcBorders>
          </w:tcPr>
          <w:p w14:paraId="3D5454F5" w14:textId="77777777" w:rsidR="0034237D" w:rsidRDefault="0034237D">
            <w:pPr>
              <w:jc w:val="right"/>
              <w:rPr>
                <w:sz w:val="16"/>
              </w:rPr>
            </w:pPr>
          </w:p>
        </w:tc>
      </w:tr>
      <w:tr w:rsidR="0034237D" w14:paraId="3C1CE48F" w14:textId="77777777">
        <w:tblPrEx>
          <w:tblBorders>
            <w:insideH w:val="nil"/>
            <w:insideV w:val="nil"/>
          </w:tblBorders>
        </w:tblPrEx>
        <w:trPr>
          <w:gridAfter w:val="1"/>
          <w:wAfter w:w="45" w:type="dxa"/>
        </w:trPr>
        <w:tc>
          <w:tcPr>
            <w:tcW w:w="4710" w:type="dxa"/>
            <w:gridSpan w:val="3"/>
            <w:tcBorders>
              <w:top w:val="nil"/>
              <w:left w:val="nil"/>
              <w:bottom w:val="nil"/>
              <w:right w:val="nil"/>
            </w:tcBorders>
          </w:tcPr>
          <w:p w14:paraId="697B5A29"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3C3EC69D" w14:textId="77777777" w:rsidR="0034237D" w:rsidRDefault="009A3366">
            <w:pPr>
              <w:jc w:val="center"/>
              <w:rPr>
                <w:color w:val="000000"/>
                <w:u w:color="000000"/>
              </w:rPr>
            </w:pPr>
            <w:r>
              <w:rPr>
                <w:sz w:val="16"/>
              </w:rPr>
              <w:t>- 63 -</w:t>
            </w:r>
          </w:p>
        </w:tc>
        <w:tc>
          <w:tcPr>
            <w:tcW w:w="5265" w:type="dxa"/>
            <w:gridSpan w:val="4"/>
            <w:tcBorders>
              <w:top w:val="nil"/>
              <w:left w:val="nil"/>
              <w:bottom w:val="nil"/>
              <w:right w:val="nil"/>
            </w:tcBorders>
          </w:tcPr>
          <w:p w14:paraId="4F564834" w14:textId="77777777" w:rsidR="0034237D" w:rsidRDefault="009A3366">
            <w:pPr>
              <w:jc w:val="right"/>
              <w:rPr>
                <w:color w:val="000000"/>
                <w:u w:color="000000"/>
              </w:rPr>
            </w:pPr>
            <w:r>
              <w:rPr>
                <w:sz w:val="16"/>
              </w:rPr>
              <w:t>31 marca 2003 roku, Data publikacji: 9 sierpnia 2006 roku</w:t>
            </w:r>
          </w:p>
        </w:tc>
      </w:tr>
    </w:tbl>
    <w:p w14:paraId="3B790A7B"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02E237B6" w14:textId="77777777">
        <w:tc>
          <w:tcPr>
            <w:tcW w:w="13185" w:type="dxa"/>
            <w:gridSpan w:val="8"/>
            <w:tcBorders>
              <w:top w:val="single" w:sz="2" w:space="0" w:color="auto"/>
              <w:left w:val="single" w:sz="2" w:space="0" w:color="auto"/>
              <w:bottom w:val="single" w:sz="2" w:space="0" w:color="auto"/>
              <w:right w:val="nil"/>
            </w:tcBorders>
            <w:vAlign w:val="center"/>
          </w:tcPr>
          <w:p w14:paraId="2D93E3EE" w14:textId="77777777" w:rsidR="0034237D" w:rsidRDefault="009A3366">
            <w:pPr>
              <w:jc w:val="center"/>
              <w:rPr>
                <w:color w:val="000000"/>
                <w:u w:color="000000"/>
              </w:rPr>
            </w:pPr>
            <w:r>
              <w:rPr>
                <w:b/>
                <w:sz w:val="28"/>
              </w:rPr>
              <w:t>FUNKCJE SEKSUALNE / REPRODUKCYJNE</w:t>
            </w:r>
          </w:p>
        </w:tc>
        <w:tc>
          <w:tcPr>
            <w:tcW w:w="1830" w:type="dxa"/>
            <w:gridSpan w:val="3"/>
            <w:tcBorders>
              <w:top w:val="single" w:sz="2" w:space="0" w:color="auto"/>
              <w:left w:val="nil"/>
              <w:bottom w:val="single" w:sz="2" w:space="0" w:color="auto"/>
              <w:right w:val="single" w:sz="2" w:space="0" w:color="auto"/>
            </w:tcBorders>
            <w:vAlign w:val="center"/>
          </w:tcPr>
          <w:p w14:paraId="1D9BF3BC" w14:textId="77777777" w:rsidR="0034237D" w:rsidRDefault="009A3366">
            <w:pPr>
              <w:jc w:val="center"/>
              <w:rPr>
                <w:color w:val="000000"/>
                <w:u w:color="000000"/>
              </w:rPr>
            </w:pPr>
            <w:r>
              <w:rPr>
                <w:b/>
                <w:sz w:val="18"/>
              </w:rPr>
              <w:t>Strona 1 z 2</w:t>
            </w:r>
          </w:p>
        </w:tc>
      </w:tr>
      <w:tr w:rsidR="0034237D" w14:paraId="3973924C"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3B7FEE60"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35E8A7A1" w14:textId="77777777" w:rsidR="0034237D" w:rsidRDefault="009A3366">
            <w:pPr>
              <w:jc w:val="center"/>
              <w:rPr>
                <w:color w:val="000000"/>
                <w:u w:color="000000"/>
              </w:rPr>
            </w:pPr>
            <w:r>
              <w:rPr>
                <w:b/>
                <w:sz w:val="18"/>
              </w:rPr>
              <w:t>Stopień</w:t>
            </w:r>
          </w:p>
        </w:tc>
      </w:tr>
      <w:tr w:rsidR="0034237D" w14:paraId="1D4C9DC2" w14:textId="77777777">
        <w:tc>
          <w:tcPr>
            <w:tcW w:w="2250" w:type="dxa"/>
            <w:tcBorders>
              <w:top w:val="single" w:sz="2" w:space="0" w:color="auto"/>
              <w:left w:val="single" w:sz="2" w:space="0" w:color="auto"/>
              <w:bottom w:val="single" w:sz="2" w:space="0" w:color="auto"/>
              <w:right w:val="single" w:sz="2" w:space="0" w:color="auto"/>
            </w:tcBorders>
            <w:vAlign w:val="center"/>
          </w:tcPr>
          <w:p w14:paraId="21C03A0A"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667F4F99"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3D1D82BD"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302D648D"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8775188"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47FC637"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64E416D4" w14:textId="77777777" w:rsidR="0034237D" w:rsidRDefault="009A3366">
            <w:pPr>
              <w:jc w:val="center"/>
              <w:rPr>
                <w:color w:val="000000"/>
                <w:u w:color="000000"/>
              </w:rPr>
            </w:pPr>
            <w:r>
              <w:rPr>
                <w:b/>
                <w:sz w:val="18"/>
              </w:rPr>
              <w:t>5</w:t>
            </w:r>
          </w:p>
        </w:tc>
      </w:tr>
      <w:tr w:rsidR="0034237D" w14:paraId="345C47EF" w14:textId="77777777">
        <w:tc>
          <w:tcPr>
            <w:tcW w:w="2250" w:type="dxa"/>
            <w:tcBorders>
              <w:top w:val="single" w:sz="2" w:space="0" w:color="auto"/>
              <w:left w:val="single" w:sz="2" w:space="0" w:color="auto"/>
              <w:bottom w:val="single" w:sz="2" w:space="0" w:color="auto"/>
              <w:right w:val="single" w:sz="2" w:space="0" w:color="auto"/>
            </w:tcBorders>
          </w:tcPr>
          <w:p w14:paraId="1F4CCDAE" w14:textId="77777777" w:rsidR="0034237D" w:rsidRDefault="009A3366">
            <w:pPr>
              <w:rPr>
                <w:color w:val="000000"/>
                <w:u w:color="000000"/>
              </w:rPr>
            </w:pPr>
            <w:r>
              <w:rPr>
                <w:sz w:val="16"/>
              </w:rPr>
              <w:t>Funkcja piersi / laktacja</w:t>
            </w:r>
          </w:p>
        </w:tc>
        <w:tc>
          <w:tcPr>
            <w:tcW w:w="2250" w:type="dxa"/>
            <w:tcBorders>
              <w:top w:val="single" w:sz="2" w:space="0" w:color="auto"/>
              <w:left w:val="single" w:sz="2" w:space="0" w:color="auto"/>
              <w:bottom w:val="single" w:sz="2" w:space="0" w:color="auto"/>
              <w:right w:val="single" w:sz="2" w:space="0" w:color="auto"/>
            </w:tcBorders>
          </w:tcPr>
          <w:p w14:paraId="607B5A82" w14:textId="77777777" w:rsidR="0034237D" w:rsidRDefault="009A3366">
            <w:pPr>
              <w:rPr>
                <w:color w:val="000000"/>
                <w:u w:color="000000"/>
              </w:rPr>
            </w:pPr>
            <w:r>
              <w:rPr>
                <w:sz w:val="16"/>
              </w:rPr>
              <w:t>Funkcja piersi</w:t>
            </w:r>
          </w:p>
        </w:tc>
        <w:tc>
          <w:tcPr>
            <w:tcW w:w="2505" w:type="dxa"/>
            <w:gridSpan w:val="2"/>
            <w:tcBorders>
              <w:top w:val="single" w:sz="2" w:space="0" w:color="auto"/>
              <w:left w:val="single" w:sz="2" w:space="0" w:color="auto"/>
              <w:bottom w:val="single" w:sz="2" w:space="0" w:color="auto"/>
              <w:right w:val="single" w:sz="2" w:space="0" w:color="auto"/>
            </w:tcBorders>
          </w:tcPr>
          <w:p w14:paraId="774C264F" w14:textId="77777777" w:rsidR="0034237D" w:rsidRDefault="009A3366">
            <w:pPr>
              <w:rPr>
                <w:color w:val="000000"/>
                <w:u w:color="000000"/>
              </w:rPr>
            </w:pPr>
            <w:r>
              <w:rPr>
                <w:sz w:val="16"/>
              </w:rPr>
              <w:t>Zaburzenia sutków, bez znaczenia czynnościowego</w:t>
            </w:r>
          </w:p>
        </w:tc>
        <w:tc>
          <w:tcPr>
            <w:tcW w:w="2250" w:type="dxa"/>
            <w:tcBorders>
              <w:top w:val="single" w:sz="2" w:space="0" w:color="auto"/>
              <w:left w:val="single" w:sz="2" w:space="0" w:color="auto"/>
              <w:bottom w:val="single" w:sz="2" w:space="0" w:color="auto"/>
              <w:right w:val="single" w:sz="2" w:space="0" w:color="auto"/>
            </w:tcBorders>
          </w:tcPr>
          <w:p w14:paraId="3F6692EB" w14:textId="77777777" w:rsidR="0034237D" w:rsidRDefault="009A3366">
            <w:pPr>
              <w:rPr>
                <w:color w:val="000000"/>
                <w:u w:color="000000"/>
              </w:rPr>
            </w:pPr>
            <w:r>
              <w:rPr>
                <w:sz w:val="16"/>
              </w:rPr>
              <w:t>Zaburzenia sutków, posiadające znaczenie czynnościowe</w:t>
            </w:r>
          </w:p>
        </w:tc>
        <w:tc>
          <w:tcPr>
            <w:tcW w:w="2490" w:type="dxa"/>
            <w:gridSpan w:val="2"/>
            <w:tcBorders>
              <w:top w:val="single" w:sz="2" w:space="0" w:color="auto"/>
              <w:left w:val="single" w:sz="2" w:space="0" w:color="auto"/>
              <w:bottom w:val="single" w:sz="2" w:space="0" w:color="auto"/>
              <w:right w:val="single" w:sz="2" w:space="0" w:color="auto"/>
            </w:tcBorders>
          </w:tcPr>
          <w:p w14:paraId="5D1F22B4"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0E832B5C" w14:textId="77777777" w:rsidR="0034237D" w:rsidRDefault="009A3366">
            <w:pPr>
              <w:jc w:val="both"/>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59232556" w14:textId="77777777" w:rsidR="0034237D" w:rsidRDefault="009A3366">
            <w:pPr>
              <w:jc w:val="both"/>
              <w:rPr>
                <w:color w:val="000000"/>
                <w:u w:color="000000"/>
              </w:rPr>
            </w:pPr>
            <w:r>
              <w:rPr>
                <w:sz w:val="16"/>
              </w:rPr>
              <w:t>—</w:t>
            </w:r>
          </w:p>
        </w:tc>
      </w:tr>
      <w:tr w:rsidR="0034237D" w14:paraId="086427E3" w14:textId="77777777">
        <w:tc>
          <w:tcPr>
            <w:tcW w:w="2250" w:type="dxa"/>
            <w:tcBorders>
              <w:top w:val="single" w:sz="2" w:space="0" w:color="auto"/>
              <w:left w:val="single" w:sz="2" w:space="0" w:color="auto"/>
              <w:bottom w:val="single" w:sz="2" w:space="0" w:color="auto"/>
              <w:right w:val="single" w:sz="2" w:space="0" w:color="auto"/>
            </w:tcBorders>
          </w:tcPr>
          <w:p w14:paraId="534060AF" w14:textId="77777777" w:rsidR="0034237D" w:rsidRDefault="009A3366">
            <w:pPr>
              <w:rPr>
                <w:color w:val="000000"/>
                <w:u w:color="000000"/>
              </w:rPr>
            </w:pPr>
            <w:r>
              <w:rPr>
                <w:sz w:val="16"/>
              </w:rPr>
              <w:t>Zniekształcenie brodawki piersiowej / otoczki sutkowej</w:t>
            </w:r>
          </w:p>
        </w:tc>
        <w:tc>
          <w:tcPr>
            <w:tcW w:w="2250" w:type="dxa"/>
            <w:tcBorders>
              <w:top w:val="single" w:sz="2" w:space="0" w:color="auto"/>
              <w:left w:val="single" w:sz="2" w:space="0" w:color="auto"/>
              <w:bottom w:val="single" w:sz="2" w:space="0" w:color="auto"/>
              <w:right w:val="single" w:sz="2" w:space="0" w:color="auto"/>
            </w:tcBorders>
          </w:tcPr>
          <w:p w14:paraId="67C9F0A4" w14:textId="77777777" w:rsidR="0034237D" w:rsidRDefault="009A3366">
            <w:pPr>
              <w:rPr>
                <w:color w:val="000000"/>
                <w:u w:color="000000"/>
              </w:rPr>
            </w:pPr>
            <w:r>
              <w:rPr>
                <w:sz w:val="16"/>
              </w:rPr>
              <w:t>Brodawka piersiowa / otoczka sutkowa</w:t>
            </w:r>
          </w:p>
        </w:tc>
        <w:tc>
          <w:tcPr>
            <w:tcW w:w="2505" w:type="dxa"/>
            <w:gridSpan w:val="2"/>
            <w:tcBorders>
              <w:top w:val="single" w:sz="2" w:space="0" w:color="auto"/>
              <w:left w:val="single" w:sz="2" w:space="0" w:color="auto"/>
              <w:bottom w:val="single" w:sz="2" w:space="0" w:color="auto"/>
              <w:right w:val="single" w:sz="2" w:space="0" w:color="auto"/>
            </w:tcBorders>
          </w:tcPr>
          <w:p w14:paraId="49219FF7" w14:textId="77777777" w:rsidR="0034237D" w:rsidRDefault="009A3366">
            <w:pPr>
              <w:rPr>
                <w:color w:val="000000"/>
                <w:u w:color="000000"/>
              </w:rPr>
            </w:pPr>
            <w:r>
              <w:rPr>
                <w:sz w:val="16"/>
              </w:rPr>
              <w:t>Ograniczona asymetria otoczki sutkowej z brakiem zaburzeń położenia brodawki piersiowej / otoczki sutkowej</w:t>
            </w:r>
          </w:p>
        </w:tc>
        <w:tc>
          <w:tcPr>
            <w:tcW w:w="2250" w:type="dxa"/>
            <w:tcBorders>
              <w:top w:val="single" w:sz="2" w:space="0" w:color="auto"/>
              <w:left w:val="single" w:sz="2" w:space="0" w:color="auto"/>
              <w:bottom w:val="single" w:sz="2" w:space="0" w:color="auto"/>
              <w:right w:val="single" w:sz="2" w:space="0" w:color="auto"/>
            </w:tcBorders>
          </w:tcPr>
          <w:p w14:paraId="2A029F26" w14:textId="77777777" w:rsidR="0034237D" w:rsidRDefault="009A3366">
            <w:pPr>
              <w:rPr>
                <w:color w:val="000000"/>
                <w:u w:color="000000"/>
              </w:rPr>
            </w:pPr>
            <w:r>
              <w:rPr>
                <w:sz w:val="16"/>
              </w:rPr>
              <w:t>Asymetria brodawki piersiowej i otoczki sutkowej z niewielkim odchyleniem położenia brodawki piersiowej</w:t>
            </w:r>
          </w:p>
        </w:tc>
        <w:tc>
          <w:tcPr>
            <w:tcW w:w="2490" w:type="dxa"/>
            <w:gridSpan w:val="2"/>
            <w:tcBorders>
              <w:top w:val="single" w:sz="2" w:space="0" w:color="auto"/>
              <w:left w:val="single" w:sz="2" w:space="0" w:color="auto"/>
              <w:bottom w:val="single" w:sz="2" w:space="0" w:color="auto"/>
              <w:right w:val="single" w:sz="2" w:space="0" w:color="auto"/>
            </w:tcBorders>
          </w:tcPr>
          <w:p w14:paraId="41A0352B" w14:textId="77777777" w:rsidR="0034237D" w:rsidRDefault="009A3366">
            <w:pPr>
              <w:rPr>
                <w:color w:val="000000"/>
                <w:u w:color="000000"/>
              </w:rPr>
            </w:pPr>
            <w:r>
              <w:rPr>
                <w:sz w:val="16"/>
              </w:rPr>
              <w:t>Wyraźne odchylenie położenia brodawki piersiowej</w:t>
            </w:r>
          </w:p>
        </w:tc>
        <w:tc>
          <w:tcPr>
            <w:tcW w:w="2490" w:type="dxa"/>
            <w:gridSpan w:val="2"/>
            <w:tcBorders>
              <w:top w:val="single" w:sz="2" w:space="0" w:color="auto"/>
              <w:left w:val="single" w:sz="2" w:space="0" w:color="auto"/>
              <w:bottom w:val="single" w:sz="2" w:space="0" w:color="auto"/>
              <w:right w:val="single" w:sz="2" w:space="0" w:color="auto"/>
            </w:tcBorders>
          </w:tcPr>
          <w:p w14:paraId="3A248D96" w14:textId="77777777" w:rsidR="0034237D" w:rsidRDefault="009A3366">
            <w:pPr>
              <w:jc w:val="both"/>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27587A9A" w14:textId="77777777" w:rsidR="0034237D" w:rsidRDefault="009A3366">
            <w:pPr>
              <w:jc w:val="both"/>
              <w:rPr>
                <w:color w:val="000000"/>
                <w:u w:color="000000"/>
              </w:rPr>
            </w:pPr>
            <w:r>
              <w:rPr>
                <w:sz w:val="16"/>
              </w:rPr>
              <w:t>—</w:t>
            </w:r>
          </w:p>
        </w:tc>
      </w:tr>
      <w:tr w:rsidR="0034237D" w14:paraId="730CE011" w14:textId="77777777">
        <w:tc>
          <w:tcPr>
            <w:tcW w:w="2250" w:type="dxa"/>
            <w:tcBorders>
              <w:top w:val="single" w:sz="2" w:space="0" w:color="auto"/>
              <w:left w:val="single" w:sz="2" w:space="0" w:color="auto"/>
              <w:bottom w:val="nil"/>
              <w:right w:val="single" w:sz="2" w:space="0" w:color="auto"/>
            </w:tcBorders>
          </w:tcPr>
          <w:p w14:paraId="055ADCF3" w14:textId="77777777" w:rsidR="0034237D" w:rsidRDefault="009A3366">
            <w:pPr>
              <w:rPr>
                <w:color w:val="000000"/>
                <w:u w:color="000000"/>
              </w:rPr>
            </w:pPr>
            <w:r>
              <w:rPr>
                <w:sz w:val="16"/>
              </w:rPr>
              <w:t>Wielkość / hipoplazja piersi</w:t>
            </w:r>
          </w:p>
        </w:tc>
        <w:tc>
          <w:tcPr>
            <w:tcW w:w="2250" w:type="dxa"/>
            <w:tcBorders>
              <w:top w:val="single" w:sz="2" w:space="0" w:color="auto"/>
              <w:left w:val="single" w:sz="2" w:space="0" w:color="auto"/>
              <w:bottom w:val="nil"/>
              <w:right w:val="single" w:sz="2" w:space="0" w:color="auto"/>
            </w:tcBorders>
          </w:tcPr>
          <w:p w14:paraId="09DB1393" w14:textId="77777777" w:rsidR="0034237D" w:rsidRDefault="009A3366">
            <w:pPr>
              <w:rPr>
                <w:color w:val="000000"/>
                <w:u w:color="000000"/>
              </w:rPr>
            </w:pPr>
            <w:r>
              <w:rPr>
                <w:sz w:val="16"/>
              </w:rPr>
              <w:t>Piersi</w:t>
            </w:r>
          </w:p>
        </w:tc>
        <w:tc>
          <w:tcPr>
            <w:tcW w:w="2505" w:type="dxa"/>
            <w:gridSpan w:val="2"/>
            <w:tcBorders>
              <w:top w:val="single" w:sz="2" w:space="0" w:color="auto"/>
              <w:left w:val="single" w:sz="2" w:space="0" w:color="auto"/>
              <w:bottom w:val="nil"/>
              <w:right w:val="single" w:sz="2" w:space="0" w:color="auto"/>
            </w:tcBorders>
          </w:tcPr>
          <w:p w14:paraId="348A91D8" w14:textId="77777777" w:rsidR="0034237D" w:rsidRDefault="009A3366">
            <w:pPr>
              <w:rPr>
                <w:color w:val="000000"/>
                <w:u w:color="000000"/>
              </w:rPr>
            </w:pPr>
            <w:r>
              <w:rPr>
                <w:sz w:val="16"/>
              </w:rPr>
              <w:t>Minimalna asymetria; minimalna hipoplazja</w:t>
            </w:r>
          </w:p>
        </w:tc>
        <w:tc>
          <w:tcPr>
            <w:tcW w:w="2250" w:type="dxa"/>
            <w:tcBorders>
              <w:top w:val="single" w:sz="2" w:space="0" w:color="auto"/>
              <w:left w:val="single" w:sz="2" w:space="0" w:color="auto"/>
              <w:bottom w:val="nil"/>
              <w:right w:val="single" w:sz="2" w:space="0" w:color="auto"/>
            </w:tcBorders>
          </w:tcPr>
          <w:p w14:paraId="4309E216" w14:textId="77777777" w:rsidR="0034237D" w:rsidRDefault="009A3366">
            <w:pPr>
              <w:rPr>
                <w:color w:val="000000"/>
                <w:u w:color="000000"/>
              </w:rPr>
            </w:pPr>
            <w:r>
              <w:rPr>
                <w:sz w:val="16"/>
              </w:rPr>
              <w:t>Istnienie asymetrii, ≤1/3 objętości piersi; umiarkowana hipoplazja</w:t>
            </w:r>
          </w:p>
        </w:tc>
        <w:tc>
          <w:tcPr>
            <w:tcW w:w="2490" w:type="dxa"/>
            <w:gridSpan w:val="2"/>
            <w:tcBorders>
              <w:top w:val="single" w:sz="2" w:space="0" w:color="auto"/>
              <w:left w:val="single" w:sz="2" w:space="0" w:color="auto"/>
              <w:bottom w:val="nil"/>
              <w:right w:val="single" w:sz="2" w:space="0" w:color="auto"/>
            </w:tcBorders>
          </w:tcPr>
          <w:p w14:paraId="6D333EEE" w14:textId="77777777" w:rsidR="0034237D" w:rsidRDefault="009A3366">
            <w:pPr>
              <w:rPr>
                <w:color w:val="000000"/>
                <w:u w:color="000000"/>
              </w:rPr>
            </w:pPr>
            <w:r>
              <w:rPr>
                <w:sz w:val="16"/>
              </w:rPr>
              <w:t>Istnienie asymetrii, &gt;1/3 objętości piersi; ciężka hipoplazja</w:t>
            </w:r>
          </w:p>
        </w:tc>
        <w:tc>
          <w:tcPr>
            <w:tcW w:w="2490" w:type="dxa"/>
            <w:gridSpan w:val="2"/>
            <w:tcBorders>
              <w:top w:val="single" w:sz="2" w:space="0" w:color="auto"/>
              <w:left w:val="single" w:sz="2" w:space="0" w:color="auto"/>
              <w:bottom w:val="nil"/>
              <w:right w:val="single" w:sz="2" w:space="0" w:color="auto"/>
            </w:tcBorders>
          </w:tcPr>
          <w:p w14:paraId="6202219A" w14:textId="77777777" w:rsidR="0034237D" w:rsidRDefault="009A3366">
            <w:pPr>
              <w:jc w:val="both"/>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06CFF594" w14:textId="77777777" w:rsidR="0034237D" w:rsidRDefault="009A3366">
            <w:pPr>
              <w:jc w:val="both"/>
              <w:rPr>
                <w:color w:val="000000"/>
                <w:u w:color="000000"/>
              </w:rPr>
            </w:pPr>
            <w:r>
              <w:rPr>
                <w:sz w:val="16"/>
              </w:rPr>
              <w:t>—</w:t>
            </w:r>
          </w:p>
        </w:tc>
      </w:tr>
      <w:tr w:rsidR="0034237D" w14:paraId="3241F6CD" w14:textId="77777777">
        <w:tc>
          <w:tcPr>
            <w:tcW w:w="15015" w:type="dxa"/>
            <w:gridSpan w:val="11"/>
            <w:tcBorders>
              <w:top w:val="nil"/>
              <w:left w:val="single" w:sz="2" w:space="0" w:color="auto"/>
              <w:bottom w:val="single" w:sz="2" w:space="0" w:color="auto"/>
              <w:right w:val="single" w:sz="2" w:space="0" w:color="auto"/>
            </w:tcBorders>
          </w:tcPr>
          <w:p w14:paraId="4FFCD9F2" w14:textId="77777777" w:rsidR="0034237D" w:rsidRDefault="009A3366">
            <w:pPr>
              <w:rPr>
                <w:color w:val="000000"/>
                <w:u w:color="000000"/>
              </w:rPr>
            </w:pPr>
            <w:r>
              <w:rPr>
                <w:sz w:val="16"/>
              </w:rPr>
              <w:t>Uwaga: Wielkość piersi jest określana przy podniesieniu obu kończyn górnych nad głowę.</w:t>
            </w:r>
          </w:p>
        </w:tc>
      </w:tr>
      <w:tr w:rsidR="0034237D" w14:paraId="21ADF982" w14:textId="77777777">
        <w:tc>
          <w:tcPr>
            <w:tcW w:w="15015" w:type="dxa"/>
            <w:gridSpan w:val="11"/>
            <w:tcBorders>
              <w:top w:val="single" w:sz="2" w:space="0" w:color="auto"/>
              <w:left w:val="single" w:sz="2" w:space="0" w:color="auto"/>
              <w:bottom w:val="single" w:sz="2" w:space="0" w:color="auto"/>
              <w:right w:val="single" w:sz="2" w:space="0" w:color="auto"/>
            </w:tcBorders>
          </w:tcPr>
          <w:p w14:paraId="27A5E0CE" w14:textId="77777777" w:rsidR="0034237D" w:rsidRDefault="009A3366">
            <w:pPr>
              <w:rPr>
                <w:color w:val="000000"/>
                <w:u w:color="000000"/>
              </w:rPr>
            </w:pPr>
            <w:r>
              <w:rPr>
                <w:sz w:val="16"/>
              </w:rPr>
              <w:t xml:space="preserve">Wskazówka nawigacyjna: Bolesne miesiączkowanie zostało ocenione w punkcie Ból – </w:t>
            </w:r>
            <w:r>
              <w:rPr>
                <w:i/>
                <w:sz w:val="16"/>
              </w:rPr>
              <w:t xml:space="preserve">Wybierz </w:t>
            </w:r>
            <w:r>
              <w:rPr>
                <w:sz w:val="16"/>
              </w:rPr>
              <w:t>w KATEGORII BÓL.</w:t>
            </w:r>
          </w:p>
        </w:tc>
      </w:tr>
      <w:tr w:rsidR="0034237D" w14:paraId="67649330" w14:textId="77777777">
        <w:tc>
          <w:tcPr>
            <w:tcW w:w="15015" w:type="dxa"/>
            <w:gridSpan w:val="11"/>
            <w:tcBorders>
              <w:top w:val="single" w:sz="2" w:space="0" w:color="auto"/>
              <w:left w:val="single" w:sz="2" w:space="0" w:color="auto"/>
              <w:bottom w:val="single" w:sz="2" w:space="0" w:color="auto"/>
              <w:right w:val="single" w:sz="2" w:space="0" w:color="auto"/>
            </w:tcBorders>
          </w:tcPr>
          <w:p w14:paraId="2A49AC52" w14:textId="77777777" w:rsidR="0034237D" w:rsidRDefault="009A3366">
            <w:pPr>
              <w:rPr>
                <w:color w:val="000000"/>
                <w:u w:color="000000"/>
              </w:rPr>
            </w:pPr>
            <w:r>
              <w:rPr>
                <w:sz w:val="16"/>
              </w:rPr>
              <w:t>Wskazówka nawigacyjna: Bolesny stosunek [</w:t>
            </w:r>
            <w:r>
              <w:rPr>
                <w:i/>
                <w:sz w:val="16"/>
              </w:rPr>
              <w:t>dyspareunia</w:t>
            </w:r>
            <w:r>
              <w:rPr>
                <w:sz w:val="16"/>
              </w:rPr>
              <w:t xml:space="preserve">] został oceniony w punkcie Ból – </w:t>
            </w:r>
            <w:r>
              <w:rPr>
                <w:i/>
                <w:sz w:val="16"/>
              </w:rPr>
              <w:t xml:space="preserve">Wybierz </w:t>
            </w:r>
            <w:r>
              <w:rPr>
                <w:sz w:val="16"/>
              </w:rPr>
              <w:t>w KATEGORII BÓL.</w:t>
            </w:r>
          </w:p>
        </w:tc>
      </w:tr>
      <w:tr w:rsidR="0034237D" w14:paraId="0A261570" w14:textId="77777777">
        <w:tc>
          <w:tcPr>
            <w:tcW w:w="15015" w:type="dxa"/>
            <w:gridSpan w:val="11"/>
            <w:tcBorders>
              <w:top w:val="single" w:sz="2" w:space="0" w:color="auto"/>
              <w:left w:val="single" w:sz="2" w:space="0" w:color="auto"/>
              <w:bottom w:val="single" w:sz="2" w:space="0" w:color="auto"/>
              <w:right w:val="single" w:sz="2" w:space="0" w:color="auto"/>
            </w:tcBorders>
          </w:tcPr>
          <w:p w14:paraId="186F8AA2" w14:textId="77777777" w:rsidR="0034237D" w:rsidRDefault="009A3366">
            <w:pPr>
              <w:rPr>
                <w:color w:val="000000"/>
                <w:u w:color="000000"/>
              </w:rPr>
            </w:pPr>
            <w:r>
              <w:rPr>
                <w:sz w:val="16"/>
              </w:rPr>
              <w:t xml:space="preserve">Wskazówka nawigacyjna: Dysuria (bolesne oddawanie moczu) została oceniona w punkcie Ból – </w:t>
            </w:r>
            <w:r>
              <w:rPr>
                <w:i/>
                <w:sz w:val="16"/>
              </w:rPr>
              <w:t xml:space="preserve">Wybierz </w:t>
            </w:r>
            <w:r>
              <w:rPr>
                <w:sz w:val="16"/>
              </w:rPr>
              <w:t>w KATEGORII BÓL.</w:t>
            </w:r>
          </w:p>
        </w:tc>
      </w:tr>
      <w:tr w:rsidR="0034237D" w14:paraId="72678CA6" w14:textId="77777777">
        <w:tc>
          <w:tcPr>
            <w:tcW w:w="2250" w:type="dxa"/>
            <w:tcBorders>
              <w:top w:val="single" w:sz="2" w:space="0" w:color="auto"/>
              <w:left w:val="single" w:sz="2" w:space="0" w:color="auto"/>
              <w:bottom w:val="single" w:sz="2" w:space="0" w:color="auto"/>
              <w:right w:val="single" w:sz="2" w:space="0" w:color="auto"/>
            </w:tcBorders>
          </w:tcPr>
          <w:p w14:paraId="72112015" w14:textId="77777777" w:rsidR="0034237D" w:rsidRDefault="009A3366">
            <w:pPr>
              <w:rPr>
                <w:color w:val="000000"/>
                <w:u w:color="000000"/>
              </w:rPr>
            </w:pPr>
            <w:r>
              <w:rPr>
                <w:sz w:val="16"/>
              </w:rPr>
              <w:t>Zaburzenia erekcji</w:t>
            </w:r>
          </w:p>
        </w:tc>
        <w:tc>
          <w:tcPr>
            <w:tcW w:w="2250" w:type="dxa"/>
            <w:tcBorders>
              <w:top w:val="single" w:sz="2" w:space="0" w:color="auto"/>
              <w:left w:val="single" w:sz="2" w:space="0" w:color="auto"/>
              <w:bottom w:val="single" w:sz="2" w:space="0" w:color="auto"/>
              <w:right w:val="single" w:sz="2" w:space="0" w:color="auto"/>
            </w:tcBorders>
          </w:tcPr>
          <w:p w14:paraId="1608C0E4" w14:textId="77777777" w:rsidR="0034237D" w:rsidRDefault="009A3366">
            <w:pPr>
              <w:rPr>
                <w:color w:val="000000"/>
                <w:u w:color="000000"/>
              </w:rPr>
            </w:pPr>
            <w:r>
              <w:rPr>
                <w:sz w:val="16"/>
              </w:rPr>
              <w:t>Zaburzenia erekcji</w:t>
            </w:r>
          </w:p>
        </w:tc>
        <w:tc>
          <w:tcPr>
            <w:tcW w:w="2505" w:type="dxa"/>
            <w:gridSpan w:val="2"/>
            <w:tcBorders>
              <w:top w:val="single" w:sz="2" w:space="0" w:color="auto"/>
              <w:left w:val="single" w:sz="2" w:space="0" w:color="auto"/>
              <w:bottom w:val="single" w:sz="2" w:space="0" w:color="auto"/>
              <w:right w:val="single" w:sz="2" w:space="0" w:color="auto"/>
            </w:tcBorders>
          </w:tcPr>
          <w:p w14:paraId="68DC96A9" w14:textId="77777777" w:rsidR="0034237D" w:rsidRDefault="009A3366">
            <w:pPr>
              <w:rPr>
                <w:color w:val="000000"/>
                <w:u w:color="000000"/>
              </w:rPr>
            </w:pPr>
            <w:r>
              <w:rPr>
                <w:sz w:val="16"/>
              </w:rPr>
              <w:t>Spadek w zakresie czynności erekcji (częstość / sztywność erekcji), ale wspomaganie erekcji nie wskazane</w:t>
            </w:r>
          </w:p>
        </w:tc>
        <w:tc>
          <w:tcPr>
            <w:tcW w:w="2250" w:type="dxa"/>
            <w:tcBorders>
              <w:top w:val="single" w:sz="2" w:space="0" w:color="auto"/>
              <w:left w:val="single" w:sz="2" w:space="0" w:color="auto"/>
              <w:bottom w:val="single" w:sz="2" w:space="0" w:color="auto"/>
              <w:right w:val="single" w:sz="2" w:space="0" w:color="auto"/>
            </w:tcBorders>
          </w:tcPr>
          <w:p w14:paraId="718CB532" w14:textId="77777777" w:rsidR="0034237D" w:rsidRDefault="009A3366">
            <w:pPr>
              <w:rPr>
                <w:color w:val="000000"/>
                <w:u w:color="000000"/>
              </w:rPr>
            </w:pPr>
            <w:r>
              <w:rPr>
                <w:sz w:val="16"/>
              </w:rPr>
              <w:t>Spadek w zakresie czynności erekcji (częstość / sztywność erekcji), wskazane wspomaganie erekcji</w:t>
            </w:r>
          </w:p>
        </w:tc>
        <w:tc>
          <w:tcPr>
            <w:tcW w:w="2490" w:type="dxa"/>
            <w:gridSpan w:val="2"/>
            <w:tcBorders>
              <w:top w:val="single" w:sz="2" w:space="0" w:color="auto"/>
              <w:left w:val="single" w:sz="2" w:space="0" w:color="auto"/>
              <w:bottom w:val="single" w:sz="2" w:space="0" w:color="auto"/>
              <w:right w:val="single" w:sz="2" w:space="0" w:color="auto"/>
            </w:tcBorders>
          </w:tcPr>
          <w:p w14:paraId="3E103D45" w14:textId="77777777" w:rsidR="0034237D" w:rsidRDefault="009A3366">
            <w:pPr>
              <w:rPr>
                <w:color w:val="000000"/>
                <w:u w:color="000000"/>
              </w:rPr>
            </w:pPr>
            <w:r>
              <w:rPr>
                <w:sz w:val="16"/>
              </w:rPr>
              <w:t xml:space="preserve">Spadek w zakresie czynności erekcji (częstość / sztywność erekcji), ale wspomaganie erekcji nie jest pomocne; wskazana proteza członka </w:t>
            </w:r>
          </w:p>
        </w:tc>
        <w:tc>
          <w:tcPr>
            <w:tcW w:w="2490" w:type="dxa"/>
            <w:gridSpan w:val="2"/>
            <w:tcBorders>
              <w:top w:val="single" w:sz="2" w:space="0" w:color="auto"/>
              <w:left w:val="single" w:sz="2" w:space="0" w:color="auto"/>
              <w:bottom w:val="single" w:sz="2" w:space="0" w:color="auto"/>
              <w:right w:val="single" w:sz="2" w:space="0" w:color="auto"/>
            </w:tcBorders>
          </w:tcPr>
          <w:p w14:paraId="100B4E85" w14:textId="77777777" w:rsidR="0034237D" w:rsidRDefault="009A3366">
            <w:pPr>
              <w:jc w:val="both"/>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1CCFFE9D" w14:textId="77777777" w:rsidR="0034237D" w:rsidRDefault="009A3366">
            <w:pPr>
              <w:jc w:val="both"/>
              <w:rPr>
                <w:color w:val="000000"/>
                <w:u w:color="000000"/>
              </w:rPr>
            </w:pPr>
            <w:r>
              <w:rPr>
                <w:sz w:val="16"/>
              </w:rPr>
              <w:t>—</w:t>
            </w:r>
          </w:p>
        </w:tc>
      </w:tr>
      <w:tr w:rsidR="0034237D" w14:paraId="2AE58A36" w14:textId="77777777">
        <w:tc>
          <w:tcPr>
            <w:tcW w:w="2250" w:type="dxa"/>
            <w:tcBorders>
              <w:top w:val="single" w:sz="2" w:space="0" w:color="auto"/>
              <w:left w:val="single" w:sz="2" w:space="0" w:color="auto"/>
              <w:bottom w:val="single" w:sz="2" w:space="0" w:color="auto"/>
              <w:right w:val="single" w:sz="2" w:space="0" w:color="auto"/>
            </w:tcBorders>
          </w:tcPr>
          <w:p w14:paraId="098B9E51" w14:textId="77777777" w:rsidR="0034237D" w:rsidRDefault="009A3366">
            <w:pPr>
              <w:rPr>
                <w:color w:val="000000"/>
                <w:u w:color="000000"/>
              </w:rPr>
            </w:pPr>
            <w:r>
              <w:rPr>
                <w:sz w:val="16"/>
              </w:rPr>
              <w:t>Zaburzenia wytrysku nasienia</w:t>
            </w:r>
          </w:p>
        </w:tc>
        <w:tc>
          <w:tcPr>
            <w:tcW w:w="2250" w:type="dxa"/>
            <w:tcBorders>
              <w:top w:val="single" w:sz="2" w:space="0" w:color="auto"/>
              <w:left w:val="single" w:sz="2" w:space="0" w:color="auto"/>
              <w:bottom w:val="single" w:sz="2" w:space="0" w:color="auto"/>
              <w:right w:val="single" w:sz="2" w:space="0" w:color="auto"/>
            </w:tcBorders>
          </w:tcPr>
          <w:p w14:paraId="4C452D04" w14:textId="77777777" w:rsidR="0034237D" w:rsidRDefault="009A3366">
            <w:pPr>
              <w:rPr>
                <w:color w:val="000000"/>
                <w:u w:color="000000"/>
              </w:rPr>
            </w:pPr>
            <w:r>
              <w:rPr>
                <w:sz w:val="16"/>
              </w:rPr>
              <w:t>Zaburzenia wytrysku nasienia</w:t>
            </w:r>
          </w:p>
        </w:tc>
        <w:tc>
          <w:tcPr>
            <w:tcW w:w="2505" w:type="dxa"/>
            <w:gridSpan w:val="2"/>
            <w:tcBorders>
              <w:top w:val="single" w:sz="2" w:space="0" w:color="auto"/>
              <w:left w:val="single" w:sz="2" w:space="0" w:color="auto"/>
              <w:bottom w:val="single" w:sz="2" w:space="0" w:color="auto"/>
              <w:right w:val="single" w:sz="2" w:space="0" w:color="auto"/>
            </w:tcBorders>
          </w:tcPr>
          <w:p w14:paraId="14DCD703" w14:textId="77777777" w:rsidR="0034237D" w:rsidRDefault="009A3366">
            <w:pPr>
              <w:rPr>
                <w:color w:val="000000"/>
                <w:u w:color="000000"/>
              </w:rPr>
            </w:pPr>
            <w:r>
              <w:rPr>
                <w:sz w:val="16"/>
              </w:rPr>
              <w:t>Zmniejszenie wytrysku nasienia</w:t>
            </w:r>
          </w:p>
        </w:tc>
        <w:tc>
          <w:tcPr>
            <w:tcW w:w="2250" w:type="dxa"/>
            <w:tcBorders>
              <w:top w:val="single" w:sz="2" w:space="0" w:color="auto"/>
              <w:left w:val="single" w:sz="2" w:space="0" w:color="auto"/>
              <w:bottom w:val="single" w:sz="2" w:space="0" w:color="auto"/>
              <w:right w:val="single" w:sz="2" w:space="0" w:color="auto"/>
            </w:tcBorders>
          </w:tcPr>
          <w:p w14:paraId="7731386C" w14:textId="77777777" w:rsidR="0034237D" w:rsidRDefault="009A3366">
            <w:pPr>
              <w:rPr>
                <w:color w:val="000000"/>
                <w:u w:color="000000"/>
              </w:rPr>
            </w:pPr>
            <w:r>
              <w:rPr>
                <w:sz w:val="16"/>
              </w:rPr>
              <w:t>Brak wytrysku nasienia lub wsteczny wytrysk nasienia</w:t>
            </w:r>
          </w:p>
        </w:tc>
        <w:tc>
          <w:tcPr>
            <w:tcW w:w="2490" w:type="dxa"/>
            <w:gridSpan w:val="2"/>
            <w:tcBorders>
              <w:top w:val="single" w:sz="2" w:space="0" w:color="auto"/>
              <w:left w:val="single" w:sz="2" w:space="0" w:color="auto"/>
              <w:bottom w:val="single" w:sz="2" w:space="0" w:color="auto"/>
              <w:right w:val="single" w:sz="2" w:space="0" w:color="auto"/>
            </w:tcBorders>
          </w:tcPr>
          <w:p w14:paraId="364E7920"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7B899E0F" w14:textId="77777777" w:rsidR="0034237D" w:rsidRDefault="009A3366">
            <w:pPr>
              <w:jc w:val="both"/>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698192B1" w14:textId="77777777" w:rsidR="0034237D" w:rsidRDefault="009A3366">
            <w:pPr>
              <w:jc w:val="both"/>
              <w:rPr>
                <w:color w:val="000000"/>
                <w:u w:color="000000"/>
              </w:rPr>
            </w:pPr>
            <w:r>
              <w:rPr>
                <w:sz w:val="16"/>
              </w:rPr>
              <w:t>—</w:t>
            </w:r>
          </w:p>
        </w:tc>
      </w:tr>
      <w:tr w:rsidR="0034237D" w14:paraId="25E68058" w14:textId="77777777">
        <w:tc>
          <w:tcPr>
            <w:tcW w:w="15015" w:type="dxa"/>
            <w:gridSpan w:val="11"/>
            <w:tcBorders>
              <w:top w:val="single" w:sz="2" w:space="0" w:color="auto"/>
              <w:left w:val="single" w:sz="2" w:space="0" w:color="auto"/>
              <w:bottom w:val="single" w:sz="2" w:space="0" w:color="auto"/>
              <w:right w:val="single" w:sz="2" w:space="0" w:color="auto"/>
            </w:tcBorders>
          </w:tcPr>
          <w:p w14:paraId="42F40166" w14:textId="77777777" w:rsidR="0034237D" w:rsidRDefault="009A3366">
            <w:pPr>
              <w:rPr>
                <w:color w:val="000000"/>
                <w:u w:color="000000"/>
              </w:rPr>
            </w:pPr>
            <w:r>
              <w:rPr>
                <w:sz w:val="16"/>
              </w:rPr>
              <w:t>Wskazówka nawigacyjna: Feminizacja mężczyzn została oceniona w KATEGORII OBJAWY ENDOKRYNOLOGICZNE.</w:t>
            </w:r>
          </w:p>
        </w:tc>
      </w:tr>
      <w:tr w:rsidR="0034237D" w14:paraId="03B7AE2E" w14:textId="77777777">
        <w:tc>
          <w:tcPr>
            <w:tcW w:w="2250" w:type="dxa"/>
            <w:tcBorders>
              <w:top w:val="single" w:sz="2" w:space="0" w:color="auto"/>
              <w:left w:val="single" w:sz="2" w:space="0" w:color="auto"/>
              <w:bottom w:val="nil"/>
              <w:right w:val="single" w:sz="2" w:space="0" w:color="auto"/>
            </w:tcBorders>
          </w:tcPr>
          <w:p w14:paraId="16D68517" w14:textId="77777777" w:rsidR="0034237D" w:rsidRDefault="009A3366">
            <w:pPr>
              <w:rPr>
                <w:color w:val="000000"/>
                <w:u w:color="000000"/>
              </w:rPr>
            </w:pPr>
            <w:r>
              <w:rPr>
                <w:sz w:val="16"/>
              </w:rPr>
              <w:t>Ginekomastia</w:t>
            </w:r>
          </w:p>
        </w:tc>
        <w:tc>
          <w:tcPr>
            <w:tcW w:w="2250" w:type="dxa"/>
            <w:tcBorders>
              <w:top w:val="single" w:sz="2" w:space="0" w:color="auto"/>
              <w:left w:val="single" w:sz="2" w:space="0" w:color="auto"/>
              <w:bottom w:val="nil"/>
              <w:right w:val="single" w:sz="2" w:space="0" w:color="auto"/>
            </w:tcBorders>
          </w:tcPr>
          <w:p w14:paraId="3EBC8405" w14:textId="77777777" w:rsidR="0034237D" w:rsidRDefault="009A3366">
            <w:pPr>
              <w:rPr>
                <w:color w:val="000000"/>
                <w:u w:color="000000"/>
              </w:rPr>
            </w:pPr>
            <w:r>
              <w:rPr>
                <w:sz w:val="16"/>
              </w:rPr>
              <w:t>Ginekomastia</w:t>
            </w:r>
          </w:p>
        </w:tc>
        <w:tc>
          <w:tcPr>
            <w:tcW w:w="2505" w:type="dxa"/>
            <w:gridSpan w:val="2"/>
            <w:tcBorders>
              <w:top w:val="single" w:sz="2" w:space="0" w:color="auto"/>
              <w:left w:val="single" w:sz="2" w:space="0" w:color="auto"/>
              <w:bottom w:val="nil"/>
              <w:right w:val="single" w:sz="2" w:space="0" w:color="auto"/>
            </w:tcBorders>
          </w:tcPr>
          <w:p w14:paraId="6121844A"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5DDCE7DE" w14:textId="77777777" w:rsidR="0034237D" w:rsidRDefault="009A3366">
            <w:pPr>
              <w:rPr>
                <w:color w:val="000000"/>
                <w:u w:color="000000"/>
              </w:rPr>
            </w:pPr>
            <w:r>
              <w:rPr>
                <w:sz w:val="16"/>
              </w:rPr>
              <w:t xml:space="preserve">Bezobjawowe powiększenie piersi </w:t>
            </w:r>
          </w:p>
        </w:tc>
        <w:tc>
          <w:tcPr>
            <w:tcW w:w="2490" w:type="dxa"/>
            <w:gridSpan w:val="2"/>
            <w:tcBorders>
              <w:top w:val="single" w:sz="2" w:space="0" w:color="auto"/>
              <w:left w:val="single" w:sz="2" w:space="0" w:color="auto"/>
              <w:bottom w:val="nil"/>
              <w:right w:val="single" w:sz="2" w:space="0" w:color="auto"/>
            </w:tcBorders>
          </w:tcPr>
          <w:p w14:paraId="7EB81972" w14:textId="77777777" w:rsidR="0034237D" w:rsidRDefault="009A3366">
            <w:pPr>
              <w:rPr>
                <w:color w:val="000000"/>
                <w:u w:color="000000"/>
              </w:rPr>
            </w:pPr>
            <w:r>
              <w:rPr>
                <w:sz w:val="16"/>
              </w:rPr>
              <w:t>Obecność objawów powiększenia piersi; wskazana interwencja</w:t>
            </w:r>
          </w:p>
        </w:tc>
        <w:tc>
          <w:tcPr>
            <w:tcW w:w="2490" w:type="dxa"/>
            <w:gridSpan w:val="2"/>
            <w:tcBorders>
              <w:top w:val="single" w:sz="2" w:space="0" w:color="auto"/>
              <w:left w:val="single" w:sz="2" w:space="0" w:color="auto"/>
              <w:bottom w:val="nil"/>
              <w:right w:val="single" w:sz="2" w:space="0" w:color="auto"/>
            </w:tcBorders>
          </w:tcPr>
          <w:p w14:paraId="77B51688" w14:textId="77777777" w:rsidR="0034237D" w:rsidRDefault="009A3366">
            <w:pPr>
              <w:jc w:val="both"/>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792E63CD" w14:textId="77777777" w:rsidR="0034237D" w:rsidRDefault="009A3366">
            <w:pPr>
              <w:jc w:val="both"/>
              <w:rPr>
                <w:color w:val="000000"/>
                <w:u w:color="000000"/>
              </w:rPr>
            </w:pPr>
            <w:r>
              <w:rPr>
                <w:sz w:val="16"/>
              </w:rPr>
              <w:t>—</w:t>
            </w:r>
          </w:p>
        </w:tc>
      </w:tr>
      <w:tr w:rsidR="0034237D" w14:paraId="3355CEC4" w14:textId="77777777">
        <w:tc>
          <w:tcPr>
            <w:tcW w:w="15015" w:type="dxa"/>
            <w:gridSpan w:val="11"/>
            <w:tcBorders>
              <w:top w:val="nil"/>
              <w:left w:val="single" w:sz="2" w:space="0" w:color="auto"/>
              <w:bottom w:val="single" w:sz="2" w:space="0" w:color="auto"/>
              <w:right w:val="single" w:sz="2" w:space="0" w:color="auto"/>
            </w:tcBorders>
          </w:tcPr>
          <w:p w14:paraId="38A1D42F" w14:textId="77777777" w:rsidR="0034237D" w:rsidRDefault="009A3366">
            <w:pPr>
              <w:rPr>
                <w:color w:val="000000"/>
                <w:u w:color="000000"/>
              </w:rPr>
            </w:pPr>
            <w:r>
              <w:rPr>
                <w:sz w:val="16"/>
              </w:rPr>
              <w:t xml:space="preserve">Należy również rozważyć: Ból – </w:t>
            </w:r>
            <w:r>
              <w:rPr>
                <w:i/>
                <w:sz w:val="16"/>
              </w:rPr>
              <w:t>Wybierz</w:t>
            </w:r>
            <w:r>
              <w:rPr>
                <w:sz w:val="16"/>
              </w:rPr>
              <w:t>.</w:t>
            </w:r>
          </w:p>
        </w:tc>
      </w:tr>
      <w:tr w:rsidR="0034237D" w14:paraId="361E17ED" w14:textId="77777777">
        <w:tc>
          <w:tcPr>
            <w:tcW w:w="2250" w:type="dxa"/>
            <w:tcBorders>
              <w:top w:val="single" w:sz="2" w:space="0" w:color="auto"/>
              <w:left w:val="single" w:sz="2" w:space="0" w:color="auto"/>
              <w:bottom w:val="single" w:sz="2" w:space="0" w:color="auto"/>
              <w:right w:val="single" w:sz="2" w:space="0" w:color="auto"/>
            </w:tcBorders>
          </w:tcPr>
          <w:p w14:paraId="7DE9F7D0" w14:textId="77777777" w:rsidR="0034237D" w:rsidRDefault="009A3366">
            <w:pPr>
              <w:rPr>
                <w:color w:val="000000"/>
                <w:u w:color="000000"/>
              </w:rPr>
            </w:pPr>
            <w:r>
              <w:rPr>
                <w:sz w:val="16"/>
              </w:rPr>
              <w:t>Niepłodność / bezpłodność</w:t>
            </w:r>
          </w:p>
        </w:tc>
        <w:tc>
          <w:tcPr>
            <w:tcW w:w="2250" w:type="dxa"/>
            <w:tcBorders>
              <w:top w:val="single" w:sz="2" w:space="0" w:color="auto"/>
              <w:left w:val="single" w:sz="2" w:space="0" w:color="auto"/>
              <w:bottom w:val="single" w:sz="2" w:space="0" w:color="auto"/>
              <w:right w:val="single" w:sz="2" w:space="0" w:color="auto"/>
            </w:tcBorders>
          </w:tcPr>
          <w:p w14:paraId="13D4D2C3" w14:textId="77777777" w:rsidR="0034237D" w:rsidRDefault="009A3366">
            <w:pPr>
              <w:rPr>
                <w:color w:val="000000"/>
                <w:u w:color="000000"/>
              </w:rPr>
            </w:pPr>
            <w:r>
              <w:rPr>
                <w:sz w:val="16"/>
              </w:rPr>
              <w:t>Niepłodność / bezpłodność</w:t>
            </w:r>
          </w:p>
        </w:tc>
        <w:tc>
          <w:tcPr>
            <w:tcW w:w="2505" w:type="dxa"/>
            <w:gridSpan w:val="2"/>
            <w:tcBorders>
              <w:top w:val="single" w:sz="2" w:space="0" w:color="auto"/>
              <w:left w:val="single" w:sz="2" w:space="0" w:color="auto"/>
              <w:bottom w:val="single" w:sz="2" w:space="0" w:color="auto"/>
              <w:right w:val="single" w:sz="2" w:space="0" w:color="auto"/>
            </w:tcBorders>
          </w:tcPr>
          <w:p w14:paraId="66A64167"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1327FFF6" w14:textId="77777777" w:rsidR="0034237D" w:rsidRDefault="009A3366">
            <w:pPr>
              <w:rPr>
                <w:color w:val="000000"/>
                <w:u w:color="000000"/>
              </w:rPr>
            </w:pPr>
            <w:r>
              <w:rPr>
                <w:sz w:val="16"/>
              </w:rPr>
              <w:t>Mężczyźni: oligospermia / niska liczba plemników</w:t>
            </w:r>
          </w:p>
          <w:p w14:paraId="0093374B" w14:textId="77777777" w:rsidR="0034237D" w:rsidRDefault="009A3366">
            <w:r>
              <w:rPr>
                <w:sz w:val="16"/>
              </w:rPr>
              <w:t>Kobiety: obniżenie płodności / jajeczkowania</w:t>
            </w:r>
          </w:p>
        </w:tc>
        <w:tc>
          <w:tcPr>
            <w:tcW w:w="2490" w:type="dxa"/>
            <w:gridSpan w:val="2"/>
            <w:tcBorders>
              <w:top w:val="single" w:sz="2" w:space="0" w:color="auto"/>
              <w:left w:val="single" w:sz="2" w:space="0" w:color="auto"/>
              <w:bottom w:val="single" w:sz="2" w:space="0" w:color="auto"/>
              <w:right w:val="single" w:sz="2" w:space="0" w:color="auto"/>
            </w:tcBorders>
          </w:tcPr>
          <w:p w14:paraId="2ABCF131" w14:textId="77777777" w:rsidR="0034237D" w:rsidRDefault="009A3366">
            <w:pPr>
              <w:rPr>
                <w:color w:val="000000"/>
                <w:u w:color="000000"/>
              </w:rPr>
            </w:pPr>
            <w:r>
              <w:rPr>
                <w:sz w:val="16"/>
              </w:rPr>
              <w:t>Mężczyźni: bezpłodność / azoospermia</w:t>
            </w:r>
          </w:p>
          <w:p w14:paraId="2D7DC071" w14:textId="77777777" w:rsidR="0034237D" w:rsidRDefault="009A3366">
            <w:r>
              <w:rPr>
                <w:sz w:val="16"/>
              </w:rPr>
              <w:t>Kobiety: niepłodność / brak jajeczkowania</w:t>
            </w:r>
          </w:p>
        </w:tc>
        <w:tc>
          <w:tcPr>
            <w:tcW w:w="2490" w:type="dxa"/>
            <w:gridSpan w:val="2"/>
            <w:tcBorders>
              <w:top w:val="single" w:sz="2" w:space="0" w:color="auto"/>
              <w:left w:val="single" w:sz="2" w:space="0" w:color="auto"/>
              <w:bottom w:val="single" w:sz="2" w:space="0" w:color="auto"/>
              <w:right w:val="single" w:sz="2" w:space="0" w:color="auto"/>
            </w:tcBorders>
          </w:tcPr>
          <w:p w14:paraId="4C4C73A6" w14:textId="77777777" w:rsidR="0034237D" w:rsidRDefault="009A3366">
            <w:pPr>
              <w:jc w:val="both"/>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2BFD792A" w14:textId="77777777" w:rsidR="0034237D" w:rsidRDefault="009A3366">
            <w:pPr>
              <w:jc w:val="both"/>
              <w:rPr>
                <w:color w:val="000000"/>
                <w:u w:color="000000"/>
              </w:rPr>
            </w:pPr>
            <w:r>
              <w:rPr>
                <w:sz w:val="16"/>
              </w:rPr>
              <w:t>—</w:t>
            </w:r>
          </w:p>
        </w:tc>
      </w:tr>
      <w:tr w:rsidR="0034237D" w14:paraId="2D3FA0F8" w14:textId="77777777">
        <w:tc>
          <w:tcPr>
            <w:tcW w:w="2250" w:type="dxa"/>
            <w:tcBorders>
              <w:top w:val="single" w:sz="2" w:space="0" w:color="auto"/>
              <w:left w:val="single" w:sz="2" w:space="0" w:color="auto"/>
              <w:bottom w:val="single" w:sz="2" w:space="0" w:color="auto"/>
              <w:right w:val="single" w:sz="2" w:space="0" w:color="auto"/>
            </w:tcBorders>
          </w:tcPr>
          <w:p w14:paraId="3B88A681" w14:textId="77777777" w:rsidR="0034237D" w:rsidRDefault="009A3366">
            <w:pPr>
              <w:rPr>
                <w:color w:val="000000"/>
                <w:u w:color="000000"/>
              </w:rPr>
            </w:pPr>
            <w:r>
              <w:rPr>
                <w:sz w:val="16"/>
              </w:rPr>
              <w:t>Nieregularne miesiączkowanie</w:t>
            </w:r>
          </w:p>
          <w:p w14:paraId="046880AD" w14:textId="77777777" w:rsidR="0034237D" w:rsidRDefault="009A3366">
            <w:r>
              <w:rPr>
                <w:sz w:val="16"/>
              </w:rPr>
              <w:t>(zmiana w porównaniu z punktem wyjściowym)</w:t>
            </w:r>
          </w:p>
        </w:tc>
        <w:tc>
          <w:tcPr>
            <w:tcW w:w="2250" w:type="dxa"/>
            <w:tcBorders>
              <w:top w:val="single" w:sz="2" w:space="0" w:color="auto"/>
              <w:left w:val="single" w:sz="2" w:space="0" w:color="auto"/>
              <w:bottom w:val="single" w:sz="2" w:space="0" w:color="auto"/>
              <w:right w:val="single" w:sz="2" w:space="0" w:color="auto"/>
            </w:tcBorders>
          </w:tcPr>
          <w:p w14:paraId="381D3036" w14:textId="77777777" w:rsidR="0034237D" w:rsidRDefault="009A3366">
            <w:pPr>
              <w:rPr>
                <w:color w:val="000000"/>
                <w:u w:color="000000"/>
              </w:rPr>
            </w:pPr>
            <w:r>
              <w:rPr>
                <w:sz w:val="16"/>
              </w:rPr>
              <w:t xml:space="preserve">Nieregularne miesiączkowanie </w:t>
            </w:r>
          </w:p>
        </w:tc>
        <w:tc>
          <w:tcPr>
            <w:tcW w:w="2505" w:type="dxa"/>
            <w:gridSpan w:val="2"/>
            <w:tcBorders>
              <w:top w:val="single" w:sz="2" w:space="0" w:color="auto"/>
              <w:left w:val="single" w:sz="2" w:space="0" w:color="auto"/>
              <w:bottom w:val="single" w:sz="2" w:space="0" w:color="auto"/>
              <w:right w:val="single" w:sz="2" w:space="0" w:color="auto"/>
            </w:tcBorders>
          </w:tcPr>
          <w:p w14:paraId="52CF4668" w14:textId="77777777" w:rsidR="0034237D" w:rsidRDefault="009A3366">
            <w:pPr>
              <w:rPr>
                <w:color w:val="000000"/>
                <w:u w:color="000000"/>
              </w:rPr>
            </w:pPr>
            <w:r>
              <w:rPr>
                <w:sz w:val="16"/>
              </w:rPr>
              <w:t>1 – 3 miesiące bez menstruacji</w:t>
            </w:r>
          </w:p>
        </w:tc>
        <w:tc>
          <w:tcPr>
            <w:tcW w:w="2250" w:type="dxa"/>
            <w:tcBorders>
              <w:top w:val="single" w:sz="2" w:space="0" w:color="auto"/>
              <w:left w:val="single" w:sz="2" w:space="0" w:color="auto"/>
              <w:bottom w:val="single" w:sz="2" w:space="0" w:color="auto"/>
              <w:right w:val="single" w:sz="2" w:space="0" w:color="auto"/>
            </w:tcBorders>
          </w:tcPr>
          <w:p w14:paraId="74CCE5DC" w14:textId="77777777" w:rsidR="0034237D" w:rsidRDefault="009A3366">
            <w:pPr>
              <w:rPr>
                <w:color w:val="000000"/>
                <w:u w:color="000000"/>
              </w:rPr>
            </w:pPr>
            <w:r>
              <w:rPr>
                <w:sz w:val="16"/>
              </w:rPr>
              <w:t>&gt;3 – 6 miesięcy bez menstruacji, ale kontynuowanie cykli menstruacyjnych</w:t>
            </w:r>
          </w:p>
        </w:tc>
        <w:tc>
          <w:tcPr>
            <w:tcW w:w="2490" w:type="dxa"/>
            <w:gridSpan w:val="2"/>
            <w:tcBorders>
              <w:top w:val="single" w:sz="2" w:space="0" w:color="auto"/>
              <w:left w:val="single" w:sz="2" w:space="0" w:color="auto"/>
              <w:bottom w:val="single" w:sz="2" w:space="0" w:color="auto"/>
              <w:right w:val="single" w:sz="2" w:space="0" w:color="auto"/>
            </w:tcBorders>
          </w:tcPr>
          <w:p w14:paraId="739B2034" w14:textId="77777777" w:rsidR="0034237D" w:rsidRDefault="009A3366">
            <w:pPr>
              <w:rPr>
                <w:color w:val="000000"/>
                <w:u w:color="000000"/>
              </w:rPr>
            </w:pPr>
            <w:r>
              <w:rPr>
                <w:sz w:val="16"/>
              </w:rPr>
              <w:t xml:space="preserve">Trwały brak miesiączki przez &gt;6 miesięcy </w:t>
            </w:r>
          </w:p>
        </w:tc>
        <w:tc>
          <w:tcPr>
            <w:tcW w:w="2490" w:type="dxa"/>
            <w:gridSpan w:val="2"/>
            <w:tcBorders>
              <w:top w:val="single" w:sz="2" w:space="0" w:color="auto"/>
              <w:left w:val="single" w:sz="2" w:space="0" w:color="auto"/>
              <w:bottom w:val="single" w:sz="2" w:space="0" w:color="auto"/>
              <w:right w:val="single" w:sz="2" w:space="0" w:color="auto"/>
            </w:tcBorders>
          </w:tcPr>
          <w:p w14:paraId="212F71B0" w14:textId="77777777" w:rsidR="0034237D" w:rsidRDefault="009A3366">
            <w:pPr>
              <w:jc w:val="both"/>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34293E16" w14:textId="77777777" w:rsidR="0034237D" w:rsidRDefault="009A3366">
            <w:pPr>
              <w:jc w:val="both"/>
              <w:rPr>
                <w:color w:val="000000"/>
                <w:u w:color="000000"/>
              </w:rPr>
            </w:pPr>
            <w:r>
              <w:rPr>
                <w:sz w:val="16"/>
              </w:rPr>
              <w:t>—</w:t>
            </w:r>
          </w:p>
        </w:tc>
      </w:tr>
      <w:tr w:rsidR="0034237D" w14:paraId="4B784E16" w14:textId="77777777">
        <w:trPr>
          <w:gridAfter w:val="1"/>
          <w:wAfter w:w="45" w:type="dxa"/>
        </w:trPr>
        <w:tc>
          <w:tcPr>
            <w:tcW w:w="4710" w:type="dxa"/>
            <w:gridSpan w:val="3"/>
            <w:tcBorders>
              <w:top w:val="nil"/>
              <w:left w:val="nil"/>
              <w:bottom w:val="nil"/>
              <w:right w:val="nil"/>
            </w:tcBorders>
          </w:tcPr>
          <w:p w14:paraId="7D0F0ECD" w14:textId="77777777" w:rsidR="0034237D" w:rsidRDefault="0034237D">
            <w:pPr>
              <w:jc w:val="both"/>
              <w:rPr>
                <w:sz w:val="16"/>
              </w:rPr>
            </w:pPr>
          </w:p>
        </w:tc>
        <w:tc>
          <w:tcPr>
            <w:tcW w:w="4995" w:type="dxa"/>
            <w:gridSpan w:val="3"/>
            <w:tcBorders>
              <w:top w:val="nil"/>
              <w:left w:val="nil"/>
              <w:bottom w:val="nil"/>
              <w:right w:val="nil"/>
            </w:tcBorders>
          </w:tcPr>
          <w:p w14:paraId="45B7BDF7" w14:textId="77777777" w:rsidR="0034237D" w:rsidRDefault="0034237D">
            <w:pPr>
              <w:jc w:val="center"/>
              <w:rPr>
                <w:sz w:val="16"/>
              </w:rPr>
            </w:pPr>
          </w:p>
        </w:tc>
        <w:tc>
          <w:tcPr>
            <w:tcW w:w="5265" w:type="dxa"/>
            <w:gridSpan w:val="4"/>
            <w:tcBorders>
              <w:top w:val="nil"/>
              <w:left w:val="nil"/>
              <w:bottom w:val="nil"/>
              <w:right w:val="nil"/>
            </w:tcBorders>
          </w:tcPr>
          <w:p w14:paraId="34FF915C" w14:textId="77777777" w:rsidR="0034237D" w:rsidRDefault="0034237D">
            <w:pPr>
              <w:jc w:val="right"/>
              <w:rPr>
                <w:sz w:val="16"/>
              </w:rPr>
            </w:pPr>
          </w:p>
        </w:tc>
      </w:tr>
      <w:tr w:rsidR="0034237D" w14:paraId="578064B2" w14:textId="77777777">
        <w:trPr>
          <w:gridAfter w:val="1"/>
          <w:wAfter w:w="45" w:type="dxa"/>
        </w:trPr>
        <w:tc>
          <w:tcPr>
            <w:tcW w:w="4710" w:type="dxa"/>
            <w:gridSpan w:val="3"/>
            <w:tcBorders>
              <w:top w:val="nil"/>
              <w:left w:val="nil"/>
              <w:bottom w:val="nil"/>
              <w:right w:val="nil"/>
            </w:tcBorders>
          </w:tcPr>
          <w:p w14:paraId="61588FC3" w14:textId="77777777" w:rsidR="0034237D" w:rsidRDefault="0034237D">
            <w:pPr>
              <w:jc w:val="both"/>
              <w:rPr>
                <w:sz w:val="16"/>
              </w:rPr>
            </w:pPr>
          </w:p>
        </w:tc>
        <w:tc>
          <w:tcPr>
            <w:tcW w:w="4995" w:type="dxa"/>
            <w:gridSpan w:val="3"/>
            <w:tcBorders>
              <w:top w:val="nil"/>
              <w:left w:val="nil"/>
              <w:bottom w:val="nil"/>
              <w:right w:val="nil"/>
            </w:tcBorders>
          </w:tcPr>
          <w:p w14:paraId="1D9009A7" w14:textId="77777777" w:rsidR="0034237D" w:rsidRDefault="0034237D">
            <w:pPr>
              <w:jc w:val="center"/>
              <w:rPr>
                <w:sz w:val="16"/>
              </w:rPr>
            </w:pPr>
          </w:p>
        </w:tc>
        <w:tc>
          <w:tcPr>
            <w:tcW w:w="5265" w:type="dxa"/>
            <w:gridSpan w:val="4"/>
            <w:tcBorders>
              <w:top w:val="nil"/>
              <w:left w:val="nil"/>
              <w:bottom w:val="nil"/>
              <w:right w:val="nil"/>
            </w:tcBorders>
          </w:tcPr>
          <w:p w14:paraId="39CF0F07" w14:textId="77777777" w:rsidR="0034237D" w:rsidRDefault="0034237D">
            <w:pPr>
              <w:jc w:val="right"/>
              <w:rPr>
                <w:sz w:val="16"/>
              </w:rPr>
            </w:pPr>
          </w:p>
        </w:tc>
      </w:tr>
      <w:tr w:rsidR="0034237D" w14:paraId="2A32BE80" w14:textId="77777777">
        <w:trPr>
          <w:gridAfter w:val="1"/>
          <w:wAfter w:w="45" w:type="dxa"/>
        </w:trPr>
        <w:tc>
          <w:tcPr>
            <w:tcW w:w="4710" w:type="dxa"/>
            <w:gridSpan w:val="3"/>
            <w:tcBorders>
              <w:top w:val="nil"/>
              <w:left w:val="nil"/>
              <w:bottom w:val="nil"/>
              <w:right w:val="nil"/>
            </w:tcBorders>
          </w:tcPr>
          <w:p w14:paraId="73A3E2BE" w14:textId="77777777" w:rsidR="0034237D" w:rsidRDefault="0034237D">
            <w:pPr>
              <w:jc w:val="both"/>
              <w:rPr>
                <w:sz w:val="16"/>
              </w:rPr>
            </w:pPr>
          </w:p>
        </w:tc>
        <w:tc>
          <w:tcPr>
            <w:tcW w:w="4995" w:type="dxa"/>
            <w:gridSpan w:val="3"/>
            <w:tcBorders>
              <w:top w:val="nil"/>
              <w:left w:val="nil"/>
              <w:bottom w:val="nil"/>
              <w:right w:val="nil"/>
            </w:tcBorders>
          </w:tcPr>
          <w:p w14:paraId="713E8A4E" w14:textId="77777777" w:rsidR="0034237D" w:rsidRDefault="0034237D">
            <w:pPr>
              <w:jc w:val="center"/>
              <w:rPr>
                <w:sz w:val="16"/>
              </w:rPr>
            </w:pPr>
          </w:p>
        </w:tc>
        <w:tc>
          <w:tcPr>
            <w:tcW w:w="5265" w:type="dxa"/>
            <w:gridSpan w:val="4"/>
            <w:tcBorders>
              <w:top w:val="nil"/>
              <w:left w:val="nil"/>
              <w:bottom w:val="nil"/>
              <w:right w:val="nil"/>
            </w:tcBorders>
          </w:tcPr>
          <w:p w14:paraId="074CD923" w14:textId="77777777" w:rsidR="0034237D" w:rsidRDefault="0034237D">
            <w:pPr>
              <w:jc w:val="right"/>
              <w:rPr>
                <w:sz w:val="16"/>
              </w:rPr>
            </w:pPr>
          </w:p>
        </w:tc>
      </w:tr>
      <w:tr w:rsidR="0034237D" w14:paraId="17AEEDC6" w14:textId="77777777">
        <w:trPr>
          <w:gridAfter w:val="1"/>
          <w:wAfter w:w="45" w:type="dxa"/>
        </w:trPr>
        <w:tc>
          <w:tcPr>
            <w:tcW w:w="4710" w:type="dxa"/>
            <w:gridSpan w:val="3"/>
            <w:tcBorders>
              <w:top w:val="nil"/>
              <w:left w:val="nil"/>
              <w:bottom w:val="nil"/>
              <w:right w:val="nil"/>
            </w:tcBorders>
          </w:tcPr>
          <w:p w14:paraId="77C30379" w14:textId="77777777" w:rsidR="0034237D" w:rsidRDefault="0034237D">
            <w:pPr>
              <w:jc w:val="both"/>
              <w:rPr>
                <w:sz w:val="16"/>
              </w:rPr>
            </w:pPr>
          </w:p>
        </w:tc>
        <w:tc>
          <w:tcPr>
            <w:tcW w:w="4995" w:type="dxa"/>
            <w:gridSpan w:val="3"/>
            <w:tcBorders>
              <w:top w:val="nil"/>
              <w:left w:val="nil"/>
              <w:bottom w:val="nil"/>
              <w:right w:val="nil"/>
            </w:tcBorders>
          </w:tcPr>
          <w:p w14:paraId="0F692408" w14:textId="77777777" w:rsidR="0034237D" w:rsidRDefault="0034237D">
            <w:pPr>
              <w:jc w:val="center"/>
              <w:rPr>
                <w:sz w:val="16"/>
              </w:rPr>
            </w:pPr>
          </w:p>
        </w:tc>
        <w:tc>
          <w:tcPr>
            <w:tcW w:w="5265" w:type="dxa"/>
            <w:gridSpan w:val="4"/>
            <w:tcBorders>
              <w:top w:val="nil"/>
              <w:left w:val="nil"/>
              <w:bottom w:val="nil"/>
              <w:right w:val="nil"/>
            </w:tcBorders>
          </w:tcPr>
          <w:p w14:paraId="4F98101C" w14:textId="77777777" w:rsidR="0034237D" w:rsidRDefault="0034237D">
            <w:pPr>
              <w:jc w:val="right"/>
              <w:rPr>
                <w:sz w:val="16"/>
              </w:rPr>
            </w:pPr>
          </w:p>
        </w:tc>
      </w:tr>
      <w:tr w:rsidR="0034237D" w14:paraId="3D628499" w14:textId="77777777">
        <w:trPr>
          <w:gridAfter w:val="1"/>
          <w:wAfter w:w="45" w:type="dxa"/>
        </w:trPr>
        <w:tc>
          <w:tcPr>
            <w:tcW w:w="4710" w:type="dxa"/>
            <w:gridSpan w:val="3"/>
            <w:tcBorders>
              <w:top w:val="nil"/>
              <w:left w:val="nil"/>
              <w:bottom w:val="nil"/>
              <w:right w:val="nil"/>
            </w:tcBorders>
          </w:tcPr>
          <w:p w14:paraId="2CE4721D"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52FA8A51" w14:textId="77777777" w:rsidR="0034237D" w:rsidRDefault="009A3366">
            <w:pPr>
              <w:jc w:val="center"/>
              <w:rPr>
                <w:color w:val="000000"/>
                <w:u w:color="000000"/>
              </w:rPr>
            </w:pPr>
            <w:r>
              <w:rPr>
                <w:sz w:val="16"/>
              </w:rPr>
              <w:t>- 64 -</w:t>
            </w:r>
          </w:p>
        </w:tc>
        <w:tc>
          <w:tcPr>
            <w:tcW w:w="5265" w:type="dxa"/>
            <w:gridSpan w:val="4"/>
            <w:tcBorders>
              <w:top w:val="nil"/>
              <w:left w:val="nil"/>
              <w:bottom w:val="nil"/>
              <w:right w:val="nil"/>
            </w:tcBorders>
          </w:tcPr>
          <w:p w14:paraId="70991FB6" w14:textId="77777777" w:rsidR="0034237D" w:rsidRDefault="009A3366">
            <w:pPr>
              <w:jc w:val="right"/>
              <w:rPr>
                <w:color w:val="000000"/>
                <w:u w:color="000000"/>
              </w:rPr>
            </w:pPr>
            <w:r>
              <w:rPr>
                <w:sz w:val="16"/>
              </w:rPr>
              <w:t>31 marca 2003 roku, Data publikacji: 9 sierpnia 2006 roku</w:t>
            </w:r>
          </w:p>
        </w:tc>
      </w:tr>
    </w:tbl>
    <w:p w14:paraId="0785C89D"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44B16865" w14:textId="77777777">
        <w:tc>
          <w:tcPr>
            <w:tcW w:w="13185" w:type="dxa"/>
            <w:gridSpan w:val="8"/>
            <w:tcBorders>
              <w:top w:val="single" w:sz="2" w:space="0" w:color="auto"/>
              <w:left w:val="single" w:sz="2" w:space="0" w:color="auto"/>
              <w:bottom w:val="single" w:sz="2" w:space="0" w:color="auto"/>
              <w:right w:val="nil"/>
            </w:tcBorders>
            <w:vAlign w:val="center"/>
          </w:tcPr>
          <w:p w14:paraId="326DD925" w14:textId="77777777" w:rsidR="0034237D" w:rsidRDefault="009A3366">
            <w:pPr>
              <w:jc w:val="center"/>
              <w:rPr>
                <w:color w:val="000000"/>
                <w:u w:color="000000"/>
              </w:rPr>
            </w:pPr>
            <w:r>
              <w:rPr>
                <w:b/>
                <w:sz w:val="28"/>
              </w:rPr>
              <w:t>FUNKCJE SEKSUALNE / REPRODUKCYJNE</w:t>
            </w:r>
          </w:p>
        </w:tc>
        <w:tc>
          <w:tcPr>
            <w:tcW w:w="1830" w:type="dxa"/>
            <w:gridSpan w:val="3"/>
            <w:tcBorders>
              <w:top w:val="single" w:sz="2" w:space="0" w:color="auto"/>
              <w:left w:val="nil"/>
              <w:bottom w:val="single" w:sz="2" w:space="0" w:color="auto"/>
              <w:right w:val="single" w:sz="2" w:space="0" w:color="auto"/>
            </w:tcBorders>
            <w:vAlign w:val="center"/>
          </w:tcPr>
          <w:p w14:paraId="3B303D6E" w14:textId="77777777" w:rsidR="0034237D" w:rsidRDefault="009A3366">
            <w:pPr>
              <w:jc w:val="center"/>
              <w:rPr>
                <w:color w:val="000000"/>
                <w:u w:color="000000"/>
              </w:rPr>
            </w:pPr>
            <w:r>
              <w:rPr>
                <w:b/>
                <w:sz w:val="18"/>
              </w:rPr>
              <w:t>Strona 2 z 2</w:t>
            </w:r>
          </w:p>
        </w:tc>
      </w:tr>
      <w:tr w:rsidR="0034237D" w14:paraId="1D8A30FB"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64FED6D0"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1F83C786" w14:textId="77777777" w:rsidR="0034237D" w:rsidRDefault="009A3366">
            <w:pPr>
              <w:jc w:val="center"/>
              <w:rPr>
                <w:color w:val="000000"/>
                <w:u w:color="000000"/>
              </w:rPr>
            </w:pPr>
            <w:r>
              <w:rPr>
                <w:b/>
                <w:sz w:val="18"/>
              </w:rPr>
              <w:t>Stopień</w:t>
            </w:r>
          </w:p>
        </w:tc>
      </w:tr>
      <w:tr w:rsidR="0034237D" w14:paraId="70A182DA" w14:textId="77777777">
        <w:tc>
          <w:tcPr>
            <w:tcW w:w="2250" w:type="dxa"/>
            <w:tcBorders>
              <w:top w:val="single" w:sz="2" w:space="0" w:color="auto"/>
              <w:left w:val="single" w:sz="2" w:space="0" w:color="auto"/>
              <w:bottom w:val="single" w:sz="2" w:space="0" w:color="auto"/>
              <w:right w:val="single" w:sz="2" w:space="0" w:color="auto"/>
            </w:tcBorders>
            <w:vAlign w:val="center"/>
          </w:tcPr>
          <w:p w14:paraId="5985C3BB"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7BB2BFC3"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13738C16"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52D1DF5D"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872D58A"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4876F868"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17248F7E" w14:textId="77777777" w:rsidR="0034237D" w:rsidRDefault="009A3366">
            <w:pPr>
              <w:jc w:val="center"/>
              <w:rPr>
                <w:color w:val="000000"/>
                <w:u w:color="000000"/>
              </w:rPr>
            </w:pPr>
            <w:r>
              <w:rPr>
                <w:b/>
                <w:sz w:val="18"/>
              </w:rPr>
              <w:t>5</w:t>
            </w:r>
          </w:p>
        </w:tc>
      </w:tr>
      <w:tr w:rsidR="0034237D" w14:paraId="11469673" w14:textId="77777777">
        <w:tc>
          <w:tcPr>
            <w:tcW w:w="2250" w:type="dxa"/>
            <w:tcBorders>
              <w:top w:val="single" w:sz="2" w:space="0" w:color="auto"/>
              <w:left w:val="single" w:sz="2" w:space="0" w:color="auto"/>
              <w:bottom w:val="single" w:sz="2" w:space="0" w:color="auto"/>
              <w:right w:val="single" w:sz="2" w:space="0" w:color="auto"/>
            </w:tcBorders>
          </w:tcPr>
          <w:p w14:paraId="7F25DA3B" w14:textId="77777777" w:rsidR="0034237D" w:rsidRDefault="009A3366">
            <w:pPr>
              <w:rPr>
                <w:color w:val="000000"/>
                <w:u w:color="000000"/>
              </w:rPr>
            </w:pPr>
            <w:r>
              <w:rPr>
                <w:sz w:val="16"/>
              </w:rPr>
              <w:t>Libido</w:t>
            </w:r>
          </w:p>
        </w:tc>
        <w:tc>
          <w:tcPr>
            <w:tcW w:w="2250" w:type="dxa"/>
            <w:tcBorders>
              <w:top w:val="single" w:sz="2" w:space="0" w:color="auto"/>
              <w:left w:val="single" w:sz="2" w:space="0" w:color="auto"/>
              <w:bottom w:val="single" w:sz="2" w:space="0" w:color="auto"/>
              <w:right w:val="single" w:sz="2" w:space="0" w:color="auto"/>
            </w:tcBorders>
          </w:tcPr>
          <w:p w14:paraId="6A31FF25" w14:textId="77777777" w:rsidR="0034237D" w:rsidRDefault="009A3366">
            <w:pPr>
              <w:rPr>
                <w:color w:val="000000"/>
                <w:u w:color="000000"/>
              </w:rPr>
            </w:pPr>
            <w:r>
              <w:rPr>
                <w:sz w:val="16"/>
              </w:rPr>
              <w:t>Libido</w:t>
            </w:r>
          </w:p>
        </w:tc>
        <w:tc>
          <w:tcPr>
            <w:tcW w:w="2505" w:type="dxa"/>
            <w:gridSpan w:val="2"/>
            <w:tcBorders>
              <w:top w:val="single" w:sz="2" w:space="0" w:color="auto"/>
              <w:left w:val="single" w:sz="2" w:space="0" w:color="auto"/>
              <w:bottom w:val="single" w:sz="2" w:space="0" w:color="auto"/>
              <w:right w:val="single" w:sz="2" w:space="0" w:color="auto"/>
            </w:tcBorders>
          </w:tcPr>
          <w:p w14:paraId="1B161612" w14:textId="77777777" w:rsidR="0034237D" w:rsidRDefault="009A3366">
            <w:pPr>
              <w:rPr>
                <w:color w:val="000000"/>
                <w:u w:color="000000"/>
              </w:rPr>
            </w:pPr>
            <w:r>
              <w:rPr>
                <w:sz w:val="16"/>
              </w:rPr>
              <w:t>Spadek zainteresowania, ale bez wpływu na związek; interwencja nie wskazana</w:t>
            </w:r>
          </w:p>
        </w:tc>
        <w:tc>
          <w:tcPr>
            <w:tcW w:w="2250" w:type="dxa"/>
            <w:tcBorders>
              <w:top w:val="single" w:sz="2" w:space="0" w:color="auto"/>
              <w:left w:val="single" w:sz="2" w:space="0" w:color="auto"/>
              <w:bottom w:val="single" w:sz="2" w:space="0" w:color="auto"/>
              <w:right w:val="single" w:sz="2" w:space="0" w:color="auto"/>
            </w:tcBorders>
          </w:tcPr>
          <w:p w14:paraId="39596C08" w14:textId="77777777" w:rsidR="0034237D" w:rsidRDefault="009A3366">
            <w:pPr>
              <w:rPr>
                <w:color w:val="000000"/>
                <w:u w:color="000000"/>
              </w:rPr>
            </w:pPr>
            <w:r>
              <w:rPr>
                <w:sz w:val="16"/>
              </w:rPr>
              <w:t>Spadek zainteresowania i niekorzystny wpływ na związek; wskazana interwencja</w:t>
            </w:r>
          </w:p>
        </w:tc>
        <w:tc>
          <w:tcPr>
            <w:tcW w:w="2490" w:type="dxa"/>
            <w:gridSpan w:val="2"/>
            <w:tcBorders>
              <w:top w:val="single" w:sz="2" w:space="0" w:color="auto"/>
              <w:left w:val="single" w:sz="2" w:space="0" w:color="auto"/>
              <w:bottom w:val="single" w:sz="2" w:space="0" w:color="auto"/>
              <w:right w:val="single" w:sz="2" w:space="0" w:color="auto"/>
            </w:tcBorders>
          </w:tcPr>
          <w:p w14:paraId="3692514A"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26454A51"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4B40D560" w14:textId="77777777" w:rsidR="0034237D" w:rsidRDefault="009A3366">
            <w:pPr>
              <w:jc w:val="both"/>
              <w:rPr>
                <w:color w:val="000000"/>
                <w:u w:color="000000"/>
              </w:rPr>
            </w:pPr>
            <w:r>
              <w:rPr>
                <w:sz w:val="16"/>
              </w:rPr>
              <w:t>—</w:t>
            </w:r>
          </w:p>
        </w:tc>
      </w:tr>
      <w:tr w:rsidR="0034237D" w14:paraId="7E915D29" w14:textId="77777777">
        <w:tc>
          <w:tcPr>
            <w:tcW w:w="15015" w:type="dxa"/>
            <w:gridSpan w:val="11"/>
            <w:tcBorders>
              <w:top w:val="single" w:sz="2" w:space="0" w:color="auto"/>
              <w:left w:val="single" w:sz="2" w:space="0" w:color="auto"/>
              <w:bottom w:val="single" w:sz="2" w:space="0" w:color="auto"/>
              <w:right w:val="single" w:sz="2" w:space="0" w:color="auto"/>
            </w:tcBorders>
          </w:tcPr>
          <w:p w14:paraId="5C0673B2" w14:textId="77777777" w:rsidR="0034237D" w:rsidRDefault="009A3366">
            <w:pPr>
              <w:rPr>
                <w:color w:val="000000"/>
                <w:u w:color="000000"/>
              </w:rPr>
            </w:pPr>
            <w:r>
              <w:rPr>
                <w:sz w:val="16"/>
              </w:rPr>
              <w:t>Wskazówka nawigacyjna: Maskulinizacja kobiet została oceniona w KATEGORII OBJAWY ENDOKRYNOLOGICZNE.</w:t>
            </w:r>
          </w:p>
        </w:tc>
      </w:tr>
      <w:tr w:rsidR="0034237D" w14:paraId="13E306A9" w14:textId="77777777">
        <w:tc>
          <w:tcPr>
            <w:tcW w:w="2250" w:type="dxa"/>
            <w:tcBorders>
              <w:top w:val="single" w:sz="2" w:space="0" w:color="auto"/>
              <w:left w:val="single" w:sz="2" w:space="0" w:color="auto"/>
              <w:bottom w:val="single" w:sz="2" w:space="0" w:color="auto"/>
              <w:right w:val="single" w:sz="2" w:space="0" w:color="auto"/>
            </w:tcBorders>
          </w:tcPr>
          <w:p w14:paraId="29AFE482" w14:textId="77777777" w:rsidR="0034237D" w:rsidRDefault="009A3366">
            <w:pPr>
              <w:rPr>
                <w:color w:val="000000"/>
                <w:u w:color="000000"/>
              </w:rPr>
            </w:pPr>
            <w:r>
              <w:rPr>
                <w:sz w:val="16"/>
              </w:rPr>
              <w:t>Zaburzenie orgazmu</w:t>
            </w:r>
          </w:p>
        </w:tc>
        <w:tc>
          <w:tcPr>
            <w:tcW w:w="2250" w:type="dxa"/>
            <w:tcBorders>
              <w:top w:val="single" w:sz="2" w:space="0" w:color="auto"/>
              <w:left w:val="single" w:sz="2" w:space="0" w:color="auto"/>
              <w:bottom w:val="single" w:sz="2" w:space="0" w:color="auto"/>
              <w:right w:val="single" w:sz="2" w:space="0" w:color="auto"/>
            </w:tcBorders>
          </w:tcPr>
          <w:p w14:paraId="5BDE1762" w14:textId="77777777" w:rsidR="0034237D" w:rsidRDefault="009A3366">
            <w:pPr>
              <w:rPr>
                <w:color w:val="000000"/>
                <w:u w:color="000000"/>
              </w:rPr>
            </w:pPr>
            <w:r>
              <w:rPr>
                <w:sz w:val="16"/>
              </w:rPr>
              <w:t>Zaburzenie orgazmu</w:t>
            </w:r>
          </w:p>
        </w:tc>
        <w:tc>
          <w:tcPr>
            <w:tcW w:w="2505" w:type="dxa"/>
            <w:gridSpan w:val="2"/>
            <w:tcBorders>
              <w:top w:val="single" w:sz="2" w:space="0" w:color="auto"/>
              <w:left w:val="single" w:sz="2" w:space="0" w:color="auto"/>
              <w:bottom w:val="single" w:sz="2" w:space="0" w:color="auto"/>
              <w:right w:val="single" w:sz="2" w:space="0" w:color="auto"/>
            </w:tcBorders>
          </w:tcPr>
          <w:p w14:paraId="7233E15E" w14:textId="77777777" w:rsidR="0034237D" w:rsidRDefault="009A3366">
            <w:pPr>
              <w:rPr>
                <w:color w:val="000000"/>
                <w:u w:color="000000"/>
              </w:rPr>
            </w:pPr>
            <w:r>
              <w:rPr>
                <w:sz w:val="16"/>
              </w:rPr>
              <w:t xml:space="preserve">Przemijające obniżenie </w:t>
            </w:r>
          </w:p>
        </w:tc>
        <w:tc>
          <w:tcPr>
            <w:tcW w:w="2250" w:type="dxa"/>
            <w:tcBorders>
              <w:top w:val="single" w:sz="2" w:space="0" w:color="auto"/>
              <w:left w:val="single" w:sz="2" w:space="0" w:color="auto"/>
              <w:bottom w:val="single" w:sz="2" w:space="0" w:color="auto"/>
              <w:right w:val="single" w:sz="2" w:space="0" w:color="auto"/>
            </w:tcBorders>
          </w:tcPr>
          <w:p w14:paraId="4B59BA06" w14:textId="77777777" w:rsidR="0034237D" w:rsidRDefault="009A3366">
            <w:pPr>
              <w:rPr>
                <w:color w:val="000000"/>
                <w:u w:color="000000"/>
              </w:rPr>
            </w:pPr>
            <w:r>
              <w:rPr>
                <w:sz w:val="16"/>
              </w:rPr>
              <w:t xml:space="preserve">Obniżenie zdolności przeżywania orgazmu wymagające interwencji </w:t>
            </w:r>
          </w:p>
        </w:tc>
        <w:tc>
          <w:tcPr>
            <w:tcW w:w="2490" w:type="dxa"/>
            <w:gridSpan w:val="2"/>
            <w:tcBorders>
              <w:top w:val="single" w:sz="2" w:space="0" w:color="auto"/>
              <w:left w:val="single" w:sz="2" w:space="0" w:color="auto"/>
              <w:bottom w:val="single" w:sz="2" w:space="0" w:color="auto"/>
              <w:right w:val="single" w:sz="2" w:space="0" w:color="auto"/>
            </w:tcBorders>
          </w:tcPr>
          <w:p w14:paraId="4C426127" w14:textId="77777777" w:rsidR="0034237D" w:rsidRDefault="009A3366">
            <w:pPr>
              <w:rPr>
                <w:color w:val="000000"/>
                <w:u w:color="000000"/>
              </w:rPr>
            </w:pPr>
            <w:r>
              <w:rPr>
                <w:sz w:val="16"/>
              </w:rPr>
              <w:t>Całkowita niezdolność do przeżywania orgazmu; brak reakcji na interwencję</w:t>
            </w:r>
          </w:p>
        </w:tc>
        <w:tc>
          <w:tcPr>
            <w:tcW w:w="2490" w:type="dxa"/>
            <w:gridSpan w:val="2"/>
            <w:tcBorders>
              <w:top w:val="single" w:sz="2" w:space="0" w:color="auto"/>
              <w:left w:val="single" w:sz="2" w:space="0" w:color="auto"/>
              <w:bottom w:val="single" w:sz="2" w:space="0" w:color="auto"/>
              <w:right w:val="single" w:sz="2" w:space="0" w:color="auto"/>
            </w:tcBorders>
          </w:tcPr>
          <w:p w14:paraId="2996015E"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7ABF31B6" w14:textId="77777777" w:rsidR="0034237D" w:rsidRDefault="009A3366">
            <w:pPr>
              <w:jc w:val="both"/>
              <w:rPr>
                <w:color w:val="000000"/>
                <w:u w:color="000000"/>
              </w:rPr>
            </w:pPr>
            <w:r>
              <w:rPr>
                <w:sz w:val="16"/>
              </w:rPr>
              <w:t>—</w:t>
            </w:r>
          </w:p>
        </w:tc>
      </w:tr>
      <w:tr w:rsidR="0034237D" w14:paraId="501A1A7A" w14:textId="77777777">
        <w:tc>
          <w:tcPr>
            <w:tcW w:w="15015" w:type="dxa"/>
            <w:gridSpan w:val="11"/>
            <w:tcBorders>
              <w:top w:val="single" w:sz="2" w:space="0" w:color="auto"/>
              <w:left w:val="single" w:sz="2" w:space="0" w:color="auto"/>
              <w:bottom w:val="single" w:sz="2" w:space="0" w:color="auto"/>
              <w:right w:val="single" w:sz="2" w:space="0" w:color="auto"/>
            </w:tcBorders>
          </w:tcPr>
          <w:p w14:paraId="07833878" w14:textId="77777777" w:rsidR="0034237D" w:rsidRDefault="009A3366">
            <w:pPr>
              <w:rPr>
                <w:color w:val="000000"/>
                <w:u w:color="000000"/>
              </w:rPr>
            </w:pPr>
            <w:r>
              <w:rPr>
                <w:sz w:val="16"/>
              </w:rPr>
              <w:t xml:space="preserve">Wskazówka nawigacyjna: Ból miednicy został oceniony w punkcie Ból – </w:t>
            </w:r>
            <w:r>
              <w:rPr>
                <w:i/>
                <w:sz w:val="16"/>
              </w:rPr>
              <w:t xml:space="preserve">Wybierz </w:t>
            </w:r>
            <w:r>
              <w:rPr>
                <w:sz w:val="16"/>
              </w:rPr>
              <w:t>w KATEGORII BÓL.</w:t>
            </w:r>
          </w:p>
        </w:tc>
      </w:tr>
      <w:tr w:rsidR="0034237D" w14:paraId="232785B1" w14:textId="77777777">
        <w:tc>
          <w:tcPr>
            <w:tcW w:w="15015" w:type="dxa"/>
            <w:gridSpan w:val="11"/>
            <w:tcBorders>
              <w:top w:val="single" w:sz="2" w:space="0" w:color="auto"/>
              <w:left w:val="single" w:sz="2" w:space="0" w:color="auto"/>
              <w:bottom w:val="single" w:sz="2" w:space="0" w:color="auto"/>
              <w:right w:val="single" w:sz="2" w:space="0" w:color="auto"/>
            </w:tcBorders>
          </w:tcPr>
          <w:p w14:paraId="14768DB8" w14:textId="77777777" w:rsidR="0034237D" w:rsidRDefault="009A3366">
            <w:pPr>
              <w:rPr>
                <w:color w:val="000000"/>
                <w:u w:color="000000"/>
              </w:rPr>
            </w:pPr>
            <w:r>
              <w:rPr>
                <w:sz w:val="16"/>
              </w:rPr>
              <w:t>Wskazówka nawigacyjna: Wrzody warg sromowych lub krocza zostały ocenione w punkcie Owrzodzenie w KATEGORII OBJAWY DERMATOLOGICZNE / SKÓRNE.</w:t>
            </w:r>
          </w:p>
        </w:tc>
      </w:tr>
      <w:tr w:rsidR="0034237D" w14:paraId="6C01141F" w14:textId="77777777">
        <w:tc>
          <w:tcPr>
            <w:tcW w:w="2250" w:type="dxa"/>
            <w:tcBorders>
              <w:top w:val="single" w:sz="2" w:space="0" w:color="auto"/>
              <w:left w:val="single" w:sz="2" w:space="0" w:color="auto"/>
              <w:bottom w:val="single" w:sz="2" w:space="0" w:color="auto"/>
              <w:right w:val="single" w:sz="2" w:space="0" w:color="auto"/>
            </w:tcBorders>
          </w:tcPr>
          <w:p w14:paraId="3E409378" w14:textId="77777777" w:rsidR="0034237D" w:rsidRDefault="009A3366">
            <w:pPr>
              <w:rPr>
                <w:color w:val="000000"/>
                <w:u w:color="000000"/>
              </w:rPr>
            </w:pPr>
            <w:r>
              <w:rPr>
                <w:sz w:val="16"/>
              </w:rPr>
              <w:t>Wydzielina z pochwy</w:t>
            </w:r>
          </w:p>
          <w:p w14:paraId="4E6636F6" w14:textId="77777777" w:rsidR="0034237D" w:rsidRDefault="009A3366">
            <w:r>
              <w:rPr>
                <w:sz w:val="16"/>
              </w:rPr>
              <w:t>(niezakaźna)</w:t>
            </w:r>
          </w:p>
        </w:tc>
        <w:tc>
          <w:tcPr>
            <w:tcW w:w="2250" w:type="dxa"/>
            <w:tcBorders>
              <w:top w:val="single" w:sz="2" w:space="0" w:color="auto"/>
              <w:left w:val="single" w:sz="2" w:space="0" w:color="auto"/>
              <w:bottom w:val="single" w:sz="2" w:space="0" w:color="auto"/>
              <w:right w:val="single" w:sz="2" w:space="0" w:color="auto"/>
            </w:tcBorders>
          </w:tcPr>
          <w:p w14:paraId="42576970" w14:textId="77777777" w:rsidR="0034237D" w:rsidRDefault="009A3366">
            <w:pPr>
              <w:rPr>
                <w:color w:val="000000"/>
                <w:u w:color="000000"/>
              </w:rPr>
            </w:pPr>
            <w:r>
              <w:rPr>
                <w:sz w:val="16"/>
              </w:rPr>
              <w:t>Wydzielina z pochwy</w:t>
            </w:r>
          </w:p>
        </w:tc>
        <w:tc>
          <w:tcPr>
            <w:tcW w:w="2505" w:type="dxa"/>
            <w:gridSpan w:val="2"/>
            <w:tcBorders>
              <w:top w:val="single" w:sz="2" w:space="0" w:color="auto"/>
              <w:left w:val="single" w:sz="2" w:space="0" w:color="auto"/>
              <w:bottom w:val="single" w:sz="2" w:space="0" w:color="auto"/>
              <w:right w:val="single" w:sz="2" w:space="0" w:color="auto"/>
            </w:tcBorders>
          </w:tcPr>
          <w:p w14:paraId="2E74C102"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501D42F7" w14:textId="77777777" w:rsidR="0034237D" w:rsidRDefault="009A3366">
            <w:pPr>
              <w:rPr>
                <w:color w:val="000000"/>
                <w:u w:color="000000"/>
              </w:rPr>
            </w:pPr>
            <w:r>
              <w:rPr>
                <w:sz w:val="16"/>
              </w:rPr>
              <w:t>Stan umiarkowany do ciężkiego; wskazane stosowanie podkładów</w:t>
            </w:r>
          </w:p>
        </w:tc>
        <w:tc>
          <w:tcPr>
            <w:tcW w:w="2490" w:type="dxa"/>
            <w:gridSpan w:val="2"/>
            <w:tcBorders>
              <w:top w:val="single" w:sz="2" w:space="0" w:color="auto"/>
              <w:left w:val="single" w:sz="2" w:space="0" w:color="auto"/>
              <w:bottom w:val="single" w:sz="2" w:space="0" w:color="auto"/>
              <w:right w:val="single" w:sz="2" w:space="0" w:color="auto"/>
            </w:tcBorders>
          </w:tcPr>
          <w:p w14:paraId="0D9EE463"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23AC5799"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25A953D0" w14:textId="77777777" w:rsidR="0034237D" w:rsidRDefault="009A3366">
            <w:pPr>
              <w:jc w:val="both"/>
              <w:rPr>
                <w:color w:val="000000"/>
                <w:u w:color="000000"/>
              </w:rPr>
            </w:pPr>
            <w:r>
              <w:rPr>
                <w:sz w:val="16"/>
              </w:rPr>
              <w:t>—</w:t>
            </w:r>
          </w:p>
        </w:tc>
      </w:tr>
      <w:tr w:rsidR="0034237D" w14:paraId="5B19B5F6" w14:textId="77777777">
        <w:tc>
          <w:tcPr>
            <w:tcW w:w="2250" w:type="dxa"/>
            <w:tcBorders>
              <w:top w:val="single" w:sz="2" w:space="0" w:color="auto"/>
              <w:left w:val="single" w:sz="2" w:space="0" w:color="auto"/>
              <w:bottom w:val="nil"/>
              <w:right w:val="single" w:sz="2" w:space="0" w:color="auto"/>
            </w:tcBorders>
          </w:tcPr>
          <w:p w14:paraId="006DE6FF" w14:textId="77777777" w:rsidR="0034237D" w:rsidRDefault="009A3366">
            <w:pPr>
              <w:rPr>
                <w:color w:val="000000"/>
                <w:u w:color="000000"/>
              </w:rPr>
            </w:pPr>
            <w:r>
              <w:rPr>
                <w:sz w:val="16"/>
              </w:rPr>
              <w:t>Suchość pochwy</w:t>
            </w:r>
          </w:p>
        </w:tc>
        <w:tc>
          <w:tcPr>
            <w:tcW w:w="2250" w:type="dxa"/>
            <w:tcBorders>
              <w:top w:val="single" w:sz="2" w:space="0" w:color="auto"/>
              <w:left w:val="single" w:sz="2" w:space="0" w:color="auto"/>
              <w:bottom w:val="nil"/>
              <w:right w:val="single" w:sz="2" w:space="0" w:color="auto"/>
            </w:tcBorders>
          </w:tcPr>
          <w:p w14:paraId="13437053" w14:textId="77777777" w:rsidR="0034237D" w:rsidRDefault="009A3366">
            <w:pPr>
              <w:rPr>
                <w:color w:val="000000"/>
                <w:u w:color="000000"/>
              </w:rPr>
            </w:pPr>
            <w:r>
              <w:rPr>
                <w:sz w:val="16"/>
              </w:rPr>
              <w:t>Suchość pochwy</w:t>
            </w:r>
          </w:p>
        </w:tc>
        <w:tc>
          <w:tcPr>
            <w:tcW w:w="2505" w:type="dxa"/>
            <w:gridSpan w:val="2"/>
            <w:tcBorders>
              <w:top w:val="single" w:sz="2" w:space="0" w:color="auto"/>
              <w:left w:val="single" w:sz="2" w:space="0" w:color="auto"/>
              <w:bottom w:val="nil"/>
              <w:right w:val="single" w:sz="2" w:space="0" w:color="auto"/>
            </w:tcBorders>
          </w:tcPr>
          <w:p w14:paraId="1D38CFA9"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nil"/>
              <w:right w:val="single" w:sz="2" w:space="0" w:color="auto"/>
            </w:tcBorders>
          </w:tcPr>
          <w:p w14:paraId="27834B85" w14:textId="77777777" w:rsidR="0034237D" w:rsidRDefault="009A3366">
            <w:pPr>
              <w:rPr>
                <w:color w:val="000000"/>
                <w:u w:color="000000"/>
              </w:rPr>
            </w:pPr>
            <w:r>
              <w:rPr>
                <w:sz w:val="16"/>
              </w:rPr>
              <w:t>Stan utrudniający czynności seksualne; bolesny stosunek [</w:t>
            </w:r>
            <w:r>
              <w:rPr>
                <w:i/>
                <w:sz w:val="16"/>
              </w:rPr>
              <w:t>dyspareunia</w:t>
            </w:r>
            <w:r>
              <w:rPr>
                <w:sz w:val="16"/>
              </w:rPr>
              <w:t>]; wskazana interwencja</w:t>
            </w:r>
          </w:p>
        </w:tc>
        <w:tc>
          <w:tcPr>
            <w:tcW w:w="2490" w:type="dxa"/>
            <w:gridSpan w:val="2"/>
            <w:tcBorders>
              <w:top w:val="single" w:sz="2" w:space="0" w:color="auto"/>
              <w:left w:val="single" w:sz="2" w:space="0" w:color="auto"/>
              <w:bottom w:val="nil"/>
              <w:right w:val="single" w:sz="2" w:space="0" w:color="auto"/>
            </w:tcBorders>
          </w:tcPr>
          <w:p w14:paraId="72F4E339"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37BE0937"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10745CD3" w14:textId="77777777" w:rsidR="0034237D" w:rsidRDefault="009A3366">
            <w:pPr>
              <w:jc w:val="both"/>
              <w:rPr>
                <w:color w:val="000000"/>
                <w:u w:color="000000"/>
              </w:rPr>
            </w:pPr>
            <w:r>
              <w:rPr>
                <w:sz w:val="16"/>
              </w:rPr>
              <w:t>—</w:t>
            </w:r>
          </w:p>
        </w:tc>
      </w:tr>
      <w:tr w:rsidR="0034237D" w14:paraId="6A0D1BB3" w14:textId="77777777">
        <w:tc>
          <w:tcPr>
            <w:tcW w:w="15015" w:type="dxa"/>
            <w:gridSpan w:val="11"/>
            <w:tcBorders>
              <w:top w:val="nil"/>
              <w:left w:val="single" w:sz="2" w:space="0" w:color="auto"/>
              <w:bottom w:val="single" w:sz="2" w:space="0" w:color="auto"/>
              <w:right w:val="single" w:sz="2" w:space="0" w:color="auto"/>
            </w:tcBorders>
          </w:tcPr>
          <w:p w14:paraId="046677C3" w14:textId="77777777" w:rsidR="0034237D" w:rsidRDefault="009A3366">
            <w:pPr>
              <w:rPr>
                <w:color w:val="000000"/>
                <w:u w:color="000000"/>
              </w:rPr>
            </w:pPr>
            <w:r>
              <w:rPr>
                <w:sz w:val="16"/>
              </w:rPr>
              <w:t xml:space="preserve">Należy również rozważyć: Ból </w:t>
            </w:r>
            <w:r>
              <w:rPr>
                <w:i/>
                <w:sz w:val="16"/>
              </w:rPr>
              <w:t>– Wybierz</w:t>
            </w:r>
            <w:r>
              <w:rPr>
                <w:sz w:val="16"/>
              </w:rPr>
              <w:t>.</w:t>
            </w:r>
          </w:p>
        </w:tc>
      </w:tr>
      <w:tr w:rsidR="0034237D" w14:paraId="7A078B11" w14:textId="77777777">
        <w:tc>
          <w:tcPr>
            <w:tcW w:w="2250" w:type="dxa"/>
            <w:tcBorders>
              <w:top w:val="single" w:sz="2" w:space="0" w:color="auto"/>
              <w:left w:val="single" w:sz="2" w:space="0" w:color="auto"/>
              <w:bottom w:val="single" w:sz="2" w:space="0" w:color="auto"/>
              <w:right w:val="single" w:sz="2" w:space="0" w:color="auto"/>
            </w:tcBorders>
          </w:tcPr>
          <w:p w14:paraId="13EC9425" w14:textId="77777777" w:rsidR="0034237D" w:rsidRDefault="009A3366">
            <w:pPr>
              <w:rPr>
                <w:color w:val="000000"/>
                <w:u w:color="000000"/>
              </w:rPr>
            </w:pPr>
            <w:r>
              <w:rPr>
                <w:sz w:val="16"/>
              </w:rPr>
              <w:t>Zapalenie błony śluzowej pochwy</w:t>
            </w:r>
          </w:p>
        </w:tc>
        <w:tc>
          <w:tcPr>
            <w:tcW w:w="2250" w:type="dxa"/>
            <w:tcBorders>
              <w:top w:val="single" w:sz="2" w:space="0" w:color="auto"/>
              <w:left w:val="single" w:sz="2" w:space="0" w:color="auto"/>
              <w:bottom w:val="single" w:sz="2" w:space="0" w:color="auto"/>
              <w:right w:val="single" w:sz="2" w:space="0" w:color="auto"/>
            </w:tcBorders>
          </w:tcPr>
          <w:p w14:paraId="75FC1B6A" w14:textId="77777777" w:rsidR="0034237D" w:rsidRDefault="009A3366">
            <w:pPr>
              <w:rPr>
                <w:color w:val="000000"/>
                <w:u w:color="000000"/>
              </w:rPr>
            </w:pPr>
            <w:r>
              <w:rPr>
                <w:sz w:val="16"/>
              </w:rPr>
              <w:t>Zapalenie błony śluzowej pochwy</w:t>
            </w:r>
          </w:p>
        </w:tc>
        <w:tc>
          <w:tcPr>
            <w:tcW w:w="2505" w:type="dxa"/>
            <w:gridSpan w:val="2"/>
            <w:tcBorders>
              <w:top w:val="single" w:sz="2" w:space="0" w:color="auto"/>
              <w:left w:val="single" w:sz="2" w:space="0" w:color="auto"/>
              <w:bottom w:val="single" w:sz="2" w:space="0" w:color="auto"/>
              <w:right w:val="single" w:sz="2" w:space="0" w:color="auto"/>
            </w:tcBorders>
          </w:tcPr>
          <w:p w14:paraId="63B4B8C0" w14:textId="77777777" w:rsidR="0034237D" w:rsidRDefault="009A3366">
            <w:pPr>
              <w:rPr>
                <w:color w:val="000000"/>
                <w:u w:color="000000"/>
              </w:rPr>
            </w:pPr>
            <w:r>
              <w:rPr>
                <w:sz w:val="16"/>
              </w:rPr>
              <w:t>Rumień błony śluzowej; objawy minimalne</w:t>
            </w:r>
          </w:p>
        </w:tc>
        <w:tc>
          <w:tcPr>
            <w:tcW w:w="2250" w:type="dxa"/>
            <w:tcBorders>
              <w:top w:val="single" w:sz="2" w:space="0" w:color="auto"/>
              <w:left w:val="single" w:sz="2" w:space="0" w:color="auto"/>
              <w:bottom w:val="single" w:sz="2" w:space="0" w:color="auto"/>
              <w:right w:val="single" w:sz="2" w:space="0" w:color="auto"/>
            </w:tcBorders>
          </w:tcPr>
          <w:p w14:paraId="272098B6" w14:textId="77777777" w:rsidR="0034237D" w:rsidRDefault="009A3366">
            <w:pPr>
              <w:rPr>
                <w:color w:val="000000"/>
                <w:u w:color="000000"/>
              </w:rPr>
            </w:pPr>
            <w:r>
              <w:rPr>
                <w:sz w:val="16"/>
              </w:rPr>
              <w:t>Niejednolite owrzodzenia; umiarkowane objawy lub bolesny stosunek [</w:t>
            </w:r>
            <w:r>
              <w:rPr>
                <w:i/>
                <w:sz w:val="16"/>
              </w:rPr>
              <w:t>dyspareunia</w:t>
            </w:r>
            <w:r>
              <w:rPr>
                <w:sz w:val="16"/>
              </w:rPr>
              <w:t>]</w:t>
            </w:r>
          </w:p>
        </w:tc>
        <w:tc>
          <w:tcPr>
            <w:tcW w:w="2490" w:type="dxa"/>
            <w:gridSpan w:val="2"/>
            <w:tcBorders>
              <w:top w:val="single" w:sz="2" w:space="0" w:color="auto"/>
              <w:left w:val="single" w:sz="2" w:space="0" w:color="auto"/>
              <w:bottom w:val="single" w:sz="2" w:space="0" w:color="auto"/>
              <w:right w:val="single" w:sz="2" w:space="0" w:color="auto"/>
            </w:tcBorders>
          </w:tcPr>
          <w:p w14:paraId="288F345E" w14:textId="77777777" w:rsidR="0034237D" w:rsidRDefault="009A3366">
            <w:pPr>
              <w:rPr>
                <w:color w:val="000000"/>
                <w:u w:color="000000"/>
              </w:rPr>
            </w:pPr>
            <w:r>
              <w:rPr>
                <w:sz w:val="16"/>
              </w:rPr>
              <w:t>Zlewające się owrzodzenia; krwawienie przy urazie; brak zdolności tolerowania badania przez pochwę, stosunku płciowego lub umieszczenia tamponu</w:t>
            </w:r>
          </w:p>
        </w:tc>
        <w:tc>
          <w:tcPr>
            <w:tcW w:w="2490" w:type="dxa"/>
            <w:gridSpan w:val="2"/>
            <w:tcBorders>
              <w:top w:val="single" w:sz="2" w:space="0" w:color="auto"/>
              <w:left w:val="single" w:sz="2" w:space="0" w:color="auto"/>
              <w:bottom w:val="single" w:sz="2" w:space="0" w:color="auto"/>
              <w:right w:val="single" w:sz="2" w:space="0" w:color="auto"/>
            </w:tcBorders>
          </w:tcPr>
          <w:p w14:paraId="18D8C11C" w14:textId="77777777" w:rsidR="0034237D" w:rsidRDefault="009A3366">
            <w:pPr>
              <w:rPr>
                <w:color w:val="000000"/>
                <w:u w:color="000000"/>
              </w:rPr>
            </w:pPr>
            <w:r>
              <w:rPr>
                <w:sz w:val="16"/>
              </w:rPr>
              <w:t>Martwica tkanek; znaczne samoistne krwawienie; konsekwencje zagrażające życiu</w:t>
            </w:r>
          </w:p>
        </w:tc>
        <w:tc>
          <w:tcPr>
            <w:tcW w:w="780" w:type="dxa"/>
            <w:gridSpan w:val="2"/>
            <w:tcBorders>
              <w:top w:val="single" w:sz="2" w:space="0" w:color="auto"/>
              <w:left w:val="single" w:sz="2" w:space="0" w:color="auto"/>
              <w:bottom w:val="single" w:sz="2" w:space="0" w:color="auto"/>
              <w:right w:val="single" w:sz="2" w:space="0" w:color="auto"/>
            </w:tcBorders>
          </w:tcPr>
          <w:p w14:paraId="4E75032C" w14:textId="77777777" w:rsidR="0034237D" w:rsidRDefault="009A3366">
            <w:pPr>
              <w:jc w:val="both"/>
              <w:rPr>
                <w:color w:val="000000"/>
                <w:u w:color="000000"/>
              </w:rPr>
            </w:pPr>
            <w:r>
              <w:rPr>
                <w:sz w:val="16"/>
              </w:rPr>
              <w:t>—</w:t>
            </w:r>
          </w:p>
        </w:tc>
      </w:tr>
      <w:tr w:rsidR="0034237D" w14:paraId="017AA6EF" w14:textId="77777777">
        <w:tc>
          <w:tcPr>
            <w:tcW w:w="2250" w:type="dxa"/>
            <w:tcBorders>
              <w:top w:val="single" w:sz="2" w:space="0" w:color="auto"/>
              <w:left w:val="single" w:sz="2" w:space="0" w:color="auto"/>
              <w:bottom w:val="single" w:sz="2" w:space="0" w:color="auto"/>
              <w:right w:val="single" w:sz="2" w:space="0" w:color="auto"/>
            </w:tcBorders>
          </w:tcPr>
          <w:p w14:paraId="0E6F1473" w14:textId="77777777" w:rsidR="0034237D" w:rsidRDefault="009A3366">
            <w:pPr>
              <w:rPr>
                <w:color w:val="000000"/>
                <w:u w:color="000000"/>
              </w:rPr>
            </w:pPr>
            <w:r>
              <w:rPr>
                <w:sz w:val="16"/>
              </w:rPr>
              <w:t>Zwężenie / długość pochwy</w:t>
            </w:r>
          </w:p>
        </w:tc>
        <w:tc>
          <w:tcPr>
            <w:tcW w:w="2250" w:type="dxa"/>
            <w:tcBorders>
              <w:top w:val="single" w:sz="2" w:space="0" w:color="auto"/>
              <w:left w:val="single" w:sz="2" w:space="0" w:color="auto"/>
              <w:bottom w:val="single" w:sz="2" w:space="0" w:color="auto"/>
              <w:right w:val="single" w:sz="2" w:space="0" w:color="auto"/>
            </w:tcBorders>
          </w:tcPr>
          <w:p w14:paraId="56702A43" w14:textId="77777777" w:rsidR="0034237D" w:rsidRDefault="009A3366">
            <w:pPr>
              <w:rPr>
                <w:color w:val="000000"/>
                <w:u w:color="000000"/>
              </w:rPr>
            </w:pPr>
            <w:r>
              <w:rPr>
                <w:sz w:val="16"/>
              </w:rPr>
              <w:t>Zwężenie pochwy</w:t>
            </w:r>
          </w:p>
        </w:tc>
        <w:tc>
          <w:tcPr>
            <w:tcW w:w="2505" w:type="dxa"/>
            <w:gridSpan w:val="2"/>
            <w:tcBorders>
              <w:top w:val="single" w:sz="2" w:space="0" w:color="auto"/>
              <w:left w:val="single" w:sz="2" w:space="0" w:color="auto"/>
              <w:bottom w:val="single" w:sz="2" w:space="0" w:color="auto"/>
              <w:right w:val="single" w:sz="2" w:space="0" w:color="auto"/>
            </w:tcBorders>
          </w:tcPr>
          <w:p w14:paraId="281225CE" w14:textId="77777777" w:rsidR="0034237D" w:rsidRDefault="009A3366">
            <w:pPr>
              <w:rPr>
                <w:color w:val="000000"/>
                <w:u w:color="000000"/>
              </w:rPr>
            </w:pPr>
            <w:r>
              <w:rPr>
                <w:sz w:val="16"/>
              </w:rPr>
              <w:t>Zwężenie i/lub skrócenie pochwy bez utrudnienia funkcjonowania</w:t>
            </w:r>
          </w:p>
        </w:tc>
        <w:tc>
          <w:tcPr>
            <w:tcW w:w="2250" w:type="dxa"/>
            <w:tcBorders>
              <w:top w:val="single" w:sz="2" w:space="0" w:color="auto"/>
              <w:left w:val="single" w:sz="2" w:space="0" w:color="auto"/>
              <w:bottom w:val="single" w:sz="2" w:space="0" w:color="auto"/>
              <w:right w:val="single" w:sz="2" w:space="0" w:color="auto"/>
            </w:tcBorders>
          </w:tcPr>
          <w:p w14:paraId="5B412507" w14:textId="77777777" w:rsidR="0034237D" w:rsidRDefault="009A3366">
            <w:pPr>
              <w:rPr>
                <w:color w:val="000000"/>
                <w:u w:color="000000"/>
              </w:rPr>
            </w:pPr>
            <w:r>
              <w:rPr>
                <w:sz w:val="16"/>
              </w:rPr>
              <w:t>Zwężenie i/lub skrócenie pochwy utrudniające funkcjonowanie</w:t>
            </w:r>
          </w:p>
        </w:tc>
        <w:tc>
          <w:tcPr>
            <w:tcW w:w="2490" w:type="dxa"/>
            <w:gridSpan w:val="2"/>
            <w:tcBorders>
              <w:top w:val="single" w:sz="2" w:space="0" w:color="auto"/>
              <w:left w:val="single" w:sz="2" w:space="0" w:color="auto"/>
              <w:bottom w:val="single" w:sz="2" w:space="0" w:color="auto"/>
              <w:right w:val="single" w:sz="2" w:space="0" w:color="auto"/>
            </w:tcBorders>
          </w:tcPr>
          <w:p w14:paraId="6D366B89" w14:textId="77777777" w:rsidR="0034237D" w:rsidRDefault="009A3366">
            <w:pPr>
              <w:rPr>
                <w:color w:val="000000"/>
                <w:u w:color="000000"/>
              </w:rPr>
            </w:pPr>
            <w:r>
              <w:rPr>
                <w:sz w:val="16"/>
              </w:rPr>
              <w:t>Całkowite zamknięcie; niemożliwe do chirurgicznego skorygowania</w:t>
            </w:r>
          </w:p>
        </w:tc>
        <w:tc>
          <w:tcPr>
            <w:tcW w:w="2490" w:type="dxa"/>
            <w:gridSpan w:val="2"/>
            <w:tcBorders>
              <w:top w:val="single" w:sz="2" w:space="0" w:color="auto"/>
              <w:left w:val="single" w:sz="2" w:space="0" w:color="auto"/>
              <w:bottom w:val="single" w:sz="2" w:space="0" w:color="auto"/>
              <w:right w:val="single" w:sz="2" w:space="0" w:color="auto"/>
            </w:tcBorders>
          </w:tcPr>
          <w:p w14:paraId="5BC8597C"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301DC77C" w14:textId="77777777" w:rsidR="0034237D" w:rsidRDefault="009A3366">
            <w:pPr>
              <w:jc w:val="both"/>
              <w:rPr>
                <w:color w:val="000000"/>
                <w:u w:color="000000"/>
              </w:rPr>
            </w:pPr>
            <w:r>
              <w:rPr>
                <w:sz w:val="16"/>
              </w:rPr>
              <w:t>—</w:t>
            </w:r>
          </w:p>
        </w:tc>
      </w:tr>
      <w:tr w:rsidR="0034237D" w14:paraId="374B1606" w14:textId="77777777">
        <w:tc>
          <w:tcPr>
            <w:tcW w:w="2250" w:type="dxa"/>
            <w:tcBorders>
              <w:top w:val="single" w:sz="2" w:space="0" w:color="auto"/>
              <w:left w:val="single" w:sz="2" w:space="0" w:color="auto"/>
              <w:bottom w:val="single" w:sz="2" w:space="0" w:color="auto"/>
              <w:right w:val="single" w:sz="2" w:space="0" w:color="auto"/>
            </w:tcBorders>
          </w:tcPr>
          <w:p w14:paraId="5962CBDB" w14:textId="77777777" w:rsidR="0034237D" w:rsidRDefault="009A3366">
            <w:pPr>
              <w:rPr>
                <w:color w:val="000000"/>
                <w:u w:color="000000"/>
              </w:rPr>
            </w:pPr>
            <w:r>
              <w:rPr>
                <w:sz w:val="16"/>
              </w:rPr>
              <w:t>Zapalenie pochwy (nie z powodu infekcji)</w:t>
            </w:r>
          </w:p>
        </w:tc>
        <w:tc>
          <w:tcPr>
            <w:tcW w:w="2250" w:type="dxa"/>
            <w:tcBorders>
              <w:top w:val="single" w:sz="2" w:space="0" w:color="auto"/>
              <w:left w:val="single" w:sz="2" w:space="0" w:color="auto"/>
              <w:bottom w:val="single" w:sz="2" w:space="0" w:color="auto"/>
              <w:right w:val="single" w:sz="2" w:space="0" w:color="auto"/>
            </w:tcBorders>
          </w:tcPr>
          <w:p w14:paraId="3E3370C5" w14:textId="77777777" w:rsidR="0034237D" w:rsidRDefault="009A3366">
            <w:pPr>
              <w:rPr>
                <w:color w:val="000000"/>
                <w:u w:color="000000"/>
              </w:rPr>
            </w:pPr>
            <w:r>
              <w:rPr>
                <w:sz w:val="16"/>
              </w:rPr>
              <w:t>Zapalenie pochwy</w:t>
            </w:r>
          </w:p>
        </w:tc>
        <w:tc>
          <w:tcPr>
            <w:tcW w:w="2505" w:type="dxa"/>
            <w:gridSpan w:val="2"/>
            <w:tcBorders>
              <w:top w:val="single" w:sz="2" w:space="0" w:color="auto"/>
              <w:left w:val="single" w:sz="2" w:space="0" w:color="auto"/>
              <w:bottom w:val="single" w:sz="2" w:space="0" w:color="auto"/>
              <w:right w:val="single" w:sz="2" w:space="0" w:color="auto"/>
            </w:tcBorders>
          </w:tcPr>
          <w:p w14:paraId="5679FD32" w14:textId="77777777" w:rsidR="0034237D" w:rsidRDefault="009A3366">
            <w:pPr>
              <w:rPr>
                <w:color w:val="000000"/>
                <w:u w:color="000000"/>
              </w:rPr>
            </w:pPr>
            <w:r>
              <w:rPr>
                <w:sz w:val="16"/>
              </w:rPr>
              <w:t>Stan łagodny, interwencja nie wskazana</w:t>
            </w:r>
          </w:p>
        </w:tc>
        <w:tc>
          <w:tcPr>
            <w:tcW w:w="2250" w:type="dxa"/>
            <w:tcBorders>
              <w:top w:val="single" w:sz="2" w:space="0" w:color="auto"/>
              <w:left w:val="single" w:sz="2" w:space="0" w:color="auto"/>
              <w:bottom w:val="single" w:sz="2" w:space="0" w:color="auto"/>
              <w:right w:val="single" w:sz="2" w:space="0" w:color="auto"/>
            </w:tcBorders>
          </w:tcPr>
          <w:p w14:paraId="20F359E2" w14:textId="77777777" w:rsidR="0034237D" w:rsidRDefault="009A3366">
            <w:pPr>
              <w:rPr>
                <w:color w:val="000000"/>
                <w:u w:color="000000"/>
              </w:rPr>
            </w:pPr>
            <w:r>
              <w:rPr>
                <w:sz w:val="16"/>
              </w:rPr>
              <w:t>Stan umiarkowany, wskazana interwencja</w:t>
            </w:r>
          </w:p>
        </w:tc>
        <w:tc>
          <w:tcPr>
            <w:tcW w:w="2490" w:type="dxa"/>
            <w:gridSpan w:val="2"/>
            <w:tcBorders>
              <w:top w:val="single" w:sz="2" w:space="0" w:color="auto"/>
              <w:left w:val="single" w:sz="2" w:space="0" w:color="auto"/>
              <w:bottom w:val="single" w:sz="2" w:space="0" w:color="auto"/>
              <w:right w:val="single" w:sz="2" w:space="0" w:color="auto"/>
            </w:tcBorders>
          </w:tcPr>
          <w:p w14:paraId="32CBEA1A" w14:textId="77777777" w:rsidR="0034237D" w:rsidRDefault="009A3366">
            <w:pPr>
              <w:rPr>
                <w:color w:val="000000"/>
                <w:u w:color="000000"/>
              </w:rPr>
            </w:pPr>
            <w:r>
              <w:rPr>
                <w:sz w:val="16"/>
              </w:rPr>
              <w:t>Stan ciężki, nie pomaga leczenie; owrzodzenie, ale interwencja operacyjna nie wskazana</w:t>
            </w:r>
          </w:p>
        </w:tc>
        <w:tc>
          <w:tcPr>
            <w:tcW w:w="2490" w:type="dxa"/>
            <w:gridSpan w:val="2"/>
            <w:tcBorders>
              <w:top w:val="single" w:sz="2" w:space="0" w:color="auto"/>
              <w:left w:val="single" w:sz="2" w:space="0" w:color="auto"/>
              <w:bottom w:val="single" w:sz="2" w:space="0" w:color="auto"/>
              <w:right w:val="single" w:sz="2" w:space="0" w:color="auto"/>
            </w:tcBorders>
          </w:tcPr>
          <w:p w14:paraId="53E0A75C" w14:textId="77777777" w:rsidR="0034237D" w:rsidRDefault="009A3366">
            <w:pPr>
              <w:rPr>
                <w:color w:val="000000"/>
                <w:u w:color="000000"/>
              </w:rPr>
            </w:pPr>
            <w:r>
              <w:rPr>
                <w:sz w:val="16"/>
              </w:rPr>
              <w:t>Owrzodzenie i wskazana interwencja operacyjna</w:t>
            </w:r>
          </w:p>
        </w:tc>
        <w:tc>
          <w:tcPr>
            <w:tcW w:w="780" w:type="dxa"/>
            <w:gridSpan w:val="2"/>
            <w:tcBorders>
              <w:top w:val="single" w:sz="2" w:space="0" w:color="auto"/>
              <w:left w:val="single" w:sz="2" w:space="0" w:color="auto"/>
              <w:bottom w:val="single" w:sz="2" w:space="0" w:color="auto"/>
              <w:right w:val="single" w:sz="2" w:space="0" w:color="auto"/>
            </w:tcBorders>
          </w:tcPr>
          <w:p w14:paraId="6C814BF0" w14:textId="77777777" w:rsidR="0034237D" w:rsidRDefault="009A3366">
            <w:pPr>
              <w:jc w:val="both"/>
              <w:rPr>
                <w:color w:val="000000"/>
                <w:u w:color="000000"/>
              </w:rPr>
            </w:pPr>
            <w:r>
              <w:rPr>
                <w:sz w:val="16"/>
              </w:rPr>
              <w:t>—</w:t>
            </w:r>
          </w:p>
        </w:tc>
      </w:tr>
      <w:tr w:rsidR="0034237D" w14:paraId="5D51FD51" w14:textId="77777777">
        <w:tc>
          <w:tcPr>
            <w:tcW w:w="2250" w:type="dxa"/>
            <w:tcBorders>
              <w:top w:val="single" w:sz="2" w:space="0" w:color="auto"/>
              <w:left w:val="single" w:sz="2" w:space="0" w:color="auto"/>
              <w:bottom w:val="single" w:sz="2" w:space="0" w:color="auto"/>
              <w:right w:val="single" w:sz="2" w:space="0" w:color="auto"/>
            </w:tcBorders>
          </w:tcPr>
          <w:p w14:paraId="5698A3F1" w14:textId="77777777" w:rsidR="0034237D" w:rsidRDefault="009A3366">
            <w:pPr>
              <w:rPr>
                <w:color w:val="000000"/>
                <w:u w:color="000000"/>
              </w:rPr>
            </w:pPr>
            <w:r>
              <w:rPr>
                <w:sz w:val="16"/>
              </w:rPr>
              <w:t>Funkcje seksualne / reprodukcyjne – Inne (należy określić, __)</w:t>
            </w:r>
          </w:p>
        </w:tc>
        <w:tc>
          <w:tcPr>
            <w:tcW w:w="2250" w:type="dxa"/>
            <w:tcBorders>
              <w:top w:val="single" w:sz="2" w:space="0" w:color="auto"/>
              <w:left w:val="single" w:sz="2" w:space="0" w:color="auto"/>
              <w:bottom w:val="single" w:sz="2" w:space="0" w:color="auto"/>
              <w:right w:val="single" w:sz="2" w:space="0" w:color="auto"/>
            </w:tcBorders>
          </w:tcPr>
          <w:p w14:paraId="38D6447F" w14:textId="77777777" w:rsidR="0034237D" w:rsidRDefault="009A3366">
            <w:pPr>
              <w:rPr>
                <w:color w:val="000000"/>
                <w:u w:color="000000"/>
              </w:rPr>
            </w:pPr>
            <w:r>
              <w:rPr>
                <w:sz w:val="16"/>
              </w:rPr>
              <w:t>Funkcje seksualne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0F0E7DDA"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39FED323"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7FF6AF5E"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35B29831"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single" w:sz="2" w:space="0" w:color="auto"/>
              <w:right w:val="single" w:sz="2" w:space="0" w:color="auto"/>
            </w:tcBorders>
          </w:tcPr>
          <w:p w14:paraId="1F857123" w14:textId="77777777" w:rsidR="0034237D" w:rsidRDefault="009A3366">
            <w:pPr>
              <w:jc w:val="both"/>
              <w:rPr>
                <w:color w:val="000000"/>
                <w:u w:color="000000"/>
              </w:rPr>
            </w:pPr>
            <w:r>
              <w:rPr>
                <w:sz w:val="16"/>
              </w:rPr>
              <w:t>Zgon</w:t>
            </w:r>
          </w:p>
        </w:tc>
      </w:tr>
      <w:tr w:rsidR="0034237D" w14:paraId="3EDD547A" w14:textId="77777777">
        <w:trPr>
          <w:gridAfter w:val="1"/>
          <w:wAfter w:w="45" w:type="dxa"/>
        </w:trPr>
        <w:tc>
          <w:tcPr>
            <w:tcW w:w="4710" w:type="dxa"/>
            <w:gridSpan w:val="3"/>
            <w:tcBorders>
              <w:top w:val="nil"/>
              <w:left w:val="nil"/>
              <w:bottom w:val="nil"/>
              <w:right w:val="nil"/>
            </w:tcBorders>
          </w:tcPr>
          <w:p w14:paraId="2D6FEFB5" w14:textId="77777777" w:rsidR="0034237D" w:rsidRDefault="0034237D">
            <w:pPr>
              <w:jc w:val="both"/>
              <w:rPr>
                <w:sz w:val="16"/>
              </w:rPr>
            </w:pPr>
          </w:p>
        </w:tc>
        <w:tc>
          <w:tcPr>
            <w:tcW w:w="4995" w:type="dxa"/>
            <w:gridSpan w:val="3"/>
            <w:tcBorders>
              <w:top w:val="nil"/>
              <w:left w:val="nil"/>
              <w:bottom w:val="nil"/>
              <w:right w:val="nil"/>
            </w:tcBorders>
          </w:tcPr>
          <w:p w14:paraId="3A4BC015" w14:textId="77777777" w:rsidR="0034237D" w:rsidRDefault="0034237D">
            <w:pPr>
              <w:jc w:val="center"/>
              <w:rPr>
                <w:sz w:val="16"/>
              </w:rPr>
            </w:pPr>
          </w:p>
        </w:tc>
        <w:tc>
          <w:tcPr>
            <w:tcW w:w="5265" w:type="dxa"/>
            <w:gridSpan w:val="4"/>
            <w:tcBorders>
              <w:top w:val="nil"/>
              <w:left w:val="nil"/>
              <w:bottom w:val="nil"/>
              <w:right w:val="nil"/>
            </w:tcBorders>
          </w:tcPr>
          <w:p w14:paraId="0714AA7E" w14:textId="77777777" w:rsidR="0034237D" w:rsidRDefault="0034237D">
            <w:pPr>
              <w:jc w:val="right"/>
              <w:rPr>
                <w:sz w:val="16"/>
              </w:rPr>
            </w:pPr>
          </w:p>
        </w:tc>
      </w:tr>
      <w:tr w:rsidR="0034237D" w14:paraId="13E4294C" w14:textId="77777777">
        <w:trPr>
          <w:gridAfter w:val="1"/>
          <w:wAfter w:w="45" w:type="dxa"/>
        </w:trPr>
        <w:tc>
          <w:tcPr>
            <w:tcW w:w="4710" w:type="dxa"/>
            <w:gridSpan w:val="3"/>
            <w:tcBorders>
              <w:top w:val="nil"/>
              <w:left w:val="nil"/>
              <w:bottom w:val="nil"/>
              <w:right w:val="nil"/>
            </w:tcBorders>
          </w:tcPr>
          <w:p w14:paraId="4BFEA8B5" w14:textId="77777777" w:rsidR="0034237D" w:rsidRDefault="0034237D">
            <w:pPr>
              <w:jc w:val="both"/>
              <w:rPr>
                <w:sz w:val="16"/>
              </w:rPr>
            </w:pPr>
          </w:p>
        </w:tc>
        <w:tc>
          <w:tcPr>
            <w:tcW w:w="4995" w:type="dxa"/>
            <w:gridSpan w:val="3"/>
            <w:tcBorders>
              <w:top w:val="nil"/>
              <w:left w:val="nil"/>
              <w:bottom w:val="nil"/>
              <w:right w:val="nil"/>
            </w:tcBorders>
          </w:tcPr>
          <w:p w14:paraId="039B002C" w14:textId="77777777" w:rsidR="0034237D" w:rsidRDefault="0034237D">
            <w:pPr>
              <w:jc w:val="center"/>
              <w:rPr>
                <w:sz w:val="16"/>
              </w:rPr>
            </w:pPr>
          </w:p>
        </w:tc>
        <w:tc>
          <w:tcPr>
            <w:tcW w:w="5265" w:type="dxa"/>
            <w:gridSpan w:val="4"/>
            <w:tcBorders>
              <w:top w:val="nil"/>
              <w:left w:val="nil"/>
              <w:bottom w:val="nil"/>
              <w:right w:val="nil"/>
            </w:tcBorders>
          </w:tcPr>
          <w:p w14:paraId="6C625858" w14:textId="77777777" w:rsidR="0034237D" w:rsidRDefault="0034237D">
            <w:pPr>
              <w:jc w:val="right"/>
              <w:rPr>
                <w:sz w:val="16"/>
              </w:rPr>
            </w:pPr>
          </w:p>
        </w:tc>
      </w:tr>
      <w:tr w:rsidR="0034237D" w14:paraId="4F480D8F" w14:textId="77777777">
        <w:trPr>
          <w:gridAfter w:val="1"/>
          <w:wAfter w:w="45" w:type="dxa"/>
        </w:trPr>
        <w:tc>
          <w:tcPr>
            <w:tcW w:w="4710" w:type="dxa"/>
            <w:gridSpan w:val="3"/>
            <w:tcBorders>
              <w:top w:val="nil"/>
              <w:left w:val="nil"/>
              <w:bottom w:val="nil"/>
              <w:right w:val="nil"/>
            </w:tcBorders>
          </w:tcPr>
          <w:p w14:paraId="33110FDE" w14:textId="77777777" w:rsidR="0034237D" w:rsidRDefault="0034237D">
            <w:pPr>
              <w:jc w:val="both"/>
              <w:rPr>
                <w:sz w:val="16"/>
              </w:rPr>
            </w:pPr>
          </w:p>
        </w:tc>
        <w:tc>
          <w:tcPr>
            <w:tcW w:w="4995" w:type="dxa"/>
            <w:gridSpan w:val="3"/>
            <w:tcBorders>
              <w:top w:val="nil"/>
              <w:left w:val="nil"/>
              <w:bottom w:val="nil"/>
              <w:right w:val="nil"/>
            </w:tcBorders>
          </w:tcPr>
          <w:p w14:paraId="309A8786" w14:textId="77777777" w:rsidR="0034237D" w:rsidRDefault="0034237D">
            <w:pPr>
              <w:jc w:val="center"/>
              <w:rPr>
                <w:sz w:val="16"/>
              </w:rPr>
            </w:pPr>
          </w:p>
        </w:tc>
        <w:tc>
          <w:tcPr>
            <w:tcW w:w="5265" w:type="dxa"/>
            <w:gridSpan w:val="4"/>
            <w:tcBorders>
              <w:top w:val="nil"/>
              <w:left w:val="nil"/>
              <w:bottom w:val="nil"/>
              <w:right w:val="nil"/>
            </w:tcBorders>
          </w:tcPr>
          <w:p w14:paraId="334DEB49" w14:textId="77777777" w:rsidR="0034237D" w:rsidRDefault="0034237D">
            <w:pPr>
              <w:jc w:val="right"/>
              <w:rPr>
                <w:sz w:val="16"/>
              </w:rPr>
            </w:pPr>
          </w:p>
        </w:tc>
      </w:tr>
      <w:tr w:rsidR="0034237D" w14:paraId="4149F8E9" w14:textId="77777777">
        <w:trPr>
          <w:gridAfter w:val="1"/>
          <w:wAfter w:w="45" w:type="dxa"/>
        </w:trPr>
        <w:tc>
          <w:tcPr>
            <w:tcW w:w="4710" w:type="dxa"/>
            <w:gridSpan w:val="3"/>
            <w:tcBorders>
              <w:top w:val="nil"/>
              <w:left w:val="nil"/>
              <w:bottom w:val="nil"/>
              <w:right w:val="nil"/>
            </w:tcBorders>
          </w:tcPr>
          <w:p w14:paraId="1A3D1014" w14:textId="77777777" w:rsidR="0034237D" w:rsidRDefault="0034237D">
            <w:pPr>
              <w:jc w:val="both"/>
              <w:rPr>
                <w:sz w:val="16"/>
              </w:rPr>
            </w:pPr>
          </w:p>
        </w:tc>
        <w:tc>
          <w:tcPr>
            <w:tcW w:w="4995" w:type="dxa"/>
            <w:gridSpan w:val="3"/>
            <w:tcBorders>
              <w:top w:val="nil"/>
              <w:left w:val="nil"/>
              <w:bottom w:val="nil"/>
              <w:right w:val="nil"/>
            </w:tcBorders>
          </w:tcPr>
          <w:p w14:paraId="339E7CAC" w14:textId="77777777" w:rsidR="0034237D" w:rsidRDefault="0034237D">
            <w:pPr>
              <w:jc w:val="center"/>
              <w:rPr>
                <w:sz w:val="16"/>
              </w:rPr>
            </w:pPr>
          </w:p>
        </w:tc>
        <w:tc>
          <w:tcPr>
            <w:tcW w:w="5265" w:type="dxa"/>
            <w:gridSpan w:val="4"/>
            <w:tcBorders>
              <w:top w:val="nil"/>
              <w:left w:val="nil"/>
              <w:bottom w:val="nil"/>
              <w:right w:val="nil"/>
            </w:tcBorders>
          </w:tcPr>
          <w:p w14:paraId="6221AF2B" w14:textId="77777777" w:rsidR="0034237D" w:rsidRDefault="0034237D">
            <w:pPr>
              <w:jc w:val="right"/>
              <w:rPr>
                <w:sz w:val="16"/>
              </w:rPr>
            </w:pPr>
          </w:p>
        </w:tc>
      </w:tr>
      <w:tr w:rsidR="0034237D" w14:paraId="63AD605D" w14:textId="77777777">
        <w:trPr>
          <w:gridAfter w:val="1"/>
          <w:wAfter w:w="45" w:type="dxa"/>
        </w:trPr>
        <w:tc>
          <w:tcPr>
            <w:tcW w:w="4710" w:type="dxa"/>
            <w:gridSpan w:val="3"/>
            <w:tcBorders>
              <w:top w:val="nil"/>
              <w:left w:val="nil"/>
              <w:bottom w:val="nil"/>
              <w:right w:val="nil"/>
            </w:tcBorders>
          </w:tcPr>
          <w:p w14:paraId="4DDED8E3"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793358EC" w14:textId="77777777" w:rsidR="0034237D" w:rsidRDefault="009A3366">
            <w:pPr>
              <w:jc w:val="center"/>
              <w:rPr>
                <w:color w:val="000000"/>
                <w:u w:color="000000"/>
              </w:rPr>
            </w:pPr>
            <w:r>
              <w:rPr>
                <w:sz w:val="16"/>
              </w:rPr>
              <w:t>- 65 -</w:t>
            </w:r>
          </w:p>
        </w:tc>
        <w:tc>
          <w:tcPr>
            <w:tcW w:w="5265" w:type="dxa"/>
            <w:gridSpan w:val="4"/>
            <w:tcBorders>
              <w:top w:val="nil"/>
              <w:left w:val="nil"/>
              <w:bottom w:val="nil"/>
              <w:right w:val="nil"/>
            </w:tcBorders>
          </w:tcPr>
          <w:p w14:paraId="41E75B7B" w14:textId="77777777" w:rsidR="0034237D" w:rsidRDefault="009A3366">
            <w:pPr>
              <w:jc w:val="right"/>
              <w:rPr>
                <w:color w:val="000000"/>
                <w:u w:color="000000"/>
              </w:rPr>
            </w:pPr>
            <w:r>
              <w:rPr>
                <w:sz w:val="16"/>
              </w:rPr>
              <w:t>31 marca 2003 roku, Data publikacji: 9 sierpnia 2006 roku</w:t>
            </w:r>
          </w:p>
        </w:tc>
      </w:tr>
    </w:tbl>
    <w:p w14:paraId="0D56B218"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10F2F2A4" w14:textId="77777777">
        <w:tc>
          <w:tcPr>
            <w:tcW w:w="13185" w:type="dxa"/>
            <w:gridSpan w:val="8"/>
            <w:tcBorders>
              <w:top w:val="single" w:sz="2" w:space="0" w:color="auto"/>
              <w:left w:val="single" w:sz="2" w:space="0" w:color="auto"/>
              <w:bottom w:val="single" w:sz="2" w:space="0" w:color="auto"/>
              <w:right w:val="nil"/>
            </w:tcBorders>
            <w:vAlign w:val="center"/>
          </w:tcPr>
          <w:p w14:paraId="51FB022F" w14:textId="77777777" w:rsidR="0034237D" w:rsidRDefault="009A3366">
            <w:pPr>
              <w:jc w:val="center"/>
              <w:rPr>
                <w:color w:val="000000"/>
                <w:u w:color="000000"/>
              </w:rPr>
            </w:pPr>
            <w:r>
              <w:rPr>
                <w:b/>
                <w:sz w:val="28"/>
              </w:rPr>
              <w:t>URAZ CHIRURGICZNY / ŚRÓDOPERACYJNY</w:t>
            </w:r>
          </w:p>
        </w:tc>
        <w:tc>
          <w:tcPr>
            <w:tcW w:w="1830" w:type="dxa"/>
            <w:gridSpan w:val="3"/>
            <w:tcBorders>
              <w:top w:val="single" w:sz="2" w:space="0" w:color="auto"/>
              <w:left w:val="nil"/>
              <w:bottom w:val="single" w:sz="2" w:space="0" w:color="auto"/>
              <w:right w:val="single" w:sz="2" w:space="0" w:color="auto"/>
            </w:tcBorders>
            <w:vAlign w:val="center"/>
          </w:tcPr>
          <w:p w14:paraId="258F9925" w14:textId="77777777" w:rsidR="0034237D" w:rsidRDefault="009A3366">
            <w:pPr>
              <w:jc w:val="center"/>
              <w:rPr>
                <w:color w:val="000000"/>
                <w:u w:color="000000"/>
              </w:rPr>
            </w:pPr>
            <w:r>
              <w:rPr>
                <w:b/>
                <w:sz w:val="18"/>
              </w:rPr>
              <w:t>Strona 1 z 2</w:t>
            </w:r>
          </w:p>
        </w:tc>
      </w:tr>
      <w:tr w:rsidR="0034237D" w14:paraId="57646A53"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53533B05"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3B0C068F" w14:textId="77777777" w:rsidR="0034237D" w:rsidRDefault="009A3366">
            <w:pPr>
              <w:jc w:val="center"/>
              <w:rPr>
                <w:color w:val="000000"/>
                <w:u w:color="000000"/>
              </w:rPr>
            </w:pPr>
            <w:r>
              <w:rPr>
                <w:b/>
                <w:sz w:val="18"/>
              </w:rPr>
              <w:t>Stopień</w:t>
            </w:r>
          </w:p>
        </w:tc>
      </w:tr>
      <w:tr w:rsidR="0034237D" w14:paraId="6F965B49" w14:textId="77777777">
        <w:tc>
          <w:tcPr>
            <w:tcW w:w="2250" w:type="dxa"/>
            <w:tcBorders>
              <w:top w:val="single" w:sz="2" w:space="0" w:color="auto"/>
              <w:left w:val="single" w:sz="2" w:space="0" w:color="auto"/>
              <w:bottom w:val="single" w:sz="2" w:space="0" w:color="auto"/>
              <w:right w:val="single" w:sz="2" w:space="0" w:color="auto"/>
            </w:tcBorders>
            <w:vAlign w:val="center"/>
          </w:tcPr>
          <w:p w14:paraId="424FCBD7"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0A4BE135"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1C0B6986"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7CDC0727"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200B5C54"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6EE1D16A"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682BB39C" w14:textId="77777777" w:rsidR="0034237D" w:rsidRDefault="009A3366">
            <w:pPr>
              <w:jc w:val="center"/>
              <w:rPr>
                <w:color w:val="000000"/>
                <w:u w:color="000000"/>
              </w:rPr>
            </w:pPr>
            <w:r>
              <w:rPr>
                <w:b/>
                <w:sz w:val="18"/>
              </w:rPr>
              <w:t>5</w:t>
            </w:r>
          </w:p>
        </w:tc>
      </w:tr>
      <w:tr w:rsidR="0034237D" w14:paraId="7F86FE44" w14:textId="77777777">
        <w:tc>
          <w:tcPr>
            <w:tcW w:w="15015" w:type="dxa"/>
            <w:gridSpan w:val="11"/>
            <w:tcBorders>
              <w:top w:val="single" w:sz="2" w:space="0" w:color="auto"/>
              <w:left w:val="single" w:sz="2" w:space="0" w:color="auto"/>
              <w:bottom w:val="single" w:sz="2" w:space="0" w:color="auto"/>
              <w:right w:val="single" w:sz="2" w:space="0" w:color="auto"/>
            </w:tcBorders>
          </w:tcPr>
          <w:p w14:paraId="7638E3C5" w14:textId="77777777" w:rsidR="0034237D" w:rsidRDefault="009A3366">
            <w:pPr>
              <w:jc w:val="both"/>
              <w:rPr>
                <w:color w:val="000000"/>
                <w:u w:color="000000"/>
              </w:rPr>
            </w:pPr>
            <w:r>
              <w:rPr>
                <w:sz w:val="16"/>
              </w:rPr>
              <w:t>Wskazówka nawigacyjna: Krwotok śródoperacyjny został oceniony w punkcie KRWOTOK / KRWAWIENIE w związku z zabiegiem operacyjnym, śródoperacyjny lub pooperacyjny w KATEGORII KRWOTOK / KRWAWIENIE.</w:t>
            </w:r>
          </w:p>
        </w:tc>
      </w:tr>
      <w:tr w:rsidR="0034237D" w14:paraId="60F2C4D0" w14:textId="77777777">
        <w:tc>
          <w:tcPr>
            <w:tcW w:w="2250" w:type="dxa"/>
            <w:tcBorders>
              <w:top w:val="single" w:sz="2" w:space="0" w:color="auto"/>
              <w:left w:val="single" w:sz="2" w:space="0" w:color="auto"/>
              <w:bottom w:val="nil"/>
              <w:right w:val="single" w:sz="2" w:space="0" w:color="auto"/>
            </w:tcBorders>
          </w:tcPr>
          <w:p w14:paraId="78D560B9" w14:textId="77777777" w:rsidR="0034237D" w:rsidRDefault="009A3366">
            <w:pPr>
              <w:rPr>
                <w:color w:val="000000"/>
                <w:u w:color="000000"/>
              </w:rPr>
            </w:pPr>
            <w:r>
              <w:rPr>
                <w:sz w:val="16"/>
              </w:rPr>
              <w:t>Uraz śródoperacyjny</w:t>
            </w:r>
          </w:p>
          <w:p w14:paraId="2CEC9A4F" w14:textId="77777777" w:rsidR="0034237D" w:rsidRDefault="009A3366">
            <w:r>
              <w:rPr>
                <w:sz w:val="16"/>
              </w:rPr>
              <w:t xml:space="preserve">– </w:t>
            </w:r>
            <w:r>
              <w:rPr>
                <w:i/>
                <w:sz w:val="16"/>
              </w:rPr>
              <w:t>Wybierz Organ lub Struktura</w:t>
            </w:r>
          </w:p>
          <w:p w14:paraId="0BE8A158" w14:textId="77777777" w:rsidR="0034237D" w:rsidRDefault="009A3366">
            <w:r>
              <w:rPr>
                <w:i/>
                <w:sz w:val="16"/>
              </w:rPr>
              <w:t>‘Wybierz’ zdarzenia niepożądane przedstawione na końcu KATEGORII</w:t>
            </w:r>
            <w:r>
              <w:rPr>
                <w:sz w:val="16"/>
              </w:rPr>
              <w:t>.</w:t>
            </w:r>
          </w:p>
        </w:tc>
        <w:tc>
          <w:tcPr>
            <w:tcW w:w="2250" w:type="dxa"/>
            <w:tcBorders>
              <w:top w:val="single" w:sz="2" w:space="0" w:color="auto"/>
              <w:left w:val="single" w:sz="2" w:space="0" w:color="auto"/>
              <w:bottom w:val="nil"/>
              <w:right w:val="single" w:sz="2" w:space="0" w:color="auto"/>
            </w:tcBorders>
          </w:tcPr>
          <w:p w14:paraId="76825BDF" w14:textId="77777777" w:rsidR="0034237D" w:rsidRDefault="009A3366">
            <w:pPr>
              <w:rPr>
                <w:color w:val="000000"/>
                <w:u w:color="000000"/>
              </w:rPr>
            </w:pPr>
            <w:r>
              <w:rPr>
                <w:sz w:val="16"/>
              </w:rPr>
              <w:t xml:space="preserve">Uraz śródoperacyjny </w:t>
            </w:r>
          </w:p>
          <w:p w14:paraId="020B6EFB" w14:textId="77777777" w:rsidR="0034237D" w:rsidRDefault="009A3366">
            <w:r>
              <w:rPr>
                <w:sz w:val="16"/>
              </w:rPr>
              <w:t xml:space="preserve">– </w:t>
            </w:r>
            <w:r>
              <w:rPr>
                <w:i/>
                <w:sz w:val="16"/>
              </w:rPr>
              <w:t>Wybierz</w:t>
            </w:r>
          </w:p>
        </w:tc>
        <w:tc>
          <w:tcPr>
            <w:tcW w:w="2505" w:type="dxa"/>
            <w:gridSpan w:val="2"/>
            <w:tcBorders>
              <w:top w:val="single" w:sz="2" w:space="0" w:color="auto"/>
              <w:left w:val="single" w:sz="2" w:space="0" w:color="auto"/>
              <w:bottom w:val="nil"/>
              <w:right w:val="single" w:sz="2" w:space="0" w:color="auto"/>
            </w:tcBorders>
          </w:tcPr>
          <w:p w14:paraId="0BAD3521" w14:textId="77777777" w:rsidR="0034237D" w:rsidRDefault="009A3366">
            <w:pPr>
              <w:rPr>
                <w:color w:val="000000"/>
                <w:u w:color="000000"/>
              </w:rPr>
            </w:pPr>
            <w:r>
              <w:rPr>
                <w:sz w:val="16"/>
              </w:rPr>
              <w:t xml:space="preserve">Wskazana zasadnicza rekonstrukcja uszkodzonego narządu / uszkodzonej struktury </w:t>
            </w:r>
          </w:p>
        </w:tc>
        <w:tc>
          <w:tcPr>
            <w:tcW w:w="2250" w:type="dxa"/>
            <w:tcBorders>
              <w:top w:val="single" w:sz="2" w:space="0" w:color="auto"/>
              <w:left w:val="single" w:sz="2" w:space="0" w:color="auto"/>
              <w:bottom w:val="nil"/>
              <w:right w:val="single" w:sz="2" w:space="0" w:color="auto"/>
            </w:tcBorders>
          </w:tcPr>
          <w:p w14:paraId="0EDBF156" w14:textId="77777777" w:rsidR="0034237D" w:rsidRDefault="009A3366">
            <w:pPr>
              <w:rPr>
                <w:color w:val="000000"/>
                <w:u w:color="000000"/>
              </w:rPr>
            </w:pPr>
            <w:r>
              <w:rPr>
                <w:sz w:val="16"/>
              </w:rPr>
              <w:t>Wskazana częściowa resekcja uszkodzonego narządu / uszkodzonej struktury</w:t>
            </w:r>
          </w:p>
        </w:tc>
        <w:tc>
          <w:tcPr>
            <w:tcW w:w="2490" w:type="dxa"/>
            <w:gridSpan w:val="2"/>
            <w:tcBorders>
              <w:top w:val="single" w:sz="2" w:space="0" w:color="auto"/>
              <w:left w:val="single" w:sz="2" w:space="0" w:color="auto"/>
              <w:bottom w:val="nil"/>
              <w:right w:val="single" w:sz="2" w:space="0" w:color="auto"/>
            </w:tcBorders>
          </w:tcPr>
          <w:p w14:paraId="26C61925" w14:textId="77777777" w:rsidR="0034237D" w:rsidRDefault="009A3366">
            <w:pPr>
              <w:rPr>
                <w:color w:val="000000"/>
                <w:u w:color="000000"/>
              </w:rPr>
            </w:pPr>
            <w:r>
              <w:rPr>
                <w:sz w:val="16"/>
              </w:rPr>
              <w:t>Wskazana całkowita resekcja lub rekonstrukcja uszkodzonego narządu / uszkodzonej struktury</w:t>
            </w:r>
          </w:p>
        </w:tc>
        <w:tc>
          <w:tcPr>
            <w:tcW w:w="2490" w:type="dxa"/>
            <w:gridSpan w:val="2"/>
            <w:tcBorders>
              <w:top w:val="single" w:sz="2" w:space="0" w:color="auto"/>
              <w:left w:val="single" w:sz="2" w:space="0" w:color="auto"/>
              <w:bottom w:val="nil"/>
              <w:right w:val="single" w:sz="2" w:space="0" w:color="auto"/>
            </w:tcBorders>
          </w:tcPr>
          <w:p w14:paraId="18BF71C7" w14:textId="77777777" w:rsidR="0034237D" w:rsidRDefault="009A3366">
            <w:pPr>
              <w:rPr>
                <w:color w:val="000000"/>
                <w:u w:color="000000"/>
              </w:rPr>
            </w:pPr>
            <w:r>
              <w:rPr>
                <w:sz w:val="16"/>
              </w:rPr>
              <w:t>Konsekwencje zagrażające życiu; upośledzenie</w:t>
            </w:r>
          </w:p>
        </w:tc>
        <w:tc>
          <w:tcPr>
            <w:tcW w:w="780" w:type="dxa"/>
            <w:gridSpan w:val="2"/>
            <w:tcBorders>
              <w:top w:val="single" w:sz="2" w:space="0" w:color="auto"/>
              <w:left w:val="single" w:sz="2" w:space="0" w:color="auto"/>
              <w:bottom w:val="nil"/>
              <w:right w:val="single" w:sz="2" w:space="0" w:color="auto"/>
            </w:tcBorders>
          </w:tcPr>
          <w:p w14:paraId="037CAC83" w14:textId="77777777" w:rsidR="0034237D" w:rsidRDefault="009A3366">
            <w:pPr>
              <w:jc w:val="both"/>
              <w:rPr>
                <w:color w:val="000000"/>
                <w:u w:color="000000"/>
              </w:rPr>
            </w:pPr>
            <w:r>
              <w:rPr>
                <w:sz w:val="16"/>
              </w:rPr>
              <w:t>—</w:t>
            </w:r>
          </w:p>
        </w:tc>
      </w:tr>
      <w:tr w:rsidR="0034237D" w14:paraId="1B8A9F23" w14:textId="77777777">
        <w:tc>
          <w:tcPr>
            <w:tcW w:w="15015" w:type="dxa"/>
            <w:gridSpan w:val="11"/>
            <w:tcBorders>
              <w:top w:val="nil"/>
              <w:left w:val="single" w:sz="2" w:space="0" w:color="auto"/>
              <w:bottom w:val="single" w:sz="2" w:space="0" w:color="auto"/>
              <w:right w:val="single" w:sz="2" w:space="0" w:color="auto"/>
            </w:tcBorders>
          </w:tcPr>
          <w:p w14:paraId="5C754FFE" w14:textId="77777777" w:rsidR="0034237D" w:rsidRDefault="009A3366">
            <w:pPr>
              <w:rPr>
                <w:color w:val="000000"/>
                <w:u w:color="000000"/>
              </w:rPr>
            </w:pPr>
            <w:r>
              <w:rPr>
                <w:sz w:val="16"/>
              </w:rPr>
              <w:t xml:space="preserve">Uwaga: </w:t>
            </w:r>
            <w:r>
              <w:rPr>
                <w:i/>
                <w:sz w:val="16"/>
              </w:rPr>
              <w:t xml:space="preserve">‘Wybierz’ </w:t>
            </w:r>
            <w:r>
              <w:rPr>
                <w:sz w:val="16"/>
              </w:rPr>
              <w:t>zdarzenia niepożądane zostały zdefiniowane jako znaczące, nieoczekiwane urazy, które są rozpoznawane w momencie zabiegu operacyjnego. Te zdarzenia niepożądane nie odnoszą się do dodatkowych procedur chirurgicznych, które należy przeprowadzić w związku ze zmianą planu operacyjnego na podstawie wyników śródoperacyjnych. Jakiekolwiek następstwa wynikające z urazu śródoperacyjnego, które prowadzą do wyników niepożądanych dla pacjenta muszą również być zarejestrowane i ocenione zgodnie z odpowiednimi określeniami CTCAE.</w:t>
            </w:r>
          </w:p>
        </w:tc>
      </w:tr>
      <w:tr w:rsidR="0034237D" w14:paraId="56F291F7" w14:textId="77777777">
        <w:tc>
          <w:tcPr>
            <w:tcW w:w="2250" w:type="dxa"/>
            <w:tcBorders>
              <w:top w:val="single" w:sz="2" w:space="0" w:color="auto"/>
              <w:left w:val="single" w:sz="2" w:space="0" w:color="auto"/>
              <w:bottom w:val="nil"/>
              <w:right w:val="single" w:sz="2" w:space="0" w:color="auto"/>
            </w:tcBorders>
          </w:tcPr>
          <w:p w14:paraId="3007CFB7" w14:textId="77777777" w:rsidR="0034237D" w:rsidRDefault="009A3366">
            <w:pPr>
              <w:rPr>
                <w:color w:val="000000"/>
                <w:u w:color="000000"/>
              </w:rPr>
            </w:pPr>
            <w:r>
              <w:rPr>
                <w:sz w:val="16"/>
              </w:rPr>
              <w:t>Uraz śródoperacyjny – Inne (należy określić, __)</w:t>
            </w:r>
          </w:p>
        </w:tc>
        <w:tc>
          <w:tcPr>
            <w:tcW w:w="2250" w:type="dxa"/>
            <w:tcBorders>
              <w:top w:val="single" w:sz="2" w:space="0" w:color="auto"/>
              <w:left w:val="single" w:sz="2" w:space="0" w:color="auto"/>
              <w:bottom w:val="nil"/>
              <w:right w:val="single" w:sz="2" w:space="0" w:color="auto"/>
            </w:tcBorders>
          </w:tcPr>
          <w:p w14:paraId="36B87CB1" w14:textId="77777777" w:rsidR="0034237D" w:rsidRDefault="009A3366">
            <w:pPr>
              <w:rPr>
                <w:color w:val="000000"/>
                <w:u w:color="000000"/>
              </w:rPr>
            </w:pPr>
            <w:r>
              <w:rPr>
                <w:sz w:val="16"/>
              </w:rPr>
              <w:t>Uraz śródoperacyjny – Inne (należy określić)</w:t>
            </w:r>
          </w:p>
        </w:tc>
        <w:tc>
          <w:tcPr>
            <w:tcW w:w="2505" w:type="dxa"/>
            <w:gridSpan w:val="2"/>
            <w:tcBorders>
              <w:top w:val="single" w:sz="2" w:space="0" w:color="auto"/>
              <w:left w:val="single" w:sz="2" w:space="0" w:color="auto"/>
              <w:bottom w:val="nil"/>
              <w:right w:val="single" w:sz="2" w:space="0" w:color="auto"/>
            </w:tcBorders>
          </w:tcPr>
          <w:p w14:paraId="5E946AA4" w14:textId="77777777" w:rsidR="0034237D" w:rsidRDefault="009A3366">
            <w:pPr>
              <w:rPr>
                <w:color w:val="000000"/>
                <w:u w:color="000000"/>
              </w:rPr>
            </w:pPr>
            <w:r>
              <w:rPr>
                <w:sz w:val="16"/>
              </w:rPr>
              <w:t>Wskazana zasadnicza rekonstrukcja uszkodzonego narządu / uszkodzonej struktury</w:t>
            </w:r>
          </w:p>
        </w:tc>
        <w:tc>
          <w:tcPr>
            <w:tcW w:w="2250" w:type="dxa"/>
            <w:tcBorders>
              <w:top w:val="single" w:sz="2" w:space="0" w:color="auto"/>
              <w:left w:val="single" w:sz="2" w:space="0" w:color="auto"/>
              <w:bottom w:val="nil"/>
              <w:right w:val="single" w:sz="2" w:space="0" w:color="auto"/>
            </w:tcBorders>
          </w:tcPr>
          <w:p w14:paraId="7ECBF555" w14:textId="77777777" w:rsidR="0034237D" w:rsidRDefault="009A3366">
            <w:pPr>
              <w:rPr>
                <w:color w:val="000000"/>
                <w:u w:color="000000"/>
              </w:rPr>
            </w:pPr>
            <w:r>
              <w:rPr>
                <w:sz w:val="16"/>
              </w:rPr>
              <w:t>Wskazana częściowa resekcja uszkodzonego narządu / uszkodzonej struktury</w:t>
            </w:r>
          </w:p>
        </w:tc>
        <w:tc>
          <w:tcPr>
            <w:tcW w:w="2490" w:type="dxa"/>
            <w:gridSpan w:val="2"/>
            <w:tcBorders>
              <w:top w:val="single" w:sz="2" w:space="0" w:color="auto"/>
              <w:left w:val="single" w:sz="2" w:space="0" w:color="auto"/>
              <w:bottom w:val="nil"/>
              <w:right w:val="single" w:sz="2" w:space="0" w:color="auto"/>
            </w:tcBorders>
          </w:tcPr>
          <w:p w14:paraId="718FC353" w14:textId="77777777" w:rsidR="0034237D" w:rsidRDefault="009A3366">
            <w:pPr>
              <w:rPr>
                <w:color w:val="000000"/>
                <w:u w:color="000000"/>
              </w:rPr>
            </w:pPr>
            <w:r>
              <w:rPr>
                <w:sz w:val="16"/>
              </w:rPr>
              <w:t>Wskazana całkowita resekcja lub rekonstrukcja uszkodzonego narządu / uszkodzonej struktury</w:t>
            </w:r>
          </w:p>
        </w:tc>
        <w:tc>
          <w:tcPr>
            <w:tcW w:w="2490" w:type="dxa"/>
            <w:gridSpan w:val="2"/>
            <w:tcBorders>
              <w:top w:val="single" w:sz="2" w:space="0" w:color="auto"/>
              <w:left w:val="single" w:sz="2" w:space="0" w:color="auto"/>
              <w:bottom w:val="nil"/>
              <w:right w:val="single" w:sz="2" w:space="0" w:color="auto"/>
            </w:tcBorders>
          </w:tcPr>
          <w:p w14:paraId="33453453" w14:textId="77777777" w:rsidR="0034237D" w:rsidRDefault="009A3366">
            <w:pPr>
              <w:rPr>
                <w:color w:val="000000"/>
                <w:u w:color="000000"/>
              </w:rPr>
            </w:pPr>
            <w:r>
              <w:rPr>
                <w:sz w:val="16"/>
              </w:rPr>
              <w:t>Konsekwencje zagrażające życiu; upośledzenie</w:t>
            </w:r>
          </w:p>
        </w:tc>
        <w:tc>
          <w:tcPr>
            <w:tcW w:w="780" w:type="dxa"/>
            <w:gridSpan w:val="2"/>
            <w:tcBorders>
              <w:top w:val="single" w:sz="2" w:space="0" w:color="auto"/>
              <w:left w:val="single" w:sz="2" w:space="0" w:color="auto"/>
              <w:bottom w:val="nil"/>
              <w:right w:val="single" w:sz="2" w:space="0" w:color="auto"/>
            </w:tcBorders>
          </w:tcPr>
          <w:p w14:paraId="00F520A9" w14:textId="77777777" w:rsidR="0034237D" w:rsidRDefault="009A3366">
            <w:pPr>
              <w:jc w:val="both"/>
              <w:rPr>
                <w:color w:val="000000"/>
                <w:u w:color="000000"/>
              </w:rPr>
            </w:pPr>
            <w:r>
              <w:rPr>
                <w:sz w:val="16"/>
              </w:rPr>
              <w:t>—</w:t>
            </w:r>
          </w:p>
        </w:tc>
      </w:tr>
      <w:tr w:rsidR="0034237D" w14:paraId="6C2FD8EE" w14:textId="77777777">
        <w:tc>
          <w:tcPr>
            <w:tcW w:w="15015" w:type="dxa"/>
            <w:gridSpan w:val="11"/>
            <w:tcBorders>
              <w:top w:val="nil"/>
              <w:left w:val="single" w:sz="2" w:space="0" w:color="auto"/>
              <w:bottom w:val="single" w:sz="2" w:space="0" w:color="auto"/>
              <w:right w:val="single" w:sz="2" w:space="0" w:color="auto"/>
            </w:tcBorders>
          </w:tcPr>
          <w:p w14:paraId="32D68EC5" w14:textId="77777777" w:rsidR="0034237D" w:rsidRDefault="009A3366">
            <w:pPr>
              <w:jc w:val="both"/>
              <w:rPr>
                <w:color w:val="000000"/>
                <w:u w:color="000000"/>
              </w:rPr>
            </w:pPr>
            <w:r>
              <w:rPr>
                <w:sz w:val="16"/>
              </w:rPr>
              <w:t xml:space="preserve">Uwaga: Uraz śródoperacyjny – Inne (należy określić, __) należy wykorzystywać wyłącznie do raportowania narządu / struktury, które nie zostały objęte w punkcie </w:t>
            </w:r>
            <w:r>
              <w:rPr>
                <w:i/>
                <w:sz w:val="16"/>
              </w:rPr>
              <w:t xml:space="preserve">‘Wybierz’ </w:t>
            </w:r>
            <w:r>
              <w:rPr>
                <w:sz w:val="16"/>
              </w:rPr>
              <w:t>zdarzenia niepożądane przedstawione na końcu KATEGORII. Jakiekolwiek następstwa wynikające z urazu śródoperacyjnego, które prowadzą do wyników niepożądanych dla pacjenta muszą również zostać zarejestrowane i ocenione zgodnie z odpowiednimi określeniami CTCAE.</w:t>
            </w:r>
          </w:p>
        </w:tc>
      </w:tr>
      <w:tr w:rsidR="0034237D" w14:paraId="6605BB2B" w14:textId="77777777">
        <w:trPr>
          <w:gridAfter w:val="1"/>
          <w:wAfter w:w="45" w:type="dxa"/>
        </w:trPr>
        <w:tc>
          <w:tcPr>
            <w:tcW w:w="4710" w:type="dxa"/>
            <w:gridSpan w:val="3"/>
            <w:tcBorders>
              <w:top w:val="nil"/>
              <w:left w:val="nil"/>
              <w:bottom w:val="nil"/>
              <w:right w:val="nil"/>
            </w:tcBorders>
          </w:tcPr>
          <w:p w14:paraId="02A2199A" w14:textId="77777777" w:rsidR="0034237D" w:rsidRDefault="0034237D">
            <w:pPr>
              <w:jc w:val="both"/>
              <w:rPr>
                <w:sz w:val="16"/>
              </w:rPr>
            </w:pPr>
          </w:p>
        </w:tc>
        <w:tc>
          <w:tcPr>
            <w:tcW w:w="4995" w:type="dxa"/>
            <w:gridSpan w:val="3"/>
            <w:tcBorders>
              <w:top w:val="nil"/>
              <w:left w:val="nil"/>
              <w:bottom w:val="nil"/>
              <w:right w:val="nil"/>
            </w:tcBorders>
          </w:tcPr>
          <w:p w14:paraId="1FBCD53B" w14:textId="77777777" w:rsidR="0034237D" w:rsidRDefault="0034237D">
            <w:pPr>
              <w:jc w:val="center"/>
              <w:rPr>
                <w:sz w:val="16"/>
              </w:rPr>
            </w:pPr>
          </w:p>
        </w:tc>
        <w:tc>
          <w:tcPr>
            <w:tcW w:w="5265" w:type="dxa"/>
            <w:gridSpan w:val="4"/>
            <w:tcBorders>
              <w:top w:val="nil"/>
              <w:left w:val="nil"/>
              <w:bottom w:val="nil"/>
              <w:right w:val="nil"/>
            </w:tcBorders>
          </w:tcPr>
          <w:p w14:paraId="2A4CF953" w14:textId="77777777" w:rsidR="0034237D" w:rsidRDefault="0034237D">
            <w:pPr>
              <w:jc w:val="right"/>
              <w:rPr>
                <w:sz w:val="16"/>
              </w:rPr>
            </w:pPr>
          </w:p>
        </w:tc>
      </w:tr>
      <w:tr w:rsidR="0034237D" w14:paraId="17928640" w14:textId="77777777">
        <w:trPr>
          <w:gridAfter w:val="1"/>
          <w:wAfter w:w="45" w:type="dxa"/>
        </w:trPr>
        <w:tc>
          <w:tcPr>
            <w:tcW w:w="4710" w:type="dxa"/>
            <w:gridSpan w:val="3"/>
            <w:tcBorders>
              <w:top w:val="nil"/>
              <w:left w:val="nil"/>
              <w:bottom w:val="nil"/>
              <w:right w:val="nil"/>
            </w:tcBorders>
          </w:tcPr>
          <w:p w14:paraId="04EA4E8B" w14:textId="77777777" w:rsidR="0034237D" w:rsidRDefault="0034237D">
            <w:pPr>
              <w:jc w:val="both"/>
              <w:rPr>
                <w:sz w:val="16"/>
              </w:rPr>
            </w:pPr>
          </w:p>
        </w:tc>
        <w:tc>
          <w:tcPr>
            <w:tcW w:w="4995" w:type="dxa"/>
            <w:gridSpan w:val="3"/>
            <w:tcBorders>
              <w:top w:val="nil"/>
              <w:left w:val="nil"/>
              <w:bottom w:val="nil"/>
              <w:right w:val="nil"/>
            </w:tcBorders>
          </w:tcPr>
          <w:p w14:paraId="2BD3EFE2" w14:textId="77777777" w:rsidR="0034237D" w:rsidRDefault="0034237D">
            <w:pPr>
              <w:jc w:val="center"/>
              <w:rPr>
                <w:sz w:val="16"/>
              </w:rPr>
            </w:pPr>
          </w:p>
        </w:tc>
        <w:tc>
          <w:tcPr>
            <w:tcW w:w="5265" w:type="dxa"/>
            <w:gridSpan w:val="4"/>
            <w:tcBorders>
              <w:top w:val="nil"/>
              <w:left w:val="nil"/>
              <w:bottom w:val="nil"/>
              <w:right w:val="nil"/>
            </w:tcBorders>
          </w:tcPr>
          <w:p w14:paraId="7CA66C37" w14:textId="77777777" w:rsidR="0034237D" w:rsidRDefault="0034237D">
            <w:pPr>
              <w:jc w:val="right"/>
              <w:rPr>
                <w:sz w:val="16"/>
              </w:rPr>
            </w:pPr>
          </w:p>
        </w:tc>
      </w:tr>
      <w:tr w:rsidR="0034237D" w14:paraId="3EA02A38" w14:textId="77777777">
        <w:trPr>
          <w:gridAfter w:val="1"/>
          <w:wAfter w:w="45" w:type="dxa"/>
        </w:trPr>
        <w:tc>
          <w:tcPr>
            <w:tcW w:w="4710" w:type="dxa"/>
            <w:gridSpan w:val="3"/>
            <w:tcBorders>
              <w:top w:val="nil"/>
              <w:left w:val="nil"/>
              <w:bottom w:val="nil"/>
              <w:right w:val="nil"/>
            </w:tcBorders>
          </w:tcPr>
          <w:p w14:paraId="6B34F9EC" w14:textId="77777777" w:rsidR="0034237D" w:rsidRDefault="0034237D">
            <w:pPr>
              <w:jc w:val="both"/>
              <w:rPr>
                <w:sz w:val="16"/>
              </w:rPr>
            </w:pPr>
          </w:p>
        </w:tc>
        <w:tc>
          <w:tcPr>
            <w:tcW w:w="4995" w:type="dxa"/>
            <w:gridSpan w:val="3"/>
            <w:tcBorders>
              <w:top w:val="nil"/>
              <w:left w:val="nil"/>
              <w:bottom w:val="nil"/>
              <w:right w:val="nil"/>
            </w:tcBorders>
          </w:tcPr>
          <w:p w14:paraId="6A64C72C" w14:textId="77777777" w:rsidR="0034237D" w:rsidRDefault="0034237D">
            <w:pPr>
              <w:jc w:val="center"/>
              <w:rPr>
                <w:sz w:val="16"/>
              </w:rPr>
            </w:pPr>
          </w:p>
        </w:tc>
        <w:tc>
          <w:tcPr>
            <w:tcW w:w="5265" w:type="dxa"/>
            <w:gridSpan w:val="4"/>
            <w:tcBorders>
              <w:top w:val="nil"/>
              <w:left w:val="nil"/>
              <w:bottom w:val="nil"/>
              <w:right w:val="nil"/>
            </w:tcBorders>
          </w:tcPr>
          <w:p w14:paraId="3739C750" w14:textId="77777777" w:rsidR="0034237D" w:rsidRDefault="0034237D">
            <w:pPr>
              <w:jc w:val="right"/>
              <w:rPr>
                <w:sz w:val="16"/>
              </w:rPr>
            </w:pPr>
          </w:p>
        </w:tc>
      </w:tr>
      <w:tr w:rsidR="0034237D" w14:paraId="66D14F3E" w14:textId="77777777">
        <w:trPr>
          <w:gridAfter w:val="1"/>
          <w:wAfter w:w="45" w:type="dxa"/>
        </w:trPr>
        <w:tc>
          <w:tcPr>
            <w:tcW w:w="4710" w:type="dxa"/>
            <w:gridSpan w:val="3"/>
            <w:tcBorders>
              <w:top w:val="nil"/>
              <w:left w:val="nil"/>
              <w:bottom w:val="nil"/>
              <w:right w:val="nil"/>
            </w:tcBorders>
          </w:tcPr>
          <w:p w14:paraId="21807E3D" w14:textId="77777777" w:rsidR="0034237D" w:rsidRDefault="0034237D">
            <w:pPr>
              <w:jc w:val="both"/>
              <w:rPr>
                <w:sz w:val="16"/>
              </w:rPr>
            </w:pPr>
          </w:p>
        </w:tc>
        <w:tc>
          <w:tcPr>
            <w:tcW w:w="4995" w:type="dxa"/>
            <w:gridSpan w:val="3"/>
            <w:tcBorders>
              <w:top w:val="nil"/>
              <w:left w:val="nil"/>
              <w:bottom w:val="nil"/>
              <w:right w:val="nil"/>
            </w:tcBorders>
          </w:tcPr>
          <w:p w14:paraId="5977A01B" w14:textId="77777777" w:rsidR="0034237D" w:rsidRDefault="0034237D">
            <w:pPr>
              <w:jc w:val="center"/>
              <w:rPr>
                <w:sz w:val="16"/>
              </w:rPr>
            </w:pPr>
          </w:p>
        </w:tc>
        <w:tc>
          <w:tcPr>
            <w:tcW w:w="5265" w:type="dxa"/>
            <w:gridSpan w:val="4"/>
            <w:tcBorders>
              <w:top w:val="nil"/>
              <w:left w:val="nil"/>
              <w:bottom w:val="nil"/>
              <w:right w:val="nil"/>
            </w:tcBorders>
          </w:tcPr>
          <w:p w14:paraId="5D46239E" w14:textId="77777777" w:rsidR="0034237D" w:rsidRDefault="0034237D">
            <w:pPr>
              <w:jc w:val="right"/>
              <w:rPr>
                <w:sz w:val="16"/>
              </w:rPr>
            </w:pPr>
          </w:p>
        </w:tc>
      </w:tr>
      <w:tr w:rsidR="0034237D" w14:paraId="3FF1A256" w14:textId="77777777">
        <w:trPr>
          <w:gridAfter w:val="1"/>
          <w:wAfter w:w="45" w:type="dxa"/>
        </w:trPr>
        <w:tc>
          <w:tcPr>
            <w:tcW w:w="4710" w:type="dxa"/>
            <w:gridSpan w:val="3"/>
            <w:tcBorders>
              <w:top w:val="nil"/>
              <w:left w:val="nil"/>
              <w:bottom w:val="nil"/>
              <w:right w:val="nil"/>
            </w:tcBorders>
          </w:tcPr>
          <w:p w14:paraId="06D9FE7B" w14:textId="77777777" w:rsidR="0034237D" w:rsidRDefault="0034237D">
            <w:pPr>
              <w:jc w:val="both"/>
              <w:rPr>
                <w:sz w:val="16"/>
              </w:rPr>
            </w:pPr>
          </w:p>
        </w:tc>
        <w:tc>
          <w:tcPr>
            <w:tcW w:w="4995" w:type="dxa"/>
            <w:gridSpan w:val="3"/>
            <w:tcBorders>
              <w:top w:val="nil"/>
              <w:left w:val="nil"/>
              <w:bottom w:val="nil"/>
              <w:right w:val="nil"/>
            </w:tcBorders>
          </w:tcPr>
          <w:p w14:paraId="740458F2" w14:textId="77777777" w:rsidR="0034237D" w:rsidRDefault="0034237D">
            <w:pPr>
              <w:jc w:val="center"/>
              <w:rPr>
                <w:sz w:val="16"/>
              </w:rPr>
            </w:pPr>
          </w:p>
        </w:tc>
        <w:tc>
          <w:tcPr>
            <w:tcW w:w="5265" w:type="dxa"/>
            <w:gridSpan w:val="4"/>
            <w:tcBorders>
              <w:top w:val="nil"/>
              <w:left w:val="nil"/>
              <w:bottom w:val="nil"/>
              <w:right w:val="nil"/>
            </w:tcBorders>
          </w:tcPr>
          <w:p w14:paraId="65D538D1" w14:textId="77777777" w:rsidR="0034237D" w:rsidRDefault="0034237D">
            <w:pPr>
              <w:jc w:val="right"/>
              <w:rPr>
                <w:sz w:val="16"/>
              </w:rPr>
            </w:pPr>
          </w:p>
        </w:tc>
      </w:tr>
      <w:tr w:rsidR="0034237D" w14:paraId="4B5BFC43" w14:textId="77777777">
        <w:trPr>
          <w:gridAfter w:val="1"/>
          <w:wAfter w:w="45" w:type="dxa"/>
        </w:trPr>
        <w:tc>
          <w:tcPr>
            <w:tcW w:w="4710" w:type="dxa"/>
            <w:gridSpan w:val="3"/>
            <w:tcBorders>
              <w:top w:val="nil"/>
              <w:left w:val="nil"/>
              <w:bottom w:val="nil"/>
              <w:right w:val="nil"/>
            </w:tcBorders>
          </w:tcPr>
          <w:p w14:paraId="33ED931C" w14:textId="77777777" w:rsidR="0034237D" w:rsidRDefault="0034237D">
            <w:pPr>
              <w:jc w:val="both"/>
              <w:rPr>
                <w:sz w:val="16"/>
              </w:rPr>
            </w:pPr>
          </w:p>
        </w:tc>
        <w:tc>
          <w:tcPr>
            <w:tcW w:w="4995" w:type="dxa"/>
            <w:gridSpan w:val="3"/>
            <w:tcBorders>
              <w:top w:val="nil"/>
              <w:left w:val="nil"/>
              <w:bottom w:val="nil"/>
              <w:right w:val="nil"/>
            </w:tcBorders>
          </w:tcPr>
          <w:p w14:paraId="3C317928" w14:textId="77777777" w:rsidR="0034237D" w:rsidRDefault="0034237D">
            <w:pPr>
              <w:jc w:val="center"/>
              <w:rPr>
                <w:sz w:val="16"/>
              </w:rPr>
            </w:pPr>
          </w:p>
        </w:tc>
        <w:tc>
          <w:tcPr>
            <w:tcW w:w="5265" w:type="dxa"/>
            <w:gridSpan w:val="4"/>
            <w:tcBorders>
              <w:top w:val="nil"/>
              <w:left w:val="nil"/>
              <w:bottom w:val="nil"/>
              <w:right w:val="nil"/>
            </w:tcBorders>
          </w:tcPr>
          <w:p w14:paraId="5101C128" w14:textId="77777777" w:rsidR="0034237D" w:rsidRDefault="0034237D">
            <w:pPr>
              <w:jc w:val="right"/>
              <w:rPr>
                <w:sz w:val="16"/>
              </w:rPr>
            </w:pPr>
          </w:p>
        </w:tc>
      </w:tr>
      <w:tr w:rsidR="0034237D" w14:paraId="4B4E4034" w14:textId="77777777">
        <w:trPr>
          <w:gridAfter w:val="1"/>
          <w:wAfter w:w="45" w:type="dxa"/>
        </w:trPr>
        <w:tc>
          <w:tcPr>
            <w:tcW w:w="4710" w:type="dxa"/>
            <w:gridSpan w:val="3"/>
            <w:tcBorders>
              <w:top w:val="nil"/>
              <w:left w:val="nil"/>
              <w:bottom w:val="nil"/>
              <w:right w:val="nil"/>
            </w:tcBorders>
          </w:tcPr>
          <w:p w14:paraId="22E9834A" w14:textId="77777777" w:rsidR="0034237D" w:rsidRDefault="0034237D">
            <w:pPr>
              <w:jc w:val="both"/>
              <w:rPr>
                <w:sz w:val="16"/>
              </w:rPr>
            </w:pPr>
          </w:p>
        </w:tc>
        <w:tc>
          <w:tcPr>
            <w:tcW w:w="4995" w:type="dxa"/>
            <w:gridSpan w:val="3"/>
            <w:tcBorders>
              <w:top w:val="nil"/>
              <w:left w:val="nil"/>
              <w:bottom w:val="nil"/>
              <w:right w:val="nil"/>
            </w:tcBorders>
          </w:tcPr>
          <w:p w14:paraId="735E6567" w14:textId="77777777" w:rsidR="0034237D" w:rsidRDefault="0034237D">
            <w:pPr>
              <w:jc w:val="center"/>
              <w:rPr>
                <w:sz w:val="16"/>
              </w:rPr>
            </w:pPr>
          </w:p>
        </w:tc>
        <w:tc>
          <w:tcPr>
            <w:tcW w:w="5265" w:type="dxa"/>
            <w:gridSpan w:val="4"/>
            <w:tcBorders>
              <w:top w:val="nil"/>
              <w:left w:val="nil"/>
              <w:bottom w:val="nil"/>
              <w:right w:val="nil"/>
            </w:tcBorders>
          </w:tcPr>
          <w:p w14:paraId="0765111D" w14:textId="77777777" w:rsidR="0034237D" w:rsidRDefault="0034237D">
            <w:pPr>
              <w:jc w:val="right"/>
              <w:rPr>
                <w:sz w:val="16"/>
              </w:rPr>
            </w:pPr>
          </w:p>
        </w:tc>
      </w:tr>
      <w:tr w:rsidR="0034237D" w14:paraId="7A51D291" w14:textId="77777777">
        <w:trPr>
          <w:gridAfter w:val="1"/>
          <w:wAfter w:w="45" w:type="dxa"/>
        </w:trPr>
        <w:tc>
          <w:tcPr>
            <w:tcW w:w="4710" w:type="dxa"/>
            <w:gridSpan w:val="3"/>
            <w:tcBorders>
              <w:top w:val="nil"/>
              <w:left w:val="nil"/>
              <w:bottom w:val="nil"/>
              <w:right w:val="nil"/>
            </w:tcBorders>
          </w:tcPr>
          <w:p w14:paraId="1401ED59" w14:textId="77777777" w:rsidR="0034237D" w:rsidRDefault="0034237D">
            <w:pPr>
              <w:jc w:val="both"/>
              <w:rPr>
                <w:sz w:val="16"/>
              </w:rPr>
            </w:pPr>
          </w:p>
        </w:tc>
        <w:tc>
          <w:tcPr>
            <w:tcW w:w="4995" w:type="dxa"/>
            <w:gridSpan w:val="3"/>
            <w:tcBorders>
              <w:top w:val="nil"/>
              <w:left w:val="nil"/>
              <w:bottom w:val="nil"/>
              <w:right w:val="nil"/>
            </w:tcBorders>
          </w:tcPr>
          <w:p w14:paraId="28FB3CBC" w14:textId="77777777" w:rsidR="0034237D" w:rsidRDefault="0034237D">
            <w:pPr>
              <w:jc w:val="center"/>
              <w:rPr>
                <w:sz w:val="16"/>
              </w:rPr>
            </w:pPr>
          </w:p>
        </w:tc>
        <w:tc>
          <w:tcPr>
            <w:tcW w:w="5265" w:type="dxa"/>
            <w:gridSpan w:val="4"/>
            <w:tcBorders>
              <w:top w:val="nil"/>
              <w:left w:val="nil"/>
              <w:bottom w:val="nil"/>
              <w:right w:val="nil"/>
            </w:tcBorders>
          </w:tcPr>
          <w:p w14:paraId="4955C420" w14:textId="77777777" w:rsidR="0034237D" w:rsidRDefault="0034237D">
            <w:pPr>
              <w:jc w:val="right"/>
              <w:rPr>
                <w:sz w:val="16"/>
              </w:rPr>
            </w:pPr>
          </w:p>
        </w:tc>
      </w:tr>
      <w:tr w:rsidR="0034237D" w14:paraId="78C527AE" w14:textId="77777777">
        <w:trPr>
          <w:gridAfter w:val="1"/>
          <w:wAfter w:w="45" w:type="dxa"/>
        </w:trPr>
        <w:tc>
          <w:tcPr>
            <w:tcW w:w="4710" w:type="dxa"/>
            <w:gridSpan w:val="3"/>
            <w:tcBorders>
              <w:top w:val="nil"/>
              <w:left w:val="nil"/>
              <w:bottom w:val="nil"/>
              <w:right w:val="nil"/>
            </w:tcBorders>
          </w:tcPr>
          <w:p w14:paraId="300807CD" w14:textId="77777777" w:rsidR="0034237D" w:rsidRDefault="0034237D">
            <w:pPr>
              <w:jc w:val="both"/>
              <w:rPr>
                <w:sz w:val="16"/>
              </w:rPr>
            </w:pPr>
          </w:p>
        </w:tc>
        <w:tc>
          <w:tcPr>
            <w:tcW w:w="4995" w:type="dxa"/>
            <w:gridSpan w:val="3"/>
            <w:tcBorders>
              <w:top w:val="nil"/>
              <w:left w:val="nil"/>
              <w:bottom w:val="nil"/>
              <w:right w:val="nil"/>
            </w:tcBorders>
          </w:tcPr>
          <w:p w14:paraId="3F201884" w14:textId="77777777" w:rsidR="0034237D" w:rsidRDefault="0034237D">
            <w:pPr>
              <w:jc w:val="center"/>
              <w:rPr>
                <w:sz w:val="16"/>
              </w:rPr>
            </w:pPr>
          </w:p>
        </w:tc>
        <w:tc>
          <w:tcPr>
            <w:tcW w:w="5265" w:type="dxa"/>
            <w:gridSpan w:val="4"/>
            <w:tcBorders>
              <w:top w:val="nil"/>
              <w:left w:val="nil"/>
              <w:bottom w:val="nil"/>
              <w:right w:val="nil"/>
            </w:tcBorders>
          </w:tcPr>
          <w:p w14:paraId="4D596003" w14:textId="77777777" w:rsidR="0034237D" w:rsidRDefault="0034237D">
            <w:pPr>
              <w:jc w:val="right"/>
              <w:rPr>
                <w:sz w:val="16"/>
              </w:rPr>
            </w:pPr>
          </w:p>
        </w:tc>
      </w:tr>
      <w:tr w:rsidR="0034237D" w14:paraId="2326DB2D" w14:textId="77777777">
        <w:trPr>
          <w:gridAfter w:val="1"/>
          <w:wAfter w:w="45" w:type="dxa"/>
        </w:trPr>
        <w:tc>
          <w:tcPr>
            <w:tcW w:w="4710" w:type="dxa"/>
            <w:gridSpan w:val="3"/>
            <w:tcBorders>
              <w:top w:val="nil"/>
              <w:left w:val="nil"/>
              <w:bottom w:val="nil"/>
              <w:right w:val="nil"/>
            </w:tcBorders>
          </w:tcPr>
          <w:p w14:paraId="3E904130" w14:textId="77777777" w:rsidR="0034237D" w:rsidRDefault="0034237D">
            <w:pPr>
              <w:jc w:val="both"/>
              <w:rPr>
                <w:sz w:val="16"/>
              </w:rPr>
            </w:pPr>
          </w:p>
        </w:tc>
        <w:tc>
          <w:tcPr>
            <w:tcW w:w="4995" w:type="dxa"/>
            <w:gridSpan w:val="3"/>
            <w:tcBorders>
              <w:top w:val="nil"/>
              <w:left w:val="nil"/>
              <w:bottom w:val="nil"/>
              <w:right w:val="nil"/>
            </w:tcBorders>
          </w:tcPr>
          <w:p w14:paraId="3F219565" w14:textId="77777777" w:rsidR="0034237D" w:rsidRDefault="0034237D">
            <w:pPr>
              <w:jc w:val="center"/>
              <w:rPr>
                <w:sz w:val="16"/>
              </w:rPr>
            </w:pPr>
          </w:p>
        </w:tc>
        <w:tc>
          <w:tcPr>
            <w:tcW w:w="5265" w:type="dxa"/>
            <w:gridSpan w:val="4"/>
            <w:tcBorders>
              <w:top w:val="nil"/>
              <w:left w:val="nil"/>
              <w:bottom w:val="nil"/>
              <w:right w:val="nil"/>
            </w:tcBorders>
          </w:tcPr>
          <w:p w14:paraId="066D1E0F" w14:textId="77777777" w:rsidR="0034237D" w:rsidRDefault="0034237D">
            <w:pPr>
              <w:jc w:val="right"/>
              <w:rPr>
                <w:sz w:val="16"/>
              </w:rPr>
            </w:pPr>
          </w:p>
        </w:tc>
      </w:tr>
      <w:tr w:rsidR="0034237D" w14:paraId="074C0042" w14:textId="77777777">
        <w:trPr>
          <w:gridAfter w:val="1"/>
          <w:wAfter w:w="45" w:type="dxa"/>
        </w:trPr>
        <w:tc>
          <w:tcPr>
            <w:tcW w:w="4710" w:type="dxa"/>
            <w:gridSpan w:val="3"/>
            <w:tcBorders>
              <w:top w:val="nil"/>
              <w:left w:val="nil"/>
              <w:bottom w:val="nil"/>
              <w:right w:val="nil"/>
            </w:tcBorders>
          </w:tcPr>
          <w:p w14:paraId="24B309E4" w14:textId="77777777" w:rsidR="0034237D" w:rsidRDefault="0034237D">
            <w:pPr>
              <w:jc w:val="both"/>
              <w:rPr>
                <w:sz w:val="16"/>
              </w:rPr>
            </w:pPr>
          </w:p>
        </w:tc>
        <w:tc>
          <w:tcPr>
            <w:tcW w:w="4995" w:type="dxa"/>
            <w:gridSpan w:val="3"/>
            <w:tcBorders>
              <w:top w:val="nil"/>
              <w:left w:val="nil"/>
              <w:bottom w:val="nil"/>
              <w:right w:val="nil"/>
            </w:tcBorders>
          </w:tcPr>
          <w:p w14:paraId="038F40AE" w14:textId="77777777" w:rsidR="0034237D" w:rsidRDefault="0034237D">
            <w:pPr>
              <w:jc w:val="center"/>
              <w:rPr>
                <w:sz w:val="16"/>
              </w:rPr>
            </w:pPr>
          </w:p>
        </w:tc>
        <w:tc>
          <w:tcPr>
            <w:tcW w:w="5265" w:type="dxa"/>
            <w:gridSpan w:val="4"/>
            <w:tcBorders>
              <w:top w:val="nil"/>
              <w:left w:val="nil"/>
              <w:bottom w:val="nil"/>
              <w:right w:val="nil"/>
            </w:tcBorders>
          </w:tcPr>
          <w:p w14:paraId="29B10650" w14:textId="77777777" w:rsidR="0034237D" w:rsidRDefault="0034237D">
            <w:pPr>
              <w:jc w:val="right"/>
              <w:rPr>
                <w:sz w:val="16"/>
              </w:rPr>
            </w:pPr>
          </w:p>
        </w:tc>
      </w:tr>
      <w:tr w:rsidR="0034237D" w14:paraId="48C91769" w14:textId="77777777">
        <w:trPr>
          <w:gridAfter w:val="1"/>
          <w:wAfter w:w="45" w:type="dxa"/>
        </w:trPr>
        <w:tc>
          <w:tcPr>
            <w:tcW w:w="4710" w:type="dxa"/>
            <w:gridSpan w:val="3"/>
            <w:tcBorders>
              <w:top w:val="nil"/>
              <w:left w:val="nil"/>
              <w:bottom w:val="nil"/>
              <w:right w:val="nil"/>
            </w:tcBorders>
          </w:tcPr>
          <w:p w14:paraId="09B2AB9D" w14:textId="77777777" w:rsidR="0034237D" w:rsidRDefault="0034237D">
            <w:pPr>
              <w:jc w:val="both"/>
              <w:rPr>
                <w:sz w:val="16"/>
              </w:rPr>
            </w:pPr>
          </w:p>
        </w:tc>
        <w:tc>
          <w:tcPr>
            <w:tcW w:w="4995" w:type="dxa"/>
            <w:gridSpan w:val="3"/>
            <w:tcBorders>
              <w:top w:val="nil"/>
              <w:left w:val="nil"/>
              <w:bottom w:val="nil"/>
              <w:right w:val="nil"/>
            </w:tcBorders>
          </w:tcPr>
          <w:p w14:paraId="266E4C07" w14:textId="77777777" w:rsidR="0034237D" w:rsidRDefault="0034237D">
            <w:pPr>
              <w:jc w:val="center"/>
              <w:rPr>
                <w:sz w:val="16"/>
              </w:rPr>
            </w:pPr>
          </w:p>
        </w:tc>
        <w:tc>
          <w:tcPr>
            <w:tcW w:w="5265" w:type="dxa"/>
            <w:gridSpan w:val="4"/>
            <w:tcBorders>
              <w:top w:val="nil"/>
              <w:left w:val="nil"/>
              <w:bottom w:val="nil"/>
              <w:right w:val="nil"/>
            </w:tcBorders>
          </w:tcPr>
          <w:p w14:paraId="70675F8A" w14:textId="77777777" w:rsidR="0034237D" w:rsidRDefault="0034237D">
            <w:pPr>
              <w:jc w:val="right"/>
              <w:rPr>
                <w:sz w:val="16"/>
              </w:rPr>
            </w:pPr>
          </w:p>
        </w:tc>
      </w:tr>
      <w:tr w:rsidR="0034237D" w14:paraId="73186A83" w14:textId="77777777">
        <w:trPr>
          <w:gridAfter w:val="1"/>
          <w:wAfter w:w="45" w:type="dxa"/>
        </w:trPr>
        <w:tc>
          <w:tcPr>
            <w:tcW w:w="4710" w:type="dxa"/>
            <w:gridSpan w:val="3"/>
            <w:tcBorders>
              <w:top w:val="nil"/>
              <w:left w:val="nil"/>
              <w:bottom w:val="nil"/>
              <w:right w:val="nil"/>
            </w:tcBorders>
          </w:tcPr>
          <w:p w14:paraId="6593EEBC" w14:textId="77777777" w:rsidR="0034237D" w:rsidRDefault="0034237D">
            <w:pPr>
              <w:jc w:val="both"/>
              <w:rPr>
                <w:sz w:val="16"/>
              </w:rPr>
            </w:pPr>
          </w:p>
        </w:tc>
        <w:tc>
          <w:tcPr>
            <w:tcW w:w="4995" w:type="dxa"/>
            <w:gridSpan w:val="3"/>
            <w:tcBorders>
              <w:top w:val="nil"/>
              <w:left w:val="nil"/>
              <w:bottom w:val="nil"/>
              <w:right w:val="nil"/>
            </w:tcBorders>
          </w:tcPr>
          <w:p w14:paraId="773A8918" w14:textId="77777777" w:rsidR="0034237D" w:rsidRDefault="0034237D">
            <w:pPr>
              <w:jc w:val="center"/>
              <w:rPr>
                <w:sz w:val="16"/>
              </w:rPr>
            </w:pPr>
          </w:p>
        </w:tc>
        <w:tc>
          <w:tcPr>
            <w:tcW w:w="5265" w:type="dxa"/>
            <w:gridSpan w:val="4"/>
            <w:tcBorders>
              <w:top w:val="nil"/>
              <w:left w:val="nil"/>
              <w:bottom w:val="nil"/>
              <w:right w:val="nil"/>
            </w:tcBorders>
          </w:tcPr>
          <w:p w14:paraId="1BAA6604" w14:textId="77777777" w:rsidR="0034237D" w:rsidRDefault="0034237D">
            <w:pPr>
              <w:jc w:val="right"/>
              <w:rPr>
                <w:sz w:val="16"/>
              </w:rPr>
            </w:pPr>
          </w:p>
        </w:tc>
      </w:tr>
      <w:tr w:rsidR="0034237D" w14:paraId="47C81D89" w14:textId="77777777">
        <w:trPr>
          <w:gridAfter w:val="1"/>
          <w:wAfter w:w="45" w:type="dxa"/>
        </w:trPr>
        <w:tc>
          <w:tcPr>
            <w:tcW w:w="4710" w:type="dxa"/>
            <w:gridSpan w:val="3"/>
            <w:tcBorders>
              <w:top w:val="nil"/>
              <w:left w:val="nil"/>
              <w:bottom w:val="nil"/>
              <w:right w:val="nil"/>
            </w:tcBorders>
          </w:tcPr>
          <w:p w14:paraId="0ABB133D" w14:textId="77777777" w:rsidR="0034237D" w:rsidRDefault="0034237D">
            <w:pPr>
              <w:jc w:val="both"/>
              <w:rPr>
                <w:sz w:val="16"/>
              </w:rPr>
            </w:pPr>
          </w:p>
        </w:tc>
        <w:tc>
          <w:tcPr>
            <w:tcW w:w="4995" w:type="dxa"/>
            <w:gridSpan w:val="3"/>
            <w:tcBorders>
              <w:top w:val="nil"/>
              <w:left w:val="nil"/>
              <w:bottom w:val="nil"/>
              <w:right w:val="nil"/>
            </w:tcBorders>
          </w:tcPr>
          <w:p w14:paraId="45DDB126" w14:textId="77777777" w:rsidR="0034237D" w:rsidRDefault="0034237D">
            <w:pPr>
              <w:jc w:val="center"/>
              <w:rPr>
                <w:sz w:val="16"/>
              </w:rPr>
            </w:pPr>
          </w:p>
        </w:tc>
        <w:tc>
          <w:tcPr>
            <w:tcW w:w="5265" w:type="dxa"/>
            <w:gridSpan w:val="4"/>
            <w:tcBorders>
              <w:top w:val="nil"/>
              <w:left w:val="nil"/>
              <w:bottom w:val="nil"/>
              <w:right w:val="nil"/>
            </w:tcBorders>
          </w:tcPr>
          <w:p w14:paraId="64E1DC2A" w14:textId="77777777" w:rsidR="0034237D" w:rsidRDefault="0034237D">
            <w:pPr>
              <w:jc w:val="right"/>
              <w:rPr>
                <w:sz w:val="16"/>
              </w:rPr>
            </w:pPr>
          </w:p>
        </w:tc>
      </w:tr>
      <w:tr w:rsidR="0034237D" w14:paraId="0D76FA5D" w14:textId="77777777">
        <w:trPr>
          <w:gridAfter w:val="1"/>
          <w:wAfter w:w="45" w:type="dxa"/>
        </w:trPr>
        <w:tc>
          <w:tcPr>
            <w:tcW w:w="4710" w:type="dxa"/>
            <w:gridSpan w:val="3"/>
            <w:tcBorders>
              <w:top w:val="nil"/>
              <w:left w:val="nil"/>
              <w:bottom w:val="nil"/>
              <w:right w:val="nil"/>
            </w:tcBorders>
          </w:tcPr>
          <w:p w14:paraId="6321E849" w14:textId="77777777" w:rsidR="0034237D" w:rsidRDefault="0034237D">
            <w:pPr>
              <w:jc w:val="both"/>
              <w:rPr>
                <w:sz w:val="16"/>
              </w:rPr>
            </w:pPr>
          </w:p>
        </w:tc>
        <w:tc>
          <w:tcPr>
            <w:tcW w:w="4995" w:type="dxa"/>
            <w:gridSpan w:val="3"/>
            <w:tcBorders>
              <w:top w:val="nil"/>
              <w:left w:val="nil"/>
              <w:bottom w:val="nil"/>
              <w:right w:val="nil"/>
            </w:tcBorders>
          </w:tcPr>
          <w:p w14:paraId="26D9185B" w14:textId="77777777" w:rsidR="0034237D" w:rsidRDefault="0034237D">
            <w:pPr>
              <w:jc w:val="center"/>
              <w:rPr>
                <w:sz w:val="16"/>
              </w:rPr>
            </w:pPr>
          </w:p>
        </w:tc>
        <w:tc>
          <w:tcPr>
            <w:tcW w:w="5265" w:type="dxa"/>
            <w:gridSpan w:val="4"/>
            <w:tcBorders>
              <w:top w:val="nil"/>
              <w:left w:val="nil"/>
              <w:bottom w:val="nil"/>
              <w:right w:val="nil"/>
            </w:tcBorders>
          </w:tcPr>
          <w:p w14:paraId="71881ABF" w14:textId="77777777" w:rsidR="0034237D" w:rsidRDefault="0034237D">
            <w:pPr>
              <w:jc w:val="right"/>
              <w:rPr>
                <w:sz w:val="16"/>
              </w:rPr>
            </w:pPr>
          </w:p>
        </w:tc>
      </w:tr>
      <w:tr w:rsidR="0034237D" w14:paraId="2984EFCA" w14:textId="77777777">
        <w:trPr>
          <w:gridAfter w:val="1"/>
          <w:wAfter w:w="45" w:type="dxa"/>
        </w:trPr>
        <w:tc>
          <w:tcPr>
            <w:tcW w:w="4710" w:type="dxa"/>
            <w:gridSpan w:val="3"/>
            <w:tcBorders>
              <w:top w:val="nil"/>
              <w:left w:val="nil"/>
              <w:bottom w:val="nil"/>
              <w:right w:val="nil"/>
            </w:tcBorders>
          </w:tcPr>
          <w:p w14:paraId="286F87B2" w14:textId="77777777" w:rsidR="0034237D" w:rsidRDefault="0034237D">
            <w:pPr>
              <w:jc w:val="both"/>
              <w:rPr>
                <w:sz w:val="16"/>
              </w:rPr>
            </w:pPr>
          </w:p>
        </w:tc>
        <w:tc>
          <w:tcPr>
            <w:tcW w:w="4995" w:type="dxa"/>
            <w:gridSpan w:val="3"/>
            <w:tcBorders>
              <w:top w:val="nil"/>
              <w:left w:val="nil"/>
              <w:bottom w:val="nil"/>
              <w:right w:val="nil"/>
            </w:tcBorders>
          </w:tcPr>
          <w:p w14:paraId="59B57D32" w14:textId="77777777" w:rsidR="0034237D" w:rsidRDefault="0034237D">
            <w:pPr>
              <w:jc w:val="center"/>
              <w:rPr>
                <w:sz w:val="16"/>
              </w:rPr>
            </w:pPr>
          </w:p>
        </w:tc>
        <w:tc>
          <w:tcPr>
            <w:tcW w:w="5265" w:type="dxa"/>
            <w:gridSpan w:val="4"/>
            <w:tcBorders>
              <w:top w:val="nil"/>
              <w:left w:val="nil"/>
              <w:bottom w:val="nil"/>
              <w:right w:val="nil"/>
            </w:tcBorders>
          </w:tcPr>
          <w:p w14:paraId="2290D696" w14:textId="77777777" w:rsidR="0034237D" w:rsidRDefault="0034237D">
            <w:pPr>
              <w:jc w:val="right"/>
              <w:rPr>
                <w:sz w:val="16"/>
              </w:rPr>
            </w:pPr>
          </w:p>
        </w:tc>
      </w:tr>
      <w:tr w:rsidR="0034237D" w14:paraId="0DD4A410" w14:textId="77777777">
        <w:trPr>
          <w:gridAfter w:val="1"/>
          <w:wAfter w:w="45" w:type="dxa"/>
        </w:trPr>
        <w:tc>
          <w:tcPr>
            <w:tcW w:w="4710" w:type="dxa"/>
            <w:gridSpan w:val="3"/>
            <w:tcBorders>
              <w:top w:val="nil"/>
              <w:left w:val="nil"/>
              <w:bottom w:val="nil"/>
              <w:right w:val="nil"/>
            </w:tcBorders>
          </w:tcPr>
          <w:p w14:paraId="6BEFF42B" w14:textId="77777777" w:rsidR="0034237D" w:rsidRDefault="0034237D">
            <w:pPr>
              <w:jc w:val="both"/>
              <w:rPr>
                <w:sz w:val="16"/>
              </w:rPr>
            </w:pPr>
          </w:p>
        </w:tc>
        <w:tc>
          <w:tcPr>
            <w:tcW w:w="4995" w:type="dxa"/>
            <w:gridSpan w:val="3"/>
            <w:tcBorders>
              <w:top w:val="nil"/>
              <w:left w:val="nil"/>
              <w:bottom w:val="nil"/>
              <w:right w:val="nil"/>
            </w:tcBorders>
          </w:tcPr>
          <w:p w14:paraId="6F770304" w14:textId="77777777" w:rsidR="0034237D" w:rsidRDefault="0034237D">
            <w:pPr>
              <w:jc w:val="center"/>
              <w:rPr>
                <w:sz w:val="16"/>
              </w:rPr>
            </w:pPr>
          </w:p>
        </w:tc>
        <w:tc>
          <w:tcPr>
            <w:tcW w:w="5265" w:type="dxa"/>
            <w:gridSpan w:val="4"/>
            <w:tcBorders>
              <w:top w:val="nil"/>
              <w:left w:val="nil"/>
              <w:bottom w:val="nil"/>
              <w:right w:val="nil"/>
            </w:tcBorders>
          </w:tcPr>
          <w:p w14:paraId="43BB91C9" w14:textId="77777777" w:rsidR="0034237D" w:rsidRDefault="0034237D">
            <w:pPr>
              <w:jc w:val="right"/>
              <w:rPr>
                <w:sz w:val="16"/>
              </w:rPr>
            </w:pPr>
          </w:p>
        </w:tc>
      </w:tr>
      <w:tr w:rsidR="0034237D" w14:paraId="24170A74" w14:textId="77777777">
        <w:trPr>
          <w:gridAfter w:val="1"/>
          <w:wAfter w:w="45" w:type="dxa"/>
        </w:trPr>
        <w:tc>
          <w:tcPr>
            <w:tcW w:w="4710" w:type="dxa"/>
            <w:gridSpan w:val="3"/>
            <w:tcBorders>
              <w:top w:val="nil"/>
              <w:left w:val="nil"/>
              <w:bottom w:val="nil"/>
              <w:right w:val="nil"/>
            </w:tcBorders>
          </w:tcPr>
          <w:p w14:paraId="31A6BDB3" w14:textId="77777777" w:rsidR="0034237D" w:rsidRDefault="0034237D">
            <w:pPr>
              <w:jc w:val="both"/>
              <w:rPr>
                <w:sz w:val="16"/>
              </w:rPr>
            </w:pPr>
          </w:p>
        </w:tc>
        <w:tc>
          <w:tcPr>
            <w:tcW w:w="4995" w:type="dxa"/>
            <w:gridSpan w:val="3"/>
            <w:tcBorders>
              <w:top w:val="nil"/>
              <w:left w:val="nil"/>
              <w:bottom w:val="nil"/>
              <w:right w:val="nil"/>
            </w:tcBorders>
          </w:tcPr>
          <w:p w14:paraId="64C8453B" w14:textId="77777777" w:rsidR="0034237D" w:rsidRDefault="0034237D">
            <w:pPr>
              <w:jc w:val="center"/>
              <w:rPr>
                <w:sz w:val="16"/>
              </w:rPr>
            </w:pPr>
          </w:p>
        </w:tc>
        <w:tc>
          <w:tcPr>
            <w:tcW w:w="5265" w:type="dxa"/>
            <w:gridSpan w:val="4"/>
            <w:tcBorders>
              <w:top w:val="nil"/>
              <w:left w:val="nil"/>
              <w:bottom w:val="nil"/>
              <w:right w:val="nil"/>
            </w:tcBorders>
          </w:tcPr>
          <w:p w14:paraId="7214D407" w14:textId="77777777" w:rsidR="0034237D" w:rsidRDefault="0034237D">
            <w:pPr>
              <w:jc w:val="right"/>
              <w:rPr>
                <w:sz w:val="16"/>
              </w:rPr>
            </w:pPr>
          </w:p>
        </w:tc>
      </w:tr>
      <w:tr w:rsidR="0034237D" w14:paraId="14CB78D7" w14:textId="77777777">
        <w:trPr>
          <w:gridAfter w:val="1"/>
          <w:wAfter w:w="45" w:type="dxa"/>
        </w:trPr>
        <w:tc>
          <w:tcPr>
            <w:tcW w:w="4710" w:type="dxa"/>
            <w:gridSpan w:val="3"/>
            <w:tcBorders>
              <w:top w:val="nil"/>
              <w:left w:val="nil"/>
              <w:bottom w:val="nil"/>
              <w:right w:val="nil"/>
            </w:tcBorders>
          </w:tcPr>
          <w:p w14:paraId="22F8CC00" w14:textId="77777777" w:rsidR="0034237D" w:rsidRDefault="0034237D">
            <w:pPr>
              <w:jc w:val="both"/>
              <w:rPr>
                <w:sz w:val="16"/>
              </w:rPr>
            </w:pPr>
          </w:p>
        </w:tc>
        <w:tc>
          <w:tcPr>
            <w:tcW w:w="4995" w:type="dxa"/>
            <w:gridSpan w:val="3"/>
            <w:tcBorders>
              <w:top w:val="nil"/>
              <w:left w:val="nil"/>
              <w:bottom w:val="nil"/>
              <w:right w:val="nil"/>
            </w:tcBorders>
          </w:tcPr>
          <w:p w14:paraId="3DB6D6E5" w14:textId="77777777" w:rsidR="0034237D" w:rsidRDefault="0034237D">
            <w:pPr>
              <w:jc w:val="center"/>
              <w:rPr>
                <w:sz w:val="16"/>
              </w:rPr>
            </w:pPr>
          </w:p>
        </w:tc>
        <w:tc>
          <w:tcPr>
            <w:tcW w:w="5265" w:type="dxa"/>
            <w:gridSpan w:val="4"/>
            <w:tcBorders>
              <w:top w:val="nil"/>
              <w:left w:val="nil"/>
              <w:bottom w:val="nil"/>
              <w:right w:val="nil"/>
            </w:tcBorders>
          </w:tcPr>
          <w:p w14:paraId="2A5EE031" w14:textId="77777777" w:rsidR="0034237D" w:rsidRDefault="0034237D">
            <w:pPr>
              <w:jc w:val="right"/>
              <w:rPr>
                <w:sz w:val="16"/>
              </w:rPr>
            </w:pPr>
          </w:p>
        </w:tc>
      </w:tr>
      <w:tr w:rsidR="0034237D" w14:paraId="56A8BA73" w14:textId="77777777">
        <w:trPr>
          <w:gridAfter w:val="1"/>
          <w:wAfter w:w="45" w:type="dxa"/>
        </w:trPr>
        <w:tc>
          <w:tcPr>
            <w:tcW w:w="4710" w:type="dxa"/>
            <w:gridSpan w:val="3"/>
            <w:tcBorders>
              <w:top w:val="nil"/>
              <w:left w:val="nil"/>
              <w:bottom w:val="nil"/>
              <w:right w:val="nil"/>
            </w:tcBorders>
          </w:tcPr>
          <w:p w14:paraId="5CE79D0E"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3C8110D5" w14:textId="77777777" w:rsidR="0034237D" w:rsidRDefault="009A3366">
            <w:pPr>
              <w:jc w:val="center"/>
              <w:rPr>
                <w:color w:val="000000"/>
                <w:u w:color="000000"/>
              </w:rPr>
            </w:pPr>
            <w:r>
              <w:rPr>
                <w:sz w:val="16"/>
              </w:rPr>
              <w:t>- 66 -</w:t>
            </w:r>
          </w:p>
        </w:tc>
        <w:tc>
          <w:tcPr>
            <w:tcW w:w="5265" w:type="dxa"/>
            <w:gridSpan w:val="4"/>
            <w:tcBorders>
              <w:top w:val="nil"/>
              <w:left w:val="nil"/>
              <w:bottom w:val="nil"/>
              <w:right w:val="nil"/>
            </w:tcBorders>
          </w:tcPr>
          <w:p w14:paraId="3E6F80B0" w14:textId="77777777" w:rsidR="0034237D" w:rsidRDefault="009A3366">
            <w:pPr>
              <w:jc w:val="right"/>
              <w:rPr>
                <w:color w:val="000000"/>
                <w:u w:color="000000"/>
              </w:rPr>
            </w:pPr>
            <w:r>
              <w:rPr>
                <w:sz w:val="16"/>
              </w:rPr>
              <w:t>31 marca 2003 roku, Data publikacji: 9 sierpnia 2006 roku</w:t>
            </w:r>
          </w:p>
        </w:tc>
      </w:tr>
    </w:tbl>
    <w:p w14:paraId="2205B7CE"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7"/>
        <w:gridCol w:w="2010"/>
        <w:gridCol w:w="901"/>
        <w:gridCol w:w="3162"/>
        <w:gridCol w:w="798"/>
        <w:gridCol w:w="2452"/>
        <w:gridCol w:w="959"/>
        <w:gridCol w:w="1598"/>
        <w:gridCol w:w="15"/>
      </w:tblGrid>
      <w:tr w:rsidR="0034237D" w14:paraId="42DA9D7C" w14:textId="77777777">
        <w:trPr>
          <w:gridAfter w:val="1"/>
          <w:wAfter w:w="15" w:type="dxa"/>
        </w:trPr>
        <w:tc>
          <w:tcPr>
            <w:tcW w:w="13380" w:type="dxa"/>
            <w:gridSpan w:val="7"/>
            <w:tcBorders>
              <w:top w:val="single" w:sz="2" w:space="0" w:color="auto"/>
              <w:left w:val="single" w:sz="2" w:space="0" w:color="auto"/>
              <w:bottom w:val="single" w:sz="2" w:space="0" w:color="auto"/>
              <w:right w:val="nil"/>
            </w:tcBorders>
            <w:vAlign w:val="center"/>
          </w:tcPr>
          <w:p w14:paraId="50690E23" w14:textId="77777777" w:rsidR="0034237D" w:rsidRDefault="009A3366">
            <w:pPr>
              <w:jc w:val="center"/>
              <w:rPr>
                <w:color w:val="000000"/>
                <w:u w:color="000000"/>
              </w:rPr>
            </w:pPr>
            <w:r>
              <w:rPr>
                <w:b/>
                <w:sz w:val="28"/>
              </w:rPr>
              <w:t xml:space="preserve">URAZ CHIRURGICZNY / ŚRÓDOPERACYJNY – </w:t>
            </w:r>
            <w:r>
              <w:rPr>
                <w:b/>
                <w:i/>
                <w:sz w:val="28"/>
              </w:rPr>
              <w:t>WYBIERZ</w:t>
            </w:r>
          </w:p>
        </w:tc>
        <w:tc>
          <w:tcPr>
            <w:tcW w:w="1620" w:type="dxa"/>
            <w:tcBorders>
              <w:top w:val="single" w:sz="2" w:space="0" w:color="auto"/>
              <w:left w:val="nil"/>
              <w:bottom w:val="single" w:sz="2" w:space="0" w:color="auto"/>
              <w:right w:val="single" w:sz="2" w:space="0" w:color="auto"/>
            </w:tcBorders>
            <w:vAlign w:val="center"/>
          </w:tcPr>
          <w:p w14:paraId="6950264F" w14:textId="77777777" w:rsidR="0034237D" w:rsidRDefault="009A3366">
            <w:pPr>
              <w:jc w:val="center"/>
              <w:rPr>
                <w:color w:val="000000"/>
                <w:u w:color="000000"/>
              </w:rPr>
            </w:pPr>
            <w:r>
              <w:rPr>
                <w:b/>
                <w:sz w:val="18"/>
              </w:rPr>
              <w:t>Strona 2 z 2</w:t>
            </w:r>
          </w:p>
        </w:tc>
      </w:tr>
      <w:tr w:rsidR="0034237D" w14:paraId="2C0FCFC0" w14:textId="77777777">
        <w:trPr>
          <w:gridAfter w:val="1"/>
          <w:wAfter w:w="15" w:type="dxa"/>
        </w:trPr>
        <w:tc>
          <w:tcPr>
            <w:tcW w:w="2940" w:type="dxa"/>
            <w:tcBorders>
              <w:top w:val="single" w:sz="2" w:space="0" w:color="auto"/>
              <w:left w:val="single" w:sz="2" w:space="0" w:color="auto"/>
              <w:bottom w:val="single" w:sz="2" w:space="0" w:color="auto"/>
              <w:right w:val="nil"/>
            </w:tcBorders>
          </w:tcPr>
          <w:p w14:paraId="57D87064" w14:textId="77777777" w:rsidR="0034237D" w:rsidRDefault="009A3366">
            <w:pPr>
              <w:rPr>
                <w:color w:val="000000"/>
                <w:u w:color="000000"/>
              </w:rPr>
            </w:pPr>
            <w:r>
              <w:rPr>
                <w:sz w:val="16"/>
              </w:rPr>
              <w:t>SŁUCH / USZY</w:t>
            </w:r>
          </w:p>
          <w:p w14:paraId="255C9E12" w14:textId="77777777" w:rsidR="0034237D" w:rsidRDefault="009A3366">
            <w:r>
              <w:rPr>
                <w:sz w:val="16"/>
              </w:rPr>
              <w:t>– Ucho wewnętrzne</w:t>
            </w:r>
          </w:p>
          <w:p w14:paraId="6D28E809" w14:textId="77777777" w:rsidR="0034237D" w:rsidRDefault="009A3366">
            <w:r>
              <w:rPr>
                <w:sz w:val="16"/>
              </w:rPr>
              <w:t>– Ucho środkowe</w:t>
            </w:r>
          </w:p>
          <w:p w14:paraId="555A96C2" w14:textId="77777777" w:rsidR="0034237D" w:rsidRDefault="009A3366">
            <w:r>
              <w:rPr>
                <w:sz w:val="16"/>
              </w:rPr>
              <w:t>– Ucho zewnętrzne nie określone inaczej</w:t>
            </w:r>
          </w:p>
          <w:p w14:paraId="0F566320" w14:textId="77777777" w:rsidR="0034237D" w:rsidRDefault="009A3366">
            <w:r>
              <w:rPr>
                <w:sz w:val="16"/>
              </w:rPr>
              <w:t>– Ucho zewnętrzne-małżowina uszna [</w:t>
            </w:r>
            <w:r>
              <w:rPr>
                <w:i/>
                <w:sz w:val="16"/>
              </w:rPr>
              <w:t>pinna</w:t>
            </w:r>
            <w:r>
              <w:rPr>
                <w:sz w:val="16"/>
              </w:rPr>
              <w:t>]</w:t>
            </w:r>
          </w:p>
          <w:p w14:paraId="00258384" w14:textId="77777777" w:rsidR="0034237D" w:rsidRDefault="009A3366">
            <w:r>
              <w:rPr>
                <w:sz w:val="16"/>
              </w:rPr>
              <w:t>OBJAWY SERCOWO-NACZYNIOWE</w:t>
            </w:r>
          </w:p>
          <w:p w14:paraId="3A331DF8" w14:textId="77777777" w:rsidR="0034237D" w:rsidRDefault="009A3366">
            <w:r>
              <w:rPr>
                <w:sz w:val="16"/>
              </w:rPr>
              <w:t>– Tętnice-aorta</w:t>
            </w:r>
          </w:p>
          <w:p w14:paraId="561183B8" w14:textId="77777777" w:rsidR="0034237D" w:rsidRDefault="009A3366">
            <w:r>
              <w:rPr>
                <w:sz w:val="16"/>
              </w:rPr>
              <w:t>– Tętnice-szyjne</w:t>
            </w:r>
          </w:p>
          <w:p w14:paraId="78F6FCC9" w14:textId="77777777" w:rsidR="0034237D" w:rsidRDefault="009A3366">
            <w:r>
              <w:rPr>
                <w:sz w:val="16"/>
              </w:rPr>
              <w:t>– Tętnice-mózgowe</w:t>
            </w:r>
          </w:p>
          <w:p w14:paraId="364CAE25" w14:textId="77777777" w:rsidR="0034237D" w:rsidRDefault="009A3366">
            <w:r>
              <w:rPr>
                <w:sz w:val="16"/>
              </w:rPr>
              <w:t>– Tętnice-kończyna (dolna)</w:t>
            </w:r>
          </w:p>
          <w:p w14:paraId="36C1967C" w14:textId="77777777" w:rsidR="0034237D" w:rsidRDefault="009A3366">
            <w:r>
              <w:rPr>
                <w:sz w:val="16"/>
              </w:rPr>
              <w:t>– Tętnice-kończyna (górna)</w:t>
            </w:r>
          </w:p>
          <w:p w14:paraId="3BB6F31B" w14:textId="77777777" w:rsidR="0034237D" w:rsidRDefault="009A3366">
            <w:r>
              <w:rPr>
                <w:sz w:val="16"/>
              </w:rPr>
              <w:t>– Tętnice-wątrobowe</w:t>
            </w:r>
          </w:p>
          <w:p w14:paraId="74992766" w14:textId="77777777" w:rsidR="0034237D" w:rsidRDefault="009A3366">
            <w:r>
              <w:rPr>
                <w:sz w:val="16"/>
              </w:rPr>
              <w:t>– Tętnice-główne tętnice trzewne</w:t>
            </w:r>
          </w:p>
          <w:p w14:paraId="32897708" w14:textId="77777777" w:rsidR="0034237D" w:rsidRDefault="009A3366">
            <w:r>
              <w:rPr>
                <w:sz w:val="16"/>
              </w:rPr>
              <w:t>– Tętnice-płucne</w:t>
            </w:r>
          </w:p>
          <w:p w14:paraId="5EA834DD" w14:textId="77777777" w:rsidR="0034237D" w:rsidRDefault="009A3366">
            <w:r>
              <w:rPr>
                <w:sz w:val="16"/>
              </w:rPr>
              <w:t>– Tętnice nie określone inaczej</w:t>
            </w:r>
          </w:p>
          <w:p w14:paraId="7600DCA5" w14:textId="77777777" w:rsidR="0034237D" w:rsidRDefault="009A3366">
            <w:r>
              <w:rPr>
                <w:sz w:val="16"/>
              </w:rPr>
              <w:t>– Serce</w:t>
            </w:r>
          </w:p>
          <w:p w14:paraId="1A1DA865" w14:textId="77777777" w:rsidR="0034237D" w:rsidRDefault="009A3366">
            <w:r>
              <w:rPr>
                <w:sz w:val="16"/>
              </w:rPr>
              <w:t>– Śledziona</w:t>
            </w:r>
          </w:p>
          <w:p w14:paraId="7ED1E74E" w14:textId="77777777" w:rsidR="0034237D" w:rsidRDefault="009A3366">
            <w:r>
              <w:rPr>
                <w:sz w:val="16"/>
              </w:rPr>
              <w:t>– Żyły-kończyna (dolna)</w:t>
            </w:r>
          </w:p>
          <w:p w14:paraId="55A39984" w14:textId="77777777" w:rsidR="0034237D" w:rsidRDefault="009A3366">
            <w:r>
              <w:rPr>
                <w:sz w:val="16"/>
              </w:rPr>
              <w:t>– Żyły-kończyna (górna)</w:t>
            </w:r>
          </w:p>
          <w:p w14:paraId="0045324D" w14:textId="77777777" w:rsidR="0034237D" w:rsidRDefault="009A3366">
            <w:r>
              <w:rPr>
                <w:sz w:val="16"/>
              </w:rPr>
              <w:t>– Żyły-wątrobowe</w:t>
            </w:r>
          </w:p>
          <w:p w14:paraId="79A7632D" w14:textId="77777777" w:rsidR="0034237D" w:rsidRDefault="009A3366">
            <w:r>
              <w:rPr>
                <w:sz w:val="16"/>
              </w:rPr>
              <w:t>– Żyły-żyła główna dolna</w:t>
            </w:r>
          </w:p>
          <w:p w14:paraId="25949FD3" w14:textId="77777777" w:rsidR="0034237D" w:rsidRDefault="009A3366">
            <w:r>
              <w:rPr>
                <w:sz w:val="16"/>
              </w:rPr>
              <w:t>– Żyły-szyjne</w:t>
            </w:r>
          </w:p>
          <w:p w14:paraId="51C427DC" w14:textId="77777777" w:rsidR="0034237D" w:rsidRDefault="009A3366">
            <w:r>
              <w:rPr>
                <w:sz w:val="16"/>
              </w:rPr>
              <w:t>– Żyły-główne żyły trzewne</w:t>
            </w:r>
          </w:p>
          <w:p w14:paraId="6D3A0454" w14:textId="77777777" w:rsidR="0034237D" w:rsidRDefault="009A3366">
            <w:r>
              <w:rPr>
                <w:sz w:val="16"/>
              </w:rPr>
              <w:t>– Żyły-wrotna</w:t>
            </w:r>
          </w:p>
          <w:p w14:paraId="65C4E973" w14:textId="77777777" w:rsidR="0034237D" w:rsidRDefault="009A3366">
            <w:r>
              <w:rPr>
                <w:sz w:val="16"/>
              </w:rPr>
              <w:t>– Żyły-płucne</w:t>
            </w:r>
          </w:p>
          <w:p w14:paraId="4E3CC003" w14:textId="77777777" w:rsidR="0034237D" w:rsidRDefault="009A3366">
            <w:r>
              <w:rPr>
                <w:sz w:val="16"/>
              </w:rPr>
              <w:t>– Żyły-żyła główna górna</w:t>
            </w:r>
          </w:p>
          <w:p w14:paraId="0B9F07C3" w14:textId="77777777" w:rsidR="0034237D" w:rsidRDefault="009A3366">
            <w:r>
              <w:rPr>
                <w:sz w:val="16"/>
              </w:rPr>
              <w:t>– Żyły nie określone inaczej</w:t>
            </w:r>
          </w:p>
          <w:p w14:paraId="6EF9810E" w14:textId="77777777" w:rsidR="0034237D" w:rsidRDefault="009A3366">
            <w:r>
              <w:rPr>
                <w:sz w:val="16"/>
              </w:rPr>
              <w:t>OBJAWY DERMATOLOGICZNE / SKÓRNE</w:t>
            </w:r>
          </w:p>
          <w:p w14:paraId="74D8DF48" w14:textId="77777777" w:rsidR="0034237D" w:rsidRDefault="009A3366">
            <w:r>
              <w:rPr>
                <w:sz w:val="16"/>
              </w:rPr>
              <w:t>– Piersi</w:t>
            </w:r>
          </w:p>
          <w:p w14:paraId="3EFACE42" w14:textId="77777777" w:rsidR="0034237D" w:rsidRDefault="009A3366">
            <w:r>
              <w:rPr>
                <w:sz w:val="16"/>
              </w:rPr>
              <w:t>– Paznokcie</w:t>
            </w:r>
          </w:p>
          <w:p w14:paraId="36C7929E" w14:textId="77777777" w:rsidR="0034237D" w:rsidRDefault="009A3366">
            <w:r>
              <w:rPr>
                <w:sz w:val="16"/>
              </w:rPr>
              <w:t>– Skóra</w:t>
            </w:r>
          </w:p>
          <w:p w14:paraId="21508CAB" w14:textId="77777777" w:rsidR="0034237D" w:rsidRDefault="009A3366">
            <w:r>
              <w:rPr>
                <w:sz w:val="16"/>
              </w:rPr>
              <w:t>OBJAWY ENDOKRYNOLOGICZNE</w:t>
            </w:r>
          </w:p>
          <w:p w14:paraId="2A314AB9" w14:textId="77777777" w:rsidR="0034237D" w:rsidRDefault="009A3366">
            <w:r>
              <w:rPr>
                <w:sz w:val="16"/>
              </w:rPr>
              <w:t>– Nadnercza</w:t>
            </w:r>
          </w:p>
          <w:p w14:paraId="400C6370" w14:textId="77777777" w:rsidR="0034237D" w:rsidRDefault="009A3366">
            <w:r>
              <w:rPr>
                <w:sz w:val="16"/>
              </w:rPr>
              <w:t>– Przytarczyce</w:t>
            </w:r>
          </w:p>
          <w:p w14:paraId="364F9D6C" w14:textId="77777777" w:rsidR="0034237D" w:rsidRDefault="009A3366">
            <w:r>
              <w:rPr>
                <w:sz w:val="16"/>
              </w:rPr>
              <w:t>– Przysadka</w:t>
            </w:r>
          </w:p>
        </w:tc>
        <w:tc>
          <w:tcPr>
            <w:tcW w:w="2955" w:type="dxa"/>
            <w:gridSpan w:val="2"/>
            <w:tcBorders>
              <w:top w:val="single" w:sz="2" w:space="0" w:color="auto"/>
              <w:left w:val="nil"/>
              <w:bottom w:val="single" w:sz="2" w:space="0" w:color="auto"/>
              <w:right w:val="nil"/>
            </w:tcBorders>
          </w:tcPr>
          <w:p w14:paraId="27571AFE" w14:textId="77777777" w:rsidR="0034237D" w:rsidRDefault="009A3366">
            <w:pPr>
              <w:rPr>
                <w:color w:val="000000"/>
                <w:u w:color="000000"/>
              </w:rPr>
            </w:pPr>
            <w:r>
              <w:rPr>
                <w:sz w:val="16"/>
              </w:rPr>
              <w:t>OBJAWY ENDOKRYNOLOGICZNE (</w:t>
            </w:r>
            <w:r>
              <w:rPr>
                <w:i/>
                <w:sz w:val="16"/>
              </w:rPr>
              <w:t>ciąg dalszy</w:t>
            </w:r>
            <w:r>
              <w:rPr>
                <w:sz w:val="16"/>
              </w:rPr>
              <w:t>)</w:t>
            </w:r>
          </w:p>
          <w:p w14:paraId="53B3452F" w14:textId="77777777" w:rsidR="0034237D" w:rsidRDefault="009A3366">
            <w:r>
              <w:rPr>
                <w:sz w:val="16"/>
              </w:rPr>
              <w:t>– Tarczyca</w:t>
            </w:r>
          </w:p>
          <w:p w14:paraId="1F71FDC8" w14:textId="77777777" w:rsidR="0034237D" w:rsidRDefault="009A3366">
            <w:r>
              <w:rPr>
                <w:sz w:val="16"/>
              </w:rPr>
              <w:t>GŁOWA i SZYJA</w:t>
            </w:r>
          </w:p>
          <w:p w14:paraId="7321B619" w14:textId="77777777" w:rsidR="0034237D" w:rsidRDefault="009A3366">
            <w:r>
              <w:rPr>
                <w:sz w:val="16"/>
              </w:rPr>
              <w:t>– Dziąsła</w:t>
            </w:r>
          </w:p>
          <w:p w14:paraId="6F53D21E" w14:textId="77777777" w:rsidR="0034237D" w:rsidRDefault="009A3366">
            <w:r>
              <w:rPr>
                <w:sz w:val="16"/>
              </w:rPr>
              <w:t>– Krtań</w:t>
            </w:r>
          </w:p>
          <w:p w14:paraId="7DB0BE9B" w14:textId="77777777" w:rsidR="0034237D" w:rsidRDefault="009A3366">
            <w:r>
              <w:rPr>
                <w:sz w:val="16"/>
              </w:rPr>
              <w:t>– Wargi / okolica okołowargowa</w:t>
            </w:r>
          </w:p>
          <w:p w14:paraId="008D4E4D" w14:textId="77777777" w:rsidR="0034237D" w:rsidRDefault="009A3366">
            <w:r>
              <w:rPr>
                <w:sz w:val="16"/>
              </w:rPr>
              <w:t>– Twarz nie określona inaczej</w:t>
            </w:r>
          </w:p>
          <w:p w14:paraId="48019B8A" w14:textId="77777777" w:rsidR="0034237D" w:rsidRDefault="009A3366">
            <w:r>
              <w:rPr>
                <w:sz w:val="16"/>
              </w:rPr>
              <w:t>– Jama nosowa</w:t>
            </w:r>
          </w:p>
          <w:p w14:paraId="00B8E67D" w14:textId="77777777" w:rsidR="0034237D" w:rsidRDefault="009A3366">
            <w:r>
              <w:rPr>
                <w:sz w:val="16"/>
              </w:rPr>
              <w:t>– Nasogardło</w:t>
            </w:r>
          </w:p>
          <w:p w14:paraId="506EF0D2" w14:textId="77777777" w:rsidR="0034237D" w:rsidRDefault="009A3366">
            <w:r>
              <w:rPr>
                <w:sz w:val="16"/>
              </w:rPr>
              <w:t>– Szyja nie określona inaczej</w:t>
            </w:r>
          </w:p>
          <w:p w14:paraId="4B1996F5" w14:textId="77777777" w:rsidR="0034237D" w:rsidRDefault="009A3366">
            <w:r>
              <w:rPr>
                <w:sz w:val="16"/>
              </w:rPr>
              <w:t>– Nos</w:t>
            </w:r>
          </w:p>
          <w:p w14:paraId="2FC1252C" w14:textId="77777777" w:rsidR="0034237D" w:rsidRDefault="009A3366">
            <w:r>
              <w:rPr>
                <w:sz w:val="16"/>
              </w:rPr>
              <w:t>– Jama ustna nie określona inaczej</w:t>
            </w:r>
          </w:p>
          <w:p w14:paraId="1FBBDF9B" w14:textId="77777777" w:rsidR="0034237D" w:rsidRDefault="009A3366">
            <w:r>
              <w:rPr>
                <w:sz w:val="16"/>
              </w:rPr>
              <w:t>– Ślinianka przyuszna</w:t>
            </w:r>
          </w:p>
          <w:p w14:paraId="057DEFE4" w14:textId="77777777" w:rsidR="0034237D" w:rsidRDefault="009A3366">
            <w:r>
              <w:rPr>
                <w:sz w:val="16"/>
              </w:rPr>
              <w:t>– Gardło</w:t>
            </w:r>
          </w:p>
          <w:p w14:paraId="4B68A23E" w14:textId="77777777" w:rsidR="0034237D" w:rsidRDefault="009A3366">
            <w:r>
              <w:rPr>
                <w:sz w:val="16"/>
              </w:rPr>
              <w:t>– Przewody ślinowe</w:t>
            </w:r>
          </w:p>
          <w:p w14:paraId="08250902" w14:textId="77777777" w:rsidR="0034237D" w:rsidRDefault="009A3366">
            <w:r>
              <w:rPr>
                <w:sz w:val="16"/>
              </w:rPr>
              <w:t>– Gruczoły ślinowe</w:t>
            </w:r>
          </w:p>
          <w:p w14:paraId="0FD73519" w14:textId="77777777" w:rsidR="0034237D" w:rsidRDefault="009A3366">
            <w:r>
              <w:rPr>
                <w:sz w:val="16"/>
              </w:rPr>
              <w:t>– Zatoki</w:t>
            </w:r>
          </w:p>
          <w:p w14:paraId="4E1CA95E" w14:textId="77777777" w:rsidR="0034237D" w:rsidRDefault="009A3366">
            <w:r>
              <w:rPr>
                <w:sz w:val="16"/>
              </w:rPr>
              <w:t>– Zęby</w:t>
            </w:r>
          </w:p>
          <w:p w14:paraId="3C9A5836" w14:textId="77777777" w:rsidR="0034237D" w:rsidRDefault="009A3366">
            <w:r>
              <w:rPr>
                <w:sz w:val="16"/>
              </w:rPr>
              <w:t>– Język</w:t>
            </w:r>
          </w:p>
          <w:p w14:paraId="0836DA06" w14:textId="77777777" w:rsidR="0034237D" w:rsidRDefault="009A3366">
            <w:r>
              <w:rPr>
                <w:sz w:val="16"/>
              </w:rPr>
              <w:t>– Górny odcinek dróg oddechowych i przewodu pokarmowego nie określony inaczej</w:t>
            </w:r>
          </w:p>
          <w:p w14:paraId="3B56D9D1" w14:textId="77777777" w:rsidR="0034237D" w:rsidRDefault="009A3366">
            <w:r>
              <w:rPr>
                <w:sz w:val="16"/>
              </w:rPr>
              <w:t>PRZEWÓD POKARMOWY</w:t>
            </w:r>
          </w:p>
          <w:p w14:paraId="0DEF0544" w14:textId="77777777" w:rsidR="0034237D" w:rsidRDefault="009A3366">
            <w:r>
              <w:rPr>
                <w:sz w:val="16"/>
              </w:rPr>
              <w:t>– Brzuch nie określony inaczej</w:t>
            </w:r>
          </w:p>
          <w:p w14:paraId="25A9A91E" w14:textId="77777777" w:rsidR="0034237D" w:rsidRDefault="009A3366">
            <w:r>
              <w:rPr>
                <w:sz w:val="16"/>
              </w:rPr>
              <w:t>– Zwieracz odbytu</w:t>
            </w:r>
          </w:p>
          <w:p w14:paraId="78C9AC33" w14:textId="77777777" w:rsidR="0034237D" w:rsidRDefault="009A3366">
            <w:r>
              <w:rPr>
                <w:sz w:val="16"/>
              </w:rPr>
              <w:t>– Odbyt</w:t>
            </w:r>
          </w:p>
          <w:p w14:paraId="6BE02B98" w14:textId="77777777" w:rsidR="0034237D" w:rsidRDefault="009A3366">
            <w:r>
              <w:rPr>
                <w:sz w:val="16"/>
              </w:rPr>
              <w:t>– Wyrostek robaczkowy</w:t>
            </w:r>
          </w:p>
          <w:p w14:paraId="11F544DB" w14:textId="77777777" w:rsidR="0034237D" w:rsidRDefault="009A3366">
            <w:r>
              <w:rPr>
                <w:sz w:val="16"/>
              </w:rPr>
              <w:t>– Kątnica</w:t>
            </w:r>
          </w:p>
          <w:p w14:paraId="095F48EC" w14:textId="77777777" w:rsidR="0034237D" w:rsidRDefault="009A3366">
            <w:r>
              <w:rPr>
                <w:sz w:val="16"/>
              </w:rPr>
              <w:t>– Okrężnica</w:t>
            </w:r>
          </w:p>
          <w:p w14:paraId="277D4487" w14:textId="77777777" w:rsidR="0034237D" w:rsidRDefault="009A3366">
            <w:r>
              <w:rPr>
                <w:sz w:val="16"/>
              </w:rPr>
              <w:t>– Dwunastnica</w:t>
            </w:r>
          </w:p>
          <w:p w14:paraId="0BBAAAC4" w14:textId="77777777" w:rsidR="0034237D" w:rsidRDefault="009A3366">
            <w:r>
              <w:rPr>
                <w:sz w:val="16"/>
              </w:rPr>
              <w:t>– Przełyk</w:t>
            </w:r>
          </w:p>
          <w:p w14:paraId="1335CBC4" w14:textId="77777777" w:rsidR="0034237D" w:rsidRDefault="009A3366">
            <w:r>
              <w:rPr>
                <w:sz w:val="16"/>
              </w:rPr>
              <w:t>– Krętnica</w:t>
            </w:r>
          </w:p>
          <w:p w14:paraId="11D6D847" w14:textId="77777777" w:rsidR="0034237D" w:rsidRDefault="009A3366">
            <w:r>
              <w:rPr>
                <w:sz w:val="16"/>
              </w:rPr>
              <w:t>– Jelito czcze</w:t>
            </w:r>
          </w:p>
          <w:p w14:paraId="7A33C680" w14:textId="77777777" w:rsidR="0034237D" w:rsidRDefault="009A3366">
            <w:r>
              <w:rPr>
                <w:sz w:val="16"/>
              </w:rPr>
              <w:t>– Jama ustna</w:t>
            </w:r>
          </w:p>
          <w:p w14:paraId="2F530ADF" w14:textId="77777777" w:rsidR="0034237D" w:rsidRDefault="009A3366">
            <w:r>
              <w:rPr>
                <w:sz w:val="16"/>
              </w:rPr>
              <w:t>– Jama otrzewnej</w:t>
            </w:r>
          </w:p>
          <w:p w14:paraId="1FD4D5EB" w14:textId="77777777" w:rsidR="0034237D" w:rsidRDefault="009A3366">
            <w:r>
              <w:rPr>
                <w:sz w:val="16"/>
              </w:rPr>
              <w:t>– Odbytnica</w:t>
            </w:r>
          </w:p>
          <w:p w14:paraId="431F6818" w14:textId="77777777" w:rsidR="0034237D" w:rsidRDefault="009A3366">
            <w:r>
              <w:rPr>
                <w:sz w:val="16"/>
              </w:rPr>
              <w:t>– Jelito cienkie nie określone inaczej</w:t>
            </w:r>
          </w:p>
        </w:tc>
        <w:tc>
          <w:tcPr>
            <w:tcW w:w="3210" w:type="dxa"/>
            <w:tcBorders>
              <w:top w:val="single" w:sz="2" w:space="0" w:color="auto"/>
              <w:left w:val="nil"/>
              <w:bottom w:val="single" w:sz="2" w:space="0" w:color="auto"/>
              <w:right w:val="nil"/>
            </w:tcBorders>
          </w:tcPr>
          <w:p w14:paraId="26E944C0" w14:textId="77777777" w:rsidR="0034237D" w:rsidRDefault="009A3366">
            <w:pPr>
              <w:rPr>
                <w:color w:val="000000"/>
                <w:u w:color="000000"/>
              </w:rPr>
            </w:pPr>
            <w:r>
              <w:rPr>
                <w:sz w:val="16"/>
              </w:rPr>
              <w:t>PRZEWÓD POKARMOWY (</w:t>
            </w:r>
            <w:r>
              <w:rPr>
                <w:i/>
                <w:sz w:val="16"/>
              </w:rPr>
              <w:t>ciąg dalszy</w:t>
            </w:r>
            <w:r>
              <w:rPr>
                <w:sz w:val="16"/>
              </w:rPr>
              <w:t>)</w:t>
            </w:r>
          </w:p>
          <w:p w14:paraId="5DFF4008" w14:textId="77777777" w:rsidR="0034237D" w:rsidRDefault="009A3366">
            <w:r>
              <w:rPr>
                <w:sz w:val="16"/>
              </w:rPr>
              <w:t>– Przetoka (przewód pokarmowy)</w:t>
            </w:r>
          </w:p>
          <w:p w14:paraId="24485B49" w14:textId="77777777" w:rsidR="0034237D" w:rsidRDefault="009A3366">
            <w:r>
              <w:rPr>
                <w:sz w:val="16"/>
              </w:rPr>
              <w:t>– Żołądek</w:t>
            </w:r>
          </w:p>
          <w:p w14:paraId="06E2B3F9" w14:textId="77777777" w:rsidR="0034237D" w:rsidRDefault="009A3366">
            <w:r>
              <w:rPr>
                <w:sz w:val="16"/>
              </w:rPr>
              <w:t>WĄTROBOWO-ŻÓŁCIOWY / TRZUSTKA</w:t>
            </w:r>
          </w:p>
          <w:p w14:paraId="421F10A1" w14:textId="77777777" w:rsidR="0034237D" w:rsidRDefault="009A3366">
            <w:r>
              <w:rPr>
                <w:sz w:val="16"/>
              </w:rPr>
              <w:t>– Drogi żółciowe-przewód żółciowy wspólny</w:t>
            </w:r>
          </w:p>
          <w:p w14:paraId="3CCDBAAB" w14:textId="77777777" w:rsidR="0034237D" w:rsidRDefault="009A3366">
            <w:r>
              <w:rPr>
                <w:sz w:val="16"/>
              </w:rPr>
              <w:t>– Drogi żółciowe-przewód wątrobowy wspólny</w:t>
            </w:r>
          </w:p>
          <w:p w14:paraId="3B7F0538" w14:textId="77777777" w:rsidR="0034237D" w:rsidRDefault="009A3366">
            <w:r>
              <w:rPr>
                <w:sz w:val="16"/>
              </w:rPr>
              <w:t>– Drogi żółciowe- przewód wątrobowy lewy</w:t>
            </w:r>
          </w:p>
          <w:p w14:paraId="12F7F9AE" w14:textId="77777777" w:rsidR="0034237D" w:rsidRDefault="009A3366">
            <w:r>
              <w:rPr>
                <w:sz w:val="16"/>
              </w:rPr>
              <w:t>– Drogi żółciowe- przewód wątrobowy prawy</w:t>
            </w:r>
          </w:p>
          <w:p w14:paraId="4E3254DD" w14:textId="77777777" w:rsidR="0034237D" w:rsidRDefault="009A3366">
            <w:r>
              <w:rPr>
                <w:sz w:val="16"/>
              </w:rPr>
              <w:t>– Drogi żółciowe nie określone inaczej</w:t>
            </w:r>
          </w:p>
          <w:p w14:paraId="7BEE7527" w14:textId="77777777" w:rsidR="0034237D" w:rsidRDefault="009A3366">
            <w:r>
              <w:rPr>
                <w:sz w:val="16"/>
              </w:rPr>
              <w:t>– Pęcherzyk żółciowy</w:t>
            </w:r>
          </w:p>
          <w:p w14:paraId="06115554" w14:textId="77777777" w:rsidR="0034237D" w:rsidRDefault="009A3366">
            <w:r>
              <w:rPr>
                <w:sz w:val="16"/>
              </w:rPr>
              <w:t>– Wątroba</w:t>
            </w:r>
          </w:p>
          <w:p w14:paraId="62032A3E" w14:textId="77777777" w:rsidR="0034237D" w:rsidRDefault="009A3366">
            <w:r>
              <w:rPr>
                <w:sz w:val="16"/>
              </w:rPr>
              <w:t>– Trzustka</w:t>
            </w:r>
          </w:p>
          <w:p w14:paraId="2E78653D" w14:textId="77777777" w:rsidR="0034237D" w:rsidRDefault="009A3366">
            <w:r>
              <w:rPr>
                <w:sz w:val="16"/>
              </w:rPr>
              <w:t>– Przewód trzustkowy</w:t>
            </w:r>
          </w:p>
          <w:p w14:paraId="5BD0B165" w14:textId="77777777" w:rsidR="0034237D" w:rsidRDefault="009A3366">
            <w:r>
              <w:rPr>
                <w:sz w:val="16"/>
              </w:rPr>
              <w:t>UKŁAD MIĘŚNIOWO-SZKIELETOWY</w:t>
            </w:r>
          </w:p>
          <w:p w14:paraId="70326088" w14:textId="77777777" w:rsidR="0034237D" w:rsidRDefault="009A3366">
            <w:r>
              <w:rPr>
                <w:sz w:val="16"/>
              </w:rPr>
              <w:t>– Kości</w:t>
            </w:r>
          </w:p>
          <w:p w14:paraId="57AE3060" w14:textId="77777777" w:rsidR="0034237D" w:rsidRDefault="009A3366">
            <w:r>
              <w:rPr>
                <w:sz w:val="16"/>
              </w:rPr>
              <w:t>– Chrząstka</w:t>
            </w:r>
          </w:p>
          <w:p w14:paraId="5082AD2A" w14:textId="77777777" w:rsidR="0034237D" w:rsidRDefault="009A3366">
            <w:r>
              <w:rPr>
                <w:sz w:val="16"/>
              </w:rPr>
              <w:t>– Kończyna-dolna</w:t>
            </w:r>
          </w:p>
          <w:p w14:paraId="4039F960" w14:textId="77777777" w:rsidR="0034237D" w:rsidRDefault="009A3366">
            <w:r>
              <w:rPr>
                <w:sz w:val="16"/>
              </w:rPr>
              <w:t>– Kończyna-dolna</w:t>
            </w:r>
          </w:p>
          <w:p w14:paraId="0B20BEE8" w14:textId="77777777" w:rsidR="0034237D" w:rsidRDefault="009A3366">
            <w:r>
              <w:rPr>
                <w:sz w:val="16"/>
              </w:rPr>
              <w:t>– Staw</w:t>
            </w:r>
          </w:p>
          <w:p w14:paraId="02487465" w14:textId="77777777" w:rsidR="0034237D" w:rsidRDefault="009A3366">
            <w:r>
              <w:rPr>
                <w:sz w:val="16"/>
              </w:rPr>
              <w:t>– Więzadło</w:t>
            </w:r>
          </w:p>
          <w:p w14:paraId="30A5FD51" w14:textId="77777777" w:rsidR="0034237D" w:rsidRDefault="009A3366">
            <w:r>
              <w:rPr>
                <w:sz w:val="16"/>
              </w:rPr>
              <w:t>– Mięsień</w:t>
            </w:r>
          </w:p>
          <w:p w14:paraId="6AF3CFDC" w14:textId="77777777" w:rsidR="0034237D" w:rsidRDefault="009A3366">
            <w:r>
              <w:rPr>
                <w:sz w:val="16"/>
              </w:rPr>
              <w:t>– Tkanki miękkie nie określone inaczej</w:t>
            </w:r>
          </w:p>
          <w:p w14:paraId="267A2E0C" w14:textId="77777777" w:rsidR="0034237D" w:rsidRDefault="009A3366">
            <w:r>
              <w:rPr>
                <w:sz w:val="16"/>
              </w:rPr>
              <w:t>– Ścięgno</w:t>
            </w:r>
          </w:p>
          <w:p w14:paraId="38455767" w14:textId="77777777" w:rsidR="0034237D" w:rsidRDefault="009A3366">
            <w:r>
              <w:rPr>
                <w:sz w:val="16"/>
              </w:rPr>
              <w:t>OBJAWY NEUROLOGICZNE</w:t>
            </w:r>
          </w:p>
          <w:p w14:paraId="5736EA7A" w14:textId="77777777" w:rsidR="0034237D" w:rsidRDefault="009A3366">
            <w:r>
              <w:rPr>
                <w:sz w:val="16"/>
              </w:rPr>
              <w:t>– Mózg</w:t>
            </w:r>
          </w:p>
          <w:p w14:paraId="70CE1EE9" w14:textId="77777777" w:rsidR="0034237D" w:rsidRDefault="009A3366">
            <w:r>
              <w:rPr>
                <w:sz w:val="16"/>
              </w:rPr>
              <w:t>– Opony mózgowe</w:t>
            </w:r>
          </w:p>
          <w:p w14:paraId="2E84D39F" w14:textId="77777777" w:rsidR="0034237D" w:rsidRDefault="009A3366">
            <w:r>
              <w:rPr>
                <w:sz w:val="16"/>
              </w:rPr>
              <w:t>– Rdzeń kręgowy</w:t>
            </w:r>
          </w:p>
          <w:p w14:paraId="38B741B8" w14:textId="77777777" w:rsidR="0034237D" w:rsidRDefault="009A3366">
            <w:r>
              <w:rPr>
                <w:sz w:val="16"/>
                <w:u w:val="single"/>
              </w:rPr>
              <w:t>NERWY:</w:t>
            </w:r>
          </w:p>
          <w:p w14:paraId="69610A34" w14:textId="77777777" w:rsidR="0034237D" w:rsidRDefault="009A3366">
            <w:r>
              <w:rPr>
                <w:sz w:val="16"/>
              </w:rPr>
              <w:t>– Splot barkowy</w:t>
            </w:r>
          </w:p>
          <w:p w14:paraId="4AD16F57" w14:textId="77777777" w:rsidR="0034237D" w:rsidRDefault="009A3366">
            <w:r>
              <w:rPr>
                <w:sz w:val="16"/>
              </w:rPr>
              <w:t>– I nerw czaszkowy (węchowy)</w:t>
            </w:r>
          </w:p>
          <w:p w14:paraId="5FA93F82" w14:textId="77777777" w:rsidR="0034237D" w:rsidRDefault="009A3366">
            <w:r>
              <w:rPr>
                <w:sz w:val="16"/>
              </w:rPr>
              <w:t>– II nerw czaszkowy (wzrokowy)</w:t>
            </w:r>
          </w:p>
          <w:p w14:paraId="7AF6556F" w14:textId="77777777" w:rsidR="0034237D" w:rsidRDefault="009A3366">
            <w:r>
              <w:rPr>
                <w:sz w:val="16"/>
              </w:rPr>
              <w:t>– III nerw czaszkowy (okoruchowy)</w:t>
            </w:r>
          </w:p>
          <w:p w14:paraId="57388327" w14:textId="77777777" w:rsidR="0034237D" w:rsidRDefault="009A3366">
            <w:r>
              <w:rPr>
                <w:sz w:val="16"/>
              </w:rPr>
              <w:t>– IV nerw czaszkowy (bloczkowy)</w:t>
            </w:r>
          </w:p>
        </w:tc>
        <w:tc>
          <w:tcPr>
            <w:tcW w:w="3300" w:type="dxa"/>
            <w:gridSpan w:val="2"/>
            <w:tcBorders>
              <w:top w:val="single" w:sz="2" w:space="0" w:color="auto"/>
              <w:left w:val="nil"/>
              <w:bottom w:val="single" w:sz="2" w:space="0" w:color="auto"/>
              <w:right w:val="nil"/>
            </w:tcBorders>
          </w:tcPr>
          <w:p w14:paraId="2E0C4483" w14:textId="77777777" w:rsidR="0034237D" w:rsidRDefault="009A3366">
            <w:pPr>
              <w:rPr>
                <w:color w:val="000000"/>
                <w:u w:color="000000"/>
              </w:rPr>
            </w:pPr>
            <w:r>
              <w:rPr>
                <w:sz w:val="16"/>
              </w:rPr>
              <w:t>OBJAWY NEUROLOGICZNE (</w:t>
            </w:r>
            <w:r>
              <w:rPr>
                <w:i/>
                <w:sz w:val="16"/>
              </w:rPr>
              <w:t>ciąg dalszy</w:t>
            </w:r>
            <w:r>
              <w:rPr>
                <w:sz w:val="16"/>
              </w:rPr>
              <w:t>)</w:t>
            </w:r>
          </w:p>
          <w:p w14:paraId="27AD2B29" w14:textId="77777777" w:rsidR="0034237D" w:rsidRDefault="009A3366">
            <w:r>
              <w:rPr>
                <w:sz w:val="16"/>
                <w:u w:val="single"/>
              </w:rPr>
              <w:t>NERWY:</w:t>
            </w:r>
          </w:p>
          <w:p w14:paraId="395D8801" w14:textId="77777777" w:rsidR="0034237D" w:rsidRDefault="009A3366">
            <w:r>
              <w:rPr>
                <w:sz w:val="16"/>
              </w:rPr>
              <w:t>– V nerw czaszkowy (trójdzielny) ruchowy</w:t>
            </w:r>
          </w:p>
          <w:p w14:paraId="54376C79" w14:textId="77777777" w:rsidR="0034237D" w:rsidRDefault="009A3366">
            <w:r>
              <w:rPr>
                <w:sz w:val="16"/>
              </w:rPr>
              <w:t>– V nerw czaszkowy (trójdzielny) czuciowy</w:t>
            </w:r>
          </w:p>
          <w:p w14:paraId="6D493D30" w14:textId="77777777" w:rsidR="0034237D" w:rsidRDefault="009A3366">
            <w:r>
              <w:rPr>
                <w:sz w:val="16"/>
              </w:rPr>
              <w:t>– VI nerw czaszkowy (odwodzący)</w:t>
            </w:r>
          </w:p>
          <w:p w14:paraId="2DBD5579" w14:textId="77777777" w:rsidR="0034237D" w:rsidRDefault="009A3366">
            <w:r>
              <w:rPr>
                <w:sz w:val="16"/>
              </w:rPr>
              <w:t>– VII nerw czaszkowy (twarzowy) ruchowy-twarz</w:t>
            </w:r>
          </w:p>
          <w:p w14:paraId="5384C053" w14:textId="77777777" w:rsidR="0034237D" w:rsidRDefault="009A3366">
            <w:r>
              <w:rPr>
                <w:sz w:val="16"/>
              </w:rPr>
              <w:t>– VII nerw czaszkowy (twarzowy) czuciowy-smak</w:t>
            </w:r>
          </w:p>
          <w:p w14:paraId="26D300ED" w14:textId="77777777" w:rsidR="0034237D" w:rsidRDefault="009A3366">
            <w:r>
              <w:rPr>
                <w:sz w:val="16"/>
              </w:rPr>
              <w:t>– VIII nerw czaszkowy (przedsionkowo-ślimakowy)</w:t>
            </w:r>
          </w:p>
          <w:p w14:paraId="07D75699" w14:textId="77777777" w:rsidR="0034237D" w:rsidRDefault="009A3366">
            <w:r>
              <w:rPr>
                <w:sz w:val="16"/>
              </w:rPr>
              <w:t>– IX nerw czaszkowy (językowo-gardłowy) ruchowy gardło</w:t>
            </w:r>
          </w:p>
          <w:p w14:paraId="6B21DE88" w14:textId="77777777" w:rsidR="0034237D" w:rsidRDefault="009A3366">
            <w:r>
              <w:rPr>
                <w:sz w:val="16"/>
              </w:rPr>
              <w:t>– IX nerw czaszkowy (językowo-gardłowy) czuciowy ucho-gardło-język</w:t>
            </w:r>
          </w:p>
          <w:p w14:paraId="0D62F508" w14:textId="77777777" w:rsidR="0034237D" w:rsidRDefault="009A3366">
            <w:r>
              <w:rPr>
                <w:sz w:val="16"/>
              </w:rPr>
              <w:t>– X nerw czaszkowy (błędny)</w:t>
            </w:r>
          </w:p>
          <w:p w14:paraId="285EDD7E" w14:textId="77777777" w:rsidR="0034237D" w:rsidRDefault="009A3366">
            <w:r>
              <w:rPr>
                <w:sz w:val="16"/>
              </w:rPr>
              <w:t>– XI nerw czaszkowy (dodatkowy)</w:t>
            </w:r>
          </w:p>
          <w:p w14:paraId="5A63FD58" w14:textId="77777777" w:rsidR="0034237D" w:rsidRDefault="009A3366">
            <w:r>
              <w:rPr>
                <w:sz w:val="16"/>
              </w:rPr>
              <w:t>– XII nerw czaszkowy (podjęzykowy)</w:t>
            </w:r>
          </w:p>
          <w:p w14:paraId="48FAF940" w14:textId="77777777" w:rsidR="0034237D" w:rsidRDefault="009A3366">
            <w:r>
              <w:rPr>
                <w:sz w:val="16"/>
              </w:rPr>
              <w:t>– Nerwy czaszkowe lub ich odgałęzienia nie określone inaczej</w:t>
            </w:r>
          </w:p>
          <w:p w14:paraId="5F38F5BF" w14:textId="77777777" w:rsidR="0034237D" w:rsidRDefault="009A3366">
            <w:r>
              <w:rPr>
                <w:sz w:val="16"/>
              </w:rPr>
              <w:t xml:space="preserve">– Językowy </w:t>
            </w:r>
          </w:p>
          <w:p w14:paraId="27389700" w14:textId="77777777" w:rsidR="0034237D" w:rsidRDefault="009A3366">
            <w:r>
              <w:rPr>
                <w:sz w:val="16"/>
              </w:rPr>
              <w:t>– Piersiowy długi</w:t>
            </w:r>
          </w:p>
          <w:p w14:paraId="4105A315" w14:textId="77777777" w:rsidR="0034237D" w:rsidRDefault="009A3366">
            <w:r>
              <w:rPr>
                <w:sz w:val="16"/>
              </w:rPr>
              <w:t>– Obwodowe ruchowe nie określone inaczej</w:t>
            </w:r>
          </w:p>
          <w:p w14:paraId="104E2C6E" w14:textId="77777777" w:rsidR="0034237D" w:rsidRDefault="009A3366">
            <w:r>
              <w:rPr>
                <w:sz w:val="16"/>
              </w:rPr>
              <w:t>– Obwodowe czuciowe nie określone inaczej</w:t>
            </w:r>
          </w:p>
          <w:p w14:paraId="220B3C99" w14:textId="77777777" w:rsidR="0034237D" w:rsidRDefault="009A3366">
            <w:r>
              <w:rPr>
                <w:sz w:val="16"/>
              </w:rPr>
              <w:t>– Krtaniowy wsteczny</w:t>
            </w:r>
          </w:p>
          <w:p w14:paraId="24207BBF" w14:textId="77777777" w:rsidR="0034237D" w:rsidRDefault="009A3366">
            <w:r>
              <w:rPr>
                <w:sz w:val="16"/>
              </w:rPr>
              <w:t>– Splot krzyżowy</w:t>
            </w:r>
          </w:p>
          <w:p w14:paraId="0D3810C7" w14:textId="77777777" w:rsidR="0034237D" w:rsidRDefault="009A3366">
            <w:r>
              <w:rPr>
                <w:sz w:val="16"/>
              </w:rPr>
              <w:t>– Kulszowy</w:t>
            </w:r>
          </w:p>
          <w:p w14:paraId="3AE85339" w14:textId="77777777" w:rsidR="0034237D" w:rsidRDefault="009A3366">
            <w:r>
              <w:rPr>
                <w:sz w:val="16"/>
              </w:rPr>
              <w:t>– Piersiowo-grzbietowy</w:t>
            </w:r>
          </w:p>
          <w:p w14:paraId="7DCD7CA2" w14:textId="77777777" w:rsidR="0034237D" w:rsidRDefault="009A3366">
            <w:r>
              <w:rPr>
                <w:sz w:val="16"/>
              </w:rPr>
              <w:t>OCZY</w:t>
            </w:r>
          </w:p>
          <w:p w14:paraId="4F334544" w14:textId="77777777" w:rsidR="0034237D" w:rsidRDefault="009A3366">
            <w:r>
              <w:rPr>
                <w:sz w:val="16"/>
              </w:rPr>
              <w:t>– Spojówka</w:t>
            </w:r>
          </w:p>
          <w:p w14:paraId="7CF529A0" w14:textId="77777777" w:rsidR="0034237D" w:rsidRDefault="009A3366">
            <w:r>
              <w:rPr>
                <w:sz w:val="16"/>
              </w:rPr>
              <w:t>– Rogówka</w:t>
            </w:r>
          </w:p>
          <w:p w14:paraId="644ADCDA" w14:textId="77777777" w:rsidR="0034237D" w:rsidRDefault="009A3366">
            <w:r>
              <w:rPr>
                <w:sz w:val="16"/>
              </w:rPr>
              <w:t>– Oko nie określone inaczej</w:t>
            </w:r>
          </w:p>
          <w:p w14:paraId="27078F9B" w14:textId="77777777" w:rsidR="0034237D" w:rsidRDefault="009A3366">
            <w:r>
              <w:rPr>
                <w:sz w:val="16"/>
              </w:rPr>
              <w:t>– Soczewka</w:t>
            </w:r>
          </w:p>
          <w:p w14:paraId="681D032D" w14:textId="77777777" w:rsidR="0034237D" w:rsidRDefault="009A3366">
            <w:r>
              <w:rPr>
                <w:sz w:val="16"/>
              </w:rPr>
              <w:t>– Siatkówka</w:t>
            </w:r>
          </w:p>
        </w:tc>
        <w:tc>
          <w:tcPr>
            <w:tcW w:w="2595" w:type="dxa"/>
            <w:gridSpan w:val="2"/>
            <w:tcBorders>
              <w:top w:val="single" w:sz="2" w:space="0" w:color="auto"/>
              <w:left w:val="nil"/>
              <w:bottom w:val="single" w:sz="2" w:space="0" w:color="auto"/>
              <w:right w:val="single" w:sz="2" w:space="0" w:color="auto"/>
            </w:tcBorders>
          </w:tcPr>
          <w:p w14:paraId="3C0FB555" w14:textId="77777777" w:rsidR="0034237D" w:rsidRDefault="009A3366">
            <w:pPr>
              <w:rPr>
                <w:color w:val="000000"/>
                <w:u w:color="000000"/>
              </w:rPr>
            </w:pPr>
            <w:r>
              <w:rPr>
                <w:sz w:val="16"/>
              </w:rPr>
              <w:t>PŁUCA / GÓRNE DROGI ODDECHOWE</w:t>
            </w:r>
          </w:p>
          <w:p w14:paraId="41AC4B81" w14:textId="77777777" w:rsidR="0034237D" w:rsidRDefault="009A3366">
            <w:r>
              <w:rPr>
                <w:sz w:val="16"/>
              </w:rPr>
              <w:t>– Oskrzela</w:t>
            </w:r>
          </w:p>
          <w:p w14:paraId="09D97499" w14:textId="77777777" w:rsidR="0034237D" w:rsidRDefault="009A3366">
            <w:r>
              <w:rPr>
                <w:sz w:val="16"/>
              </w:rPr>
              <w:t>– Płuca</w:t>
            </w:r>
          </w:p>
          <w:p w14:paraId="765AD829" w14:textId="77777777" w:rsidR="0034237D" w:rsidRDefault="009A3366">
            <w:r>
              <w:rPr>
                <w:sz w:val="16"/>
              </w:rPr>
              <w:t>– Śródpiersie</w:t>
            </w:r>
          </w:p>
          <w:p w14:paraId="1623A125" w14:textId="77777777" w:rsidR="0034237D" w:rsidRDefault="009A3366">
            <w:r>
              <w:rPr>
                <w:sz w:val="16"/>
              </w:rPr>
              <w:t>– Opłucna</w:t>
            </w:r>
          </w:p>
          <w:p w14:paraId="6FE9D2D8" w14:textId="77777777" w:rsidR="0034237D" w:rsidRDefault="009A3366">
            <w:r>
              <w:rPr>
                <w:sz w:val="16"/>
              </w:rPr>
              <w:t>– Przewód piersiowy</w:t>
            </w:r>
          </w:p>
          <w:p w14:paraId="784A9077" w14:textId="77777777" w:rsidR="0034237D" w:rsidRDefault="009A3366">
            <w:r>
              <w:rPr>
                <w:sz w:val="16"/>
              </w:rPr>
              <w:t>– Tchawica</w:t>
            </w:r>
          </w:p>
          <w:p w14:paraId="5F9529ED" w14:textId="77777777" w:rsidR="0034237D" w:rsidRDefault="009A3366">
            <w:r>
              <w:rPr>
                <w:sz w:val="16"/>
              </w:rPr>
              <w:t>– Górne drogi oddechowe nie określone inaczej</w:t>
            </w:r>
          </w:p>
          <w:p w14:paraId="78765D4F" w14:textId="77777777" w:rsidR="0034237D" w:rsidRDefault="009A3366">
            <w:r>
              <w:rPr>
                <w:sz w:val="16"/>
              </w:rPr>
              <w:t>NERKI / UKŁAD MOCZOWO-PŁCIOWY</w:t>
            </w:r>
          </w:p>
          <w:p w14:paraId="6FE69556" w14:textId="77777777" w:rsidR="0034237D" w:rsidRDefault="009A3366">
            <w:r>
              <w:rPr>
                <w:sz w:val="16"/>
              </w:rPr>
              <w:t>– Pęcherz moczowy</w:t>
            </w:r>
          </w:p>
          <w:p w14:paraId="7BFBE4F9" w14:textId="77777777" w:rsidR="0034237D" w:rsidRDefault="009A3366">
            <w:r>
              <w:rPr>
                <w:sz w:val="16"/>
              </w:rPr>
              <w:t>– Szyjka macicy</w:t>
            </w:r>
          </w:p>
          <w:p w14:paraId="098C117B" w14:textId="77777777" w:rsidR="0034237D" w:rsidRDefault="009A3366">
            <w:r>
              <w:rPr>
                <w:sz w:val="16"/>
              </w:rPr>
              <w:t>– Jajowód</w:t>
            </w:r>
          </w:p>
          <w:p w14:paraId="5D875A3F" w14:textId="77777777" w:rsidR="0034237D" w:rsidRDefault="009A3366">
            <w:r>
              <w:rPr>
                <w:sz w:val="16"/>
              </w:rPr>
              <w:t>– Nerki</w:t>
            </w:r>
          </w:p>
          <w:p w14:paraId="2C9E166D" w14:textId="77777777" w:rsidR="0034237D" w:rsidRDefault="009A3366">
            <w:r>
              <w:rPr>
                <w:sz w:val="16"/>
              </w:rPr>
              <w:t>– Jajnik</w:t>
            </w:r>
          </w:p>
          <w:p w14:paraId="47CF30E2" w14:textId="77777777" w:rsidR="0034237D" w:rsidRDefault="009A3366">
            <w:r>
              <w:rPr>
                <w:sz w:val="16"/>
              </w:rPr>
              <w:t>– Miednica nie określona inaczej</w:t>
            </w:r>
          </w:p>
          <w:p w14:paraId="72932D68" w14:textId="77777777" w:rsidR="0034237D" w:rsidRDefault="009A3366">
            <w:r>
              <w:rPr>
                <w:sz w:val="16"/>
              </w:rPr>
              <w:t>– Prącie</w:t>
            </w:r>
          </w:p>
          <w:p w14:paraId="1341F0C9" w14:textId="77777777" w:rsidR="0034237D" w:rsidRDefault="009A3366">
            <w:r>
              <w:rPr>
                <w:sz w:val="16"/>
              </w:rPr>
              <w:t>– Prostata</w:t>
            </w:r>
          </w:p>
          <w:p w14:paraId="63BF0830" w14:textId="77777777" w:rsidR="0034237D" w:rsidRDefault="009A3366">
            <w:r>
              <w:rPr>
                <w:sz w:val="16"/>
              </w:rPr>
              <w:t>– Moszna</w:t>
            </w:r>
          </w:p>
          <w:p w14:paraId="32AA09FB" w14:textId="77777777" w:rsidR="0034237D" w:rsidRDefault="009A3366">
            <w:r>
              <w:rPr>
                <w:sz w:val="16"/>
              </w:rPr>
              <w:t>– Jądra</w:t>
            </w:r>
          </w:p>
          <w:p w14:paraId="404DB548" w14:textId="77777777" w:rsidR="0034237D" w:rsidRDefault="009A3366">
            <w:r>
              <w:rPr>
                <w:sz w:val="16"/>
              </w:rPr>
              <w:t>– Moczowód</w:t>
            </w:r>
          </w:p>
          <w:p w14:paraId="00304F7F" w14:textId="77777777" w:rsidR="0034237D" w:rsidRDefault="009A3366">
            <w:r>
              <w:rPr>
                <w:sz w:val="16"/>
              </w:rPr>
              <w:t>– Cewka moczowa</w:t>
            </w:r>
          </w:p>
          <w:p w14:paraId="5866616D" w14:textId="77777777" w:rsidR="0034237D" w:rsidRDefault="009A3366">
            <w:r>
              <w:rPr>
                <w:sz w:val="16"/>
              </w:rPr>
              <w:t>– Przewód moczowy</w:t>
            </w:r>
          </w:p>
          <w:p w14:paraId="6AB46578" w14:textId="77777777" w:rsidR="0034237D" w:rsidRDefault="009A3366">
            <w:r>
              <w:rPr>
                <w:sz w:val="16"/>
              </w:rPr>
              <w:t>– Układ moczowy nie określone inaczej</w:t>
            </w:r>
          </w:p>
          <w:p w14:paraId="25A590C6" w14:textId="77777777" w:rsidR="0034237D" w:rsidRDefault="009A3366">
            <w:r>
              <w:rPr>
                <w:sz w:val="16"/>
              </w:rPr>
              <w:t>– Macica</w:t>
            </w:r>
          </w:p>
          <w:p w14:paraId="5BAFD026" w14:textId="77777777" w:rsidR="0034237D" w:rsidRDefault="009A3366">
            <w:r>
              <w:rPr>
                <w:sz w:val="16"/>
              </w:rPr>
              <w:t>– Pochwa</w:t>
            </w:r>
          </w:p>
          <w:p w14:paraId="02D121F1" w14:textId="77777777" w:rsidR="0034237D" w:rsidRDefault="009A3366">
            <w:r>
              <w:rPr>
                <w:sz w:val="16"/>
              </w:rPr>
              <w:t>– Srom</w:t>
            </w:r>
          </w:p>
        </w:tc>
      </w:tr>
      <w:tr w:rsidR="0034237D" w14:paraId="38678934" w14:textId="77777777">
        <w:tc>
          <w:tcPr>
            <w:tcW w:w="4980" w:type="dxa"/>
            <w:gridSpan w:val="2"/>
            <w:tcBorders>
              <w:top w:val="nil"/>
              <w:left w:val="nil"/>
              <w:bottom w:val="nil"/>
              <w:right w:val="nil"/>
            </w:tcBorders>
          </w:tcPr>
          <w:p w14:paraId="75A1D13D" w14:textId="77777777" w:rsidR="0034237D" w:rsidRDefault="0034237D">
            <w:pPr>
              <w:jc w:val="both"/>
              <w:rPr>
                <w:sz w:val="16"/>
              </w:rPr>
            </w:pPr>
          </w:p>
        </w:tc>
        <w:tc>
          <w:tcPr>
            <w:tcW w:w="4935" w:type="dxa"/>
            <w:gridSpan w:val="3"/>
            <w:tcBorders>
              <w:top w:val="nil"/>
              <w:left w:val="nil"/>
              <w:bottom w:val="nil"/>
              <w:right w:val="nil"/>
            </w:tcBorders>
          </w:tcPr>
          <w:p w14:paraId="5BE515DB" w14:textId="77777777" w:rsidR="0034237D" w:rsidRDefault="0034237D">
            <w:pPr>
              <w:jc w:val="center"/>
              <w:rPr>
                <w:sz w:val="16"/>
              </w:rPr>
            </w:pPr>
          </w:p>
        </w:tc>
        <w:tc>
          <w:tcPr>
            <w:tcW w:w="5100" w:type="dxa"/>
            <w:gridSpan w:val="4"/>
            <w:tcBorders>
              <w:top w:val="nil"/>
              <w:left w:val="nil"/>
              <w:bottom w:val="nil"/>
              <w:right w:val="nil"/>
            </w:tcBorders>
          </w:tcPr>
          <w:p w14:paraId="7E8466C5" w14:textId="77777777" w:rsidR="0034237D" w:rsidRDefault="0034237D">
            <w:pPr>
              <w:jc w:val="right"/>
              <w:rPr>
                <w:sz w:val="16"/>
              </w:rPr>
            </w:pPr>
          </w:p>
        </w:tc>
      </w:tr>
      <w:tr w:rsidR="0034237D" w14:paraId="0C7FF6BA" w14:textId="77777777">
        <w:tc>
          <w:tcPr>
            <w:tcW w:w="4980" w:type="dxa"/>
            <w:gridSpan w:val="2"/>
            <w:tcBorders>
              <w:top w:val="nil"/>
              <w:left w:val="nil"/>
              <w:bottom w:val="nil"/>
              <w:right w:val="nil"/>
            </w:tcBorders>
          </w:tcPr>
          <w:p w14:paraId="7707709F" w14:textId="77777777" w:rsidR="0034237D" w:rsidRDefault="0034237D">
            <w:pPr>
              <w:jc w:val="both"/>
              <w:rPr>
                <w:sz w:val="16"/>
              </w:rPr>
            </w:pPr>
          </w:p>
        </w:tc>
        <w:tc>
          <w:tcPr>
            <w:tcW w:w="4935" w:type="dxa"/>
            <w:gridSpan w:val="3"/>
            <w:tcBorders>
              <w:top w:val="nil"/>
              <w:left w:val="nil"/>
              <w:bottom w:val="nil"/>
              <w:right w:val="nil"/>
            </w:tcBorders>
          </w:tcPr>
          <w:p w14:paraId="737870B4" w14:textId="77777777" w:rsidR="0034237D" w:rsidRDefault="0034237D">
            <w:pPr>
              <w:jc w:val="center"/>
              <w:rPr>
                <w:sz w:val="16"/>
              </w:rPr>
            </w:pPr>
          </w:p>
        </w:tc>
        <w:tc>
          <w:tcPr>
            <w:tcW w:w="5100" w:type="dxa"/>
            <w:gridSpan w:val="4"/>
            <w:tcBorders>
              <w:top w:val="nil"/>
              <w:left w:val="nil"/>
              <w:bottom w:val="nil"/>
              <w:right w:val="nil"/>
            </w:tcBorders>
          </w:tcPr>
          <w:p w14:paraId="6E88ADC9" w14:textId="77777777" w:rsidR="0034237D" w:rsidRDefault="0034237D">
            <w:pPr>
              <w:jc w:val="right"/>
              <w:rPr>
                <w:sz w:val="16"/>
              </w:rPr>
            </w:pPr>
          </w:p>
        </w:tc>
      </w:tr>
      <w:tr w:rsidR="0034237D" w14:paraId="4C08610E" w14:textId="77777777">
        <w:tc>
          <w:tcPr>
            <w:tcW w:w="4980" w:type="dxa"/>
            <w:gridSpan w:val="2"/>
            <w:tcBorders>
              <w:top w:val="nil"/>
              <w:left w:val="nil"/>
              <w:bottom w:val="nil"/>
              <w:right w:val="nil"/>
            </w:tcBorders>
          </w:tcPr>
          <w:p w14:paraId="2428F70B" w14:textId="77777777" w:rsidR="0034237D" w:rsidRDefault="0034237D">
            <w:pPr>
              <w:jc w:val="both"/>
              <w:rPr>
                <w:sz w:val="16"/>
              </w:rPr>
            </w:pPr>
          </w:p>
        </w:tc>
        <w:tc>
          <w:tcPr>
            <w:tcW w:w="4935" w:type="dxa"/>
            <w:gridSpan w:val="3"/>
            <w:tcBorders>
              <w:top w:val="nil"/>
              <w:left w:val="nil"/>
              <w:bottom w:val="nil"/>
              <w:right w:val="nil"/>
            </w:tcBorders>
          </w:tcPr>
          <w:p w14:paraId="529A20AF" w14:textId="77777777" w:rsidR="0034237D" w:rsidRDefault="0034237D">
            <w:pPr>
              <w:jc w:val="center"/>
              <w:rPr>
                <w:sz w:val="16"/>
              </w:rPr>
            </w:pPr>
          </w:p>
        </w:tc>
        <w:tc>
          <w:tcPr>
            <w:tcW w:w="5100" w:type="dxa"/>
            <w:gridSpan w:val="4"/>
            <w:tcBorders>
              <w:top w:val="nil"/>
              <w:left w:val="nil"/>
              <w:bottom w:val="nil"/>
              <w:right w:val="nil"/>
            </w:tcBorders>
          </w:tcPr>
          <w:p w14:paraId="7DE4C28C" w14:textId="77777777" w:rsidR="0034237D" w:rsidRDefault="0034237D">
            <w:pPr>
              <w:jc w:val="right"/>
              <w:rPr>
                <w:sz w:val="16"/>
              </w:rPr>
            </w:pPr>
          </w:p>
        </w:tc>
      </w:tr>
      <w:tr w:rsidR="0034237D" w14:paraId="5A9A70FB" w14:textId="77777777">
        <w:tc>
          <w:tcPr>
            <w:tcW w:w="4980" w:type="dxa"/>
            <w:gridSpan w:val="2"/>
            <w:tcBorders>
              <w:top w:val="nil"/>
              <w:left w:val="nil"/>
              <w:bottom w:val="nil"/>
              <w:right w:val="nil"/>
            </w:tcBorders>
          </w:tcPr>
          <w:p w14:paraId="78803B03" w14:textId="77777777" w:rsidR="0034237D" w:rsidRDefault="0034237D">
            <w:pPr>
              <w:jc w:val="both"/>
              <w:rPr>
                <w:sz w:val="16"/>
              </w:rPr>
            </w:pPr>
          </w:p>
        </w:tc>
        <w:tc>
          <w:tcPr>
            <w:tcW w:w="4935" w:type="dxa"/>
            <w:gridSpan w:val="3"/>
            <w:tcBorders>
              <w:top w:val="nil"/>
              <w:left w:val="nil"/>
              <w:bottom w:val="nil"/>
              <w:right w:val="nil"/>
            </w:tcBorders>
          </w:tcPr>
          <w:p w14:paraId="6A64D5A1" w14:textId="77777777" w:rsidR="0034237D" w:rsidRDefault="0034237D">
            <w:pPr>
              <w:jc w:val="center"/>
              <w:rPr>
                <w:sz w:val="16"/>
              </w:rPr>
            </w:pPr>
          </w:p>
        </w:tc>
        <w:tc>
          <w:tcPr>
            <w:tcW w:w="5100" w:type="dxa"/>
            <w:gridSpan w:val="4"/>
            <w:tcBorders>
              <w:top w:val="nil"/>
              <w:left w:val="nil"/>
              <w:bottom w:val="nil"/>
              <w:right w:val="nil"/>
            </w:tcBorders>
          </w:tcPr>
          <w:p w14:paraId="39645EED" w14:textId="77777777" w:rsidR="0034237D" w:rsidRDefault="0034237D">
            <w:pPr>
              <w:jc w:val="right"/>
              <w:rPr>
                <w:sz w:val="16"/>
              </w:rPr>
            </w:pPr>
          </w:p>
        </w:tc>
      </w:tr>
      <w:tr w:rsidR="0034237D" w14:paraId="2C9ABD48" w14:textId="77777777">
        <w:tc>
          <w:tcPr>
            <w:tcW w:w="4980" w:type="dxa"/>
            <w:gridSpan w:val="2"/>
            <w:tcBorders>
              <w:top w:val="nil"/>
              <w:left w:val="nil"/>
              <w:bottom w:val="nil"/>
              <w:right w:val="nil"/>
            </w:tcBorders>
          </w:tcPr>
          <w:p w14:paraId="71ED2093" w14:textId="77777777" w:rsidR="0034237D" w:rsidRDefault="0034237D">
            <w:pPr>
              <w:jc w:val="both"/>
              <w:rPr>
                <w:sz w:val="16"/>
              </w:rPr>
            </w:pPr>
          </w:p>
        </w:tc>
        <w:tc>
          <w:tcPr>
            <w:tcW w:w="4935" w:type="dxa"/>
            <w:gridSpan w:val="3"/>
            <w:tcBorders>
              <w:top w:val="nil"/>
              <w:left w:val="nil"/>
              <w:bottom w:val="nil"/>
              <w:right w:val="nil"/>
            </w:tcBorders>
          </w:tcPr>
          <w:p w14:paraId="3107ADFA" w14:textId="77777777" w:rsidR="0034237D" w:rsidRDefault="0034237D">
            <w:pPr>
              <w:jc w:val="center"/>
              <w:rPr>
                <w:sz w:val="16"/>
              </w:rPr>
            </w:pPr>
          </w:p>
        </w:tc>
        <w:tc>
          <w:tcPr>
            <w:tcW w:w="5100" w:type="dxa"/>
            <w:gridSpan w:val="4"/>
            <w:tcBorders>
              <w:top w:val="nil"/>
              <w:left w:val="nil"/>
              <w:bottom w:val="nil"/>
              <w:right w:val="nil"/>
            </w:tcBorders>
          </w:tcPr>
          <w:p w14:paraId="0EAA0BFE" w14:textId="77777777" w:rsidR="0034237D" w:rsidRDefault="0034237D">
            <w:pPr>
              <w:jc w:val="right"/>
              <w:rPr>
                <w:sz w:val="16"/>
              </w:rPr>
            </w:pPr>
          </w:p>
        </w:tc>
      </w:tr>
      <w:tr w:rsidR="0034237D" w14:paraId="232B2383" w14:textId="77777777">
        <w:tc>
          <w:tcPr>
            <w:tcW w:w="4980" w:type="dxa"/>
            <w:gridSpan w:val="2"/>
            <w:tcBorders>
              <w:top w:val="nil"/>
              <w:left w:val="nil"/>
              <w:bottom w:val="nil"/>
              <w:right w:val="nil"/>
            </w:tcBorders>
          </w:tcPr>
          <w:p w14:paraId="475C3ADD" w14:textId="77777777" w:rsidR="0034237D" w:rsidRDefault="009A3366">
            <w:pPr>
              <w:jc w:val="both"/>
              <w:rPr>
                <w:color w:val="000000"/>
                <w:u w:color="000000"/>
              </w:rPr>
            </w:pPr>
            <w:r>
              <w:rPr>
                <w:sz w:val="16"/>
              </w:rPr>
              <w:t>CTCAE wersja 3.0</w:t>
            </w:r>
          </w:p>
        </w:tc>
        <w:tc>
          <w:tcPr>
            <w:tcW w:w="4935" w:type="dxa"/>
            <w:gridSpan w:val="3"/>
            <w:tcBorders>
              <w:top w:val="nil"/>
              <w:left w:val="nil"/>
              <w:bottom w:val="nil"/>
              <w:right w:val="nil"/>
            </w:tcBorders>
          </w:tcPr>
          <w:p w14:paraId="384B039B" w14:textId="77777777" w:rsidR="0034237D" w:rsidRDefault="009A3366">
            <w:pPr>
              <w:jc w:val="center"/>
              <w:rPr>
                <w:color w:val="000000"/>
                <w:u w:color="000000"/>
              </w:rPr>
            </w:pPr>
            <w:r>
              <w:rPr>
                <w:sz w:val="16"/>
              </w:rPr>
              <w:t>- 67 -</w:t>
            </w:r>
          </w:p>
        </w:tc>
        <w:tc>
          <w:tcPr>
            <w:tcW w:w="5100" w:type="dxa"/>
            <w:gridSpan w:val="4"/>
            <w:tcBorders>
              <w:top w:val="nil"/>
              <w:left w:val="nil"/>
              <w:bottom w:val="nil"/>
              <w:right w:val="nil"/>
            </w:tcBorders>
          </w:tcPr>
          <w:p w14:paraId="30D62A8D" w14:textId="77777777" w:rsidR="0034237D" w:rsidRDefault="009A3366">
            <w:pPr>
              <w:jc w:val="right"/>
              <w:rPr>
                <w:color w:val="000000"/>
                <w:u w:color="000000"/>
              </w:rPr>
            </w:pPr>
            <w:r>
              <w:rPr>
                <w:sz w:val="16"/>
              </w:rPr>
              <w:t>31 marca 2003 roku, Data publikacji: 9 sierpnia 2006 roku</w:t>
            </w:r>
          </w:p>
        </w:tc>
      </w:tr>
    </w:tbl>
    <w:p w14:paraId="48FE2C96"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6"/>
        <w:gridCol w:w="2216"/>
        <w:gridCol w:w="207"/>
        <w:gridCol w:w="1463"/>
        <w:gridCol w:w="339"/>
        <w:gridCol w:w="2674"/>
        <w:gridCol w:w="444"/>
        <w:gridCol w:w="2009"/>
        <w:gridCol w:w="443"/>
        <w:gridCol w:w="974"/>
        <w:gridCol w:w="1036"/>
        <w:gridCol w:w="726"/>
        <w:gridCol w:w="45"/>
      </w:tblGrid>
      <w:tr w:rsidR="0034237D" w14:paraId="11F3B7F0" w14:textId="77777777">
        <w:tc>
          <w:tcPr>
            <w:tcW w:w="13185" w:type="dxa"/>
            <w:gridSpan w:val="10"/>
            <w:tcBorders>
              <w:top w:val="single" w:sz="2" w:space="0" w:color="auto"/>
              <w:left w:val="single" w:sz="2" w:space="0" w:color="auto"/>
              <w:bottom w:val="single" w:sz="2" w:space="0" w:color="auto"/>
              <w:right w:val="nil"/>
            </w:tcBorders>
            <w:vAlign w:val="center"/>
          </w:tcPr>
          <w:p w14:paraId="5A0141B8" w14:textId="77777777" w:rsidR="0034237D" w:rsidRDefault="009A3366">
            <w:pPr>
              <w:jc w:val="center"/>
              <w:rPr>
                <w:color w:val="000000"/>
                <w:u w:color="000000"/>
              </w:rPr>
            </w:pPr>
            <w:r>
              <w:rPr>
                <w:b/>
                <w:sz w:val="28"/>
              </w:rPr>
              <w:t>ZESPOŁY</w:t>
            </w:r>
          </w:p>
        </w:tc>
        <w:tc>
          <w:tcPr>
            <w:tcW w:w="1830" w:type="dxa"/>
            <w:gridSpan w:val="3"/>
            <w:tcBorders>
              <w:top w:val="single" w:sz="2" w:space="0" w:color="auto"/>
              <w:left w:val="nil"/>
              <w:bottom w:val="single" w:sz="2" w:space="0" w:color="auto"/>
              <w:right w:val="single" w:sz="2" w:space="0" w:color="auto"/>
            </w:tcBorders>
            <w:vAlign w:val="center"/>
          </w:tcPr>
          <w:p w14:paraId="7D4317C4" w14:textId="77777777" w:rsidR="0034237D" w:rsidRDefault="009A3366">
            <w:pPr>
              <w:jc w:val="center"/>
              <w:rPr>
                <w:color w:val="000000"/>
                <w:u w:color="000000"/>
              </w:rPr>
            </w:pPr>
            <w:r>
              <w:rPr>
                <w:b/>
                <w:sz w:val="18"/>
              </w:rPr>
              <w:t>Strona 1 z 2</w:t>
            </w:r>
          </w:p>
        </w:tc>
      </w:tr>
      <w:tr w:rsidR="0034237D" w14:paraId="0CFF9CBA"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4DE41DDF" w14:textId="77777777" w:rsidR="0034237D" w:rsidRDefault="0034237D">
            <w:pPr>
              <w:jc w:val="center"/>
              <w:rPr>
                <w:color w:val="000000"/>
                <w:u w:color="000000"/>
              </w:rPr>
            </w:pPr>
          </w:p>
        </w:tc>
        <w:tc>
          <w:tcPr>
            <w:tcW w:w="10515" w:type="dxa"/>
            <w:gridSpan w:val="11"/>
            <w:tcBorders>
              <w:top w:val="single" w:sz="2" w:space="0" w:color="auto"/>
              <w:left w:val="single" w:sz="2" w:space="0" w:color="auto"/>
              <w:bottom w:val="single" w:sz="2" w:space="0" w:color="auto"/>
              <w:right w:val="single" w:sz="2" w:space="0" w:color="auto"/>
            </w:tcBorders>
            <w:vAlign w:val="center"/>
          </w:tcPr>
          <w:p w14:paraId="435AC9E1" w14:textId="77777777" w:rsidR="0034237D" w:rsidRDefault="009A3366">
            <w:pPr>
              <w:jc w:val="center"/>
              <w:rPr>
                <w:color w:val="000000"/>
                <w:u w:color="000000"/>
              </w:rPr>
            </w:pPr>
            <w:r>
              <w:rPr>
                <w:b/>
                <w:sz w:val="18"/>
              </w:rPr>
              <w:t>Stopień</w:t>
            </w:r>
          </w:p>
        </w:tc>
      </w:tr>
      <w:tr w:rsidR="0034237D" w14:paraId="550AF2EC" w14:textId="77777777">
        <w:tc>
          <w:tcPr>
            <w:tcW w:w="2250" w:type="dxa"/>
            <w:tcBorders>
              <w:top w:val="single" w:sz="2" w:space="0" w:color="auto"/>
              <w:left w:val="single" w:sz="2" w:space="0" w:color="auto"/>
              <w:bottom w:val="single" w:sz="2" w:space="0" w:color="auto"/>
              <w:right w:val="single" w:sz="2" w:space="0" w:color="auto"/>
            </w:tcBorders>
            <w:vAlign w:val="center"/>
          </w:tcPr>
          <w:p w14:paraId="452C32D5"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4BA6F61C" w14:textId="77777777" w:rsidR="0034237D" w:rsidRDefault="009A3366">
            <w:pPr>
              <w:jc w:val="center"/>
              <w:rPr>
                <w:color w:val="000000"/>
                <w:u w:color="000000"/>
              </w:rPr>
            </w:pPr>
            <w:r>
              <w:rPr>
                <w:b/>
                <w:sz w:val="18"/>
              </w:rPr>
              <w:t>Nazwa skrócona</w:t>
            </w:r>
          </w:p>
        </w:tc>
        <w:tc>
          <w:tcPr>
            <w:tcW w:w="1695" w:type="dxa"/>
            <w:gridSpan w:val="2"/>
            <w:tcBorders>
              <w:top w:val="single" w:sz="2" w:space="0" w:color="auto"/>
              <w:left w:val="single" w:sz="2" w:space="0" w:color="auto"/>
              <w:bottom w:val="single" w:sz="2" w:space="0" w:color="auto"/>
              <w:right w:val="single" w:sz="2" w:space="0" w:color="auto"/>
            </w:tcBorders>
            <w:vAlign w:val="center"/>
          </w:tcPr>
          <w:p w14:paraId="5F3C7D1E" w14:textId="77777777" w:rsidR="0034237D" w:rsidRDefault="009A3366">
            <w:pPr>
              <w:jc w:val="center"/>
              <w:rPr>
                <w:color w:val="000000"/>
                <w:u w:color="000000"/>
              </w:rPr>
            </w:pPr>
            <w:r>
              <w:rPr>
                <w:b/>
                <w:sz w:val="18"/>
              </w:rPr>
              <w:t>1</w:t>
            </w:r>
          </w:p>
        </w:tc>
        <w:tc>
          <w:tcPr>
            <w:tcW w:w="3060" w:type="dxa"/>
            <w:gridSpan w:val="2"/>
            <w:tcBorders>
              <w:top w:val="single" w:sz="2" w:space="0" w:color="auto"/>
              <w:left w:val="single" w:sz="2" w:space="0" w:color="auto"/>
              <w:bottom w:val="single" w:sz="2" w:space="0" w:color="auto"/>
              <w:right w:val="single" w:sz="2" w:space="0" w:color="auto"/>
            </w:tcBorders>
            <w:vAlign w:val="center"/>
          </w:tcPr>
          <w:p w14:paraId="2E98C5C9"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35E87A59" w14:textId="77777777" w:rsidR="0034237D" w:rsidRDefault="009A3366">
            <w:pPr>
              <w:jc w:val="center"/>
              <w:rPr>
                <w:color w:val="000000"/>
                <w:u w:color="000000"/>
              </w:rPr>
            </w:pPr>
            <w:r>
              <w:rPr>
                <w:b/>
                <w:sz w:val="18"/>
              </w:rPr>
              <w:t>3</w:t>
            </w:r>
          </w:p>
        </w:tc>
        <w:tc>
          <w:tcPr>
            <w:tcW w:w="2490" w:type="dxa"/>
            <w:gridSpan w:val="3"/>
            <w:tcBorders>
              <w:top w:val="single" w:sz="2" w:space="0" w:color="auto"/>
              <w:left w:val="single" w:sz="2" w:space="0" w:color="auto"/>
              <w:bottom w:val="single" w:sz="2" w:space="0" w:color="auto"/>
              <w:right w:val="single" w:sz="2" w:space="0" w:color="auto"/>
            </w:tcBorders>
            <w:vAlign w:val="center"/>
          </w:tcPr>
          <w:p w14:paraId="32AA895E"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5364973D" w14:textId="77777777" w:rsidR="0034237D" w:rsidRDefault="009A3366">
            <w:pPr>
              <w:jc w:val="center"/>
              <w:rPr>
                <w:color w:val="000000"/>
                <w:u w:color="000000"/>
              </w:rPr>
            </w:pPr>
            <w:r>
              <w:rPr>
                <w:b/>
                <w:sz w:val="18"/>
              </w:rPr>
              <w:t>5</w:t>
            </w:r>
          </w:p>
        </w:tc>
      </w:tr>
      <w:tr w:rsidR="0034237D" w14:paraId="0FB90C0C" w14:textId="77777777">
        <w:tc>
          <w:tcPr>
            <w:tcW w:w="15015" w:type="dxa"/>
            <w:gridSpan w:val="13"/>
            <w:tcBorders>
              <w:top w:val="single" w:sz="2" w:space="0" w:color="auto"/>
              <w:left w:val="single" w:sz="2" w:space="0" w:color="auto"/>
              <w:bottom w:val="single" w:sz="2" w:space="0" w:color="auto"/>
              <w:right w:val="single" w:sz="2" w:space="0" w:color="auto"/>
            </w:tcBorders>
          </w:tcPr>
          <w:p w14:paraId="201639ED" w14:textId="77777777" w:rsidR="0034237D" w:rsidRDefault="009A3366">
            <w:pPr>
              <w:jc w:val="both"/>
              <w:rPr>
                <w:color w:val="000000"/>
                <w:u w:color="000000"/>
              </w:rPr>
            </w:pPr>
            <w:r>
              <w:rPr>
                <w:sz w:val="16"/>
              </w:rPr>
              <w:t>Wskazówka nawigacyjna: Ostry zespół przesiękania naczyniowego [</w:t>
            </w:r>
            <w:r>
              <w:rPr>
                <w:i/>
                <w:sz w:val="16"/>
              </w:rPr>
              <w:t>acute vascular leak syndrome</w:t>
            </w:r>
            <w:r>
              <w:rPr>
                <w:sz w:val="16"/>
              </w:rPr>
              <w:t>] został oceniony w KATEGORII OBJAWY NACZYNIOWE.</w:t>
            </w:r>
          </w:p>
        </w:tc>
      </w:tr>
      <w:tr w:rsidR="0034237D" w14:paraId="00E18D60" w14:textId="77777777">
        <w:tc>
          <w:tcPr>
            <w:tcW w:w="15015" w:type="dxa"/>
            <w:gridSpan w:val="13"/>
            <w:tcBorders>
              <w:top w:val="single" w:sz="2" w:space="0" w:color="auto"/>
              <w:left w:val="single" w:sz="2" w:space="0" w:color="auto"/>
              <w:bottom w:val="single" w:sz="2" w:space="0" w:color="auto"/>
              <w:right w:val="single" w:sz="2" w:space="0" w:color="auto"/>
            </w:tcBorders>
          </w:tcPr>
          <w:p w14:paraId="490FDEC2" w14:textId="77777777" w:rsidR="0034237D" w:rsidRDefault="009A3366">
            <w:pPr>
              <w:jc w:val="both"/>
              <w:rPr>
                <w:color w:val="000000"/>
                <w:u w:color="000000"/>
              </w:rPr>
            </w:pPr>
            <w:r>
              <w:rPr>
                <w:sz w:val="16"/>
              </w:rPr>
              <w:t>Wskazówka nawigacyjna: Niewydolność nadnerczy została oceniona w KATEGORII OBJAWY ENDOKRYNOLOGICZNE.</w:t>
            </w:r>
          </w:p>
        </w:tc>
      </w:tr>
      <w:tr w:rsidR="0034237D" w14:paraId="613DEEB0" w14:textId="77777777">
        <w:tc>
          <w:tcPr>
            <w:tcW w:w="15015" w:type="dxa"/>
            <w:gridSpan w:val="13"/>
            <w:tcBorders>
              <w:top w:val="single" w:sz="2" w:space="0" w:color="auto"/>
              <w:left w:val="single" w:sz="2" w:space="0" w:color="auto"/>
              <w:bottom w:val="single" w:sz="2" w:space="0" w:color="auto"/>
              <w:right w:val="single" w:sz="2" w:space="0" w:color="auto"/>
            </w:tcBorders>
          </w:tcPr>
          <w:p w14:paraId="67F947A2" w14:textId="77777777" w:rsidR="0034237D" w:rsidRDefault="009A3366">
            <w:pPr>
              <w:jc w:val="both"/>
              <w:rPr>
                <w:color w:val="000000"/>
                <w:u w:color="000000"/>
              </w:rPr>
            </w:pPr>
            <w:r>
              <w:rPr>
                <w:sz w:val="16"/>
              </w:rPr>
              <w:t>Wskazówka nawigacyjna: Zespół niewydolności oddechowej u dorosłych [</w:t>
            </w:r>
            <w:r>
              <w:rPr>
                <w:i/>
                <w:sz w:val="16"/>
              </w:rPr>
              <w:t>Adult Respiratory Distress Syndrome</w:t>
            </w:r>
            <w:r>
              <w:rPr>
                <w:sz w:val="16"/>
              </w:rPr>
              <w:t>] (ARDS) został oceniony w KATEGORII PŁUCA / GÓRNE DROGI ODDECHOWE.</w:t>
            </w:r>
          </w:p>
        </w:tc>
      </w:tr>
      <w:tr w:rsidR="0034237D" w14:paraId="65E56F41" w14:textId="77777777">
        <w:tc>
          <w:tcPr>
            <w:tcW w:w="2250" w:type="dxa"/>
            <w:tcBorders>
              <w:top w:val="single" w:sz="2" w:space="0" w:color="auto"/>
              <w:left w:val="single" w:sz="2" w:space="0" w:color="auto"/>
              <w:bottom w:val="nil"/>
              <w:right w:val="single" w:sz="2" w:space="0" w:color="auto"/>
            </w:tcBorders>
          </w:tcPr>
          <w:p w14:paraId="1FFABD44" w14:textId="77777777" w:rsidR="0034237D" w:rsidRDefault="009A3366">
            <w:pPr>
              <w:rPr>
                <w:color w:val="000000"/>
                <w:u w:color="000000"/>
              </w:rPr>
            </w:pPr>
            <w:r>
              <w:rPr>
                <w:sz w:val="16"/>
              </w:rPr>
              <w:t>Zespół nietolerancji alkoholu [</w:t>
            </w:r>
            <w:r>
              <w:rPr>
                <w:i/>
                <w:sz w:val="16"/>
              </w:rPr>
              <w:t>alcohol intolerance syndrome</w:t>
            </w:r>
            <w:r>
              <w:rPr>
                <w:sz w:val="16"/>
              </w:rPr>
              <w:t>] (zespół podobny do zastosowania antabusu [</w:t>
            </w:r>
            <w:r>
              <w:rPr>
                <w:i/>
                <w:sz w:val="16"/>
              </w:rPr>
              <w:t>antabuse-like syndrome</w:t>
            </w:r>
            <w:r>
              <w:rPr>
                <w:sz w:val="16"/>
              </w:rPr>
              <w:t>])</w:t>
            </w:r>
          </w:p>
        </w:tc>
        <w:tc>
          <w:tcPr>
            <w:tcW w:w="2250" w:type="dxa"/>
            <w:tcBorders>
              <w:top w:val="single" w:sz="2" w:space="0" w:color="auto"/>
              <w:left w:val="single" w:sz="2" w:space="0" w:color="auto"/>
              <w:bottom w:val="nil"/>
              <w:right w:val="single" w:sz="2" w:space="0" w:color="auto"/>
            </w:tcBorders>
          </w:tcPr>
          <w:p w14:paraId="713B9FAF" w14:textId="77777777" w:rsidR="0034237D" w:rsidRDefault="009A3366">
            <w:pPr>
              <w:rPr>
                <w:color w:val="000000"/>
                <w:u w:color="000000"/>
              </w:rPr>
            </w:pPr>
            <w:r>
              <w:rPr>
                <w:sz w:val="16"/>
              </w:rPr>
              <w:t>Zespół nietolerancji alkoholu [</w:t>
            </w:r>
            <w:r>
              <w:rPr>
                <w:i/>
                <w:sz w:val="16"/>
              </w:rPr>
              <w:t>alcohol intolerance syndrome</w:t>
            </w:r>
            <w:r>
              <w:rPr>
                <w:sz w:val="16"/>
              </w:rPr>
              <w:t>]</w:t>
            </w:r>
          </w:p>
        </w:tc>
        <w:tc>
          <w:tcPr>
            <w:tcW w:w="1695" w:type="dxa"/>
            <w:gridSpan w:val="2"/>
            <w:tcBorders>
              <w:top w:val="single" w:sz="2" w:space="0" w:color="auto"/>
              <w:left w:val="single" w:sz="2" w:space="0" w:color="auto"/>
              <w:bottom w:val="nil"/>
              <w:right w:val="single" w:sz="2" w:space="0" w:color="auto"/>
            </w:tcBorders>
          </w:tcPr>
          <w:p w14:paraId="1769EF71" w14:textId="77777777" w:rsidR="0034237D" w:rsidRDefault="009A3366">
            <w:pPr>
              <w:rPr>
                <w:color w:val="000000"/>
                <w:u w:color="000000"/>
              </w:rPr>
            </w:pPr>
            <w:r>
              <w:rPr>
                <w:sz w:val="16"/>
              </w:rPr>
              <w:t>—</w:t>
            </w:r>
          </w:p>
        </w:tc>
        <w:tc>
          <w:tcPr>
            <w:tcW w:w="3060" w:type="dxa"/>
            <w:gridSpan w:val="2"/>
            <w:tcBorders>
              <w:top w:val="single" w:sz="2" w:space="0" w:color="auto"/>
              <w:left w:val="single" w:sz="2" w:space="0" w:color="auto"/>
              <w:bottom w:val="nil"/>
              <w:right w:val="single" w:sz="2" w:space="0" w:color="auto"/>
            </w:tcBorders>
          </w:tcPr>
          <w:p w14:paraId="5613870F" w14:textId="77777777" w:rsidR="0034237D" w:rsidRDefault="009A3366">
            <w:pPr>
              <w:rPr>
                <w:color w:val="000000"/>
                <w:u w:color="000000"/>
              </w:rPr>
            </w:pPr>
            <w:r>
              <w:rPr>
                <w:sz w:val="16"/>
              </w:rPr>
              <w:t>—</w:t>
            </w:r>
          </w:p>
        </w:tc>
        <w:tc>
          <w:tcPr>
            <w:tcW w:w="2940" w:type="dxa"/>
            <w:gridSpan w:val="3"/>
            <w:tcBorders>
              <w:top w:val="single" w:sz="2" w:space="0" w:color="auto"/>
              <w:left w:val="single" w:sz="2" w:space="0" w:color="auto"/>
              <w:bottom w:val="nil"/>
              <w:right w:val="single" w:sz="2" w:space="0" w:color="auto"/>
            </w:tcBorders>
          </w:tcPr>
          <w:p w14:paraId="46312F74" w14:textId="77777777" w:rsidR="0034237D" w:rsidRDefault="009A3366">
            <w:pPr>
              <w:rPr>
                <w:color w:val="000000"/>
                <w:u w:color="000000"/>
              </w:rPr>
            </w:pPr>
            <w:r>
              <w:rPr>
                <w:sz w:val="16"/>
              </w:rPr>
              <w:t>Obecny</w:t>
            </w:r>
          </w:p>
        </w:tc>
        <w:tc>
          <w:tcPr>
            <w:tcW w:w="2040" w:type="dxa"/>
            <w:gridSpan w:val="2"/>
            <w:tcBorders>
              <w:top w:val="single" w:sz="2" w:space="0" w:color="auto"/>
              <w:left w:val="single" w:sz="2" w:space="0" w:color="auto"/>
              <w:bottom w:val="nil"/>
              <w:right w:val="single" w:sz="2" w:space="0" w:color="auto"/>
            </w:tcBorders>
          </w:tcPr>
          <w:p w14:paraId="67F64948"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6E664EAF" w14:textId="77777777" w:rsidR="0034237D" w:rsidRDefault="009A3366">
            <w:pPr>
              <w:jc w:val="both"/>
              <w:rPr>
                <w:color w:val="000000"/>
                <w:u w:color="000000"/>
              </w:rPr>
            </w:pPr>
            <w:r>
              <w:rPr>
                <w:sz w:val="16"/>
              </w:rPr>
              <w:t>Zgon</w:t>
            </w:r>
          </w:p>
        </w:tc>
      </w:tr>
      <w:tr w:rsidR="0034237D" w14:paraId="0754B672" w14:textId="77777777">
        <w:tc>
          <w:tcPr>
            <w:tcW w:w="15015" w:type="dxa"/>
            <w:gridSpan w:val="13"/>
            <w:tcBorders>
              <w:top w:val="nil"/>
              <w:left w:val="single" w:sz="2" w:space="0" w:color="auto"/>
              <w:bottom w:val="single" w:sz="2" w:space="0" w:color="auto"/>
              <w:right w:val="single" w:sz="2" w:space="0" w:color="auto"/>
            </w:tcBorders>
          </w:tcPr>
          <w:p w14:paraId="2DEA0F2B" w14:textId="77777777" w:rsidR="0034237D" w:rsidRDefault="009A3366">
            <w:pPr>
              <w:rPr>
                <w:color w:val="000000"/>
                <w:u w:color="000000"/>
              </w:rPr>
            </w:pPr>
            <w:r>
              <w:rPr>
                <w:sz w:val="16"/>
              </w:rPr>
              <w:t>Uwaga: Zespół podobny do zastosowania antabusu [</w:t>
            </w:r>
            <w:r>
              <w:rPr>
                <w:i/>
                <w:sz w:val="16"/>
              </w:rPr>
              <w:t>antabuse-like syndrome</w:t>
            </w:r>
            <w:r>
              <w:rPr>
                <w:sz w:val="16"/>
              </w:rPr>
              <w:t>] pojawia się w trakcie stosowania niektórych nowych antyandrogenów (np. nilutamidu), gdy pacjent równocześnie spożywa alkohol.</w:t>
            </w:r>
          </w:p>
        </w:tc>
      </w:tr>
      <w:tr w:rsidR="0034237D" w14:paraId="7896F338" w14:textId="77777777">
        <w:tc>
          <w:tcPr>
            <w:tcW w:w="15015" w:type="dxa"/>
            <w:gridSpan w:val="13"/>
            <w:tcBorders>
              <w:top w:val="single" w:sz="2" w:space="0" w:color="auto"/>
              <w:left w:val="single" w:sz="2" w:space="0" w:color="auto"/>
              <w:bottom w:val="single" w:sz="2" w:space="0" w:color="auto"/>
              <w:right w:val="single" w:sz="2" w:space="0" w:color="auto"/>
            </w:tcBorders>
          </w:tcPr>
          <w:p w14:paraId="57E7F460" w14:textId="77777777" w:rsidR="0034237D" w:rsidRDefault="009A3366">
            <w:pPr>
              <w:rPr>
                <w:color w:val="000000"/>
                <w:u w:color="000000"/>
              </w:rPr>
            </w:pPr>
            <w:r>
              <w:rPr>
                <w:sz w:val="16"/>
              </w:rPr>
              <w:t>Wskazówka nawigacyjna: Reakcja autoimmunologiczna została oceniona w punkcie Reakcja autoimmunologiczna / nadwrażliwość (włącznie z gorączką polekową) w KATEGORII ALERGIA / IMMUNOLOGIA.</w:t>
            </w:r>
          </w:p>
        </w:tc>
      </w:tr>
      <w:tr w:rsidR="0034237D" w14:paraId="57DDF7BB" w14:textId="77777777">
        <w:tc>
          <w:tcPr>
            <w:tcW w:w="2250" w:type="dxa"/>
            <w:tcBorders>
              <w:top w:val="single" w:sz="2" w:space="0" w:color="auto"/>
              <w:left w:val="single" w:sz="2" w:space="0" w:color="auto"/>
              <w:bottom w:val="nil"/>
              <w:right w:val="single" w:sz="2" w:space="0" w:color="auto"/>
            </w:tcBorders>
          </w:tcPr>
          <w:p w14:paraId="51FD9E35" w14:textId="77777777" w:rsidR="0034237D" w:rsidRDefault="009A3366">
            <w:pPr>
              <w:rPr>
                <w:color w:val="000000"/>
                <w:u w:color="000000"/>
              </w:rPr>
            </w:pPr>
            <w:r>
              <w:rPr>
                <w:sz w:val="16"/>
              </w:rPr>
              <w:t>Zespół uwolnienia cytokin / ostre objawy poinfuzyjne</w:t>
            </w:r>
          </w:p>
        </w:tc>
        <w:tc>
          <w:tcPr>
            <w:tcW w:w="2250" w:type="dxa"/>
            <w:tcBorders>
              <w:top w:val="single" w:sz="2" w:space="0" w:color="auto"/>
              <w:left w:val="single" w:sz="2" w:space="0" w:color="auto"/>
              <w:bottom w:val="nil"/>
              <w:right w:val="single" w:sz="2" w:space="0" w:color="auto"/>
            </w:tcBorders>
          </w:tcPr>
          <w:p w14:paraId="09AB42A1" w14:textId="77777777" w:rsidR="0034237D" w:rsidRDefault="009A3366">
            <w:pPr>
              <w:rPr>
                <w:color w:val="000000"/>
                <w:u w:color="000000"/>
              </w:rPr>
            </w:pPr>
            <w:r>
              <w:rPr>
                <w:sz w:val="16"/>
              </w:rPr>
              <w:t>Zespół uwolnienia cytokin</w:t>
            </w:r>
          </w:p>
        </w:tc>
        <w:tc>
          <w:tcPr>
            <w:tcW w:w="1695" w:type="dxa"/>
            <w:gridSpan w:val="2"/>
            <w:tcBorders>
              <w:top w:val="single" w:sz="2" w:space="0" w:color="auto"/>
              <w:left w:val="single" w:sz="2" w:space="0" w:color="auto"/>
              <w:bottom w:val="nil"/>
              <w:right w:val="single" w:sz="2" w:space="0" w:color="auto"/>
            </w:tcBorders>
          </w:tcPr>
          <w:p w14:paraId="0A27D922" w14:textId="77777777" w:rsidR="0034237D" w:rsidRDefault="009A3366">
            <w:pPr>
              <w:rPr>
                <w:color w:val="000000"/>
                <w:u w:color="000000"/>
              </w:rPr>
            </w:pPr>
            <w:r>
              <w:rPr>
                <w:sz w:val="16"/>
              </w:rPr>
              <w:t>Reakcja łagodna; przerwanie wlewu nie wskazane; interwencja nie wskazana</w:t>
            </w:r>
          </w:p>
        </w:tc>
        <w:tc>
          <w:tcPr>
            <w:tcW w:w="3060" w:type="dxa"/>
            <w:gridSpan w:val="2"/>
            <w:tcBorders>
              <w:top w:val="single" w:sz="2" w:space="0" w:color="auto"/>
              <w:left w:val="single" w:sz="2" w:space="0" w:color="auto"/>
              <w:bottom w:val="nil"/>
              <w:right w:val="single" w:sz="2" w:space="0" w:color="auto"/>
            </w:tcBorders>
          </w:tcPr>
          <w:p w14:paraId="35C19B22" w14:textId="77777777" w:rsidR="0034237D" w:rsidRDefault="009A3366">
            <w:pPr>
              <w:rPr>
                <w:color w:val="000000"/>
                <w:u w:color="000000"/>
              </w:rPr>
            </w:pPr>
            <w:r>
              <w:rPr>
                <w:sz w:val="16"/>
              </w:rPr>
              <w:t>Wymagane leczenie lub przerwanie wlewu, ale występuje szybka reakcja na leczenie objawowe (np. za pomocą leków antyhistaminowych, niesterydowych leków przeciwzapalnych, leków narkotycznych, dożylnego podania płynów); wskazane profilaktyczne podawanie leków przez ≤24 godz.</w:t>
            </w:r>
          </w:p>
        </w:tc>
        <w:tc>
          <w:tcPr>
            <w:tcW w:w="2940" w:type="dxa"/>
            <w:gridSpan w:val="3"/>
            <w:tcBorders>
              <w:top w:val="single" w:sz="2" w:space="0" w:color="auto"/>
              <w:left w:val="single" w:sz="2" w:space="0" w:color="auto"/>
              <w:bottom w:val="nil"/>
              <w:right w:val="single" w:sz="2" w:space="0" w:color="auto"/>
            </w:tcBorders>
          </w:tcPr>
          <w:p w14:paraId="5F694084" w14:textId="77777777" w:rsidR="0034237D" w:rsidRDefault="009A3366">
            <w:pPr>
              <w:rPr>
                <w:color w:val="000000"/>
                <w:u w:color="000000"/>
              </w:rPr>
            </w:pPr>
            <w:r>
              <w:rPr>
                <w:sz w:val="16"/>
              </w:rPr>
              <w:t>Przedłużenie (tzn. brak szybkiej reakcji na objawowe leczenie farmakologiczne i/lub krótkotrwałe przerwanie wlewu); nawrót objawów po początkowej poprawie; wskazana hospitalizacja z powodu innych następstw klinicznych (np. niewydolności nerek, nacieków płucnych)</w:t>
            </w:r>
          </w:p>
        </w:tc>
        <w:tc>
          <w:tcPr>
            <w:tcW w:w="2040" w:type="dxa"/>
            <w:gridSpan w:val="2"/>
            <w:tcBorders>
              <w:top w:val="single" w:sz="2" w:space="0" w:color="auto"/>
              <w:left w:val="single" w:sz="2" w:space="0" w:color="auto"/>
              <w:bottom w:val="nil"/>
              <w:right w:val="single" w:sz="2" w:space="0" w:color="auto"/>
            </w:tcBorders>
          </w:tcPr>
          <w:p w14:paraId="63DCE7A2" w14:textId="77777777" w:rsidR="0034237D" w:rsidRDefault="009A3366">
            <w:pPr>
              <w:rPr>
                <w:color w:val="000000"/>
                <w:u w:color="000000"/>
              </w:rPr>
            </w:pPr>
            <w:r>
              <w:rPr>
                <w:sz w:val="16"/>
              </w:rPr>
              <w:t>Zagrożenie życia; wskazane podanie leków presyjnych lub wspomaganie oddychania</w:t>
            </w:r>
          </w:p>
        </w:tc>
        <w:tc>
          <w:tcPr>
            <w:tcW w:w="780" w:type="dxa"/>
            <w:gridSpan w:val="2"/>
            <w:tcBorders>
              <w:top w:val="single" w:sz="2" w:space="0" w:color="auto"/>
              <w:left w:val="single" w:sz="2" w:space="0" w:color="auto"/>
              <w:bottom w:val="nil"/>
              <w:right w:val="single" w:sz="2" w:space="0" w:color="auto"/>
            </w:tcBorders>
          </w:tcPr>
          <w:p w14:paraId="2CAF3055" w14:textId="77777777" w:rsidR="0034237D" w:rsidRDefault="009A3366">
            <w:pPr>
              <w:jc w:val="both"/>
              <w:rPr>
                <w:color w:val="000000"/>
                <w:u w:color="000000"/>
              </w:rPr>
            </w:pPr>
            <w:r>
              <w:rPr>
                <w:sz w:val="16"/>
              </w:rPr>
              <w:t>Zgon</w:t>
            </w:r>
          </w:p>
        </w:tc>
      </w:tr>
      <w:tr w:rsidR="0034237D" w14:paraId="18CC74B8" w14:textId="77777777">
        <w:tc>
          <w:tcPr>
            <w:tcW w:w="15015" w:type="dxa"/>
            <w:gridSpan w:val="13"/>
            <w:tcBorders>
              <w:top w:val="nil"/>
              <w:left w:val="single" w:sz="2" w:space="0" w:color="auto"/>
              <w:bottom w:val="single" w:sz="2" w:space="0" w:color="auto"/>
              <w:right w:val="single" w:sz="2" w:space="0" w:color="auto"/>
            </w:tcBorders>
          </w:tcPr>
          <w:p w14:paraId="7975AC61" w14:textId="77777777" w:rsidR="0034237D" w:rsidRDefault="009A3366">
            <w:pPr>
              <w:rPr>
                <w:color w:val="000000"/>
                <w:u w:color="000000"/>
              </w:rPr>
            </w:pPr>
            <w:r>
              <w:rPr>
                <w:sz w:val="16"/>
              </w:rPr>
              <w:t>Uwaga: Zespół uwolnienia cytokin / ostre objawy poinfuzyjne różnią się od odczynów alergicznych / nadwrażliwości, chociaż niektóre objawy są wspólne dla obu zdarzeń niepożądanych. Ostre objawy poinfuzyjne mogą pojawić się po podaniu środków, które powodują uwolnienie cytokin (np. przeciwciała monoklonalne lub inne środki biologiczne). Oznaki i objawy zazwyczaj rozwijają się w trakcie lub krótko po wlewie leku, a objawy ogólne ustępują całkowicie w ciągu 24 godz. po zakończeniu wlewu. Oznaki / objawy mogą obejmować: Odczyn alergiczny / nadwrażliwość (włącznie z gorączką polekową); Arthralgia (ból stawu); Skurcz oskrzeli; Kaszel; Zawroty głowy; Duszność (skrócony oddech); Zmęczenie (osłabienie, ospałość, ogólne złe samopoczucie); Ból głowy; Nadciśnienie; Niedociśnienie; Myalgia (ból mięśni); Nudności; Świąd / swędzenie; Wysypka / złuszczanie; Dreszcze; Pocenie się (poty); Tachykardia; Ból w miejscu guza (pojawienie się lub zaostrzenie bólu w miejscu guza z powodu leczenia); Pokrzywka (pokrzywka alergiczna, pręgi [</w:t>
            </w:r>
            <w:r>
              <w:rPr>
                <w:i/>
                <w:sz w:val="16"/>
              </w:rPr>
              <w:t>welts</w:t>
            </w:r>
            <w:r>
              <w:rPr>
                <w:sz w:val="16"/>
              </w:rPr>
              <w:t>], bąbel pokrzywkowy); Wymioty.</w:t>
            </w:r>
          </w:p>
          <w:p w14:paraId="3262F136" w14:textId="77777777" w:rsidR="0034237D" w:rsidRDefault="009A3366">
            <w:r>
              <w:rPr>
                <w:sz w:val="16"/>
              </w:rPr>
              <w:t xml:space="preserve">Należy również rozważyć: Odczyn alergiczny / nadwrażliwość (włącznie z gorączką polekową); Skurcz oskrzeli, sapanie; Duszność (skrócony oddech); Nadciśnienie; Niedociśnienie; Hipoksja; Wydłużenie odstępu QTc; Arytmia nadkomorowa i węzłowa – </w:t>
            </w:r>
            <w:r>
              <w:rPr>
                <w:i/>
                <w:sz w:val="16"/>
              </w:rPr>
              <w:t>Wybierz</w:t>
            </w:r>
            <w:r>
              <w:rPr>
                <w:sz w:val="16"/>
              </w:rPr>
              <w:t xml:space="preserve">; Arytmia komorowa – </w:t>
            </w:r>
            <w:r>
              <w:rPr>
                <w:i/>
                <w:sz w:val="16"/>
              </w:rPr>
              <w:t>Wybierz</w:t>
            </w:r>
            <w:r>
              <w:rPr>
                <w:sz w:val="16"/>
              </w:rPr>
              <w:t>.</w:t>
            </w:r>
          </w:p>
        </w:tc>
      </w:tr>
      <w:tr w:rsidR="0034237D" w14:paraId="6A4971F3" w14:textId="77777777">
        <w:tc>
          <w:tcPr>
            <w:tcW w:w="15015" w:type="dxa"/>
            <w:gridSpan w:val="13"/>
            <w:tcBorders>
              <w:top w:val="single" w:sz="2" w:space="0" w:color="auto"/>
              <w:left w:val="single" w:sz="2" w:space="0" w:color="auto"/>
              <w:bottom w:val="single" w:sz="2" w:space="0" w:color="auto"/>
              <w:right w:val="single" w:sz="2" w:space="0" w:color="auto"/>
            </w:tcBorders>
          </w:tcPr>
          <w:p w14:paraId="76A670FC" w14:textId="77777777" w:rsidR="0034237D" w:rsidRDefault="009A3366">
            <w:pPr>
              <w:rPr>
                <w:color w:val="000000"/>
                <w:u w:color="000000"/>
              </w:rPr>
            </w:pPr>
            <w:r>
              <w:rPr>
                <w:sz w:val="16"/>
              </w:rPr>
              <w:t>Wskazówka nawigacyjna: Zespół wykrzepiania wewnątrznaczyniowego (DIC) został oceniony w KATEGORII KRZEPNIĘCIE.</w:t>
            </w:r>
          </w:p>
        </w:tc>
      </w:tr>
      <w:tr w:rsidR="0034237D" w14:paraId="499E211E" w14:textId="77777777">
        <w:tc>
          <w:tcPr>
            <w:tcW w:w="15015" w:type="dxa"/>
            <w:gridSpan w:val="13"/>
            <w:tcBorders>
              <w:top w:val="single" w:sz="2" w:space="0" w:color="auto"/>
              <w:left w:val="single" w:sz="2" w:space="0" w:color="auto"/>
              <w:bottom w:val="single" w:sz="2" w:space="0" w:color="auto"/>
              <w:right w:val="single" w:sz="2" w:space="0" w:color="auto"/>
            </w:tcBorders>
          </w:tcPr>
          <w:p w14:paraId="1EA5619A" w14:textId="77777777" w:rsidR="0034237D" w:rsidRDefault="009A3366">
            <w:pPr>
              <w:rPr>
                <w:color w:val="000000"/>
                <w:u w:color="000000"/>
              </w:rPr>
            </w:pPr>
            <w:r>
              <w:rPr>
                <w:sz w:val="16"/>
              </w:rPr>
              <w:t>Wskazówka nawigacyjna: Zespół Fanconiego został oceniony w punkcie Utrata elektrolitów z moczem (np. zespół Fanconiego, nerkowa kwasica kanalikowa) w KATEGORII NERKI / UKŁAD MOCZOWO-PŁCIOWY.</w:t>
            </w:r>
          </w:p>
        </w:tc>
      </w:tr>
      <w:tr w:rsidR="0034237D" w14:paraId="1EAE78EB" w14:textId="77777777">
        <w:tc>
          <w:tcPr>
            <w:tcW w:w="2250" w:type="dxa"/>
            <w:tcBorders>
              <w:top w:val="single" w:sz="2" w:space="0" w:color="auto"/>
              <w:left w:val="single" w:sz="2" w:space="0" w:color="auto"/>
              <w:bottom w:val="nil"/>
              <w:right w:val="single" w:sz="2" w:space="0" w:color="auto"/>
            </w:tcBorders>
          </w:tcPr>
          <w:p w14:paraId="52696360" w14:textId="77777777" w:rsidR="0034237D" w:rsidRDefault="009A3366">
            <w:pPr>
              <w:rPr>
                <w:color w:val="000000"/>
                <w:u w:color="000000"/>
              </w:rPr>
            </w:pPr>
            <w:r>
              <w:rPr>
                <w:sz w:val="16"/>
              </w:rPr>
              <w:t>Zespół grypopodobny</w:t>
            </w:r>
          </w:p>
        </w:tc>
        <w:tc>
          <w:tcPr>
            <w:tcW w:w="2250" w:type="dxa"/>
            <w:tcBorders>
              <w:top w:val="single" w:sz="2" w:space="0" w:color="auto"/>
              <w:left w:val="single" w:sz="2" w:space="0" w:color="auto"/>
              <w:bottom w:val="nil"/>
              <w:right w:val="single" w:sz="2" w:space="0" w:color="auto"/>
            </w:tcBorders>
          </w:tcPr>
          <w:p w14:paraId="30162DCC" w14:textId="77777777" w:rsidR="0034237D" w:rsidRDefault="009A3366">
            <w:pPr>
              <w:rPr>
                <w:color w:val="000000"/>
                <w:u w:color="000000"/>
              </w:rPr>
            </w:pPr>
            <w:r>
              <w:rPr>
                <w:sz w:val="16"/>
              </w:rPr>
              <w:t>Zespół grypopodobny</w:t>
            </w:r>
          </w:p>
        </w:tc>
        <w:tc>
          <w:tcPr>
            <w:tcW w:w="2040" w:type="dxa"/>
            <w:gridSpan w:val="3"/>
            <w:tcBorders>
              <w:top w:val="single" w:sz="2" w:space="0" w:color="auto"/>
              <w:left w:val="single" w:sz="2" w:space="0" w:color="auto"/>
              <w:bottom w:val="nil"/>
              <w:right w:val="single" w:sz="2" w:space="0" w:color="auto"/>
            </w:tcBorders>
          </w:tcPr>
          <w:p w14:paraId="5DE7AF5E" w14:textId="77777777" w:rsidR="0034237D" w:rsidRDefault="009A3366">
            <w:pPr>
              <w:rPr>
                <w:color w:val="000000"/>
                <w:u w:color="000000"/>
              </w:rPr>
            </w:pPr>
            <w:r>
              <w:rPr>
                <w:sz w:val="16"/>
              </w:rPr>
              <w:t>Objawy obecne, ale bez utrudnienia funkcjonowania</w:t>
            </w:r>
          </w:p>
        </w:tc>
        <w:tc>
          <w:tcPr>
            <w:tcW w:w="2715" w:type="dxa"/>
            <w:tcBorders>
              <w:top w:val="single" w:sz="2" w:space="0" w:color="auto"/>
              <w:left w:val="single" w:sz="2" w:space="0" w:color="auto"/>
              <w:bottom w:val="nil"/>
              <w:right w:val="single" w:sz="2" w:space="0" w:color="auto"/>
            </w:tcBorders>
          </w:tcPr>
          <w:p w14:paraId="1C3F9533" w14:textId="77777777" w:rsidR="0034237D" w:rsidRDefault="009A3366">
            <w:pPr>
              <w:rPr>
                <w:color w:val="000000"/>
                <w:u w:color="000000"/>
              </w:rPr>
            </w:pPr>
            <w:r>
              <w:rPr>
                <w:sz w:val="16"/>
              </w:rPr>
              <w:t>Objawy umiarkowane lub stwarzające trudności w wykonaniu niektórych czynności dnia codziennego</w:t>
            </w:r>
          </w:p>
        </w:tc>
        <w:tc>
          <w:tcPr>
            <w:tcW w:w="2940" w:type="dxa"/>
            <w:gridSpan w:val="3"/>
            <w:tcBorders>
              <w:top w:val="single" w:sz="2" w:space="0" w:color="auto"/>
              <w:left w:val="single" w:sz="2" w:space="0" w:color="auto"/>
              <w:bottom w:val="nil"/>
              <w:right w:val="single" w:sz="2" w:space="0" w:color="auto"/>
            </w:tcBorders>
          </w:tcPr>
          <w:p w14:paraId="4E4B7628" w14:textId="77777777" w:rsidR="0034237D" w:rsidRDefault="009A3366">
            <w:pPr>
              <w:rPr>
                <w:color w:val="000000"/>
                <w:u w:color="000000"/>
              </w:rPr>
            </w:pPr>
            <w:r>
              <w:rPr>
                <w:sz w:val="16"/>
              </w:rPr>
              <w:t>Ciężkie Obecność objawów z utrudnieniem czynności dnia codziennego</w:t>
            </w:r>
          </w:p>
        </w:tc>
        <w:tc>
          <w:tcPr>
            <w:tcW w:w="2040" w:type="dxa"/>
            <w:gridSpan w:val="2"/>
            <w:tcBorders>
              <w:top w:val="single" w:sz="2" w:space="0" w:color="auto"/>
              <w:left w:val="single" w:sz="2" w:space="0" w:color="auto"/>
              <w:bottom w:val="nil"/>
              <w:right w:val="single" w:sz="2" w:space="0" w:color="auto"/>
            </w:tcBorders>
          </w:tcPr>
          <w:p w14:paraId="4000B1F3"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nil"/>
              <w:right w:val="single" w:sz="2" w:space="0" w:color="auto"/>
            </w:tcBorders>
          </w:tcPr>
          <w:p w14:paraId="75B793D0" w14:textId="77777777" w:rsidR="0034237D" w:rsidRDefault="009A3366">
            <w:pPr>
              <w:jc w:val="both"/>
              <w:rPr>
                <w:color w:val="000000"/>
                <w:u w:color="000000"/>
              </w:rPr>
            </w:pPr>
            <w:r>
              <w:rPr>
                <w:sz w:val="16"/>
              </w:rPr>
              <w:t>Zgon</w:t>
            </w:r>
          </w:p>
        </w:tc>
      </w:tr>
      <w:tr w:rsidR="0034237D" w14:paraId="069D883B" w14:textId="77777777">
        <w:tc>
          <w:tcPr>
            <w:tcW w:w="15015" w:type="dxa"/>
            <w:gridSpan w:val="13"/>
            <w:tcBorders>
              <w:top w:val="nil"/>
              <w:left w:val="single" w:sz="2" w:space="0" w:color="auto"/>
              <w:bottom w:val="single" w:sz="2" w:space="0" w:color="auto"/>
              <w:right w:val="single" w:sz="2" w:space="0" w:color="auto"/>
            </w:tcBorders>
          </w:tcPr>
          <w:p w14:paraId="266187A5" w14:textId="77777777" w:rsidR="0034237D" w:rsidRDefault="009A3366">
            <w:pPr>
              <w:jc w:val="both"/>
              <w:rPr>
                <w:color w:val="000000"/>
                <w:u w:color="000000"/>
              </w:rPr>
            </w:pPr>
            <w:r>
              <w:rPr>
                <w:sz w:val="16"/>
              </w:rPr>
              <w:t>Uwaga: Zespół grypopodobny stanowi zespół objawów, które mogą obejmować kaszel z objawami kataru, gorączkę, ból głowy, ogólne złe samopoczucie, bóle mięśniowe, skrajne wyczerpanie i wykorzystuje się go, kiedy objawy pojawiają się grupowo w jednym procesie patofizjologicznym.</w:t>
            </w:r>
          </w:p>
        </w:tc>
      </w:tr>
      <w:tr w:rsidR="0034237D" w14:paraId="1C3D5ED1" w14:textId="77777777">
        <w:tc>
          <w:tcPr>
            <w:tcW w:w="15015" w:type="dxa"/>
            <w:gridSpan w:val="13"/>
            <w:tcBorders>
              <w:top w:val="single" w:sz="2" w:space="0" w:color="auto"/>
              <w:left w:val="single" w:sz="2" w:space="0" w:color="auto"/>
              <w:bottom w:val="single" w:sz="2" w:space="0" w:color="auto"/>
              <w:right w:val="single" w:sz="2" w:space="0" w:color="auto"/>
            </w:tcBorders>
          </w:tcPr>
          <w:p w14:paraId="647FF741" w14:textId="77777777" w:rsidR="0034237D" w:rsidRDefault="009A3366">
            <w:pPr>
              <w:jc w:val="both"/>
              <w:rPr>
                <w:color w:val="000000"/>
                <w:u w:color="000000"/>
              </w:rPr>
            </w:pPr>
            <w:r>
              <w:rPr>
                <w:sz w:val="16"/>
              </w:rPr>
              <w:t>Wskazówka nawigacyjna: Nerkowa kwasica kanalikowa została oceniona w punkcie Utrata elektrolitów z moczem (np. zespół Fanconiego, nerkowa kwasica kanalikowa) w KATEGORII NERKI / UKŁAD MOCZOWO-PŁCIOWY.</w:t>
            </w:r>
          </w:p>
        </w:tc>
      </w:tr>
      <w:tr w:rsidR="0034237D" w14:paraId="08C1DB08" w14:textId="77777777">
        <w:trPr>
          <w:gridAfter w:val="1"/>
          <w:wAfter w:w="45" w:type="dxa"/>
        </w:trPr>
        <w:tc>
          <w:tcPr>
            <w:tcW w:w="4710" w:type="dxa"/>
            <w:gridSpan w:val="3"/>
            <w:tcBorders>
              <w:top w:val="nil"/>
              <w:left w:val="nil"/>
              <w:bottom w:val="nil"/>
              <w:right w:val="nil"/>
            </w:tcBorders>
          </w:tcPr>
          <w:p w14:paraId="796B4878" w14:textId="77777777" w:rsidR="0034237D" w:rsidRDefault="009A3366">
            <w:pPr>
              <w:jc w:val="both"/>
              <w:rPr>
                <w:color w:val="000000"/>
                <w:u w:color="000000"/>
              </w:rPr>
            </w:pPr>
            <w:r>
              <w:rPr>
                <w:sz w:val="16"/>
              </w:rPr>
              <w:t>CTCAE wersja 3.0</w:t>
            </w:r>
          </w:p>
        </w:tc>
        <w:tc>
          <w:tcPr>
            <w:tcW w:w="4995" w:type="dxa"/>
            <w:gridSpan w:val="4"/>
            <w:tcBorders>
              <w:top w:val="nil"/>
              <w:left w:val="nil"/>
              <w:bottom w:val="nil"/>
              <w:right w:val="nil"/>
            </w:tcBorders>
          </w:tcPr>
          <w:p w14:paraId="23C82DEA" w14:textId="77777777" w:rsidR="0034237D" w:rsidRDefault="009A3366">
            <w:pPr>
              <w:jc w:val="center"/>
              <w:rPr>
                <w:color w:val="000000"/>
                <w:u w:color="000000"/>
              </w:rPr>
            </w:pPr>
            <w:r>
              <w:rPr>
                <w:sz w:val="16"/>
              </w:rPr>
              <w:t>- 68 -</w:t>
            </w:r>
          </w:p>
        </w:tc>
        <w:tc>
          <w:tcPr>
            <w:tcW w:w="5265" w:type="dxa"/>
            <w:gridSpan w:val="5"/>
            <w:tcBorders>
              <w:top w:val="nil"/>
              <w:left w:val="nil"/>
              <w:bottom w:val="nil"/>
              <w:right w:val="nil"/>
            </w:tcBorders>
          </w:tcPr>
          <w:p w14:paraId="51962979" w14:textId="77777777" w:rsidR="0034237D" w:rsidRDefault="009A3366">
            <w:pPr>
              <w:jc w:val="right"/>
              <w:rPr>
                <w:color w:val="000000"/>
                <w:u w:color="000000"/>
              </w:rPr>
            </w:pPr>
            <w:r>
              <w:rPr>
                <w:sz w:val="16"/>
              </w:rPr>
              <w:t>31 marca 2003 roku, Data publikacji: 9 sierpnia 2006 roku</w:t>
            </w:r>
          </w:p>
        </w:tc>
      </w:tr>
    </w:tbl>
    <w:p w14:paraId="0FFC6DBE"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692E21D4" w14:textId="77777777">
        <w:tc>
          <w:tcPr>
            <w:tcW w:w="13185" w:type="dxa"/>
            <w:gridSpan w:val="8"/>
            <w:tcBorders>
              <w:top w:val="single" w:sz="2" w:space="0" w:color="auto"/>
              <w:left w:val="single" w:sz="2" w:space="0" w:color="auto"/>
              <w:bottom w:val="single" w:sz="2" w:space="0" w:color="auto"/>
              <w:right w:val="nil"/>
            </w:tcBorders>
            <w:vAlign w:val="center"/>
          </w:tcPr>
          <w:p w14:paraId="620ACF76" w14:textId="77777777" w:rsidR="0034237D" w:rsidRDefault="009A3366">
            <w:pPr>
              <w:jc w:val="center"/>
              <w:rPr>
                <w:color w:val="000000"/>
                <w:u w:color="000000"/>
              </w:rPr>
            </w:pPr>
            <w:r>
              <w:rPr>
                <w:b/>
                <w:sz w:val="28"/>
              </w:rPr>
              <w:t>ZESPOŁY</w:t>
            </w:r>
          </w:p>
        </w:tc>
        <w:tc>
          <w:tcPr>
            <w:tcW w:w="1830" w:type="dxa"/>
            <w:gridSpan w:val="3"/>
            <w:tcBorders>
              <w:top w:val="single" w:sz="2" w:space="0" w:color="auto"/>
              <w:left w:val="nil"/>
              <w:bottom w:val="single" w:sz="2" w:space="0" w:color="auto"/>
              <w:right w:val="single" w:sz="2" w:space="0" w:color="auto"/>
            </w:tcBorders>
            <w:vAlign w:val="center"/>
          </w:tcPr>
          <w:p w14:paraId="53C5DFF8" w14:textId="77777777" w:rsidR="0034237D" w:rsidRDefault="009A3366">
            <w:pPr>
              <w:jc w:val="center"/>
              <w:rPr>
                <w:color w:val="000000"/>
                <w:u w:color="000000"/>
              </w:rPr>
            </w:pPr>
            <w:r>
              <w:rPr>
                <w:b/>
                <w:sz w:val="18"/>
              </w:rPr>
              <w:t>Strona 2 z 2</w:t>
            </w:r>
          </w:p>
        </w:tc>
      </w:tr>
      <w:tr w:rsidR="0034237D" w14:paraId="647F8F0F"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29D4C212"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6225F046" w14:textId="77777777" w:rsidR="0034237D" w:rsidRDefault="009A3366">
            <w:pPr>
              <w:jc w:val="center"/>
              <w:rPr>
                <w:color w:val="000000"/>
                <w:u w:color="000000"/>
              </w:rPr>
            </w:pPr>
            <w:r>
              <w:rPr>
                <w:b/>
                <w:sz w:val="18"/>
              </w:rPr>
              <w:t>Stopień</w:t>
            </w:r>
          </w:p>
        </w:tc>
      </w:tr>
      <w:tr w:rsidR="0034237D" w14:paraId="076D79BE" w14:textId="77777777">
        <w:tc>
          <w:tcPr>
            <w:tcW w:w="2250" w:type="dxa"/>
            <w:tcBorders>
              <w:top w:val="single" w:sz="2" w:space="0" w:color="auto"/>
              <w:left w:val="single" w:sz="2" w:space="0" w:color="auto"/>
              <w:bottom w:val="single" w:sz="2" w:space="0" w:color="auto"/>
              <w:right w:val="single" w:sz="2" w:space="0" w:color="auto"/>
            </w:tcBorders>
            <w:vAlign w:val="center"/>
          </w:tcPr>
          <w:p w14:paraId="0CA0264B"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76E9B7AD"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7F385D08"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3055FF68"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6E340A3A"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5D793DEB"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0F493B1D" w14:textId="77777777" w:rsidR="0034237D" w:rsidRDefault="009A3366">
            <w:pPr>
              <w:jc w:val="center"/>
              <w:rPr>
                <w:color w:val="000000"/>
                <w:u w:color="000000"/>
              </w:rPr>
            </w:pPr>
            <w:r>
              <w:rPr>
                <w:b/>
                <w:sz w:val="18"/>
              </w:rPr>
              <w:t>5</w:t>
            </w:r>
          </w:p>
        </w:tc>
      </w:tr>
      <w:tr w:rsidR="0034237D" w14:paraId="71139525" w14:textId="77777777">
        <w:tc>
          <w:tcPr>
            <w:tcW w:w="2250" w:type="dxa"/>
            <w:tcBorders>
              <w:top w:val="single" w:sz="2" w:space="0" w:color="auto"/>
              <w:left w:val="single" w:sz="2" w:space="0" w:color="auto"/>
              <w:bottom w:val="nil"/>
              <w:right w:val="single" w:sz="2" w:space="0" w:color="auto"/>
            </w:tcBorders>
          </w:tcPr>
          <w:p w14:paraId="0DE415F7" w14:textId="77777777" w:rsidR="0034237D" w:rsidRDefault="009A3366">
            <w:pPr>
              <w:rPr>
                <w:color w:val="000000"/>
                <w:u w:color="000000"/>
              </w:rPr>
            </w:pPr>
            <w:r>
              <w:rPr>
                <w:sz w:val="16"/>
              </w:rPr>
              <w:t>„Zespół kwasu retinowego” [„</w:t>
            </w:r>
            <w:r>
              <w:rPr>
                <w:i/>
                <w:sz w:val="16"/>
              </w:rPr>
              <w:t>retinoic acid syndrome</w:t>
            </w:r>
            <w:r>
              <w:rPr>
                <w:sz w:val="16"/>
              </w:rPr>
              <w:t>”]</w:t>
            </w:r>
          </w:p>
        </w:tc>
        <w:tc>
          <w:tcPr>
            <w:tcW w:w="2250" w:type="dxa"/>
            <w:tcBorders>
              <w:top w:val="single" w:sz="2" w:space="0" w:color="auto"/>
              <w:left w:val="single" w:sz="2" w:space="0" w:color="auto"/>
              <w:bottom w:val="nil"/>
              <w:right w:val="single" w:sz="2" w:space="0" w:color="auto"/>
            </w:tcBorders>
          </w:tcPr>
          <w:p w14:paraId="022B5118" w14:textId="77777777" w:rsidR="0034237D" w:rsidRDefault="009A3366">
            <w:pPr>
              <w:rPr>
                <w:color w:val="000000"/>
                <w:u w:color="000000"/>
              </w:rPr>
            </w:pPr>
            <w:r>
              <w:rPr>
                <w:sz w:val="16"/>
              </w:rPr>
              <w:t>„Zespół kwasu retinowego”</w:t>
            </w:r>
          </w:p>
        </w:tc>
        <w:tc>
          <w:tcPr>
            <w:tcW w:w="2505" w:type="dxa"/>
            <w:gridSpan w:val="2"/>
            <w:tcBorders>
              <w:top w:val="single" w:sz="2" w:space="0" w:color="auto"/>
              <w:left w:val="single" w:sz="2" w:space="0" w:color="auto"/>
              <w:bottom w:val="nil"/>
              <w:right w:val="single" w:sz="2" w:space="0" w:color="auto"/>
            </w:tcBorders>
          </w:tcPr>
          <w:p w14:paraId="52D2A736" w14:textId="77777777" w:rsidR="0034237D" w:rsidRDefault="009A3366">
            <w:pPr>
              <w:rPr>
                <w:color w:val="000000"/>
                <w:u w:color="000000"/>
              </w:rPr>
            </w:pPr>
            <w:r>
              <w:rPr>
                <w:sz w:val="16"/>
              </w:rPr>
              <w:t>Zatrzymanie płynów; wzrost wagi ciała poniżej 3 kg; wskazana interwencja polegająca na restrykcji płynów i/lub podaniu leków moczopędnych</w:t>
            </w:r>
          </w:p>
        </w:tc>
        <w:tc>
          <w:tcPr>
            <w:tcW w:w="2250" w:type="dxa"/>
            <w:tcBorders>
              <w:top w:val="single" w:sz="2" w:space="0" w:color="auto"/>
              <w:left w:val="single" w:sz="2" w:space="0" w:color="auto"/>
              <w:bottom w:val="nil"/>
              <w:right w:val="single" w:sz="2" w:space="0" w:color="auto"/>
            </w:tcBorders>
          </w:tcPr>
          <w:p w14:paraId="7665A3E0" w14:textId="77777777" w:rsidR="0034237D" w:rsidRDefault="009A3366">
            <w:pPr>
              <w:rPr>
                <w:color w:val="000000"/>
                <w:u w:color="000000"/>
              </w:rPr>
            </w:pPr>
            <w:r>
              <w:rPr>
                <w:sz w:val="16"/>
              </w:rPr>
              <w:t>Stan łagodny do umiarkowanego oznaki / objawy; wskazane podanie steroidów</w:t>
            </w:r>
          </w:p>
        </w:tc>
        <w:tc>
          <w:tcPr>
            <w:tcW w:w="2490" w:type="dxa"/>
            <w:gridSpan w:val="2"/>
            <w:tcBorders>
              <w:top w:val="single" w:sz="2" w:space="0" w:color="auto"/>
              <w:left w:val="single" w:sz="2" w:space="0" w:color="auto"/>
              <w:bottom w:val="nil"/>
              <w:right w:val="single" w:sz="2" w:space="0" w:color="auto"/>
            </w:tcBorders>
          </w:tcPr>
          <w:p w14:paraId="344CB060" w14:textId="77777777" w:rsidR="0034237D" w:rsidRDefault="009A3366">
            <w:pPr>
              <w:rPr>
                <w:color w:val="000000"/>
                <w:u w:color="000000"/>
              </w:rPr>
            </w:pPr>
            <w:r>
              <w:rPr>
                <w:sz w:val="16"/>
              </w:rPr>
              <w:t>Ciężkie oznaki / objawy; wskazana hospitalizacja</w:t>
            </w:r>
          </w:p>
        </w:tc>
        <w:tc>
          <w:tcPr>
            <w:tcW w:w="2490" w:type="dxa"/>
            <w:gridSpan w:val="2"/>
            <w:tcBorders>
              <w:top w:val="single" w:sz="2" w:space="0" w:color="auto"/>
              <w:left w:val="single" w:sz="2" w:space="0" w:color="auto"/>
              <w:bottom w:val="nil"/>
              <w:right w:val="single" w:sz="2" w:space="0" w:color="auto"/>
            </w:tcBorders>
          </w:tcPr>
          <w:p w14:paraId="7D173135" w14:textId="77777777" w:rsidR="0034237D" w:rsidRDefault="009A3366">
            <w:pPr>
              <w:rPr>
                <w:color w:val="000000"/>
                <w:u w:color="000000"/>
              </w:rPr>
            </w:pPr>
            <w:r>
              <w:rPr>
                <w:sz w:val="16"/>
              </w:rPr>
              <w:t>Zagrożenie życia; wskazane wspomaganie oddychania</w:t>
            </w:r>
          </w:p>
        </w:tc>
        <w:tc>
          <w:tcPr>
            <w:tcW w:w="780" w:type="dxa"/>
            <w:gridSpan w:val="2"/>
            <w:tcBorders>
              <w:top w:val="single" w:sz="2" w:space="0" w:color="auto"/>
              <w:left w:val="single" w:sz="2" w:space="0" w:color="auto"/>
              <w:bottom w:val="nil"/>
              <w:right w:val="single" w:sz="2" w:space="0" w:color="auto"/>
            </w:tcBorders>
          </w:tcPr>
          <w:p w14:paraId="7DC7B264" w14:textId="77777777" w:rsidR="0034237D" w:rsidRDefault="009A3366">
            <w:pPr>
              <w:jc w:val="both"/>
              <w:rPr>
                <w:color w:val="000000"/>
                <w:u w:color="000000"/>
              </w:rPr>
            </w:pPr>
            <w:r>
              <w:rPr>
                <w:sz w:val="16"/>
              </w:rPr>
              <w:t>Zgon</w:t>
            </w:r>
          </w:p>
        </w:tc>
      </w:tr>
      <w:tr w:rsidR="0034237D" w14:paraId="78E256F9" w14:textId="77777777">
        <w:tc>
          <w:tcPr>
            <w:tcW w:w="15015" w:type="dxa"/>
            <w:gridSpan w:val="11"/>
            <w:tcBorders>
              <w:top w:val="nil"/>
              <w:left w:val="single" w:sz="2" w:space="0" w:color="auto"/>
              <w:bottom w:val="single" w:sz="2" w:space="0" w:color="auto"/>
              <w:right w:val="single" w:sz="2" w:space="0" w:color="auto"/>
            </w:tcBorders>
          </w:tcPr>
          <w:p w14:paraId="174D9F29" w14:textId="77777777" w:rsidR="0034237D" w:rsidRDefault="009A3366">
            <w:pPr>
              <w:rPr>
                <w:color w:val="000000"/>
                <w:u w:color="000000"/>
              </w:rPr>
            </w:pPr>
            <w:r>
              <w:rPr>
                <w:sz w:val="16"/>
              </w:rPr>
              <w:t>Uwaga: U pacjentów z ostrą białaczką promielocytową może wystąpić zespół podobny do „zespołu kwasu retinowego” w związku ze stosowaniem innych środków, takich jak trójtlenek arsenu. Do objawów zespołu zazwyczaj należy niewiadomego pochodzenia gorączka, wzrost wagi ciała, niewydolność oddechowa, nacieki płucne i/lub wysięk opłucnowy z leukocytozą lub bez.</w:t>
            </w:r>
          </w:p>
          <w:p w14:paraId="17DF9EF8" w14:textId="77777777" w:rsidR="0034237D" w:rsidRDefault="009A3366">
            <w:r>
              <w:rPr>
                <w:sz w:val="16"/>
              </w:rPr>
              <w:t>Należy również rozważyć: Ostry zespół przesiękania naczyniowego [</w:t>
            </w:r>
            <w:r>
              <w:rPr>
                <w:i/>
                <w:sz w:val="16"/>
              </w:rPr>
              <w:t>acute vascular leak syndrome</w:t>
            </w:r>
            <w:r>
              <w:rPr>
                <w:sz w:val="16"/>
              </w:rPr>
              <w:t>]; Wysięk opłucnowy (niezłośliwy); Zapalenie pęcherzyków płucnych / nacieki płucne.</w:t>
            </w:r>
          </w:p>
        </w:tc>
      </w:tr>
      <w:tr w:rsidR="0034237D" w14:paraId="20898644" w14:textId="77777777">
        <w:tc>
          <w:tcPr>
            <w:tcW w:w="15015" w:type="dxa"/>
            <w:gridSpan w:val="11"/>
            <w:tcBorders>
              <w:top w:val="single" w:sz="2" w:space="0" w:color="auto"/>
              <w:left w:val="single" w:sz="2" w:space="0" w:color="auto"/>
              <w:bottom w:val="single" w:sz="2" w:space="0" w:color="auto"/>
              <w:right w:val="single" w:sz="2" w:space="0" w:color="auto"/>
            </w:tcBorders>
          </w:tcPr>
          <w:p w14:paraId="1E2F8838" w14:textId="77777777" w:rsidR="0034237D" w:rsidRDefault="009A3366">
            <w:pPr>
              <w:rPr>
                <w:color w:val="000000"/>
                <w:u w:color="000000"/>
              </w:rPr>
            </w:pPr>
            <w:r>
              <w:rPr>
                <w:sz w:val="16"/>
              </w:rPr>
              <w:t>Wskazówka nawigacyjna: Zespół SIADH został oceniony w punkcie Objawy neuroendokrynologiczne: zaburzenia wydzielania ADH (np. SIADH lub niski poziom ADH) w KATEGORII OBJAWY ENDOKRYNOLOGICZNE.</w:t>
            </w:r>
          </w:p>
        </w:tc>
      </w:tr>
      <w:tr w:rsidR="0034237D" w14:paraId="687D855A" w14:textId="77777777">
        <w:tc>
          <w:tcPr>
            <w:tcW w:w="15015" w:type="dxa"/>
            <w:gridSpan w:val="11"/>
            <w:tcBorders>
              <w:top w:val="single" w:sz="2" w:space="0" w:color="auto"/>
              <w:left w:val="single" w:sz="2" w:space="0" w:color="auto"/>
              <w:bottom w:val="single" w:sz="2" w:space="0" w:color="auto"/>
              <w:right w:val="single" w:sz="2" w:space="0" w:color="auto"/>
            </w:tcBorders>
          </w:tcPr>
          <w:p w14:paraId="56F0A1D6" w14:textId="77777777" w:rsidR="0034237D" w:rsidRDefault="009A3366">
            <w:pPr>
              <w:rPr>
                <w:color w:val="000000"/>
                <w:u w:color="000000"/>
              </w:rPr>
            </w:pPr>
            <w:r>
              <w:rPr>
                <w:sz w:val="16"/>
              </w:rPr>
              <w:t>Wskazówka nawigacyjna: Zespół Stevens-Johnsona został oceniony w punkcie Wysypka: rumień wielopostaciowy (np. Zespół Stevens-Johnsona, martwica toksyczno-rozpływna naskórka) w KATEGORII OBJAWY DERMATOLOGICZNE / SKÓRNE.</w:t>
            </w:r>
          </w:p>
        </w:tc>
      </w:tr>
      <w:tr w:rsidR="0034237D" w14:paraId="504B80E0" w14:textId="77777777">
        <w:tc>
          <w:tcPr>
            <w:tcW w:w="15015" w:type="dxa"/>
            <w:gridSpan w:val="11"/>
            <w:tcBorders>
              <w:top w:val="single" w:sz="2" w:space="0" w:color="auto"/>
              <w:left w:val="single" w:sz="2" w:space="0" w:color="auto"/>
              <w:bottom w:val="single" w:sz="2" w:space="0" w:color="auto"/>
              <w:right w:val="single" w:sz="2" w:space="0" w:color="auto"/>
            </w:tcBorders>
          </w:tcPr>
          <w:p w14:paraId="3271BC24" w14:textId="77777777" w:rsidR="0034237D" w:rsidRDefault="009A3366">
            <w:pPr>
              <w:rPr>
                <w:color w:val="000000"/>
                <w:u w:color="000000"/>
              </w:rPr>
            </w:pPr>
            <w:r>
              <w:rPr>
                <w:sz w:val="16"/>
              </w:rPr>
              <w:t>Wskazówka nawigacyjna: Mikroangiopatia zakrzepowa została oceniona w punkcie Mikroangiopatia zakrzepowa (np. zakrzepowa plamica malopłytkowa [</w:t>
            </w:r>
            <w:r>
              <w:rPr>
                <w:i/>
                <w:sz w:val="16"/>
              </w:rPr>
              <w:t>TTP</w:t>
            </w:r>
            <w:r>
              <w:rPr>
                <w:sz w:val="16"/>
              </w:rPr>
              <w:t>] lub zespół hemolityczno-mocznicowy [</w:t>
            </w:r>
            <w:r>
              <w:rPr>
                <w:i/>
                <w:sz w:val="16"/>
              </w:rPr>
              <w:t>HUS</w:t>
            </w:r>
            <w:r>
              <w:rPr>
                <w:sz w:val="16"/>
              </w:rPr>
              <w:t>]) w KATEGORII KRZEPNIĘCIE.</w:t>
            </w:r>
          </w:p>
        </w:tc>
      </w:tr>
      <w:tr w:rsidR="0034237D" w14:paraId="6182CE1B" w14:textId="77777777">
        <w:tc>
          <w:tcPr>
            <w:tcW w:w="2250" w:type="dxa"/>
            <w:tcBorders>
              <w:top w:val="single" w:sz="2" w:space="0" w:color="auto"/>
              <w:left w:val="single" w:sz="2" w:space="0" w:color="auto"/>
              <w:bottom w:val="nil"/>
              <w:right w:val="single" w:sz="2" w:space="0" w:color="auto"/>
            </w:tcBorders>
          </w:tcPr>
          <w:p w14:paraId="7B9BFC5F" w14:textId="77777777" w:rsidR="0034237D" w:rsidRDefault="009A3366">
            <w:pPr>
              <w:rPr>
                <w:color w:val="000000"/>
                <w:u w:color="000000"/>
              </w:rPr>
            </w:pPr>
            <w:r>
              <w:rPr>
                <w:sz w:val="16"/>
              </w:rPr>
              <w:t>Przejściowe zaostrzenie objawów nowotworu [</w:t>
            </w:r>
            <w:r>
              <w:rPr>
                <w:i/>
                <w:sz w:val="16"/>
              </w:rPr>
              <w:t>tumor flare</w:t>
            </w:r>
            <w:r>
              <w:rPr>
                <w:sz w:val="16"/>
              </w:rPr>
              <w:t>]</w:t>
            </w:r>
          </w:p>
        </w:tc>
        <w:tc>
          <w:tcPr>
            <w:tcW w:w="2250" w:type="dxa"/>
            <w:tcBorders>
              <w:top w:val="single" w:sz="2" w:space="0" w:color="auto"/>
              <w:left w:val="single" w:sz="2" w:space="0" w:color="auto"/>
              <w:bottom w:val="nil"/>
              <w:right w:val="single" w:sz="2" w:space="0" w:color="auto"/>
            </w:tcBorders>
          </w:tcPr>
          <w:p w14:paraId="2A2DB10A" w14:textId="77777777" w:rsidR="0034237D" w:rsidRDefault="009A3366">
            <w:pPr>
              <w:rPr>
                <w:color w:val="000000"/>
                <w:u w:color="000000"/>
              </w:rPr>
            </w:pPr>
            <w:r>
              <w:rPr>
                <w:sz w:val="16"/>
              </w:rPr>
              <w:t>Przejściowe zaostrzenie objawów nowotworu [</w:t>
            </w:r>
            <w:r>
              <w:rPr>
                <w:i/>
                <w:sz w:val="16"/>
              </w:rPr>
              <w:t>tumor flare</w:t>
            </w:r>
            <w:r>
              <w:rPr>
                <w:sz w:val="16"/>
              </w:rPr>
              <w:t>]</w:t>
            </w:r>
          </w:p>
        </w:tc>
        <w:tc>
          <w:tcPr>
            <w:tcW w:w="2505" w:type="dxa"/>
            <w:gridSpan w:val="2"/>
            <w:tcBorders>
              <w:top w:val="single" w:sz="2" w:space="0" w:color="auto"/>
              <w:left w:val="single" w:sz="2" w:space="0" w:color="auto"/>
              <w:bottom w:val="nil"/>
              <w:right w:val="single" w:sz="2" w:space="0" w:color="auto"/>
            </w:tcBorders>
          </w:tcPr>
          <w:p w14:paraId="35ED8F18" w14:textId="77777777" w:rsidR="0034237D" w:rsidRDefault="009A3366">
            <w:pPr>
              <w:rPr>
                <w:color w:val="000000"/>
                <w:u w:color="000000"/>
              </w:rPr>
            </w:pPr>
            <w:r>
              <w:rPr>
                <w:sz w:val="16"/>
              </w:rPr>
              <w:t>Łagodny ból bez utrudnienia funkcjonowania</w:t>
            </w:r>
          </w:p>
        </w:tc>
        <w:tc>
          <w:tcPr>
            <w:tcW w:w="2250" w:type="dxa"/>
            <w:tcBorders>
              <w:top w:val="single" w:sz="2" w:space="0" w:color="auto"/>
              <w:left w:val="single" w:sz="2" w:space="0" w:color="auto"/>
              <w:bottom w:val="nil"/>
              <w:right w:val="single" w:sz="2" w:space="0" w:color="auto"/>
            </w:tcBorders>
          </w:tcPr>
          <w:p w14:paraId="759769FA" w14:textId="77777777" w:rsidR="0034237D" w:rsidRDefault="009A3366">
            <w:pPr>
              <w:rPr>
                <w:color w:val="000000"/>
                <w:u w:color="000000"/>
              </w:rPr>
            </w:pPr>
            <w:r>
              <w:rPr>
                <w:sz w:val="16"/>
              </w:rPr>
              <w:t>Umiarkowany ból; ból lub leki przeciwbólowe utrudniają funkcjonowanie, ale nie utrudniają czynności dnia codziennego</w:t>
            </w:r>
          </w:p>
        </w:tc>
        <w:tc>
          <w:tcPr>
            <w:tcW w:w="2490" w:type="dxa"/>
            <w:gridSpan w:val="2"/>
            <w:tcBorders>
              <w:top w:val="single" w:sz="2" w:space="0" w:color="auto"/>
              <w:left w:val="single" w:sz="2" w:space="0" w:color="auto"/>
              <w:bottom w:val="nil"/>
              <w:right w:val="single" w:sz="2" w:space="0" w:color="auto"/>
            </w:tcBorders>
          </w:tcPr>
          <w:p w14:paraId="4CC988FE" w14:textId="77777777" w:rsidR="0034237D" w:rsidRDefault="009A3366">
            <w:pPr>
              <w:rPr>
                <w:color w:val="000000"/>
                <w:u w:color="000000"/>
              </w:rPr>
            </w:pPr>
            <w:r>
              <w:rPr>
                <w:sz w:val="16"/>
              </w:rPr>
              <w:t xml:space="preserve">Ciężki ból; ból lub leki przeciwbólowe znacznie utrudniają czynności dnia codziennego </w:t>
            </w:r>
          </w:p>
        </w:tc>
        <w:tc>
          <w:tcPr>
            <w:tcW w:w="2490" w:type="dxa"/>
            <w:gridSpan w:val="2"/>
            <w:tcBorders>
              <w:top w:val="single" w:sz="2" w:space="0" w:color="auto"/>
              <w:left w:val="single" w:sz="2" w:space="0" w:color="auto"/>
              <w:bottom w:val="nil"/>
              <w:right w:val="single" w:sz="2" w:space="0" w:color="auto"/>
            </w:tcBorders>
          </w:tcPr>
          <w:p w14:paraId="6A9944C6" w14:textId="77777777" w:rsidR="0034237D" w:rsidRDefault="009A3366">
            <w:pPr>
              <w:rPr>
                <w:color w:val="000000"/>
                <w:u w:color="000000"/>
              </w:rPr>
            </w:pPr>
            <w:r>
              <w:rPr>
                <w:sz w:val="16"/>
              </w:rPr>
              <w:t>Upośledzenie</w:t>
            </w:r>
          </w:p>
        </w:tc>
        <w:tc>
          <w:tcPr>
            <w:tcW w:w="780" w:type="dxa"/>
            <w:gridSpan w:val="2"/>
            <w:tcBorders>
              <w:top w:val="single" w:sz="2" w:space="0" w:color="auto"/>
              <w:left w:val="single" w:sz="2" w:space="0" w:color="auto"/>
              <w:bottom w:val="nil"/>
              <w:right w:val="single" w:sz="2" w:space="0" w:color="auto"/>
            </w:tcBorders>
          </w:tcPr>
          <w:p w14:paraId="14F04B3B" w14:textId="77777777" w:rsidR="0034237D" w:rsidRDefault="009A3366">
            <w:pPr>
              <w:jc w:val="both"/>
              <w:rPr>
                <w:color w:val="000000"/>
                <w:u w:color="000000"/>
              </w:rPr>
            </w:pPr>
            <w:r>
              <w:rPr>
                <w:sz w:val="16"/>
              </w:rPr>
              <w:t>Zgon</w:t>
            </w:r>
          </w:p>
        </w:tc>
      </w:tr>
      <w:tr w:rsidR="0034237D" w14:paraId="7B35C094" w14:textId="77777777">
        <w:tc>
          <w:tcPr>
            <w:tcW w:w="15015" w:type="dxa"/>
            <w:gridSpan w:val="11"/>
            <w:tcBorders>
              <w:top w:val="nil"/>
              <w:left w:val="single" w:sz="2" w:space="0" w:color="auto"/>
              <w:bottom w:val="single" w:sz="2" w:space="0" w:color="auto"/>
              <w:right w:val="single" w:sz="2" w:space="0" w:color="auto"/>
            </w:tcBorders>
          </w:tcPr>
          <w:p w14:paraId="7229BA12" w14:textId="77777777" w:rsidR="0034237D" w:rsidRDefault="009A3366">
            <w:pPr>
              <w:rPr>
                <w:color w:val="000000"/>
                <w:u w:color="000000"/>
              </w:rPr>
            </w:pPr>
            <w:r>
              <w:rPr>
                <w:sz w:val="16"/>
              </w:rPr>
              <w:t>Uwaga: Przejściowe zaostrzenie objawów nowotworu [</w:t>
            </w:r>
            <w:r>
              <w:rPr>
                <w:i/>
                <w:sz w:val="16"/>
              </w:rPr>
              <w:t>tumor flare</w:t>
            </w:r>
            <w:r>
              <w:rPr>
                <w:sz w:val="16"/>
              </w:rPr>
              <w:t>] charakteryzuje się zespołem oznak i objawów bezpośrednio związanych z włączeniem leczenia (np. antyestrogeny / androgeny lub dodatkowe hormony). Objawy / oznaki obejmują ból w miejscu guza, stan zapalny widocznego guza, hiperkalcemia, rozlany ból kości i inne zaburzenia elektrolitowe.</w:t>
            </w:r>
          </w:p>
          <w:p w14:paraId="45D443B1" w14:textId="77777777" w:rsidR="0034237D" w:rsidRDefault="009A3366">
            <w:r>
              <w:rPr>
                <w:sz w:val="16"/>
              </w:rPr>
              <w:t>Należy również rozważyć: Wapń, podwyższone stężenie w surowicy (hiperkalcemia).</w:t>
            </w:r>
          </w:p>
        </w:tc>
      </w:tr>
      <w:tr w:rsidR="0034237D" w14:paraId="342926B0" w14:textId="77777777">
        <w:tc>
          <w:tcPr>
            <w:tcW w:w="2250" w:type="dxa"/>
            <w:tcBorders>
              <w:top w:val="single" w:sz="2" w:space="0" w:color="auto"/>
              <w:left w:val="single" w:sz="2" w:space="0" w:color="auto"/>
              <w:bottom w:val="nil"/>
              <w:right w:val="single" w:sz="2" w:space="0" w:color="auto"/>
            </w:tcBorders>
          </w:tcPr>
          <w:p w14:paraId="5829E174" w14:textId="77777777" w:rsidR="0034237D" w:rsidRDefault="009A3366">
            <w:pPr>
              <w:rPr>
                <w:color w:val="000000"/>
                <w:u w:color="000000"/>
              </w:rPr>
            </w:pPr>
            <w:r>
              <w:rPr>
                <w:sz w:val="16"/>
              </w:rPr>
              <w:t>Ostry zespół rozpadu guza</w:t>
            </w:r>
          </w:p>
        </w:tc>
        <w:tc>
          <w:tcPr>
            <w:tcW w:w="2250" w:type="dxa"/>
            <w:tcBorders>
              <w:top w:val="single" w:sz="2" w:space="0" w:color="auto"/>
              <w:left w:val="single" w:sz="2" w:space="0" w:color="auto"/>
              <w:bottom w:val="nil"/>
              <w:right w:val="single" w:sz="2" w:space="0" w:color="auto"/>
            </w:tcBorders>
          </w:tcPr>
          <w:p w14:paraId="59BB0A5D" w14:textId="77777777" w:rsidR="0034237D" w:rsidRDefault="009A3366">
            <w:pPr>
              <w:rPr>
                <w:color w:val="000000"/>
                <w:u w:color="000000"/>
              </w:rPr>
            </w:pPr>
            <w:r>
              <w:rPr>
                <w:sz w:val="16"/>
              </w:rPr>
              <w:t>Ostry zespół rozpadu guza</w:t>
            </w:r>
          </w:p>
        </w:tc>
        <w:tc>
          <w:tcPr>
            <w:tcW w:w="2505" w:type="dxa"/>
            <w:gridSpan w:val="2"/>
            <w:tcBorders>
              <w:top w:val="single" w:sz="2" w:space="0" w:color="auto"/>
              <w:left w:val="single" w:sz="2" w:space="0" w:color="auto"/>
              <w:bottom w:val="nil"/>
              <w:right w:val="single" w:sz="2" w:space="0" w:color="auto"/>
            </w:tcBorders>
          </w:tcPr>
          <w:p w14:paraId="778968D9"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6D884F94"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2161DF9F" w14:textId="77777777" w:rsidR="0034237D" w:rsidRDefault="009A3366">
            <w:pPr>
              <w:rPr>
                <w:color w:val="000000"/>
                <w:u w:color="000000"/>
              </w:rPr>
            </w:pPr>
            <w:r>
              <w:rPr>
                <w:sz w:val="16"/>
              </w:rPr>
              <w:t>Obecny</w:t>
            </w:r>
          </w:p>
        </w:tc>
        <w:tc>
          <w:tcPr>
            <w:tcW w:w="2490" w:type="dxa"/>
            <w:gridSpan w:val="2"/>
            <w:tcBorders>
              <w:top w:val="single" w:sz="2" w:space="0" w:color="auto"/>
              <w:left w:val="single" w:sz="2" w:space="0" w:color="auto"/>
              <w:bottom w:val="nil"/>
              <w:right w:val="single" w:sz="2" w:space="0" w:color="auto"/>
            </w:tcBorders>
          </w:tcPr>
          <w:p w14:paraId="42CC9E2B"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3EDCB56F" w14:textId="77777777" w:rsidR="0034237D" w:rsidRDefault="009A3366">
            <w:pPr>
              <w:jc w:val="both"/>
              <w:rPr>
                <w:color w:val="000000"/>
                <w:u w:color="000000"/>
              </w:rPr>
            </w:pPr>
            <w:r>
              <w:rPr>
                <w:sz w:val="16"/>
              </w:rPr>
              <w:t>Zgon</w:t>
            </w:r>
          </w:p>
        </w:tc>
      </w:tr>
      <w:tr w:rsidR="0034237D" w14:paraId="762F7DA6" w14:textId="77777777">
        <w:tc>
          <w:tcPr>
            <w:tcW w:w="15015" w:type="dxa"/>
            <w:gridSpan w:val="11"/>
            <w:tcBorders>
              <w:top w:val="nil"/>
              <w:left w:val="single" w:sz="2" w:space="0" w:color="auto"/>
              <w:bottom w:val="single" w:sz="2" w:space="0" w:color="auto"/>
              <w:right w:val="single" w:sz="2" w:space="0" w:color="auto"/>
            </w:tcBorders>
          </w:tcPr>
          <w:p w14:paraId="29BDECBB" w14:textId="77777777" w:rsidR="0034237D" w:rsidRDefault="009A3366">
            <w:pPr>
              <w:rPr>
                <w:color w:val="000000"/>
                <w:u w:color="000000"/>
              </w:rPr>
            </w:pPr>
            <w:r>
              <w:rPr>
                <w:sz w:val="16"/>
              </w:rPr>
              <w:t>Należy również rozważyć: Kreatynina; Potas, podwyższone stężenie w surowicy (hiperkaliemia).</w:t>
            </w:r>
          </w:p>
        </w:tc>
      </w:tr>
      <w:tr w:rsidR="0034237D" w14:paraId="4D5FF138" w14:textId="77777777">
        <w:tc>
          <w:tcPr>
            <w:tcW w:w="2250" w:type="dxa"/>
            <w:tcBorders>
              <w:top w:val="single" w:sz="2" w:space="0" w:color="auto"/>
              <w:left w:val="single" w:sz="2" w:space="0" w:color="auto"/>
              <w:bottom w:val="single" w:sz="2" w:space="0" w:color="auto"/>
              <w:right w:val="single" w:sz="2" w:space="0" w:color="auto"/>
            </w:tcBorders>
          </w:tcPr>
          <w:p w14:paraId="16F44098" w14:textId="77777777" w:rsidR="0034237D" w:rsidRDefault="009A3366">
            <w:pPr>
              <w:rPr>
                <w:color w:val="000000"/>
                <w:u w:color="000000"/>
              </w:rPr>
            </w:pPr>
            <w:r>
              <w:rPr>
                <w:sz w:val="16"/>
              </w:rPr>
              <w:t>Zespoły – Inne (należy określić, __)</w:t>
            </w:r>
          </w:p>
        </w:tc>
        <w:tc>
          <w:tcPr>
            <w:tcW w:w="2250" w:type="dxa"/>
            <w:tcBorders>
              <w:top w:val="single" w:sz="2" w:space="0" w:color="auto"/>
              <w:left w:val="single" w:sz="2" w:space="0" w:color="auto"/>
              <w:bottom w:val="single" w:sz="2" w:space="0" w:color="auto"/>
              <w:right w:val="single" w:sz="2" w:space="0" w:color="auto"/>
            </w:tcBorders>
          </w:tcPr>
          <w:p w14:paraId="335EC14A" w14:textId="77777777" w:rsidR="0034237D" w:rsidRDefault="009A3366">
            <w:pPr>
              <w:rPr>
                <w:color w:val="000000"/>
                <w:u w:color="000000"/>
              </w:rPr>
            </w:pPr>
            <w:r>
              <w:rPr>
                <w:sz w:val="16"/>
              </w:rPr>
              <w:t>Zespoły – Inne (należy określić)</w:t>
            </w:r>
          </w:p>
        </w:tc>
        <w:tc>
          <w:tcPr>
            <w:tcW w:w="2505" w:type="dxa"/>
            <w:gridSpan w:val="2"/>
            <w:tcBorders>
              <w:top w:val="single" w:sz="2" w:space="0" w:color="auto"/>
              <w:left w:val="single" w:sz="2" w:space="0" w:color="auto"/>
              <w:bottom w:val="single" w:sz="2" w:space="0" w:color="auto"/>
              <w:right w:val="single" w:sz="2" w:space="0" w:color="auto"/>
            </w:tcBorders>
          </w:tcPr>
          <w:p w14:paraId="552A04F4"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480CF303" w14:textId="77777777" w:rsidR="0034237D" w:rsidRDefault="009A3366">
            <w:pPr>
              <w:rPr>
                <w:color w:val="000000"/>
                <w:u w:color="000000"/>
              </w:rPr>
            </w:pPr>
            <w:r>
              <w:rPr>
                <w:sz w:val="16"/>
              </w:rPr>
              <w:t>Stan umiarkowany</w:t>
            </w:r>
          </w:p>
        </w:tc>
        <w:tc>
          <w:tcPr>
            <w:tcW w:w="2490" w:type="dxa"/>
            <w:gridSpan w:val="2"/>
            <w:tcBorders>
              <w:top w:val="single" w:sz="2" w:space="0" w:color="auto"/>
              <w:left w:val="single" w:sz="2" w:space="0" w:color="auto"/>
              <w:bottom w:val="single" w:sz="2" w:space="0" w:color="auto"/>
              <w:right w:val="single" w:sz="2" w:space="0" w:color="auto"/>
            </w:tcBorders>
          </w:tcPr>
          <w:p w14:paraId="33D382EC" w14:textId="77777777" w:rsidR="0034237D" w:rsidRDefault="009A3366">
            <w:pPr>
              <w:rPr>
                <w:color w:val="000000"/>
                <w:u w:color="000000"/>
              </w:rPr>
            </w:pPr>
            <w:r>
              <w:rPr>
                <w:sz w:val="16"/>
              </w:rPr>
              <w:t>Stan ciężki</w:t>
            </w:r>
          </w:p>
        </w:tc>
        <w:tc>
          <w:tcPr>
            <w:tcW w:w="2490" w:type="dxa"/>
            <w:gridSpan w:val="2"/>
            <w:tcBorders>
              <w:top w:val="single" w:sz="2" w:space="0" w:color="auto"/>
              <w:left w:val="single" w:sz="2" w:space="0" w:color="auto"/>
              <w:bottom w:val="single" w:sz="2" w:space="0" w:color="auto"/>
              <w:right w:val="single" w:sz="2" w:space="0" w:color="auto"/>
            </w:tcBorders>
          </w:tcPr>
          <w:p w14:paraId="5452607D" w14:textId="77777777" w:rsidR="0034237D" w:rsidRDefault="009A3366">
            <w:pPr>
              <w:rPr>
                <w:color w:val="000000"/>
                <w:u w:color="000000"/>
              </w:rPr>
            </w:pPr>
            <w:r>
              <w:rPr>
                <w:sz w:val="16"/>
              </w:rPr>
              <w:t>Zagrożenie życia; upośledzenie</w:t>
            </w:r>
          </w:p>
        </w:tc>
        <w:tc>
          <w:tcPr>
            <w:tcW w:w="780" w:type="dxa"/>
            <w:gridSpan w:val="2"/>
            <w:tcBorders>
              <w:top w:val="single" w:sz="2" w:space="0" w:color="auto"/>
              <w:left w:val="single" w:sz="2" w:space="0" w:color="auto"/>
              <w:bottom w:val="single" w:sz="2" w:space="0" w:color="auto"/>
              <w:right w:val="single" w:sz="2" w:space="0" w:color="auto"/>
            </w:tcBorders>
          </w:tcPr>
          <w:p w14:paraId="774C838F" w14:textId="77777777" w:rsidR="0034237D" w:rsidRDefault="009A3366">
            <w:pPr>
              <w:jc w:val="both"/>
              <w:rPr>
                <w:color w:val="000000"/>
                <w:u w:color="000000"/>
              </w:rPr>
            </w:pPr>
            <w:r>
              <w:rPr>
                <w:sz w:val="16"/>
              </w:rPr>
              <w:t>Zgon</w:t>
            </w:r>
          </w:p>
        </w:tc>
      </w:tr>
      <w:tr w:rsidR="0034237D" w14:paraId="6E57BCA9" w14:textId="77777777">
        <w:trPr>
          <w:gridAfter w:val="1"/>
          <w:wAfter w:w="45" w:type="dxa"/>
        </w:trPr>
        <w:tc>
          <w:tcPr>
            <w:tcW w:w="4710" w:type="dxa"/>
            <w:gridSpan w:val="3"/>
            <w:tcBorders>
              <w:top w:val="nil"/>
              <w:left w:val="nil"/>
              <w:bottom w:val="nil"/>
              <w:right w:val="nil"/>
            </w:tcBorders>
          </w:tcPr>
          <w:p w14:paraId="74B5DD50" w14:textId="77777777" w:rsidR="0034237D" w:rsidRDefault="0034237D">
            <w:pPr>
              <w:jc w:val="both"/>
              <w:rPr>
                <w:sz w:val="16"/>
              </w:rPr>
            </w:pPr>
          </w:p>
        </w:tc>
        <w:tc>
          <w:tcPr>
            <w:tcW w:w="4995" w:type="dxa"/>
            <w:gridSpan w:val="3"/>
            <w:tcBorders>
              <w:top w:val="nil"/>
              <w:left w:val="nil"/>
              <w:bottom w:val="nil"/>
              <w:right w:val="nil"/>
            </w:tcBorders>
          </w:tcPr>
          <w:p w14:paraId="7FF83C72" w14:textId="77777777" w:rsidR="0034237D" w:rsidRDefault="0034237D">
            <w:pPr>
              <w:jc w:val="center"/>
              <w:rPr>
                <w:sz w:val="16"/>
              </w:rPr>
            </w:pPr>
          </w:p>
        </w:tc>
        <w:tc>
          <w:tcPr>
            <w:tcW w:w="5265" w:type="dxa"/>
            <w:gridSpan w:val="4"/>
            <w:tcBorders>
              <w:top w:val="nil"/>
              <w:left w:val="nil"/>
              <w:bottom w:val="nil"/>
              <w:right w:val="nil"/>
            </w:tcBorders>
          </w:tcPr>
          <w:p w14:paraId="7133E150" w14:textId="77777777" w:rsidR="0034237D" w:rsidRDefault="0034237D">
            <w:pPr>
              <w:jc w:val="right"/>
              <w:rPr>
                <w:sz w:val="16"/>
              </w:rPr>
            </w:pPr>
          </w:p>
        </w:tc>
      </w:tr>
      <w:tr w:rsidR="0034237D" w14:paraId="1212621E" w14:textId="77777777">
        <w:trPr>
          <w:gridAfter w:val="1"/>
          <w:wAfter w:w="45" w:type="dxa"/>
        </w:trPr>
        <w:tc>
          <w:tcPr>
            <w:tcW w:w="4710" w:type="dxa"/>
            <w:gridSpan w:val="3"/>
            <w:tcBorders>
              <w:top w:val="nil"/>
              <w:left w:val="nil"/>
              <w:bottom w:val="nil"/>
              <w:right w:val="nil"/>
            </w:tcBorders>
          </w:tcPr>
          <w:p w14:paraId="36ED9050" w14:textId="77777777" w:rsidR="0034237D" w:rsidRDefault="0034237D">
            <w:pPr>
              <w:jc w:val="both"/>
              <w:rPr>
                <w:sz w:val="16"/>
              </w:rPr>
            </w:pPr>
          </w:p>
        </w:tc>
        <w:tc>
          <w:tcPr>
            <w:tcW w:w="4995" w:type="dxa"/>
            <w:gridSpan w:val="3"/>
            <w:tcBorders>
              <w:top w:val="nil"/>
              <w:left w:val="nil"/>
              <w:bottom w:val="nil"/>
              <w:right w:val="nil"/>
            </w:tcBorders>
          </w:tcPr>
          <w:p w14:paraId="52C61CB6" w14:textId="77777777" w:rsidR="0034237D" w:rsidRDefault="0034237D">
            <w:pPr>
              <w:jc w:val="center"/>
              <w:rPr>
                <w:sz w:val="16"/>
              </w:rPr>
            </w:pPr>
          </w:p>
        </w:tc>
        <w:tc>
          <w:tcPr>
            <w:tcW w:w="5265" w:type="dxa"/>
            <w:gridSpan w:val="4"/>
            <w:tcBorders>
              <w:top w:val="nil"/>
              <w:left w:val="nil"/>
              <w:bottom w:val="nil"/>
              <w:right w:val="nil"/>
            </w:tcBorders>
          </w:tcPr>
          <w:p w14:paraId="15484F2E" w14:textId="77777777" w:rsidR="0034237D" w:rsidRDefault="0034237D">
            <w:pPr>
              <w:jc w:val="right"/>
              <w:rPr>
                <w:sz w:val="16"/>
              </w:rPr>
            </w:pPr>
          </w:p>
        </w:tc>
      </w:tr>
      <w:tr w:rsidR="0034237D" w14:paraId="27C56FCD" w14:textId="77777777">
        <w:trPr>
          <w:gridAfter w:val="1"/>
          <w:wAfter w:w="45" w:type="dxa"/>
        </w:trPr>
        <w:tc>
          <w:tcPr>
            <w:tcW w:w="4710" w:type="dxa"/>
            <w:gridSpan w:val="3"/>
            <w:tcBorders>
              <w:top w:val="nil"/>
              <w:left w:val="nil"/>
              <w:bottom w:val="nil"/>
              <w:right w:val="nil"/>
            </w:tcBorders>
          </w:tcPr>
          <w:p w14:paraId="664ADA89" w14:textId="77777777" w:rsidR="0034237D" w:rsidRDefault="0034237D">
            <w:pPr>
              <w:jc w:val="both"/>
              <w:rPr>
                <w:sz w:val="16"/>
              </w:rPr>
            </w:pPr>
          </w:p>
        </w:tc>
        <w:tc>
          <w:tcPr>
            <w:tcW w:w="4995" w:type="dxa"/>
            <w:gridSpan w:val="3"/>
            <w:tcBorders>
              <w:top w:val="nil"/>
              <w:left w:val="nil"/>
              <w:bottom w:val="nil"/>
              <w:right w:val="nil"/>
            </w:tcBorders>
          </w:tcPr>
          <w:p w14:paraId="60AE981A" w14:textId="77777777" w:rsidR="0034237D" w:rsidRDefault="0034237D">
            <w:pPr>
              <w:jc w:val="center"/>
              <w:rPr>
                <w:sz w:val="16"/>
              </w:rPr>
            </w:pPr>
          </w:p>
        </w:tc>
        <w:tc>
          <w:tcPr>
            <w:tcW w:w="5265" w:type="dxa"/>
            <w:gridSpan w:val="4"/>
            <w:tcBorders>
              <w:top w:val="nil"/>
              <w:left w:val="nil"/>
              <w:bottom w:val="nil"/>
              <w:right w:val="nil"/>
            </w:tcBorders>
          </w:tcPr>
          <w:p w14:paraId="250E1196" w14:textId="77777777" w:rsidR="0034237D" w:rsidRDefault="0034237D">
            <w:pPr>
              <w:jc w:val="right"/>
              <w:rPr>
                <w:sz w:val="16"/>
              </w:rPr>
            </w:pPr>
          </w:p>
        </w:tc>
      </w:tr>
      <w:tr w:rsidR="0034237D" w14:paraId="4DB73BBF" w14:textId="77777777">
        <w:trPr>
          <w:gridAfter w:val="1"/>
          <w:wAfter w:w="45" w:type="dxa"/>
        </w:trPr>
        <w:tc>
          <w:tcPr>
            <w:tcW w:w="4710" w:type="dxa"/>
            <w:gridSpan w:val="3"/>
            <w:tcBorders>
              <w:top w:val="nil"/>
              <w:left w:val="nil"/>
              <w:bottom w:val="nil"/>
              <w:right w:val="nil"/>
            </w:tcBorders>
          </w:tcPr>
          <w:p w14:paraId="5C5EC9D0" w14:textId="77777777" w:rsidR="0034237D" w:rsidRDefault="0034237D">
            <w:pPr>
              <w:jc w:val="both"/>
              <w:rPr>
                <w:sz w:val="16"/>
              </w:rPr>
            </w:pPr>
          </w:p>
        </w:tc>
        <w:tc>
          <w:tcPr>
            <w:tcW w:w="4995" w:type="dxa"/>
            <w:gridSpan w:val="3"/>
            <w:tcBorders>
              <w:top w:val="nil"/>
              <w:left w:val="nil"/>
              <w:bottom w:val="nil"/>
              <w:right w:val="nil"/>
            </w:tcBorders>
          </w:tcPr>
          <w:p w14:paraId="3B710F33" w14:textId="77777777" w:rsidR="0034237D" w:rsidRDefault="0034237D">
            <w:pPr>
              <w:jc w:val="center"/>
              <w:rPr>
                <w:sz w:val="16"/>
              </w:rPr>
            </w:pPr>
          </w:p>
        </w:tc>
        <w:tc>
          <w:tcPr>
            <w:tcW w:w="5265" w:type="dxa"/>
            <w:gridSpan w:val="4"/>
            <w:tcBorders>
              <w:top w:val="nil"/>
              <w:left w:val="nil"/>
              <w:bottom w:val="nil"/>
              <w:right w:val="nil"/>
            </w:tcBorders>
          </w:tcPr>
          <w:p w14:paraId="7B60DACF" w14:textId="77777777" w:rsidR="0034237D" w:rsidRDefault="0034237D">
            <w:pPr>
              <w:jc w:val="right"/>
              <w:rPr>
                <w:sz w:val="16"/>
              </w:rPr>
            </w:pPr>
          </w:p>
        </w:tc>
      </w:tr>
      <w:tr w:rsidR="0034237D" w14:paraId="16501678" w14:textId="77777777">
        <w:trPr>
          <w:gridAfter w:val="1"/>
          <w:wAfter w:w="45" w:type="dxa"/>
        </w:trPr>
        <w:tc>
          <w:tcPr>
            <w:tcW w:w="4710" w:type="dxa"/>
            <w:gridSpan w:val="3"/>
            <w:tcBorders>
              <w:top w:val="nil"/>
              <w:left w:val="nil"/>
              <w:bottom w:val="nil"/>
              <w:right w:val="nil"/>
            </w:tcBorders>
          </w:tcPr>
          <w:p w14:paraId="097BF4AB" w14:textId="77777777" w:rsidR="0034237D" w:rsidRDefault="0034237D">
            <w:pPr>
              <w:jc w:val="both"/>
              <w:rPr>
                <w:sz w:val="16"/>
              </w:rPr>
            </w:pPr>
          </w:p>
        </w:tc>
        <w:tc>
          <w:tcPr>
            <w:tcW w:w="4995" w:type="dxa"/>
            <w:gridSpan w:val="3"/>
            <w:tcBorders>
              <w:top w:val="nil"/>
              <w:left w:val="nil"/>
              <w:bottom w:val="nil"/>
              <w:right w:val="nil"/>
            </w:tcBorders>
          </w:tcPr>
          <w:p w14:paraId="7365F545" w14:textId="77777777" w:rsidR="0034237D" w:rsidRDefault="0034237D">
            <w:pPr>
              <w:jc w:val="center"/>
              <w:rPr>
                <w:sz w:val="16"/>
              </w:rPr>
            </w:pPr>
          </w:p>
        </w:tc>
        <w:tc>
          <w:tcPr>
            <w:tcW w:w="5265" w:type="dxa"/>
            <w:gridSpan w:val="4"/>
            <w:tcBorders>
              <w:top w:val="nil"/>
              <w:left w:val="nil"/>
              <w:bottom w:val="nil"/>
              <w:right w:val="nil"/>
            </w:tcBorders>
          </w:tcPr>
          <w:p w14:paraId="297F5E44" w14:textId="77777777" w:rsidR="0034237D" w:rsidRDefault="0034237D">
            <w:pPr>
              <w:jc w:val="right"/>
              <w:rPr>
                <w:sz w:val="16"/>
              </w:rPr>
            </w:pPr>
          </w:p>
        </w:tc>
      </w:tr>
      <w:tr w:rsidR="0034237D" w14:paraId="778F18C4" w14:textId="77777777">
        <w:trPr>
          <w:gridAfter w:val="1"/>
          <w:wAfter w:w="45" w:type="dxa"/>
        </w:trPr>
        <w:tc>
          <w:tcPr>
            <w:tcW w:w="4710" w:type="dxa"/>
            <w:gridSpan w:val="3"/>
            <w:tcBorders>
              <w:top w:val="nil"/>
              <w:left w:val="nil"/>
              <w:bottom w:val="nil"/>
              <w:right w:val="nil"/>
            </w:tcBorders>
          </w:tcPr>
          <w:p w14:paraId="197AC32D" w14:textId="77777777" w:rsidR="0034237D" w:rsidRDefault="0034237D">
            <w:pPr>
              <w:jc w:val="both"/>
              <w:rPr>
                <w:sz w:val="16"/>
              </w:rPr>
            </w:pPr>
          </w:p>
        </w:tc>
        <w:tc>
          <w:tcPr>
            <w:tcW w:w="4995" w:type="dxa"/>
            <w:gridSpan w:val="3"/>
            <w:tcBorders>
              <w:top w:val="nil"/>
              <w:left w:val="nil"/>
              <w:bottom w:val="nil"/>
              <w:right w:val="nil"/>
            </w:tcBorders>
          </w:tcPr>
          <w:p w14:paraId="159E5710" w14:textId="77777777" w:rsidR="0034237D" w:rsidRDefault="0034237D">
            <w:pPr>
              <w:jc w:val="center"/>
              <w:rPr>
                <w:sz w:val="16"/>
              </w:rPr>
            </w:pPr>
          </w:p>
        </w:tc>
        <w:tc>
          <w:tcPr>
            <w:tcW w:w="5265" w:type="dxa"/>
            <w:gridSpan w:val="4"/>
            <w:tcBorders>
              <w:top w:val="nil"/>
              <w:left w:val="nil"/>
              <w:bottom w:val="nil"/>
              <w:right w:val="nil"/>
            </w:tcBorders>
          </w:tcPr>
          <w:p w14:paraId="767EBFC0" w14:textId="77777777" w:rsidR="0034237D" w:rsidRDefault="0034237D">
            <w:pPr>
              <w:jc w:val="right"/>
              <w:rPr>
                <w:sz w:val="16"/>
              </w:rPr>
            </w:pPr>
          </w:p>
        </w:tc>
      </w:tr>
      <w:tr w:rsidR="0034237D" w14:paraId="280BEC4B" w14:textId="77777777">
        <w:trPr>
          <w:gridAfter w:val="1"/>
          <w:wAfter w:w="45" w:type="dxa"/>
        </w:trPr>
        <w:tc>
          <w:tcPr>
            <w:tcW w:w="4710" w:type="dxa"/>
            <w:gridSpan w:val="3"/>
            <w:tcBorders>
              <w:top w:val="nil"/>
              <w:left w:val="nil"/>
              <w:bottom w:val="nil"/>
              <w:right w:val="nil"/>
            </w:tcBorders>
          </w:tcPr>
          <w:p w14:paraId="47B60652" w14:textId="77777777" w:rsidR="0034237D" w:rsidRDefault="0034237D">
            <w:pPr>
              <w:jc w:val="both"/>
              <w:rPr>
                <w:sz w:val="16"/>
              </w:rPr>
            </w:pPr>
          </w:p>
        </w:tc>
        <w:tc>
          <w:tcPr>
            <w:tcW w:w="4995" w:type="dxa"/>
            <w:gridSpan w:val="3"/>
            <w:tcBorders>
              <w:top w:val="nil"/>
              <w:left w:val="nil"/>
              <w:bottom w:val="nil"/>
              <w:right w:val="nil"/>
            </w:tcBorders>
          </w:tcPr>
          <w:p w14:paraId="2D1D6004" w14:textId="77777777" w:rsidR="0034237D" w:rsidRDefault="0034237D">
            <w:pPr>
              <w:jc w:val="center"/>
              <w:rPr>
                <w:sz w:val="16"/>
              </w:rPr>
            </w:pPr>
          </w:p>
        </w:tc>
        <w:tc>
          <w:tcPr>
            <w:tcW w:w="5265" w:type="dxa"/>
            <w:gridSpan w:val="4"/>
            <w:tcBorders>
              <w:top w:val="nil"/>
              <w:left w:val="nil"/>
              <w:bottom w:val="nil"/>
              <w:right w:val="nil"/>
            </w:tcBorders>
          </w:tcPr>
          <w:p w14:paraId="5AF94654" w14:textId="77777777" w:rsidR="0034237D" w:rsidRDefault="0034237D">
            <w:pPr>
              <w:jc w:val="right"/>
              <w:rPr>
                <w:sz w:val="16"/>
              </w:rPr>
            </w:pPr>
          </w:p>
        </w:tc>
      </w:tr>
      <w:tr w:rsidR="0034237D" w14:paraId="6A3ACE7E" w14:textId="77777777">
        <w:trPr>
          <w:gridAfter w:val="1"/>
          <w:wAfter w:w="45" w:type="dxa"/>
        </w:trPr>
        <w:tc>
          <w:tcPr>
            <w:tcW w:w="4710" w:type="dxa"/>
            <w:gridSpan w:val="3"/>
            <w:tcBorders>
              <w:top w:val="nil"/>
              <w:left w:val="nil"/>
              <w:bottom w:val="nil"/>
              <w:right w:val="nil"/>
            </w:tcBorders>
          </w:tcPr>
          <w:p w14:paraId="6C74C2AC" w14:textId="77777777" w:rsidR="0034237D" w:rsidRDefault="0034237D">
            <w:pPr>
              <w:jc w:val="both"/>
              <w:rPr>
                <w:sz w:val="16"/>
              </w:rPr>
            </w:pPr>
          </w:p>
        </w:tc>
        <w:tc>
          <w:tcPr>
            <w:tcW w:w="4995" w:type="dxa"/>
            <w:gridSpan w:val="3"/>
            <w:tcBorders>
              <w:top w:val="nil"/>
              <w:left w:val="nil"/>
              <w:bottom w:val="nil"/>
              <w:right w:val="nil"/>
            </w:tcBorders>
          </w:tcPr>
          <w:p w14:paraId="565D40FC" w14:textId="77777777" w:rsidR="0034237D" w:rsidRDefault="0034237D">
            <w:pPr>
              <w:jc w:val="center"/>
              <w:rPr>
                <w:sz w:val="16"/>
              </w:rPr>
            </w:pPr>
          </w:p>
        </w:tc>
        <w:tc>
          <w:tcPr>
            <w:tcW w:w="5265" w:type="dxa"/>
            <w:gridSpan w:val="4"/>
            <w:tcBorders>
              <w:top w:val="nil"/>
              <w:left w:val="nil"/>
              <w:bottom w:val="nil"/>
              <w:right w:val="nil"/>
            </w:tcBorders>
          </w:tcPr>
          <w:p w14:paraId="5292F12B" w14:textId="77777777" w:rsidR="0034237D" w:rsidRDefault="0034237D">
            <w:pPr>
              <w:jc w:val="right"/>
              <w:rPr>
                <w:sz w:val="16"/>
              </w:rPr>
            </w:pPr>
          </w:p>
        </w:tc>
      </w:tr>
      <w:tr w:rsidR="0034237D" w14:paraId="6FA69CF4" w14:textId="77777777">
        <w:trPr>
          <w:gridAfter w:val="1"/>
          <w:wAfter w:w="45" w:type="dxa"/>
        </w:trPr>
        <w:tc>
          <w:tcPr>
            <w:tcW w:w="4710" w:type="dxa"/>
            <w:gridSpan w:val="3"/>
            <w:tcBorders>
              <w:top w:val="nil"/>
              <w:left w:val="nil"/>
              <w:bottom w:val="nil"/>
              <w:right w:val="nil"/>
            </w:tcBorders>
          </w:tcPr>
          <w:p w14:paraId="6D10A9BD" w14:textId="77777777" w:rsidR="0034237D" w:rsidRDefault="0034237D">
            <w:pPr>
              <w:jc w:val="both"/>
              <w:rPr>
                <w:sz w:val="16"/>
              </w:rPr>
            </w:pPr>
          </w:p>
        </w:tc>
        <w:tc>
          <w:tcPr>
            <w:tcW w:w="4995" w:type="dxa"/>
            <w:gridSpan w:val="3"/>
            <w:tcBorders>
              <w:top w:val="nil"/>
              <w:left w:val="nil"/>
              <w:bottom w:val="nil"/>
              <w:right w:val="nil"/>
            </w:tcBorders>
          </w:tcPr>
          <w:p w14:paraId="334C9C11" w14:textId="77777777" w:rsidR="0034237D" w:rsidRDefault="0034237D">
            <w:pPr>
              <w:jc w:val="center"/>
              <w:rPr>
                <w:sz w:val="16"/>
              </w:rPr>
            </w:pPr>
          </w:p>
        </w:tc>
        <w:tc>
          <w:tcPr>
            <w:tcW w:w="5265" w:type="dxa"/>
            <w:gridSpan w:val="4"/>
            <w:tcBorders>
              <w:top w:val="nil"/>
              <w:left w:val="nil"/>
              <w:bottom w:val="nil"/>
              <w:right w:val="nil"/>
            </w:tcBorders>
          </w:tcPr>
          <w:p w14:paraId="1D0BFAF0" w14:textId="77777777" w:rsidR="0034237D" w:rsidRDefault="0034237D">
            <w:pPr>
              <w:jc w:val="right"/>
              <w:rPr>
                <w:sz w:val="16"/>
              </w:rPr>
            </w:pPr>
          </w:p>
        </w:tc>
      </w:tr>
      <w:tr w:rsidR="0034237D" w14:paraId="34B97D6A" w14:textId="77777777">
        <w:trPr>
          <w:gridAfter w:val="1"/>
          <w:wAfter w:w="45" w:type="dxa"/>
        </w:trPr>
        <w:tc>
          <w:tcPr>
            <w:tcW w:w="4710" w:type="dxa"/>
            <w:gridSpan w:val="3"/>
            <w:tcBorders>
              <w:top w:val="nil"/>
              <w:left w:val="nil"/>
              <w:bottom w:val="nil"/>
              <w:right w:val="nil"/>
            </w:tcBorders>
          </w:tcPr>
          <w:p w14:paraId="65E03FB0" w14:textId="77777777" w:rsidR="0034237D" w:rsidRDefault="0034237D">
            <w:pPr>
              <w:jc w:val="both"/>
              <w:rPr>
                <w:sz w:val="16"/>
              </w:rPr>
            </w:pPr>
          </w:p>
        </w:tc>
        <w:tc>
          <w:tcPr>
            <w:tcW w:w="4995" w:type="dxa"/>
            <w:gridSpan w:val="3"/>
            <w:tcBorders>
              <w:top w:val="nil"/>
              <w:left w:val="nil"/>
              <w:bottom w:val="nil"/>
              <w:right w:val="nil"/>
            </w:tcBorders>
          </w:tcPr>
          <w:p w14:paraId="66F8374D" w14:textId="77777777" w:rsidR="0034237D" w:rsidRDefault="0034237D">
            <w:pPr>
              <w:jc w:val="center"/>
              <w:rPr>
                <w:sz w:val="16"/>
              </w:rPr>
            </w:pPr>
          </w:p>
        </w:tc>
        <w:tc>
          <w:tcPr>
            <w:tcW w:w="5265" w:type="dxa"/>
            <w:gridSpan w:val="4"/>
            <w:tcBorders>
              <w:top w:val="nil"/>
              <w:left w:val="nil"/>
              <w:bottom w:val="nil"/>
              <w:right w:val="nil"/>
            </w:tcBorders>
          </w:tcPr>
          <w:p w14:paraId="5B6E622F" w14:textId="77777777" w:rsidR="0034237D" w:rsidRDefault="0034237D">
            <w:pPr>
              <w:jc w:val="right"/>
              <w:rPr>
                <w:sz w:val="16"/>
              </w:rPr>
            </w:pPr>
          </w:p>
        </w:tc>
      </w:tr>
      <w:tr w:rsidR="0034237D" w14:paraId="0B843E5C" w14:textId="77777777">
        <w:trPr>
          <w:gridAfter w:val="1"/>
          <w:wAfter w:w="45" w:type="dxa"/>
        </w:trPr>
        <w:tc>
          <w:tcPr>
            <w:tcW w:w="4710" w:type="dxa"/>
            <w:gridSpan w:val="3"/>
            <w:tcBorders>
              <w:top w:val="nil"/>
              <w:left w:val="nil"/>
              <w:bottom w:val="nil"/>
              <w:right w:val="nil"/>
            </w:tcBorders>
          </w:tcPr>
          <w:p w14:paraId="4B0D2B44" w14:textId="77777777" w:rsidR="0034237D" w:rsidRDefault="0034237D">
            <w:pPr>
              <w:jc w:val="both"/>
              <w:rPr>
                <w:sz w:val="16"/>
              </w:rPr>
            </w:pPr>
          </w:p>
        </w:tc>
        <w:tc>
          <w:tcPr>
            <w:tcW w:w="4995" w:type="dxa"/>
            <w:gridSpan w:val="3"/>
            <w:tcBorders>
              <w:top w:val="nil"/>
              <w:left w:val="nil"/>
              <w:bottom w:val="nil"/>
              <w:right w:val="nil"/>
            </w:tcBorders>
          </w:tcPr>
          <w:p w14:paraId="5341AEC9" w14:textId="77777777" w:rsidR="0034237D" w:rsidRDefault="0034237D">
            <w:pPr>
              <w:jc w:val="center"/>
              <w:rPr>
                <w:sz w:val="16"/>
              </w:rPr>
            </w:pPr>
          </w:p>
        </w:tc>
        <w:tc>
          <w:tcPr>
            <w:tcW w:w="5265" w:type="dxa"/>
            <w:gridSpan w:val="4"/>
            <w:tcBorders>
              <w:top w:val="nil"/>
              <w:left w:val="nil"/>
              <w:bottom w:val="nil"/>
              <w:right w:val="nil"/>
            </w:tcBorders>
          </w:tcPr>
          <w:p w14:paraId="19DB421E" w14:textId="77777777" w:rsidR="0034237D" w:rsidRDefault="0034237D">
            <w:pPr>
              <w:jc w:val="right"/>
              <w:rPr>
                <w:sz w:val="16"/>
              </w:rPr>
            </w:pPr>
          </w:p>
        </w:tc>
      </w:tr>
      <w:tr w:rsidR="0034237D" w14:paraId="27E3F181" w14:textId="77777777">
        <w:trPr>
          <w:gridAfter w:val="1"/>
          <w:wAfter w:w="45" w:type="dxa"/>
        </w:trPr>
        <w:tc>
          <w:tcPr>
            <w:tcW w:w="4710" w:type="dxa"/>
            <w:gridSpan w:val="3"/>
            <w:tcBorders>
              <w:top w:val="nil"/>
              <w:left w:val="nil"/>
              <w:bottom w:val="nil"/>
              <w:right w:val="nil"/>
            </w:tcBorders>
          </w:tcPr>
          <w:p w14:paraId="6B591182"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53018A02" w14:textId="77777777" w:rsidR="0034237D" w:rsidRDefault="009A3366">
            <w:pPr>
              <w:jc w:val="center"/>
              <w:rPr>
                <w:color w:val="000000"/>
                <w:u w:color="000000"/>
              </w:rPr>
            </w:pPr>
            <w:r>
              <w:rPr>
                <w:sz w:val="16"/>
              </w:rPr>
              <w:t>- 69 -</w:t>
            </w:r>
          </w:p>
        </w:tc>
        <w:tc>
          <w:tcPr>
            <w:tcW w:w="5265" w:type="dxa"/>
            <w:gridSpan w:val="4"/>
            <w:tcBorders>
              <w:top w:val="nil"/>
              <w:left w:val="nil"/>
              <w:bottom w:val="nil"/>
              <w:right w:val="nil"/>
            </w:tcBorders>
          </w:tcPr>
          <w:p w14:paraId="7D184A36" w14:textId="77777777" w:rsidR="0034237D" w:rsidRDefault="009A3366">
            <w:pPr>
              <w:jc w:val="right"/>
              <w:rPr>
                <w:color w:val="000000"/>
                <w:u w:color="000000"/>
              </w:rPr>
            </w:pPr>
            <w:r>
              <w:rPr>
                <w:sz w:val="16"/>
              </w:rPr>
              <w:t>31 marca 2003 roku, Data publikacji: 9 sierpnia 2006 roku</w:t>
            </w:r>
          </w:p>
        </w:tc>
      </w:tr>
    </w:tbl>
    <w:p w14:paraId="6EB4AD50"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6"/>
        <w:gridCol w:w="207"/>
        <w:gridCol w:w="2260"/>
        <w:gridCol w:w="2216"/>
        <w:gridCol w:w="444"/>
        <w:gridCol w:w="2009"/>
        <w:gridCol w:w="1417"/>
        <w:gridCol w:w="1035"/>
        <w:gridCol w:w="726"/>
        <w:gridCol w:w="45"/>
      </w:tblGrid>
      <w:tr w:rsidR="0034237D" w14:paraId="5E7F1EED" w14:textId="77777777">
        <w:tc>
          <w:tcPr>
            <w:tcW w:w="13185" w:type="dxa"/>
            <w:gridSpan w:val="8"/>
            <w:tcBorders>
              <w:top w:val="single" w:sz="2" w:space="0" w:color="auto"/>
              <w:left w:val="single" w:sz="2" w:space="0" w:color="auto"/>
              <w:bottom w:val="single" w:sz="2" w:space="0" w:color="auto"/>
              <w:right w:val="nil"/>
            </w:tcBorders>
            <w:vAlign w:val="center"/>
          </w:tcPr>
          <w:p w14:paraId="2469D2E5" w14:textId="77777777" w:rsidR="0034237D" w:rsidRDefault="009A3366">
            <w:pPr>
              <w:jc w:val="center"/>
              <w:rPr>
                <w:color w:val="000000"/>
                <w:u w:color="000000"/>
              </w:rPr>
            </w:pPr>
            <w:r>
              <w:rPr>
                <w:b/>
                <w:sz w:val="28"/>
              </w:rPr>
              <w:t>OBJAWY NACZYNIOWE</w:t>
            </w:r>
          </w:p>
        </w:tc>
        <w:tc>
          <w:tcPr>
            <w:tcW w:w="1830" w:type="dxa"/>
            <w:gridSpan w:val="3"/>
            <w:tcBorders>
              <w:top w:val="single" w:sz="2" w:space="0" w:color="auto"/>
              <w:left w:val="nil"/>
              <w:bottom w:val="single" w:sz="2" w:space="0" w:color="auto"/>
              <w:right w:val="single" w:sz="2" w:space="0" w:color="auto"/>
            </w:tcBorders>
            <w:vAlign w:val="center"/>
          </w:tcPr>
          <w:p w14:paraId="0ACC6659" w14:textId="77777777" w:rsidR="0034237D" w:rsidRDefault="009A3366">
            <w:pPr>
              <w:jc w:val="center"/>
              <w:rPr>
                <w:color w:val="000000"/>
                <w:u w:color="000000"/>
              </w:rPr>
            </w:pPr>
            <w:r>
              <w:rPr>
                <w:b/>
                <w:sz w:val="18"/>
              </w:rPr>
              <w:t>Strona 1 z 2</w:t>
            </w:r>
          </w:p>
        </w:tc>
      </w:tr>
      <w:tr w:rsidR="0034237D" w14:paraId="06312DE9"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4DD24596" w14:textId="77777777" w:rsidR="0034237D" w:rsidRDefault="0034237D">
            <w:pPr>
              <w:jc w:val="center"/>
              <w:rPr>
                <w:color w:val="000000"/>
                <w:u w:color="000000"/>
              </w:rPr>
            </w:pPr>
          </w:p>
        </w:tc>
        <w:tc>
          <w:tcPr>
            <w:tcW w:w="10515" w:type="dxa"/>
            <w:gridSpan w:val="9"/>
            <w:tcBorders>
              <w:top w:val="single" w:sz="2" w:space="0" w:color="auto"/>
              <w:left w:val="single" w:sz="2" w:space="0" w:color="auto"/>
              <w:bottom w:val="single" w:sz="2" w:space="0" w:color="auto"/>
              <w:right w:val="single" w:sz="2" w:space="0" w:color="auto"/>
            </w:tcBorders>
            <w:vAlign w:val="center"/>
          </w:tcPr>
          <w:p w14:paraId="16C45D04" w14:textId="77777777" w:rsidR="0034237D" w:rsidRDefault="009A3366">
            <w:pPr>
              <w:jc w:val="center"/>
              <w:rPr>
                <w:color w:val="000000"/>
                <w:u w:color="000000"/>
              </w:rPr>
            </w:pPr>
            <w:r>
              <w:rPr>
                <w:b/>
                <w:sz w:val="18"/>
              </w:rPr>
              <w:t>Stopień</w:t>
            </w:r>
          </w:p>
        </w:tc>
      </w:tr>
      <w:tr w:rsidR="0034237D" w14:paraId="234A7E48" w14:textId="77777777">
        <w:tc>
          <w:tcPr>
            <w:tcW w:w="2250" w:type="dxa"/>
            <w:tcBorders>
              <w:top w:val="single" w:sz="2" w:space="0" w:color="auto"/>
              <w:left w:val="single" w:sz="2" w:space="0" w:color="auto"/>
              <w:bottom w:val="single" w:sz="2" w:space="0" w:color="auto"/>
              <w:right w:val="single" w:sz="2" w:space="0" w:color="auto"/>
            </w:tcBorders>
            <w:vAlign w:val="center"/>
          </w:tcPr>
          <w:p w14:paraId="27BAF3C0"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4A25D7C1" w14:textId="77777777" w:rsidR="0034237D" w:rsidRDefault="009A3366">
            <w:pPr>
              <w:jc w:val="center"/>
              <w:rPr>
                <w:color w:val="000000"/>
                <w:u w:color="000000"/>
              </w:rPr>
            </w:pPr>
            <w:r>
              <w:rPr>
                <w:b/>
                <w:sz w:val="18"/>
              </w:rPr>
              <w:t>Nazwa skrócona</w:t>
            </w:r>
          </w:p>
        </w:tc>
        <w:tc>
          <w:tcPr>
            <w:tcW w:w="2505" w:type="dxa"/>
            <w:gridSpan w:val="2"/>
            <w:tcBorders>
              <w:top w:val="single" w:sz="2" w:space="0" w:color="auto"/>
              <w:left w:val="single" w:sz="2" w:space="0" w:color="auto"/>
              <w:bottom w:val="single" w:sz="2" w:space="0" w:color="auto"/>
              <w:right w:val="single" w:sz="2" w:space="0" w:color="auto"/>
            </w:tcBorders>
            <w:vAlign w:val="center"/>
          </w:tcPr>
          <w:p w14:paraId="28D2DA23"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3C072E15" w14:textId="77777777" w:rsidR="0034237D" w:rsidRDefault="009A3366">
            <w:pPr>
              <w:jc w:val="center"/>
              <w:rPr>
                <w:color w:val="000000"/>
                <w:u w:color="000000"/>
              </w:rPr>
            </w:pPr>
            <w:r>
              <w:rPr>
                <w:b/>
                <w:sz w:val="18"/>
              </w:rPr>
              <w:t>2</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7A7FAC66" w14:textId="77777777" w:rsidR="0034237D" w:rsidRDefault="009A3366">
            <w:pPr>
              <w:jc w:val="center"/>
              <w:rPr>
                <w:color w:val="000000"/>
                <w:u w:color="000000"/>
              </w:rPr>
            </w:pPr>
            <w:r>
              <w:rPr>
                <w:b/>
                <w:sz w:val="18"/>
              </w:rPr>
              <w:t>3</w:t>
            </w:r>
          </w:p>
        </w:tc>
        <w:tc>
          <w:tcPr>
            <w:tcW w:w="2490" w:type="dxa"/>
            <w:gridSpan w:val="2"/>
            <w:tcBorders>
              <w:top w:val="single" w:sz="2" w:space="0" w:color="auto"/>
              <w:left w:val="single" w:sz="2" w:space="0" w:color="auto"/>
              <w:bottom w:val="single" w:sz="2" w:space="0" w:color="auto"/>
              <w:right w:val="single" w:sz="2" w:space="0" w:color="auto"/>
            </w:tcBorders>
            <w:vAlign w:val="center"/>
          </w:tcPr>
          <w:p w14:paraId="0F05BDEB" w14:textId="77777777" w:rsidR="0034237D" w:rsidRDefault="009A3366">
            <w:pPr>
              <w:jc w:val="center"/>
              <w:rPr>
                <w:color w:val="000000"/>
                <w:u w:color="000000"/>
              </w:rPr>
            </w:pPr>
            <w:r>
              <w:rPr>
                <w:b/>
                <w:sz w:val="18"/>
              </w:rPr>
              <w:t>4</w:t>
            </w:r>
          </w:p>
        </w:tc>
        <w:tc>
          <w:tcPr>
            <w:tcW w:w="780" w:type="dxa"/>
            <w:gridSpan w:val="2"/>
            <w:tcBorders>
              <w:top w:val="single" w:sz="2" w:space="0" w:color="auto"/>
              <w:left w:val="single" w:sz="2" w:space="0" w:color="auto"/>
              <w:bottom w:val="single" w:sz="2" w:space="0" w:color="auto"/>
              <w:right w:val="single" w:sz="2" w:space="0" w:color="auto"/>
            </w:tcBorders>
            <w:vAlign w:val="center"/>
          </w:tcPr>
          <w:p w14:paraId="6A539365" w14:textId="77777777" w:rsidR="0034237D" w:rsidRDefault="009A3366">
            <w:pPr>
              <w:jc w:val="center"/>
              <w:rPr>
                <w:color w:val="000000"/>
                <w:u w:color="000000"/>
              </w:rPr>
            </w:pPr>
            <w:r>
              <w:rPr>
                <w:b/>
                <w:sz w:val="18"/>
              </w:rPr>
              <w:t>5</w:t>
            </w:r>
          </w:p>
        </w:tc>
      </w:tr>
      <w:tr w:rsidR="0034237D" w14:paraId="006F1899" w14:textId="77777777">
        <w:tc>
          <w:tcPr>
            <w:tcW w:w="2250" w:type="dxa"/>
            <w:tcBorders>
              <w:top w:val="single" w:sz="2" w:space="0" w:color="auto"/>
              <w:left w:val="single" w:sz="2" w:space="0" w:color="auto"/>
              <w:bottom w:val="single" w:sz="2" w:space="0" w:color="auto"/>
              <w:right w:val="single" w:sz="2" w:space="0" w:color="auto"/>
            </w:tcBorders>
          </w:tcPr>
          <w:p w14:paraId="7BDB5BE8" w14:textId="77777777" w:rsidR="0034237D" w:rsidRDefault="009A3366">
            <w:pPr>
              <w:rPr>
                <w:color w:val="000000"/>
                <w:u w:color="000000"/>
              </w:rPr>
            </w:pPr>
            <w:r>
              <w:rPr>
                <w:sz w:val="16"/>
              </w:rPr>
              <w:t>Ostry zespół przesiękania naczyniowego [</w:t>
            </w:r>
            <w:r>
              <w:rPr>
                <w:i/>
                <w:sz w:val="16"/>
              </w:rPr>
              <w:t>acute vascular leak syndrome</w:t>
            </w:r>
            <w:r>
              <w:rPr>
                <w:sz w:val="16"/>
              </w:rPr>
              <w:t>]</w:t>
            </w:r>
          </w:p>
        </w:tc>
        <w:tc>
          <w:tcPr>
            <w:tcW w:w="2250" w:type="dxa"/>
            <w:tcBorders>
              <w:top w:val="single" w:sz="2" w:space="0" w:color="auto"/>
              <w:left w:val="single" w:sz="2" w:space="0" w:color="auto"/>
              <w:bottom w:val="single" w:sz="2" w:space="0" w:color="auto"/>
              <w:right w:val="single" w:sz="2" w:space="0" w:color="auto"/>
            </w:tcBorders>
          </w:tcPr>
          <w:p w14:paraId="2961C5A0" w14:textId="77777777" w:rsidR="0034237D" w:rsidRDefault="009A3366">
            <w:pPr>
              <w:rPr>
                <w:color w:val="000000"/>
                <w:u w:color="000000"/>
              </w:rPr>
            </w:pPr>
            <w:r>
              <w:rPr>
                <w:sz w:val="16"/>
              </w:rPr>
              <w:t>Ostry zespół przesiękania naczyniowego [</w:t>
            </w:r>
            <w:r>
              <w:rPr>
                <w:i/>
                <w:sz w:val="16"/>
              </w:rPr>
              <w:t>acute vascular leak syndrome</w:t>
            </w:r>
            <w:r>
              <w:rPr>
                <w:sz w:val="16"/>
              </w:rPr>
              <w:t>]</w:t>
            </w:r>
          </w:p>
        </w:tc>
        <w:tc>
          <w:tcPr>
            <w:tcW w:w="2505" w:type="dxa"/>
            <w:gridSpan w:val="2"/>
            <w:tcBorders>
              <w:top w:val="single" w:sz="2" w:space="0" w:color="auto"/>
              <w:left w:val="single" w:sz="2" w:space="0" w:color="auto"/>
              <w:bottom w:val="single" w:sz="2" w:space="0" w:color="auto"/>
              <w:right w:val="single" w:sz="2" w:space="0" w:color="auto"/>
            </w:tcBorders>
          </w:tcPr>
          <w:p w14:paraId="26E745CC"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116D5F34" w14:textId="77777777" w:rsidR="0034237D" w:rsidRDefault="009A3366">
            <w:pPr>
              <w:rPr>
                <w:color w:val="000000"/>
                <w:u w:color="000000"/>
              </w:rPr>
            </w:pPr>
            <w:r>
              <w:rPr>
                <w:sz w:val="16"/>
              </w:rPr>
              <w:t>Obecność objawów, podawanie płynów nie wskazane</w:t>
            </w:r>
          </w:p>
        </w:tc>
        <w:tc>
          <w:tcPr>
            <w:tcW w:w="2490" w:type="dxa"/>
            <w:gridSpan w:val="2"/>
            <w:tcBorders>
              <w:top w:val="single" w:sz="2" w:space="0" w:color="auto"/>
              <w:left w:val="single" w:sz="2" w:space="0" w:color="auto"/>
              <w:bottom w:val="single" w:sz="2" w:space="0" w:color="auto"/>
              <w:right w:val="single" w:sz="2" w:space="0" w:color="auto"/>
            </w:tcBorders>
          </w:tcPr>
          <w:p w14:paraId="2BEA1B4B" w14:textId="77777777" w:rsidR="0034237D" w:rsidRDefault="009A3366">
            <w:pPr>
              <w:rPr>
                <w:color w:val="000000"/>
                <w:u w:color="000000"/>
              </w:rPr>
            </w:pPr>
            <w:r>
              <w:rPr>
                <w:sz w:val="16"/>
              </w:rPr>
              <w:t>Upośledzenie układu oddechowego lub wskazane podanie płynów</w:t>
            </w:r>
          </w:p>
        </w:tc>
        <w:tc>
          <w:tcPr>
            <w:tcW w:w="2490" w:type="dxa"/>
            <w:gridSpan w:val="2"/>
            <w:tcBorders>
              <w:top w:val="single" w:sz="2" w:space="0" w:color="auto"/>
              <w:left w:val="single" w:sz="2" w:space="0" w:color="auto"/>
              <w:bottom w:val="single" w:sz="2" w:space="0" w:color="auto"/>
              <w:right w:val="single" w:sz="2" w:space="0" w:color="auto"/>
            </w:tcBorders>
          </w:tcPr>
          <w:p w14:paraId="4F25D813" w14:textId="77777777" w:rsidR="0034237D" w:rsidRDefault="009A3366">
            <w:pPr>
              <w:rPr>
                <w:color w:val="000000"/>
                <w:u w:color="000000"/>
              </w:rPr>
            </w:pPr>
            <w:r>
              <w:rPr>
                <w:sz w:val="16"/>
              </w:rPr>
              <w:t>Zagrożenie życia; wskazane podanie leków presyjnych lub wspomaganie oddychania</w:t>
            </w:r>
          </w:p>
        </w:tc>
        <w:tc>
          <w:tcPr>
            <w:tcW w:w="780" w:type="dxa"/>
            <w:gridSpan w:val="2"/>
            <w:tcBorders>
              <w:top w:val="single" w:sz="2" w:space="0" w:color="auto"/>
              <w:left w:val="single" w:sz="2" w:space="0" w:color="auto"/>
              <w:bottom w:val="single" w:sz="2" w:space="0" w:color="auto"/>
              <w:right w:val="single" w:sz="2" w:space="0" w:color="auto"/>
            </w:tcBorders>
          </w:tcPr>
          <w:p w14:paraId="79DF23D8" w14:textId="77777777" w:rsidR="0034237D" w:rsidRDefault="009A3366">
            <w:pPr>
              <w:jc w:val="both"/>
              <w:rPr>
                <w:color w:val="000000"/>
                <w:u w:color="000000"/>
              </w:rPr>
            </w:pPr>
            <w:r>
              <w:rPr>
                <w:sz w:val="16"/>
              </w:rPr>
              <w:t>Zgon</w:t>
            </w:r>
          </w:p>
        </w:tc>
      </w:tr>
      <w:tr w:rsidR="0034237D" w14:paraId="5FAD2E72" w14:textId="77777777">
        <w:tc>
          <w:tcPr>
            <w:tcW w:w="2250" w:type="dxa"/>
            <w:tcBorders>
              <w:top w:val="single" w:sz="2" w:space="0" w:color="auto"/>
              <w:left w:val="single" w:sz="2" w:space="0" w:color="auto"/>
              <w:bottom w:val="single" w:sz="2" w:space="0" w:color="auto"/>
              <w:right w:val="single" w:sz="2" w:space="0" w:color="auto"/>
            </w:tcBorders>
          </w:tcPr>
          <w:p w14:paraId="410F5443" w14:textId="77777777" w:rsidR="0034237D" w:rsidRDefault="009A3366">
            <w:pPr>
              <w:rPr>
                <w:color w:val="000000"/>
                <w:u w:color="000000"/>
              </w:rPr>
            </w:pPr>
            <w:r>
              <w:rPr>
                <w:sz w:val="16"/>
              </w:rPr>
              <w:t>Obwodowe niedokrwienie tętnicze</w:t>
            </w:r>
          </w:p>
        </w:tc>
        <w:tc>
          <w:tcPr>
            <w:tcW w:w="2250" w:type="dxa"/>
            <w:tcBorders>
              <w:top w:val="single" w:sz="2" w:space="0" w:color="auto"/>
              <w:left w:val="single" w:sz="2" w:space="0" w:color="auto"/>
              <w:bottom w:val="single" w:sz="2" w:space="0" w:color="auto"/>
              <w:right w:val="single" w:sz="2" w:space="0" w:color="auto"/>
            </w:tcBorders>
          </w:tcPr>
          <w:p w14:paraId="04206E67" w14:textId="77777777" w:rsidR="0034237D" w:rsidRDefault="009A3366">
            <w:pPr>
              <w:rPr>
                <w:color w:val="000000"/>
                <w:u w:color="000000"/>
              </w:rPr>
            </w:pPr>
            <w:r>
              <w:rPr>
                <w:sz w:val="16"/>
              </w:rPr>
              <w:t>Obwodowe niedokrwienie tętnicze</w:t>
            </w:r>
          </w:p>
        </w:tc>
        <w:tc>
          <w:tcPr>
            <w:tcW w:w="2505" w:type="dxa"/>
            <w:gridSpan w:val="2"/>
            <w:tcBorders>
              <w:top w:val="single" w:sz="2" w:space="0" w:color="auto"/>
              <w:left w:val="single" w:sz="2" w:space="0" w:color="auto"/>
              <w:bottom w:val="single" w:sz="2" w:space="0" w:color="auto"/>
              <w:right w:val="single" w:sz="2" w:space="0" w:color="auto"/>
            </w:tcBorders>
          </w:tcPr>
          <w:p w14:paraId="6B381F1C"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630E7021" w14:textId="77777777" w:rsidR="0034237D" w:rsidRDefault="009A3366">
            <w:pPr>
              <w:rPr>
                <w:color w:val="000000"/>
                <w:u w:color="000000"/>
              </w:rPr>
            </w:pPr>
            <w:r>
              <w:rPr>
                <w:sz w:val="16"/>
              </w:rPr>
              <w:t>Krótkotrwały (&lt;24 godz.) epizod niedokrwienia bez interwencji chirurgicznej i bez trwałego ubytku</w:t>
            </w:r>
          </w:p>
        </w:tc>
        <w:tc>
          <w:tcPr>
            <w:tcW w:w="2490" w:type="dxa"/>
            <w:gridSpan w:val="2"/>
            <w:tcBorders>
              <w:top w:val="single" w:sz="2" w:space="0" w:color="auto"/>
              <w:left w:val="single" w:sz="2" w:space="0" w:color="auto"/>
              <w:bottom w:val="single" w:sz="2" w:space="0" w:color="auto"/>
              <w:right w:val="single" w:sz="2" w:space="0" w:color="auto"/>
            </w:tcBorders>
          </w:tcPr>
          <w:p w14:paraId="3BF07EAD" w14:textId="77777777" w:rsidR="0034237D" w:rsidRDefault="009A3366">
            <w:pPr>
              <w:rPr>
                <w:color w:val="000000"/>
                <w:u w:color="000000"/>
              </w:rPr>
            </w:pPr>
            <w:r>
              <w:rPr>
                <w:sz w:val="16"/>
              </w:rPr>
              <w:t>Nawracający lub przedłużony (≥24 godz.) i/lub wskazana interwencja inwazyjna</w:t>
            </w:r>
          </w:p>
        </w:tc>
        <w:tc>
          <w:tcPr>
            <w:tcW w:w="2490" w:type="dxa"/>
            <w:gridSpan w:val="2"/>
            <w:tcBorders>
              <w:top w:val="single" w:sz="2" w:space="0" w:color="auto"/>
              <w:left w:val="single" w:sz="2" w:space="0" w:color="auto"/>
              <w:bottom w:val="single" w:sz="2" w:space="0" w:color="auto"/>
              <w:right w:val="single" w:sz="2" w:space="0" w:color="auto"/>
            </w:tcBorders>
          </w:tcPr>
          <w:p w14:paraId="143880C7" w14:textId="77777777" w:rsidR="0034237D" w:rsidRDefault="009A3366">
            <w:pPr>
              <w:rPr>
                <w:color w:val="000000"/>
                <w:u w:color="000000"/>
              </w:rPr>
            </w:pPr>
            <w:r>
              <w:rPr>
                <w:sz w:val="16"/>
              </w:rPr>
              <w:t>Zagrożenie życia, upośledzenie i/lub objawy uszkodzenia narządów obwodowych (np. utrata kończyny)</w:t>
            </w:r>
          </w:p>
        </w:tc>
        <w:tc>
          <w:tcPr>
            <w:tcW w:w="780" w:type="dxa"/>
            <w:gridSpan w:val="2"/>
            <w:tcBorders>
              <w:top w:val="single" w:sz="2" w:space="0" w:color="auto"/>
              <w:left w:val="single" w:sz="2" w:space="0" w:color="auto"/>
              <w:bottom w:val="single" w:sz="2" w:space="0" w:color="auto"/>
              <w:right w:val="single" w:sz="2" w:space="0" w:color="auto"/>
            </w:tcBorders>
          </w:tcPr>
          <w:p w14:paraId="56B1022C" w14:textId="77777777" w:rsidR="0034237D" w:rsidRDefault="009A3366">
            <w:pPr>
              <w:jc w:val="both"/>
              <w:rPr>
                <w:color w:val="000000"/>
                <w:u w:color="000000"/>
              </w:rPr>
            </w:pPr>
            <w:r>
              <w:rPr>
                <w:sz w:val="16"/>
              </w:rPr>
              <w:t>Zgon</w:t>
            </w:r>
          </w:p>
        </w:tc>
      </w:tr>
      <w:tr w:rsidR="0034237D" w14:paraId="49DAD17E" w14:textId="77777777">
        <w:tc>
          <w:tcPr>
            <w:tcW w:w="2250" w:type="dxa"/>
            <w:tcBorders>
              <w:top w:val="single" w:sz="2" w:space="0" w:color="auto"/>
              <w:left w:val="single" w:sz="2" w:space="0" w:color="auto"/>
              <w:bottom w:val="nil"/>
              <w:right w:val="single" w:sz="2" w:space="0" w:color="auto"/>
            </w:tcBorders>
          </w:tcPr>
          <w:p w14:paraId="11DBAACD" w14:textId="77777777" w:rsidR="0034237D" w:rsidRDefault="009A3366">
            <w:pPr>
              <w:rPr>
                <w:color w:val="000000"/>
                <w:u w:color="000000"/>
              </w:rPr>
            </w:pPr>
            <w:r>
              <w:rPr>
                <w:sz w:val="16"/>
              </w:rPr>
              <w:t>Zapalenie żył (włącznie z zakrzepicą powierzchniową)</w:t>
            </w:r>
          </w:p>
        </w:tc>
        <w:tc>
          <w:tcPr>
            <w:tcW w:w="2250" w:type="dxa"/>
            <w:tcBorders>
              <w:top w:val="single" w:sz="2" w:space="0" w:color="auto"/>
              <w:left w:val="single" w:sz="2" w:space="0" w:color="auto"/>
              <w:bottom w:val="nil"/>
              <w:right w:val="single" w:sz="2" w:space="0" w:color="auto"/>
            </w:tcBorders>
          </w:tcPr>
          <w:p w14:paraId="333436B7" w14:textId="77777777" w:rsidR="0034237D" w:rsidRDefault="009A3366">
            <w:pPr>
              <w:rPr>
                <w:color w:val="000000"/>
                <w:u w:color="000000"/>
              </w:rPr>
            </w:pPr>
            <w:r>
              <w:rPr>
                <w:sz w:val="16"/>
              </w:rPr>
              <w:t>Zapalenie żył</w:t>
            </w:r>
          </w:p>
        </w:tc>
        <w:tc>
          <w:tcPr>
            <w:tcW w:w="2505" w:type="dxa"/>
            <w:gridSpan w:val="2"/>
            <w:tcBorders>
              <w:top w:val="single" w:sz="2" w:space="0" w:color="auto"/>
              <w:left w:val="single" w:sz="2" w:space="0" w:color="auto"/>
              <w:bottom w:val="nil"/>
              <w:right w:val="single" w:sz="2" w:space="0" w:color="auto"/>
            </w:tcBorders>
          </w:tcPr>
          <w:p w14:paraId="7523E5D1"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7D346CDF" w14:textId="77777777" w:rsidR="0034237D" w:rsidRDefault="009A3366">
            <w:pPr>
              <w:rPr>
                <w:color w:val="000000"/>
                <w:u w:color="000000"/>
              </w:rPr>
            </w:pPr>
            <w:r>
              <w:rPr>
                <w:sz w:val="16"/>
              </w:rPr>
              <w:t>Obecne</w:t>
            </w:r>
          </w:p>
        </w:tc>
        <w:tc>
          <w:tcPr>
            <w:tcW w:w="2490" w:type="dxa"/>
            <w:gridSpan w:val="2"/>
            <w:tcBorders>
              <w:top w:val="single" w:sz="2" w:space="0" w:color="auto"/>
              <w:left w:val="single" w:sz="2" w:space="0" w:color="auto"/>
              <w:bottom w:val="nil"/>
              <w:right w:val="single" w:sz="2" w:space="0" w:color="auto"/>
            </w:tcBorders>
          </w:tcPr>
          <w:p w14:paraId="5F41A138" w14:textId="77777777" w:rsidR="0034237D" w:rsidRDefault="009A3366">
            <w:pPr>
              <w:rPr>
                <w:color w:val="000000"/>
                <w:u w:color="000000"/>
              </w:rPr>
            </w:pPr>
            <w:r>
              <w:rPr>
                <w:sz w:val="16"/>
              </w:rPr>
              <w:t>—</w:t>
            </w:r>
          </w:p>
        </w:tc>
        <w:tc>
          <w:tcPr>
            <w:tcW w:w="2490" w:type="dxa"/>
            <w:gridSpan w:val="2"/>
            <w:tcBorders>
              <w:top w:val="single" w:sz="2" w:space="0" w:color="auto"/>
              <w:left w:val="single" w:sz="2" w:space="0" w:color="auto"/>
              <w:bottom w:val="nil"/>
              <w:right w:val="single" w:sz="2" w:space="0" w:color="auto"/>
            </w:tcBorders>
          </w:tcPr>
          <w:p w14:paraId="73D2C512"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nil"/>
              <w:right w:val="single" w:sz="2" w:space="0" w:color="auto"/>
            </w:tcBorders>
          </w:tcPr>
          <w:p w14:paraId="77DF3AAC" w14:textId="77777777" w:rsidR="0034237D" w:rsidRDefault="009A3366">
            <w:pPr>
              <w:jc w:val="both"/>
              <w:rPr>
                <w:color w:val="000000"/>
                <w:u w:color="000000"/>
              </w:rPr>
            </w:pPr>
            <w:r>
              <w:rPr>
                <w:sz w:val="16"/>
              </w:rPr>
              <w:t>—</w:t>
            </w:r>
          </w:p>
        </w:tc>
      </w:tr>
      <w:tr w:rsidR="0034237D" w14:paraId="258DC96E" w14:textId="77777777">
        <w:tc>
          <w:tcPr>
            <w:tcW w:w="15015" w:type="dxa"/>
            <w:gridSpan w:val="11"/>
            <w:tcBorders>
              <w:top w:val="nil"/>
              <w:left w:val="single" w:sz="2" w:space="0" w:color="auto"/>
              <w:bottom w:val="single" w:sz="2" w:space="0" w:color="auto"/>
              <w:right w:val="single" w:sz="2" w:space="0" w:color="auto"/>
            </w:tcBorders>
          </w:tcPr>
          <w:p w14:paraId="6AA3B619" w14:textId="77777777" w:rsidR="0034237D" w:rsidRDefault="009A3366">
            <w:pPr>
              <w:rPr>
                <w:color w:val="000000"/>
                <w:u w:color="000000"/>
              </w:rPr>
            </w:pPr>
            <w:r>
              <w:rPr>
                <w:sz w:val="16"/>
              </w:rPr>
              <w:t>Należy również rozważyć: Odczyn w miejscu wstrzyknięcia / zmiany związane z wynaczynieniem.</w:t>
            </w:r>
          </w:p>
        </w:tc>
      </w:tr>
      <w:tr w:rsidR="0034237D" w14:paraId="52D07E47" w14:textId="77777777">
        <w:tc>
          <w:tcPr>
            <w:tcW w:w="2250" w:type="dxa"/>
            <w:tcBorders>
              <w:top w:val="single" w:sz="2" w:space="0" w:color="auto"/>
              <w:left w:val="single" w:sz="2" w:space="0" w:color="auto"/>
              <w:bottom w:val="single" w:sz="2" w:space="0" w:color="auto"/>
              <w:right w:val="single" w:sz="2" w:space="0" w:color="auto"/>
            </w:tcBorders>
          </w:tcPr>
          <w:p w14:paraId="4B754D76" w14:textId="77777777" w:rsidR="0034237D" w:rsidRDefault="009A3366">
            <w:pPr>
              <w:rPr>
                <w:color w:val="000000"/>
                <w:u w:color="000000"/>
              </w:rPr>
            </w:pPr>
            <w:r>
              <w:rPr>
                <w:sz w:val="16"/>
              </w:rPr>
              <w:t>Przepływ przez żyłę wrotną</w:t>
            </w:r>
          </w:p>
        </w:tc>
        <w:tc>
          <w:tcPr>
            <w:tcW w:w="2250" w:type="dxa"/>
            <w:tcBorders>
              <w:top w:val="single" w:sz="2" w:space="0" w:color="auto"/>
              <w:left w:val="single" w:sz="2" w:space="0" w:color="auto"/>
              <w:bottom w:val="single" w:sz="2" w:space="0" w:color="auto"/>
              <w:right w:val="single" w:sz="2" w:space="0" w:color="auto"/>
            </w:tcBorders>
          </w:tcPr>
          <w:p w14:paraId="6E299329" w14:textId="77777777" w:rsidR="0034237D" w:rsidRDefault="009A3366">
            <w:pPr>
              <w:rPr>
                <w:color w:val="000000"/>
                <w:u w:color="000000"/>
              </w:rPr>
            </w:pPr>
            <w:r>
              <w:rPr>
                <w:sz w:val="16"/>
              </w:rPr>
              <w:t>Przepływ wrotny</w:t>
            </w:r>
          </w:p>
        </w:tc>
        <w:tc>
          <w:tcPr>
            <w:tcW w:w="2505" w:type="dxa"/>
            <w:gridSpan w:val="2"/>
            <w:tcBorders>
              <w:top w:val="single" w:sz="2" w:space="0" w:color="auto"/>
              <w:left w:val="single" w:sz="2" w:space="0" w:color="auto"/>
              <w:bottom w:val="single" w:sz="2" w:space="0" w:color="auto"/>
              <w:right w:val="single" w:sz="2" w:space="0" w:color="auto"/>
            </w:tcBorders>
          </w:tcPr>
          <w:p w14:paraId="4BFF904B"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264F6597" w14:textId="77777777" w:rsidR="0034237D" w:rsidRDefault="009A3366">
            <w:pPr>
              <w:rPr>
                <w:color w:val="000000"/>
                <w:u w:color="000000"/>
              </w:rPr>
            </w:pPr>
            <w:r>
              <w:rPr>
                <w:sz w:val="16"/>
              </w:rPr>
              <w:t>Spadek przepływu przez żyłę wrotną</w:t>
            </w:r>
          </w:p>
        </w:tc>
        <w:tc>
          <w:tcPr>
            <w:tcW w:w="2490" w:type="dxa"/>
            <w:gridSpan w:val="2"/>
            <w:tcBorders>
              <w:top w:val="single" w:sz="2" w:space="0" w:color="auto"/>
              <w:left w:val="single" w:sz="2" w:space="0" w:color="auto"/>
              <w:bottom w:val="single" w:sz="2" w:space="0" w:color="auto"/>
              <w:right w:val="single" w:sz="2" w:space="0" w:color="auto"/>
            </w:tcBorders>
          </w:tcPr>
          <w:p w14:paraId="4EF90B40" w14:textId="77777777" w:rsidR="0034237D" w:rsidRDefault="009A3366">
            <w:pPr>
              <w:rPr>
                <w:color w:val="000000"/>
                <w:u w:color="000000"/>
              </w:rPr>
            </w:pPr>
            <w:r>
              <w:rPr>
                <w:sz w:val="16"/>
              </w:rPr>
              <w:t>Odwrócony / wsteczny przepływ przez żyłę wrotną</w:t>
            </w:r>
          </w:p>
        </w:tc>
        <w:tc>
          <w:tcPr>
            <w:tcW w:w="2490" w:type="dxa"/>
            <w:gridSpan w:val="2"/>
            <w:tcBorders>
              <w:top w:val="single" w:sz="2" w:space="0" w:color="auto"/>
              <w:left w:val="single" w:sz="2" w:space="0" w:color="auto"/>
              <w:bottom w:val="single" w:sz="2" w:space="0" w:color="auto"/>
              <w:right w:val="single" w:sz="2" w:space="0" w:color="auto"/>
            </w:tcBorders>
          </w:tcPr>
          <w:p w14:paraId="43317556" w14:textId="77777777" w:rsidR="0034237D" w:rsidRDefault="009A3366">
            <w:pPr>
              <w:rPr>
                <w:color w:val="000000"/>
                <w:u w:color="000000"/>
              </w:rPr>
            </w:pPr>
            <w:r>
              <w:rPr>
                <w:sz w:val="16"/>
              </w:rPr>
              <w:t>—</w:t>
            </w:r>
          </w:p>
        </w:tc>
        <w:tc>
          <w:tcPr>
            <w:tcW w:w="780" w:type="dxa"/>
            <w:gridSpan w:val="2"/>
            <w:tcBorders>
              <w:top w:val="single" w:sz="2" w:space="0" w:color="auto"/>
              <w:left w:val="single" w:sz="2" w:space="0" w:color="auto"/>
              <w:bottom w:val="single" w:sz="2" w:space="0" w:color="auto"/>
              <w:right w:val="single" w:sz="2" w:space="0" w:color="auto"/>
            </w:tcBorders>
          </w:tcPr>
          <w:p w14:paraId="5B6F2AF9" w14:textId="77777777" w:rsidR="0034237D" w:rsidRDefault="009A3366">
            <w:pPr>
              <w:jc w:val="both"/>
              <w:rPr>
                <w:color w:val="000000"/>
                <w:u w:color="000000"/>
              </w:rPr>
            </w:pPr>
            <w:r>
              <w:rPr>
                <w:sz w:val="16"/>
              </w:rPr>
              <w:t>—</w:t>
            </w:r>
          </w:p>
        </w:tc>
      </w:tr>
      <w:tr w:rsidR="0034237D" w14:paraId="0C2F4B7C" w14:textId="77777777">
        <w:tc>
          <w:tcPr>
            <w:tcW w:w="2250" w:type="dxa"/>
            <w:tcBorders>
              <w:top w:val="single" w:sz="2" w:space="0" w:color="auto"/>
              <w:left w:val="single" w:sz="2" w:space="0" w:color="auto"/>
              <w:bottom w:val="single" w:sz="2" w:space="0" w:color="auto"/>
              <w:right w:val="single" w:sz="2" w:space="0" w:color="auto"/>
            </w:tcBorders>
          </w:tcPr>
          <w:p w14:paraId="2389523F" w14:textId="77777777" w:rsidR="0034237D" w:rsidRDefault="009A3366">
            <w:pPr>
              <w:rPr>
                <w:color w:val="000000"/>
                <w:u w:color="000000"/>
              </w:rPr>
            </w:pPr>
            <w:r>
              <w:rPr>
                <w:sz w:val="16"/>
              </w:rPr>
              <w:t>Zakrzepica / zatorowość</w:t>
            </w:r>
          </w:p>
          <w:p w14:paraId="6624F64E" w14:textId="77777777" w:rsidR="0034237D" w:rsidRDefault="009A3366">
            <w:r>
              <w:rPr>
                <w:sz w:val="16"/>
              </w:rPr>
              <w:t>(dotyczące dostępu naczyniowego)</w:t>
            </w:r>
          </w:p>
        </w:tc>
        <w:tc>
          <w:tcPr>
            <w:tcW w:w="2250" w:type="dxa"/>
            <w:tcBorders>
              <w:top w:val="single" w:sz="2" w:space="0" w:color="auto"/>
              <w:left w:val="single" w:sz="2" w:space="0" w:color="auto"/>
              <w:bottom w:val="single" w:sz="2" w:space="0" w:color="auto"/>
              <w:right w:val="single" w:sz="2" w:space="0" w:color="auto"/>
            </w:tcBorders>
          </w:tcPr>
          <w:p w14:paraId="3309E9C0" w14:textId="77777777" w:rsidR="0034237D" w:rsidRDefault="009A3366">
            <w:pPr>
              <w:rPr>
                <w:color w:val="000000"/>
                <w:u w:color="000000"/>
              </w:rPr>
            </w:pPr>
            <w:r>
              <w:rPr>
                <w:sz w:val="16"/>
              </w:rPr>
              <w:t>Zakrzepica / zatorowość</w:t>
            </w:r>
          </w:p>
          <w:p w14:paraId="1E59354E" w14:textId="77777777" w:rsidR="0034237D" w:rsidRDefault="009A3366">
            <w:r>
              <w:rPr>
                <w:sz w:val="16"/>
              </w:rPr>
              <w:t>(objawy dotyczące dostępu naczyniowego)</w:t>
            </w:r>
          </w:p>
        </w:tc>
        <w:tc>
          <w:tcPr>
            <w:tcW w:w="2505" w:type="dxa"/>
            <w:gridSpan w:val="2"/>
            <w:tcBorders>
              <w:top w:val="single" w:sz="2" w:space="0" w:color="auto"/>
              <w:left w:val="single" w:sz="2" w:space="0" w:color="auto"/>
              <w:bottom w:val="single" w:sz="2" w:space="0" w:color="auto"/>
              <w:right w:val="single" w:sz="2" w:space="0" w:color="auto"/>
            </w:tcBorders>
          </w:tcPr>
          <w:p w14:paraId="5F5EC0E8"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511B80BD" w14:textId="77777777" w:rsidR="0034237D" w:rsidRDefault="009A3366">
            <w:pPr>
              <w:rPr>
                <w:color w:val="000000"/>
                <w:u w:color="000000"/>
              </w:rPr>
            </w:pPr>
            <w:r>
              <w:rPr>
                <w:sz w:val="16"/>
              </w:rPr>
              <w:t>Zakrzepica żył głębokich lub zakrzepica z przyczyn sercowych; interwencja (np. antykoagulanty, liza, filtr, zabieg inwazyjny) nie wskazana</w:t>
            </w:r>
          </w:p>
        </w:tc>
        <w:tc>
          <w:tcPr>
            <w:tcW w:w="2490" w:type="dxa"/>
            <w:gridSpan w:val="2"/>
            <w:tcBorders>
              <w:top w:val="single" w:sz="2" w:space="0" w:color="auto"/>
              <w:left w:val="single" w:sz="2" w:space="0" w:color="auto"/>
              <w:bottom w:val="single" w:sz="2" w:space="0" w:color="auto"/>
              <w:right w:val="single" w:sz="2" w:space="0" w:color="auto"/>
            </w:tcBorders>
          </w:tcPr>
          <w:p w14:paraId="2726A130" w14:textId="77777777" w:rsidR="0034237D" w:rsidRDefault="009A3366">
            <w:pPr>
              <w:rPr>
                <w:color w:val="000000"/>
                <w:u w:color="000000"/>
              </w:rPr>
            </w:pPr>
            <w:r>
              <w:rPr>
                <w:sz w:val="16"/>
              </w:rPr>
              <w:t>Zakrzepica żył głębokich lub zakrzepica z przyczyn sercowych; interwencja (np. antykoagulanty, liza, filtr, zabieg inwazyjny) wskazana</w:t>
            </w:r>
          </w:p>
        </w:tc>
        <w:tc>
          <w:tcPr>
            <w:tcW w:w="2490" w:type="dxa"/>
            <w:gridSpan w:val="2"/>
            <w:tcBorders>
              <w:top w:val="single" w:sz="2" w:space="0" w:color="auto"/>
              <w:left w:val="single" w:sz="2" w:space="0" w:color="auto"/>
              <w:bottom w:val="single" w:sz="2" w:space="0" w:color="auto"/>
              <w:right w:val="single" w:sz="2" w:space="0" w:color="auto"/>
            </w:tcBorders>
          </w:tcPr>
          <w:p w14:paraId="10026FB4" w14:textId="77777777" w:rsidR="0034237D" w:rsidRDefault="009A3366">
            <w:pPr>
              <w:rPr>
                <w:color w:val="000000"/>
                <w:u w:color="000000"/>
              </w:rPr>
            </w:pPr>
            <w:r>
              <w:rPr>
                <w:sz w:val="16"/>
              </w:rPr>
              <w:t xml:space="preserve">Epizod zatoru włącznie z zatorowością płucną lub skrzepliną zagrażającą życiu </w:t>
            </w:r>
          </w:p>
        </w:tc>
        <w:tc>
          <w:tcPr>
            <w:tcW w:w="780" w:type="dxa"/>
            <w:gridSpan w:val="2"/>
            <w:tcBorders>
              <w:top w:val="single" w:sz="2" w:space="0" w:color="auto"/>
              <w:left w:val="single" w:sz="2" w:space="0" w:color="auto"/>
              <w:bottom w:val="single" w:sz="2" w:space="0" w:color="auto"/>
              <w:right w:val="single" w:sz="2" w:space="0" w:color="auto"/>
            </w:tcBorders>
          </w:tcPr>
          <w:p w14:paraId="488407E2" w14:textId="77777777" w:rsidR="0034237D" w:rsidRDefault="009A3366">
            <w:pPr>
              <w:jc w:val="both"/>
              <w:rPr>
                <w:color w:val="000000"/>
                <w:u w:color="000000"/>
              </w:rPr>
            </w:pPr>
            <w:r>
              <w:rPr>
                <w:sz w:val="16"/>
              </w:rPr>
              <w:t>Zgon</w:t>
            </w:r>
          </w:p>
        </w:tc>
      </w:tr>
      <w:tr w:rsidR="0034237D" w14:paraId="37F9450A" w14:textId="77777777">
        <w:tc>
          <w:tcPr>
            <w:tcW w:w="2250" w:type="dxa"/>
            <w:tcBorders>
              <w:top w:val="single" w:sz="2" w:space="0" w:color="auto"/>
              <w:left w:val="single" w:sz="2" w:space="0" w:color="auto"/>
              <w:bottom w:val="single" w:sz="2" w:space="0" w:color="auto"/>
              <w:right w:val="single" w:sz="2" w:space="0" w:color="auto"/>
            </w:tcBorders>
          </w:tcPr>
          <w:p w14:paraId="0D6F9A7C" w14:textId="77777777" w:rsidR="0034237D" w:rsidRDefault="009A3366">
            <w:pPr>
              <w:rPr>
                <w:color w:val="000000"/>
                <w:u w:color="000000"/>
              </w:rPr>
            </w:pPr>
            <w:r>
              <w:rPr>
                <w:sz w:val="16"/>
              </w:rPr>
              <w:t>Zakrzepica / skrzeplina / zatorowość</w:t>
            </w:r>
          </w:p>
        </w:tc>
        <w:tc>
          <w:tcPr>
            <w:tcW w:w="2250" w:type="dxa"/>
            <w:tcBorders>
              <w:top w:val="single" w:sz="2" w:space="0" w:color="auto"/>
              <w:left w:val="single" w:sz="2" w:space="0" w:color="auto"/>
              <w:bottom w:val="single" w:sz="2" w:space="0" w:color="auto"/>
              <w:right w:val="single" w:sz="2" w:space="0" w:color="auto"/>
            </w:tcBorders>
          </w:tcPr>
          <w:p w14:paraId="0D8630A3" w14:textId="77777777" w:rsidR="0034237D" w:rsidRDefault="009A3366">
            <w:pPr>
              <w:rPr>
                <w:color w:val="000000"/>
                <w:u w:color="000000"/>
              </w:rPr>
            </w:pPr>
            <w:r>
              <w:rPr>
                <w:sz w:val="16"/>
              </w:rPr>
              <w:t>Zakrzepica / skrzeplina / zatorowość</w:t>
            </w:r>
          </w:p>
        </w:tc>
        <w:tc>
          <w:tcPr>
            <w:tcW w:w="2505" w:type="dxa"/>
            <w:gridSpan w:val="2"/>
            <w:tcBorders>
              <w:top w:val="single" w:sz="2" w:space="0" w:color="auto"/>
              <w:left w:val="single" w:sz="2" w:space="0" w:color="auto"/>
              <w:bottom w:val="single" w:sz="2" w:space="0" w:color="auto"/>
              <w:right w:val="single" w:sz="2" w:space="0" w:color="auto"/>
            </w:tcBorders>
          </w:tcPr>
          <w:p w14:paraId="7004896C"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single" w:sz="2" w:space="0" w:color="auto"/>
              <w:right w:val="single" w:sz="2" w:space="0" w:color="auto"/>
            </w:tcBorders>
          </w:tcPr>
          <w:p w14:paraId="7918D484" w14:textId="77777777" w:rsidR="0034237D" w:rsidRDefault="009A3366">
            <w:pPr>
              <w:rPr>
                <w:color w:val="000000"/>
                <w:u w:color="000000"/>
              </w:rPr>
            </w:pPr>
            <w:r>
              <w:rPr>
                <w:sz w:val="16"/>
              </w:rPr>
              <w:t>Zakrzepica żył głębokich lub zakrzepica z przyczyn sercowych; interwencja (np. antykoagulanty, liza, filtr, zabieg inwazyjny) nie wskazana</w:t>
            </w:r>
          </w:p>
        </w:tc>
        <w:tc>
          <w:tcPr>
            <w:tcW w:w="2490" w:type="dxa"/>
            <w:gridSpan w:val="2"/>
            <w:tcBorders>
              <w:top w:val="single" w:sz="2" w:space="0" w:color="auto"/>
              <w:left w:val="single" w:sz="2" w:space="0" w:color="auto"/>
              <w:bottom w:val="single" w:sz="2" w:space="0" w:color="auto"/>
              <w:right w:val="single" w:sz="2" w:space="0" w:color="auto"/>
            </w:tcBorders>
          </w:tcPr>
          <w:p w14:paraId="489DB587" w14:textId="77777777" w:rsidR="0034237D" w:rsidRDefault="009A3366">
            <w:pPr>
              <w:rPr>
                <w:color w:val="000000"/>
                <w:u w:color="000000"/>
              </w:rPr>
            </w:pPr>
            <w:r>
              <w:rPr>
                <w:sz w:val="16"/>
              </w:rPr>
              <w:t>Zakrzepica żył głębokich lub zakrzepica z przyczyn sercowych; interwencja (np. antykoagulanty, liza, filtr, zabieg inwazyjny) wskazana</w:t>
            </w:r>
          </w:p>
        </w:tc>
        <w:tc>
          <w:tcPr>
            <w:tcW w:w="2490" w:type="dxa"/>
            <w:gridSpan w:val="2"/>
            <w:tcBorders>
              <w:top w:val="single" w:sz="2" w:space="0" w:color="auto"/>
              <w:left w:val="single" w:sz="2" w:space="0" w:color="auto"/>
              <w:bottom w:val="single" w:sz="2" w:space="0" w:color="auto"/>
              <w:right w:val="single" w:sz="2" w:space="0" w:color="auto"/>
            </w:tcBorders>
          </w:tcPr>
          <w:p w14:paraId="6549D355" w14:textId="77777777" w:rsidR="0034237D" w:rsidRDefault="009A3366">
            <w:pPr>
              <w:rPr>
                <w:color w:val="000000"/>
                <w:u w:color="000000"/>
              </w:rPr>
            </w:pPr>
            <w:r>
              <w:rPr>
                <w:sz w:val="16"/>
              </w:rPr>
              <w:t xml:space="preserve">Epizod zatoru włącznie z zatorowością płucną lub skrzepliną zagrażającą życiu </w:t>
            </w:r>
          </w:p>
        </w:tc>
        <w:tc>
          <w:tcPr>
            <w:tcW w:w="780" w:type="dxa"/>
            <w:gridSpan w:val="2"/>
            <w:tcBorders>
              <w:top w:val="single" w:sz="2" w:space="0" w:color="auto"/>
              <w:left w:val="single" w:sz="2" w:space="0" w:color="auto"/>
              <w:bottom w:val="single" w:sz="2" w:space="0" w:color="auto"/>
              <w:right w:val="single" w:sz="2" w:space="0" w:color="auto"/>
            </w:tcBorders>
          </w:tcPr>
          <w:p w14:paraId="5C3D552B" w14:textId="77777777" w:rsidR="0034237D" w:rsidRDefault="009A3366">
            <w:pPr>
              <w:jc w:val="both"/>
              <w:rPr>
                <w:color w:val="000000"/>
                <w:u w:color="000000"/>
              </w:rPr>
            </w:pPr>
            <w:r>
              <w:rPr>
                <w:sz w:val="16"/>
              </w:rPr>
              <w:t>Zgon</w:t>
            </w:r>
          </w:p>
        </w:tc>
      </w:tr>
      <w:tr w:rsidR="0034237D" w14:paraId="57C9F6E8" w14:textId="77777777">
        <w:tc>
          <w:tcPr>
            <w:tcW w:w="2250" w:type="dxa"/>
            <w:tcBorders>
              <w:top w:val="single" w:sz="2" w:space="0" w:color="auto"/>
              <w:left w:val="single" w:sz="2" w:space="0" w:color="auto"/>
              <w:bottom w:val="single" w:sz="2" w:space="0" w:color="auto"/>
              <w:right w:val="single" w:sz="2" w:space="0" w:color="auto"/>
            </w:tcBorders>
          </w:tcPr>
          <w:p w14:paraId="70DA521E" w14:textId="77777777" w:rsidR="0034237D" w:rsidRDefault="009A3366">
            <w:pPr>
              <w:rPr>
                <w:color w:val="000000"/>
                <w:u w:color="000000"/>
              </w:rPr>
            </w:pPr>
            <w:r>
              <w:rPr>
                <w:sz w:val="16"/>
              </w:rPr>
              <w:t>Urazy naczyń-tętnice</w:t>
            </w:r>
          </w:p>
          <w:p w14:paraId="028D3FAA" w14:textId="77777777" w:rsidR="0034237D" w:rsidRDefault="009A3366">
            <w:r>
              <w:rPr>
                <w:sz w:val="16"/>
              </w:rPr>
              <w:t xml:space="preserve">– </w:t>
            </w:r>
            <w:r>
              <w:rPr>
                <w:i/>
                <w:sz w:val="16"/>
              </w:rPr>
              <w:t>Wybierz</w:t>
            </w:r>
            <w:r>
              <w:rPr>
                <w:sz w:val="16"/>
              </w:rPr>
              <w:t>:</w:t>
            </w:r>
          </w:p>
          <w:p w14:paraId="7FD00C7C" w14:textId="77777777" w:rsidR="0034237D" w:rsidRDefault="009A3366">
            <w:r>
              <w:rPr>
                <w:sz w:val="16"/>
              </w:rPr>
              <w:t>– Aorta</w:t>
            </w:r>
          </w:p>
          <w:p w14:paraId="6B7BE5EF" w14:textId="77777777" w:rsidR="0034237D" w:rsidRDefault="009A3366">
            <w:r>
              <w:rPr>
                <w:sz w:val="16"/>
              </w:rPr>
              <w:t>– Szyjne</w:t>
            </w:r>
          </w:p>
          <w:p w14:paraId="0B310088" w14:textId="77777777" w:rsidR="0034237D" w:rsidRDefault="009A3366">
            <w:r>
              <w:rPr>
                <w:sz w:val="16"/>
              </w:rPr>
              <w:t>– Kończyna-dolna</w:t>
            </w:r>
          </w:p>
          <w:p w14:paraId="71EE1AE0" w14:textId="77777777" w:rsidR="0034237D" w:rsidRDefault="009A3366">
            <w:r>
              <w:rPr>
                <w:sz w:val="16"/>
              </w:rPr>
              <w:t>– Kończyna-górna</w:t>
            </w:r>
          </w:p>
          <w:p w14:paraId="5689E96D" w14:textId="77777777" w:rsidR="0034237D" w:rsidRDefault="009A3366">
            <w:r>
              <w:rPr>
                <w:sz w:val="16"/>
              </w:rPr>
              <w:t>– Inne nie określone inaczej</w:t>
            </w:r>
          </w:p>
          <w:p w14:paraId="03CCE3BA" w14:textId="77777777" w:rsidR="0034237D" w:rsidRDefault="009A3366">
            <w:r>
              <w:rPr>
                <w:sz w:val="16"/>
              </w:rPr>
              <w:t>– Trzewia</w:t>
            </w:r>
          </w:p>
        </w:tc>
        <w:tc>
          <w:tcPr>
            <w:tcW w:w="2250" w:type="dxa"/>
            <w:tcBorders>
              <w:top w:val="single" w:sz="2" w:space="0" w:color="auto"/>
              <w:left w:val="single" w:sz="2" w:space="0" w:color="auto"/>
              <w:bottom w:val="single" w:sz="2" w:space="0" w:color="auto"/>
              <w:right w:val="single" w:sz="2" w:space="0" w:color="auto"/>
            </w:tcBorders>
          </w:tcPr>
          <w:p w14:paraId="664903FA" w14:textId="77777777" w:rsidR="0034237D" w:rsidRDefault="009A3366">
            <w:pPr>
              <w:rPr>
                <w:color w:val="000000"/>
                <w:u w:color="000000"/>
              </w:rPr>
            </w:pPr>
            <w:r>
              <w:rPr>
                <w:sz w:val="16"/>
              </w:rPr>
              <w:t xml:space="preserve">Urazy tętnic – </w:t>
            </w:r>
            <w:r>
              <w:rPr>
                <w:i/>
                <w:sz w:val="16"/>
              </w:rPr>
              <w:t>Wybierz</w:t>
            </w:r>
          </w:p>
        </w:tc>
        <w:tc>
          <w:tcPr>
            <w:tcW w:w="2505" w:type="dxa"/>
            <w:gridSpan w:val="2"/>
            <w:tcBorders>
              <w:top w:val="single" w:sz="2" w:space="0" w:color="auto"/>
              <w:left w:val="single" w:sz="2" w:space="0" w:color="auto"/>
              <w:bottom w:val="single" w:sz="2" w:space="0" w:color="auto"/>
              <w:right w:val="single" w:sz="2" w:space="0" w:color="auto"/>
            </w:tcBorders>
          </w:tcPr>
          <w:p w14:paraId="1A2A6A82" w14:textId="77777777" w:rsidR="0034237D" w:rsidRDefault="009A3366">
            <w:pPr>
              <w:rPr>
                <w:color w:val="000000"/>
                <w:u w:color="000000"/>
              </w:rPr>
            </w:pPr>
            <w:r>
              <w:rPr>
                <w:sz w:val="16"/>
              </w:rPr>
              <w:t>Przebieg bezobjawowy w wynikach diagnostyki; interwencja nie wskazana</w:t>
            </w:r>
          </w:p>
        </w:tc>
        <w:tc>
          <w:tcPr>
            <w:tcW w:w="2250" w:type="dxa"/>
            <w:tcBorders>
              <w:top w:val="single" w:sz="2" w:space="0" w:color="auto"/>
              <w:left w:val="single" w:sz="2" w:space="0" w:color="auto"/>
              <w:bottom w:val="single" w:sz="2" w:space="0" w:color="auto"/>
              <w:right w:val="single" w:sz="2" w:space="0" w:color="auto"/>
            </w:tcBorders>
          </w:tcPr>
          <w:p w14:paraId="6844CB26" w14:textId="77777777" w:rsidR="0034237D" w:rsidRDefault="009A3366">
            <w:pPr>
              <w:rPr>
                <w:color w:val="000000"/>
                <w:u w:color="000000"/>
              </w:rPr>
            </w:pPr>
            <w:r>
              <w:rPr>
                <w:sz w:val="16"/>
              </w:rPr>
              <w:t>Obecność objawów (np. chromanie); bez utrudnienia czynności dnia codziennego; rekonstrukcja lub rewizja nie wskazana</w:t>
            </w:r>
          </w:p>
        </w:tc>
        <w:tc>
          <w:tcPr>
            <w:tcW w:w="2490" w:type="dxa"/>
            <w:gridSpan w:val="2"/>
            <w:tcBorders>
              <w:top w:val="single" w:sz="2" w:space="0" w:color="auto"/>
              <w:left w:val="single" w:sz="2" w:space="0" w:color="auto"/>
              <w:bottom w:val="single" w:sz="2" w:space="0" w:color="auto"/>
              <w:right w:val="single" w:sz="2" w:space="0" w:color="auto"/>
            </w:tcBorders>
          </w:tcPr>
          <w:p w14:paraId="32326D69" w14:textId="77777777" w:rsidR="0034237D" w:rsidRDefault="009A3366">
            <w:pPr>
              <w:rPr>
                <w:color w:val="000000"/>
                <w:u w:color="000000"/>
              </w:rPr>
            </w:pPr>
            <w:r>
              <w:rPr>
                <w:sz w:val="16"/>
              </w:rPr>
              <w:t>Obecność objawów z utrudnieniem czynności dnia codziennego; wskazana rekonstrukcja lub rewizja</w:t>
            </w:r>
          </w:p>
        </w:tc>
        <w:tc>
          <w:tcPr>
            <w:tcW w:w="2490" w:type="dxa"/>
            <w:gridSpan w:val="2"/>
            <w:tcBorders>
              <w:top w:val="single" w:sz="2" w:space="0" w:color="auto"/>
              <w:left w:val="single" w:sz="2" w:space="0" w:color="auto"/>
              <w:bottom w:val="single" w:sz="2" w:space="0" w:color="auto"/>
              <w:right w:val="single" w:sz="2" w:space="0" w:color="auto"/>
            </w:tcBorders>
          </w:tcPr>
          <w:p w14:paraId="539C319B" w14:textId="77777777" w:rsidR="0034237D" w:rsidRDefault="009A3366">
            <w:pPr>
              <w:rPr>
                <w:color w:val="000000"/>
                <w:u w:color="000000"/>
              </w:rPr>
            </w:pPr>
            <w:r>
              <w:rPr>
                <w:sz w:val="16"/>
              </w:rPr>
              <w:t>Zagrożenie życia; upośledzenie; objawy uszkodzenia narządów obwodowych (np. udar, zawał mięśnia sercowego, utrata narządu lub kończyny)</w:t>
            </w:r>
          </w:p>
        </w:tc>
        <w:tc>
          <w:tcPr>
            <w:tcW w:w="780" w:type="dxa"/>
            <w:gridSpan w:val="2"/>
            <w:tcBorders>
              <w:top w:val="single" w:sz="2" w:space="0" w:color="auto"/>
              <w:left w:val="single" w:sz="2" w:space="0" w:color="auto"/>
              <w:bottom w:val="single" w:sz="2" w:space="0" w:color="auto"/>
              <w:right w:val="single" w:sz="2" w:space="0" w:color="auto"/>
            </w:tcBorders>
          </w:tcPr>
          <w:p w14:paraId="2A27E6B2" w14:textId="77777777" w:rsidR="0034237D" w:rsidRDefault="009A3366">
            <w:pPr>
              <w:jc w:val="both"/>
              <w:rPr>
                <w:color w:val="000000"/>
                <w:u w:color="000000"/>
              </w:rPr>
            </w:pPr>
            <w:r>
              <w:rPr>
                <w:sz w:val="16"/>
              </w:rPr>
              <w:t>Zgon</w:t>
            </w:r>
          </w:p>
        </w:tc>
      </w:tr>
      <w:tr w:rsidR="0034237D" w14:paraId="1F3B8059" w14:textId="77777777">
        <w:tc>
          <w:tcPr>
            <w:tcW w:w="15015" w:type="dxa"/>
            <w:gridSpan w:val="11"/>
            <w:tcBorders>
              <w:top w:val="single" w:sz="2" w:space="0" w:color="auto"/>
              <w:left w:val="single" w:sz="2" w:space="0" w:color="auto"/>
              <w:bottom w:val="single" w:sz="2" w:space="0" w:color="auto"/>
              <w:right w:val="single" w:sz="2" w:space="0" w:color="auto"/>
            </w:tcBorders>
          </w:tcPr>
          <w:p w14:paraId="7A11FD9E" w14:textId="77777777" w:rsidR="0034237D" w:rsidRDefault="009A3366">
            <w:pPr>
              <w:jc w:val="both"/>
              <w:rPr>
                <w:color w:val="000000"/>
                <w:u w:color="000000"/>
              </w:rPr>
            </w:pPr>
            <w:r>
              <w:rPr>
                <w:sz w:val="16"/>
              </w:rPr>
              <w:t xml:space="preserve">Wskazówka nawigacyjna: Urazy naczyń w postaci śródoperacyjnego uszkodzenia tętnic zostały oceniona w punkcie Uraz śródoperacyjny – </w:t>
            </w:r>
            <w:r>
              <w:rPr>
                <w:i/>
                <w:sz w:val="16"/>
              </w:rPr>
              <w:t xml:space="preserve">Wybierz Narząd lub struktura </w:t>
            </w:r>
            <w:r>
              <w:rPr>
                <w:sz w:val="16"/>
              </w:rPr>
              <w:t>w KATEGORII URAZ CHIRURGICZNY / ŚRÓDOPERACYJNY.</w:t>
            </w:r>
          </w:p>
        </w:tc>
      </w:tr>
      <w:tr w:rsidR="0034237D" w14:paraId="7FD0FC3C" w14:textId="77777777">
        <w:trPr>
          <w:gridAfter w:val="1"/>
          <w:wAfter w:w="45" w:type="dxa"/>
        </w:trPr>
        <w:tc>
          <w:tcPr>
            <w:tcW w:w="4710" w:type="dxa"/>
            <w:gridSpan w:val="3"/>
            <w:tcBorders>
              <w:top w:val="nil"/>
              <w:left w:val="nil"/>
              <w:bottom w:val="nil"/>
              <w:right w:val="nil"/>
            </w:tcBorders>
          </w:tcPr>
          <w:p w14:paraId="48B7AA2D" w14:textId="77777777" w:rsidR="0034237D" w:rsidRDefault="0034237D">
            <w:pPr>
              <w:jc w:val="both"/>
              <w:rPr>
                <w:sz w:val="16"/>
              </w:rPr>
            </w:pPr>
          </w:p>
        </w:tc>
        <w:tc>
          <w:tcPr>
            <w:tcW w:w="4995" w:type="dxa"/>
            <w:gridSpan w:val="3"/>
            <w:tcBorders>
              <w:top w:val="nil"/>
              <w:left w:val="nil"/>
              <w:bottom w:val="nil"/>
              <w:right w:val="nil"/>
            </w:tcBorders>
          </w:tcPr>
          <w:p w14:paraId="49086401" w14:textId="77777777" w:rsidR="0034237D" w:rsidRDefault="0034237D">
            <w:pPr>
              <w:jc w:val="center"/>
              <w:rPr>
                <w:sz w:val="16"/>
              </w:rPr>
            </w:pPr>
          </w:p>
        </w:tc>
        <w:tc>
          <w:tcPr>
            <w:tcW w:w="5265" w:type="dxa"/>
            <w:gridSpan w:val="4"/>
            <w:tcBorders>
              <w:top w:val="nil"/>
              <w:left w:val="nil"/>
              <w:bottom w:val="nil"/>
              <w:right w:val="nil"/>
            </w:tcBorders>
          </w:tcPr>
          <w:p w14:paraId="61F1442A" w14:textId="77777777" w:rsidR="0034237D" w:rsidRDefault="0034237D">
            <w:pPr>
              <w:jc w:val="right"/>
              <w:rPr>
                <w:sz w:val="16"/>
              </w:rPr>
            </w:pPr>
          </w:p>
        </w:tc>
      </w:tr>
      <w:tr w:rsidR="0034237D" w14:paraId="1BBF950F" w14:textId="77777777">
        <w:trPr>
          <w:gridAfter w:val="1"/>
          <w:wAfter w:w="45" w:type="dxa"/>
        </w:trPr>
        <w:tc>
          <w:tcPr>
            <w:tcW w:w="4710" w:type="dxa"/>
            <w:gridSpan w:val="3"/>
            <w:tcBorders>
              <w:top w:val="nil"/>
              <w:left w:val="nil"/>
              <w:bottom w:val="nil"/>
              <w:right w:val="nil"/>
            </w:tcBorders>
          </w:tcPr>
          <w:p w14:paraId="0F69891A" w14:textId="77777777" w:rsidR="0034237D" w:rsidRDefault="0034237D">
            <w:pPr>
              <w:jc w:val="both"/>
              <w:rPr>
                <w:sz w:val="16"/>
              </w:rPr>
            </w:pPr>
          </w:p>
        </w:tc>
        <w:tc>
          <w:tcPr>
            <w:tcW w:w="4995" w:type="dxa"/>
            <w:gridSpan w:val="3"/>
            <w:tcBorders>
              <w:top w:val="nil"/>
              <w:left w:val="nil"/>
              <w:bottom w:val="nil"/>
              <w:right w:val="nil"/>
            </w:tcBorders>
          </w:tcPr>
          <w:p w14:paraId="5EBD754C" w14:textId="77777777" w:rsidR="0034237D" w:rsidRDefault="0034237D">
            <w:pPr>
              <w:jc w:val="center"/>
              <w:rPr>
                <w:sz w:val="16"/>
              </w:rPr>
            </w:pPr>
          </w:p>
        </w:tc>
        <w:tc>
          <w:tcPr>
            <w:tcW w:w="5265" w:type="dxa"/>
            <w:gridSpan w:val="4"/>
            <w:tcBorders>
              <w:top w:val="nil"/>
              <w:left w:val="nil"/>
              <w:bottom w:val="nil"/>
              <w:right w:val="nil"/>
            </w:tcBorders>
          </w:tcPr>
          <w:p w14:paraId="2549D00F" w14:textId="77777777" w:rsidR="0034237D" w:rsidRDefault="0034237D">
            <w:pPr>
              <w:jc w:val="right"/>
              <w:rPr>
                <w:sz w:val="16"/>
              </w:rPr>
            </w:pPr>
          </w:p>
        </w:tc>
      </w:tr>
      <w:tr w:rsidR="0034237D" w14:paraId="2587247C" w14:textId="77777777">
        <w:trPr>
          <w:gridAfter w:val="1"/>
          <w:wAfter w:w="45" w:type="dxa"/>
        </w:trPr>
        <w:tc>
          <w:tcPr>
            <w:tcW w:w="4710" w:type="dxa"/>
            <w:gridSpan w:val="3"/>
            <w:tcBorders>
              <w:top w:val="nil"/>
              <w:left w:val="nil"/>
              <w:bottom w:val="nil"/>
              <w:right w:val="nil"/>
            </w:tcBorders>
          </w:tcPr>
          <w:p w14:paraId="1FC6307A" w14:textId="77777777" w:rsidR="0034237D" w:rsidRDefault="0034237D">
            <w:pPr>
              <w:jc w:val="both"/>
              <w:rPr>
                <w:sz w:val="16"/>
              </w:rPr>
            </w:pPr>
          </w:p>
        </w:tc>
        <w:tc>
          <w:tcPr>
            <w:tcW w:w="4995" w:type="dxa"/>
            <w:gridSpan w:val="3"/>
            <w:tcBorders>
              <w:top w:val="nil"/>
              <w:left w:val="nil"/>
              <w:bottom w:val="nil"/>
              <w:right w:val="nil"/>
            </w:tcBorders>
          </w:tcPr>
          <w:p w14:paraId="113E6B80" w14:textId="77777777" w:rsidR="0034237D" w:rsidRDefault="0034237D">
            <w:pPr>
              <w:jc w:val="center"/>
              <w:rPr>
                <w:sz w:val="16"/>
              </w:rPr>
            </w:pPr>
          </w:p>
        </w:tc>
        <w:tc>
          <w:tcPr>
            <w:tcW w:w="5265" w:type="dxa"/>
            <w:gridSpan w:val="4"/>
            <w:tcBorders>
              <w:top w:val="nil"/>
              <w:left w:val="nil"/>
              <w:bottom w:val="nil"/>
              <w:right w:val="nil"/>
            </w:tcBorders>
          </w:tcPr>
          <w:p w14:paraId="22AEC34D" w14:textId="77777777" w:rsidR="0034237D" w:rsidRDefault="0034237D">
            <w:pPr>
              <w:jc w:val="right"/>
              <w:rPr>
                <w:sz w:val="16"/>
              </w:rPr>
            </w:pPr>
          </w:p>
        </w:tc>
      </w:tr>
      <w:tr w:rsidR="0034237D" w14:paraId="372A4E8D" w14:textId="77777777">
        <w:trPr>
          <w:gridAfter w:val="1"/>
          <w:wAfter w:w="45" w:type="dxa"/>
        </w:trPr>
        <w:tc>
          <w:tcPr>
            <w:tcW w:w="4710" w:type="dxa"/>
            <w:gridSpan w:val="3"/>
            <w:tcBorders>
              <w:top w:val="nil"/>
              <w:left w:val="nil"/>
              <w:bottom w:val="nil"/>
              <w:right w:val="nil"/>
            </w:tcBorders>
          </w:tcPr>
          <w:p w14:paraId="4C8F75C6" w14:textId="77777777" w:rsidR="0034237D" w:rsidRDefault="0034237D">
            <w:pPr>
              <w:jc w:val="both"/>
              <w:rPr>
                <w:sz w:val="16"/>
              </w:rPr>
            </w:pPr>
          </w:p>
        </w:tc>
        <w:tc>
          <w:tcPr>
            <w:tcW w:w="4995" w:type="dxa"/>
            <w:gridSpan w:val="3"/>
            <w:tcBorders>
              <w:top w:val="nil"/>
              <w:left w:val="nil"/>
              <w:bottom w:val="nil"/>
              <w:right w:val="nil"/>
            </w:tcBorders>
          </w:tcPr>
          <w:p w14:paraId="36A606C5" w14:textId="77777777" w:rsidR="0034237D" w:rsidRDefault="0034237D">
            <w:pPr>
              <w:jc w:val="center"/>
              <w:rPr>
                <w:sz w:val="16"/>
              </w:rPr>
            </w:pPr>
          </w:p>
        </w:tc>
        <w:tc>
          <w:tcPr>
            <w:tcW w:w="5265" w:type="dxa"/>
            <w:gridSpan w:val="4"/>
            <w:tcBorders>
              <w:top w:val="nil"/>
              <w:left w:val="nil"/>
              <w:bottom w:val="nil"/>
              <w:right w:val="nil"/>
            </w:tcBorders>
          </w:tcPr>
          <w:p w14:paraId="1A5E853E" w14:textId="77777777" w:rsidR="0034237D" w:rsidRDefault="0034237D">
            <w:pPr>
              <w:jc w:val="right"/>
              <w:rPr>
                <w:sz w:val="16"/>
              </w:rPr>
            </w:pPr>
          </w:p>
        </w:tc>
      </w:tr>
      <w:tr w:rsidR="0034237D" w14:paraId="67E5A15A" w14:textId="77777777">
        <w:trPr>
          <w:gridAfter w:val="1"/>
          <w:wAfter w:w="45" w:type="dxa"/>
        </w:trPr>
        <w:tc>
          <w:tcPr>
            <w:tcW w:w="4710" w:type="dxa"/>
            <w:gridSpan w:val="3"/>
            <w:tcBorders>
              <w:top w:val="nil"/>
              <w:left w:val="nil"/>
              <w:bottom w:val="nil"/>
              <w:right w:val="nil"/>
            </w:tcBorders>
          </w:tcPr>
          <w:p w14:paraId="6D144572" w14:textId="77777777" w:rsidR="0034237D" w:rsidRDefault="009A3366">
            <w:pPr>
              <w:jc w:val="both"/>
              <w:rPr>
                <w:color w:val="000000"/>
                <w:u w:color="000000"/>
              </w:rPr>
            </w:pPr>
            <w:r>
              <w:rPr>
                <w:sz w:val="16"/>
              </w:rPr>
              <w:t>CTCAE wersja 3.0</w:t>
            </w:r>
          </w:p>
        </w:tc>
        <w:tc>
          <w:tcPr>
            <w:tcW w:w="4995" w:type="dxa"/>
            <w:gridSpan w:val="3"/>
            <w:tcBorders>
              <w:top w:val="nil"/>
              <w:left w:val="nil"/>
              <w:bottom w:val="nil"/>
              <w:right w:val="nil"/>
            </w:tcBorders>
          </w:tcPr>
          <w:p w14:paraId="3DB91888" w14:textId="77777777" w:rsidR="0034237D" w:rsidRDefault="009A3366">
            <w:pPr>
              <w:jc w:val="center"/>
              <w:rPr>
                <w:color w:val="000000"/>
                <w:u w:color="000000"/>
              </w:rPr>
            </w:pPr>
            <w:r>
              <w:rPr>
                <w:sz w:val="16"/>
              </w:rPr>
              <w:t>- 70 -</w:t>
            </w:r>
          </w:p>
        </w:tc>
        <w:tc>
          <w:tcPr>
            <w:tcW w:w="5265" w:type="dxa"/>
            <w:gridSpan w:val="4"/>
            <w:tcBorders>
              <w:top w:val="nil"/>
              <w:left w:val="nil"/>
              <w:bottom w:val="nil"/>
              <w:right w:val="nil"/>
            </w:tcBorders>
          </w:tcPr>
          <w:p w14:paraId="00EEE576" w14:textId="77777777" w:rsidR="0034237D" w:rsidRDefault="009A3366">
            <w:pPr>
              <w:jc w:val="right"/>
              <w:rPr>
                <w:color w:val="000000"/>
                <w:u w:color="000000"/>
              </w:rPr>
            </w:pPr>
            <w:r>
              <w:rPr>
                <w:sz w:val="16"/>
              </w:rPr>
              <w:t>31 marca 2003 roku, Data publikacji: 9 sierpnia 2006 roku</w:t>
            </w:r>
          </w:p>
        </w:tc>
      </w:tr>
    </w:tbl>
    <w:p w14:paraId="6F6BF075" w14:textId="77777777" w:rsidR="0034237D" w:rsidRDefault="009A3366">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217"/>
        <w:gridCol w:w="2216"/>
        <w:gridCol w:w="2216"/>
        <w:gridCol w:w="2216"/>
        <w:gridCol w:w="1743"/>
        <w:gridCol w:w="1255"/>
        <w:gridCol w:w="712"/>
      </w:tblGrid>
      <w:tr w:rsidR="0034237D" w14:paraId="679F7CAF" w14:textId="77777777">
        <w:tc>
          <w:tcPr>
            <w:tcW w:w="13020" w:type="dxa"/>
            <w:gridSpan w:val="6"/>
            <w:tcBorders>
              <w:top w:val="single" w:sz="2" w:space="0" w:color="auto"/>
              <w:left w:val="single" w:sz="2" w:space="0" w:color="auto"/>
              <w:bottom w:val="single" w:sz="2" w:space="0" w:color="auto"/>
              <w:right w:val="nil"/>
            </w:tcBorders>
            <w:vAlign w:val="center"/>
          </w:tcPr>
          <w:p w14:paraId="1AF499FD" w14:textId="77777777" w:rsidR="0034237D" w:rsidRDefault="009A3366">
            <w:pPr>
              <w:jc w:val="center"/>
              <w:rPr>
                <w:color w:val="000000"/>
                <w:u w:color="000000"/>
              </w:rPr>
            </w:pPr>
            <w:r>
              <w:rPr>
                <w:b/>
                <w:sz w:val="28"/>
              </w:rPr>
              <w:t>OBJAWY NACZYNIOWE</w:t>
            </w:r>
          </w:p>
        </w:tc>
        <w:tc>
          <w:tcPr>
            <w:tcW w:w="1995" w:type="dxa"/>
            <w:gridSpan w:val="2"/>
            <w:tcBorders>
              <w:top w:val="single" w:sz="2" w:space="0" w:color="auto"/>
              <w:left w:val="nil"/>
              <w:bottom w:val="single" w:sz="2" w:space="0" w:color="auto"/>
              <w:right w:val="single" w:sz="2" w:space="0" w:color="auto"/>
            </w:tcBorders>
            <w:vAlign w:val="center"/>
          </w:tcPr>
          <w:p w14:paraId="34C43E86" w14:textId="77777777" w:rsidR="0034237D" w:rsidRDefault="009A3366">
            <w:pPr>
              <w:jc w:val="center"/>
              <w:rPr>
                <w:color w:val="000000"/>
                <w:u w:color="000000"/>
              </w:rPr>
            </w:pPr>
            <w:r>
              <w:rPr>
                <w:b/>
                <w:sz w:val="18"/>
              </w:rPr>
              <w:t>Strona 2 z 2</w:t>
            </w:r>
          </w:p>
        </w:tc>
      </w:tr>
      <w:tr w:rsidR="0034237D" w14:paraId="1C6F9074" w14:textId="77777777">
        <w:tc>
          <w:tcPr>
            <w:tcW w:w="4500" w:type="dxa"/>
            <w:gridSpan w:val="2"/>
            <w:tcBorders>
              <w:top w:val="single" w:sz="2" w:space="0" w:color="auto"/>
              <w:left w:val="single" w:sz="2" w:space="0" w:color="auto"/>
              <w:bottom w:val="single" w:sz="2" w:space="0" w:color="auto"/>
              <w:right w:val="single" w:sz="2" w:space="0" w:color="auto"/>
            </w:tcBorders>
            <w:vAlign w:val="center"/>
          </w:tcPr>
          <w:p w14:paraId="6C7F35E4" w14:textId="77777777" w:rsidR="0034237D" w:rsidRDefault="0034237D">
            <w:pPr>
              <w:jc w:val="center"/>
              <w:rPr>
                <w:color w:val="000000"/>
                <w:u w:color="000000"/>
              </w:rPr>
            </w:pPr>
          </w:p>
        </w:tc>
        <w:tc>
          <w:tcPr>
            <w:tcW w:w="10515" w:type="dxa"/>
            <w:gridSpan w:val="6"/>
            <w:tcBorders>
              <w:top w:val="single" w:sz="2" w:space="0" w:color="auto"/>
              <w:left w:val="single" w:sz="2" w:space="0" w:color="auto"/>
              <w:bottom w:val="single" w:sz="2" w:space="0" w:color="auto"/>
              <w:right w:val="single" w:sz="2" w:space="0" w:color="auto"/>
            </w:tcBorders>
            <w:vAlign w:val="center"/>
          </w:tcPr>
          <w:p w14:paraId="67435061" w14:textId="77777777" w:rsidR="0034237D" w:rsidRDefault="009A3366">
            <w:pPr>
              <w:jc w:val="center"/>
              <w:rPr>
                <w:color w:val="000000"/>
                <w:u w:color="000000"/>
              </w:rPr>
            </w:pPr>
            <w:r>
              <w:rPr>
                <w:b/>
                <w:sz w:val="18"/>
              </w:rPr>
              <w:t>Stopień</w:t>
            </w:r>
          </w:p>
        </w:tc>
      </w:tr>
      <w:tr w:rsidR="0034237D" w14:paraId="5DD527A8" w14:textId="77777777">
        <w:tc>
          <w:tcPr>
            <w:tcW w:w="2250" w:type="dxa"/>
            <w:tcBorders>
              <w:top w:val="single" w:sz="2" w:space="0" w:color="auto"/>
              <w:left w:val="single" w:sz="2" w:space="0" w:color="auto"/>
              <w:bottom w:val="single" w:sz="2" w:space="0" w:color="auto"/>
              <w:right w:val="single" w:sz="2" w:space="0" w:color="auto"/>
            </w:tcBorders>
            <w:vAlign w:val="center"/>
          </w:tcPr>
          <w:p w14:paraId="7F05653D" w14:textId="77777777" w:rsidR="0034237D" w:rsidRDefault="009A3366">
            <w:pPr>
              <w:jc w:val="center"/>
              <w:rPr>
                <w:color w:val="000000"/>
                <w:u w:color="000000"/>
              </w:rPr>
            </w:pPr>
            <w:r>
              <w:rPr>
                <w:b/>
                <w:sz w:val="18"/>
              </w:rPr>
              <w:t>Zdarzenie niepożądane</w:t>
            </w:r>
          </w:p>
        </w:tc>
        <w:tc>
          <w:tcPr>
            <w:tcW w:w="2250" w:type="dxa"/>
            <w:tcBorders>
              <w:top w:val="single" w:sz="2" w:space="0" w:color="auto"/>
              <w:left w:val="single" w:sz="2" w:space="0" w:color="auto"/>
              <w:bottom w:val="single" w:sz="2" w:space="0" w:color="auto"/>
              <w:right w:val="single" w:sz="2" w:space="0" w:color="auto"/>
            </w:tcBorders>
            <w:vAlign w:val="center"/>
          </w:tcPr>
          <w:p w14:paraId="0D09D0B8" w14:textId="77777777" w:rsidR="0034237D" w:rsidRDefault="009A3366">
            <w:pPr>
              <w:jc w:val="center"/>
              <w:rPr>
                <w:color w:val="000000"/>
                <w:u w:color="000000"/>
              </w:rPr>
            </w:pPr>
            <w:r>
              <w:rPr>
                <w:b/>
                <w:sz w:val="18"/>
              </w:rPr>
              <w:t>Nazwa skrócona</w:t>
            </w:r>
          </w:p>
        </w:tc>
        <w:tc>
          <w:tcPr>
            <w:tcW w:w="2250" w:type="dxa"/>
            <w:tcBorders>
              <w:top w:val="single" w:sz="2" w:space="0" w:color="auto"/>
              <w:left w:val="single" w:sz="2" w:space="0" w:color="auto"/>
              <w:bottom w:val="single" w:sz="2" w:space="0" w:color="auto"/>
              <w:right w:val="single" w:sz="2" w:space="0" w:color="auto"/>
            </w:tcBorders>
            <w:vAlign w:val="center"/>
          </w:tcPr>
          <w:p w14:paraId="4C98EA8D" w14:textId="77777777" w:rsidR="0034237D" w:rsidRDefault="009A3366">
            <w:pPr>
              <w:jc w:val="center"/>
              <w:rPr>
                <w:color w:val="000000"/>
                <w:u w:color="000000"/>
              </w:rPr>
            </w:pPr>
            <w:r>
              <w:rPr>
                <w:b/>
                <w:sz w:val="18"/>
              </w:rPr>
              <w:t>1</w:t>
            </w:r>
          </w:p>
        </w:tc>
        <w:tc>
          <w:tcPr>
            <w:tcW w:w="2250" w:type="dxa"/>
            <w:tcBorders>
              <w:top w:val="single" w:sz="2" w:space="0" w:color="auto"/>
              <w:left w:val="single" w:sz="2" w:space="0" w:color="auto"/>
              <w:bottom w:val="single" w:sz="2" w:space="0" w:color="auto"/>
              <w:right w:val="single" w:sz="2" w:space="0" w:color="auto"/>
            </w:tcBorders>
            <w:vAlign w:val="center"/>
          </w:tcPr>
          <w:p w14:paraId="216AF68C" w14:textId="77777777" w:rsidR="0034237D" w:rsidRDefault="009A3366">
            <w:pPr>
              <w:jc w:val="center"/>
              <w:rPr>
                <w:color w:val="000000"/>
                <w:u w:color="000000"/>
              </w:rPr>
            </w:pPr>
            <w:r>
              <w:rPr>
                <w:b/>
                <w:sz w:val="18"/>
              </w:rPr>
              <w:t>2</w:t>
            </w:r>
          </w:p>
        </w:tc>
        <w:tc>
          <w:tcPr>
            <w:tcW w:w="2250" w:type="dxa"/>
            <w:tcBorders>
              <w:top w:val="single" w:sz="2" w:space="0" w:color="auto"/>
              <w:left w:val="single" w:sz="2" w:space="0" w:color="auto"/>
              <w:bottom w:val="single" w:sz="2" w:space="0" w:color="auto"/>
              <w:right w:val="single" w:sz="2" w:space="0" w:color="auto"/>
            </w:tcBorders>
            <w:vAlign w:val="center"/>
          </w:tcPr>
          <w:p w14:paraId="1F810BBD" w14:textId="77777777" w:rsidR="0034237D" w:rsidRDefault="009A3366">
            <w:pPr>
              <w:jc w:val="center"/>
              <w:rPr>
                <w:color w:val="000000"/>
                <w:u w:color="000000"/>
              </w:rPr>
            </w:pPr>
            <w:r>
              <w:rPr>
                <w:b/>
                <w:sz w:val="18"/>
              </w:rPr>
              <w:t>3</w:t>
            </w:r>
          </w:p>
        </w:tc>
        <w:tc>
          <w:tcPr>
            <w:tcW w:w="3045" w:type="dxa"/>
            <w:gridSpan w:val="2"/>
            <w:tcBorders>
              <w:top w:val="single" w:sz="2" w:space="0" w:color="auto"/>
              <w:left w:val="single" w:sz="2" w:space="0" w:color="auto"/>
              <w:bottom w:val="single" w:sz="2" w:space="0" w:color="auto"/>
              <w:right w:val="single" w:sz="2" w:space="0" w:color="auto"/>
            </w:tcBorders>
            <w:vAlign w:val="center"/>
          </w:tcPr>
          <w:p w14:paraId="34AC11F3" w14:textId="77777777" w:rsidR="0034237D" w:rsidRDefault="009A3366">
            <w:pPr>
              <w:jc w:val="center"/>
              <w:rPr>
                <w:color w:val="000000"/>
                <w:u w:color="000000"/>
              </w:rPr>
            </w:pPr>
            <w:r>
              <w:rPr>
                <w:b/>
                <w:sz w:val="18"/>
              </w:rPr>
              <w:t>4</w:t>
            </w:r>
          </w:p>
        </w:tc>
        <w:tc>
          <w:tcPr>
            <w:tcW w:w="720" w:type="dxa"/>
            <w:tcBorders>
              <w:top w:val="single" w:sz="2" w:space="0" w:color="auto"/>
              <w:left w:val="single" w:sz="2" w:space="0" w:color="auto"/>
              <w:bottom w:val="single" w:sz="2" w:space="0" w:color="auto"/>
              <w:right w:val="single" w:sz="2" w:space="0" w:color="auto"/>
            </w:tcBorders>
            <w:vAlign w:val="center"/>
          </w:tcPr>
          <w:p w14:paraId="48396B46" w14:textId="77777777" w:rsidR="0034237D" w:rsidRDefault="009A3366">
            <w:pPr>
              <w:jc w:val="center"/>
              <w:rPr>
                <w:color w:val="000000"/>
                <w:u w:color="000000"/>
              </w:rPr>
            </w:pPr>
            <w:r>
              <w:rPr>
                <w:b/>
                <w:sz w:val="18"/>
              </w:rPr>
              <w:t>5</w:t>
            </w:r>
          </w:p>
        </w:tc>
      </w:tr>
      <w:tr w:rsidR="0034237D" w14:paraId="1A101AFB" w14:textId="77777777">
        <w:tc>
          <w:tcPr>
            <w:tcW w:w="2250" w:type="dxa"/>
            <w:tcBorders>
              <w:top w:val="single" w:sz="2" w:space="0" w:color="auto"/>
              <w:left w:val="single" w:sz="2" w:space="0" w:color="auto"/>
              <w:bottom w:val="single" w:sz="2" w:space="0" w:color="auto"/>
              <w:right w:val="single" w:sz="2" w:space="0" w:color="auto"/>
            </w:tcBorders>
          </w:tcPr>
          <w:p w14:paraId="555F3FF5" w14:textId="77777777" w:rsidR="0034237D" w:rsidRDefault="009A3366">
            <w:pPr>
              <w:rPr>
                <w:color w:val="000000"/>
                <w:u w:color="000000"/>
              </w:rPr>
            </w:pPr>
            <w:r>
              <w:rPr>
                <w:sz w:val="16"/>
              </w:rPr>
              <w:t>Urazy naczyń-żyły</w:t>
            </w:r>
          </w:p>
          <w:p w14:paraId="4225715F" w14:textId="77777777" w:rsidR="0034237D" w:rsidRDefault="009A3366">
            <w:r>
              <w:rPr>
                <w:sz w:val="16"/>
              </w:rPr>
              <w:t xml:space="preserve">– </w:t>
            </w:r>
            <w:r>
              <w:rPr>
                <w:i/>
                <w:sz w:val="16"/>
              </w:rPr>
              <w:t>Wybierz</w:t>
            </w:r>
            <w:r>
              <w:rPr>
                <w:sz w:val="16"/>
              </w:rPr>
              <w:t>:</w:t>
            </w:r>
          </w:p>
          <w:p w14:paraId="317B1B69" w14:textId="77777777" w:rsidR="0034237D" w:rsidRDefault="009A3366">
            <w:r>
              <w:rPr>
                <w:sz w:val="16"/>
              </w:rPr>
              <w:t>– Kończyna-dolna</w:t>
            </w:r>
          </w:p>
          <w:p w14:paraId="5AD75313" w14:textId="77777777" w:rsidR="0034237D" w:rsidRDefault="009A3366">
            <w:r>
              <w:rPr>
                <w:sz w:val="16"/>
              </w:rPr>
              <w:t>– Kończyna-górna</w:t>
            </w:r>
          </w:p>
          <w:p w14:paraId="119AE821" w14:textId="77777777" w:rsidR="0034237D" w:rsidRDefault="009A3366">
            <w:r>
              <w:rPr>
                <w:sz w:val="16"/>
              </w:rPr>
              <w:t>– Żyła główna dolna</w:t>
            </w:r>
          </w:p>
          <w:p w14:paraId="7EC806DC" w14:textId="77777777" w:rsidR="0034237D" w:rsidRDefault="009A3366">
            <w:r>
              <w:rPr>
                <w:sz w:val="16"/>
              </w:rPr>
              <w:t>– Szyjna</w:t>
            </w:r>
          </w:p>
          <w:p w14:paraId="5ABC340F" w14:textId="77777777" w:rsidR="0034237D" w:rsidRDefault="009A3366">
            <w:r>
              <w:rPr>
                <w:sz w:val="16"/>
              </w:rPr>
              <w:t>– Inne nie określone inaczej</w:t>
            </w:r>
          </w:p>
          <w:p w14:paraId="01261352" w14:textId="77777777" w:rsidR="0034237D" w:rsidRDefault="009A3366">
            <w:r>
              <w:rPr>
                <w:sz w:val="16"/>
              </w:rPr>
              <w:t>– Żyła główna górna</w:t>
            </w:r>
          </w:p>
          <w:p w14:paraId="2CBFEB89" w14:textId="77777777" w:rsidR="0034237D" w:rsidRDefault="009A3366">
            <w:r>
              <w:rPr>
                <w:sz w:val="16"/>
              </w:rPr>
              <w:t>– Trzewia</w:t>
            </w:r>
          </w:p>
        </w:tc>
        <w:tc>
          <w:tcPr>
            <w:tcW w:w="2250" w:type="dxa"/>
            <w:tcBorders>
              <w:top w:val="single" w:sz="2" w:space="0" w:color="auto"/>
              <w:left w:val="single" w:sz="2" w:space="0" w:color="auto"/>
              <w:bottom w:val="single" w:sz="2" w:space="0" w:color="auto"/>
              <w:right w:val="single" w:sz="2" w:space="0" w:color="auto"/>
            </w:tcBorders>
          </w:tcPr>
          <w:p w14:paraId="59BBA9D5" w14:textId="77777777" w:rsidR="0034237D" w:rsidRDefault="009A3366">
            <w:pPr>
              <w:rPr>
                <w:color w:val="000000"/>
                <w:u w:color="000000"/>
              </w:rPr>
            </w:pPr>
            <w:r>
              <w:rPr>
                <w:sz w:val="16"/>
              </w:rPr>
              <w:t xml:space="preserve">Urazy żył – </w:t>
            </w:r>
            <w:r>
              <w:rPr>
                <w:i/>
                <w:sz w:val="16"/>
              </w:rPr>
              <w:t>Wybierz</w:t>
            </w:r>
          </w:p>
        </w:tc>
        <w:tc>
          <w:tcPr>
            <w:tcW w:w="2250" w:type="dxa"/>
            <w:tcBorders>
              <w:top w:val="single" w:sz="2" w:space="0" w:color="auto"/>
              <w:left w:val="single" w:sz="2" w:space="0" w:color="auto"/>
              <w:bottom w:val="single" w:sz="2" w:space="0" w:color="auto"/>
              <w:right w:val="single" w:sz="2" w:space="0" w:color="auto"/>
            </w:tcBorders>
          </w:tcPr>
          <w:p w14:paraId="0F6F252A" w14:textId="77777777" w:rsidR="0034237D" w:rsidRDefault="009A3366">
            <w:pPr>
              <w:rPr>
                <w:color w:val="000000"/>
                <w:u w:color="000000"/>
              </w:rPr>
            </w:pPr>
            <w:r>
              <w:rPr>
                <w:sz w:val="16"/>
              </w:rPr>
              <w:t>Przebieg bezobjawowy, wykrycie wyłącznie w badaniach diagnostycznych; interwencja nie wskazana</w:t>
            </w:r>
          </w:p>
        </w:tc>
        <w:tc>
          <w:tcPr>
            <w:tcW w:w="2250" w:type="dxa"/>
            <w:tcBorders>
              <w:top w:val="single" w:sz="2" w:space="0" w:color="auto"/>
              <w:left w:val="single" w:sz="2" w:space="0" w:color="auto"/>
              <w:bottom w:val="single" w:sz="2" w:space="0" w:color="auto"/>
              <w:right w:val="single" w:sz="2" w:space="0" w:color="auto"/>
            </w:tcBorders>
          </w:tcPr>
          <w:p w14:paraId="35F170B5" w14:textId="77777777" w:rsidR="0034237D" w:rsidRDefault="009A3366">
            <w:pPr>
              <w:rPr>
                <w:color w:val="000000"/>
                <w:u w:color="000000"/>
              </w:rPr>
            </w:pPr>
            <w:r>
              <w:rPr>
                <w:sz w:val="16"/>
              </w:rPr>
              <w:t>Obecność objawów (np. chromanie); bez utrudnienia czynności dnia codziennego; rekonstrukcja lub rewizja nie wskazana</w:t>
            </w:r>
          </w:p>
        </w:tc>
        <w:tc>
          <w:tcPr>
            <w:tcW w:w="2250" w:type="dxa"/>
            <w:tcBorders>
              <w:top w:val="single" w:sz="2" w:space="0" w:color="auto"/>
              <w:left w:val="single" w:sz="2" w:space="0" w:color="auto"/>
              <w:bottom w:val="single" w:sz="2" w:space="0" w:color="auto"/>
              <w:right w:val="single" w:sz="2" w:space="0" w:color="auto"/>
            </w:tcBorders>
          </w:tcPr>
          <w:p w14:paraId="0A7DAF4B" w14:textId="77777777" w:rsidR="0034237D" w:rsidRDefault="009A3366">
            <w:pPr>
              <w:rPr>
                <w:color w:val="000000"/>
                <w:u w:color="000000"/>
              </w:rPr>
            </w:pPr>
            <w:r>
              <w:rPr>
                <w:sz w:val="16"/>
              </w:rPr>
              <w:t>Obecność objawów z utrudnieniem czynności dnia codziennego; wskazana rekonstrukcja lub rewizja</w:t>
            </w:r>
          </w:p>
        </w:tc>
        <w:tc>
          <w:tcPr>
            <w:tcW w:w="3045" w:type="dxa"/>
            <w:gridSpan w:val="2"/>
            <w:tcBorders>
              <w:top w:val="single" w:sz="2" w:space="0" w:color="auto"/>
              <w:left w:val="single" w:sz="2" w:space="0" w:color="auto"/>
              <w:bottom w:val="single" w:sz="2" w:space="0" w:color="auto"/>
              <w:right w:val="single" w:sz="2" w:space="0" w:color="auto"/>
            </w:tcBorders>
          </w:tcPr>
          <w:p w14:paraId="12BA7411" w14:textId="77777777" w:rsidR="0034237D" w:rsidRDefault="009A3366">
            <w:pPr>
              <w:rPr>
                <w:color w:val="000000"/>
                <w:u w:color="000000"/>
              </w:rPr>
            </w:pPr>
            <w:r>
              <w:rPr>
                <w:sz w:val="16"/>
              </w:rPr>
              <w:t>Zagrożenie życia; upośledzenie; objawy uszkodzenie narządów obwodowych</w:t>
            </w:r>
          </w:p>
        </w:tc>
        <w:tc>
          <w:tcPr>
            <w:tcW w:w="720" w:type="dxa"/>
            <w:tcBorders>
              <w:top w:val="single" w:sz="2" w:space="0" w:color="auto"/>
              <w:left w:val="single" w:sz="2" w:space="0" w:color="auto"/>
              <w:bottom w:val="single" w:sz="2" w:space="0" w:color="auto"/>
              <w:right w:val="single" w:sz="2" w:space="0" w:color="auto"/>
            </w:tcBorders>
          </w:tcPr>
          <w:p w14:paraId="16035CE9" w14:textId="77777777" w:rsidR="0034237D" w:rsidRDefault="009A3366">
            <w:pPr>
              <w:jc w:val="both"/>
              <w:rPr>
                <w:color w:val="000000"/>
                <w:u w:color="000000"/>
              </w:rPr>
            </w:pPr>
            <w:r>
              <w:rPr>
                <w:sz w:val="16"/>
              </w:rPr>
              <w:t>Zgon</w:t>
            </w:r>
          </w:p>
        </w:tc>
      </w:tr>
      <w:tr w:rsidR="0034237D" w14:paraId="37E9739D" w14:textId="77777777">
        <w:tc>
          <w:tcPr>
            <w:tcW w:w="15015" w:type="dxa"/>
            <w:gridSpan w:val="8"/>
            <w:tcBorders>
              <w:top w:val="single" w:sz="2" w:space="0" w:color="auto"/>
              <w:left w:val="single" w:sz="2" w:space="0" w:color="auto"/>
              <w:bottom w:val="single" w:sz="2" w:space="0" w:color="auto"/>
              <w:right w:val="single" w:sz="2" w:space="0" w:color="auto"/>
            </w:tcBorders>
          </w:tcPr>
          <w:p w14:paraId="76E7DBD5" w14:textId="77777777" w:rsidR="0034237D" w:rsidRDefault="009A3366">
            <w:pPr>
              <w:rPr>
                <w:color w:val="000000"/>
                <w:u w:color="000000"/>
              </w:rPr>
            </w:pPr>
            <w:r>
              <w:rPr>
                <w:sz w:val="16"/>
              </w:rPr>
              <w:t xml:space="preserve">Wskazówka nawigacyjna: Urazy naczyń w postaci śródoperacyjnego uszkodzenia żył zostały oceniona w punkcie Uraz śródoperacyjny – </w:t>
            </w:r>
            <w:r>
              <w:rPr>
                <w:i/>
                <w:sz w:val="16"/>
              </w:rPr>
              <w:t xml:space="preserve">Wybierz Narząd lub struktura </w:t>
            </w:r>
            <w:r>
              <w:rPr>
                <w:sz w:val="16"/>
              </w:rPr>
              <w:t>w KATEGORII URAZ CHIRURGICZNY / ŚRÓDOPERACYJNY.</w:t>
            </w:r>
          </w:p>
        </w:tc>
      </w:tr>
      <w:tr w:rsidR="0034237D" w14:paraId="037BFE99" w14:textId="77777777">
        <w:tc>
          <w:tcPr>
            <w:tcW w:w="2250" w:type="dxa"/>
            <w:tcBorders>
              <w:top w:val="single" w:sz="2" w:space="0" w:color="auto"/>
              <w:left w:val="single" w:sz="2" w:space="0" w:color="auto"/>
              <w:bottom w:val="nil"/>
              <w:right w:val="single" w:sz="2" w:space="0" w:color="auto"/>
            </w:tcBorders>
          </w:tcPr>
          <w:p w14:paraId="120523FB" w14:textId="77777777" w:rsidR="0034237D" w:rsidRDefault="009A3366">
            <w:pPr>
              <w:rPr>
                <w:color w:val="000000"/>
                <w:u w:color="000000"/>
              </w:rPr>
            </w:pPr>
            <w:r>
              <w:rPr>
                <w:sz w:val="16"/>
              </w:rPr>
              <w:t>Niedokrwienie tętnicze narządów wewnętrznych</w:t>
            </w:r>
          </w:p>
          <w:p w14:paraId="6A4214C5" w14:textId="77777777" w:rsidR="0034237D" w:rsidRDefault="009A3366">
            <w:r>
              <w:rPr>
                <w:sz w:val="16"/>
              </w:rPr>
              <w:t>(inne niż dotyczące mięśnia sercowego)</w:t>
            </w:r>
          </w:p>
        </w:tc>
        <w:tc>
          <w:tcPr>
            <w:tcW w:w="2250" w:type="dxa"/>
            <w:tcBorders>
              <w:top w:val="single" w:sz="2" w:space="0" w:color="auto"/>
              <w:left w:val="single" w:sz="2" w:space="0" w:color="auto"/>
              <w:bottom w:val="nil"/>
              <w:right w:val="single" w:sz="2" w:space="0" w:color="auto"/>
            </w:tcBorders>
          </w:tcPr>
          <w:p w14:paraId="0423B970" w14:textId="77777777" w:rsidR="0034237D" w:rsidRDefault="009A3366">
            <w:pPr>
              <w:rPr>
                <w:color w:val="000000"/>
                <w:u w:color="000000"/>
              </w:rPr>
            </w:pPr>
            <w:r>
              <w:rPr>
                <w:sz w:val="16"/>
              </w:rPr>
              <w:t>Niedokrwienie tętnicze narządów wewnętrznych</w:t>
            </w:r>
          </w:p>
        </w:tc>
        <w:tc>
          <w:tcPr>
            <w:tcW w:w="2250" w:type="dxa"/>
            <w:tcBorders>
              <w:top w:val="single" w:sz="2" w:space="0" w:color="auto"/>
              <w:left w:val="single" w:sz="2" w:space="0" w:color="auto"/>
              <w:bottom w:val="nil"/>
              <w:right w:val="single" w:sz="2" w:space="0" w:color="auto"/>
            </w:tcBorders>
          </w:tcPr>
          <w:p w14:paraId="698DB86E" w14:textId="77777777" w:rsidR="0034237D" w:rsidRDefault="009A3366">
            <w:pPr>
              <w:rPr>
                <w:color w:val="000000"/>
                <w:u w:color="000000"/>
              </w:rPr>
            </w:pPr>
            <w:r>
              <w:rPr>
                <w:sz w:val="16"/>
              </w:rPr>
              <w:t>—</w:t>
            </w:r>
          </w:p>
        </w:tc>
        <w:tc>
          <w:tcPr>
            <w:tcW w:w="2250" w:type="dxa"/>
            <w:tcBorders>
              <w:top w:val="single" w:sz="2" w:space="0" w:color="auto"/>
              <w:left w:val="single" w:sz="2" w:space="0" w:color="auto"/>
              <w:bottom w:val="nil"/>
              <w:right w:val="single" w:sz="2" w:space="0" w:color="auto"/>
            </w:tcBorders>
          </w:tcPr>
          <w:p w14:paraId="7CE93D62" w14:textId="77777777" w:rsidR="0034237D" w:rsidRDefault="009A3366">
            <w:pPr>
              <w:rPr>
                <w:color w:val="000000"/>
                <w:u w:color="000000"/>
              </w:rPr>
            </w:pPr>
            <w:r>
              <w:rPr>
                <w:sz w:val="16"/>
              </w:rPr>
              <w:t>Krótki (&lt;24 godz.) epizod niedokrwienny leczony farmakologicznie i bez trwałego ubytku</w:t>
            </w:r>
          </w:p>
        </w:tc>
        <w:tc>
          <w:tcPr>
            <w:tcW w:w="2250" w:type="dxa"/>
            <w:tcBorders>
              <w:top w:val="single" w:sz="2" w:space="0" w:color="auto"/>
              <w:left w:val="single" w:sz="2" w:space="0" w:color="auto"/>
              <w:bottom w:val="nil"/>
              <w:right w:val="single" w:sz="2" w:space="0" w:color="auto"/>
            </w:tcBorders>
          </w:tcPr>
          <w:p w14:paraId="1AE4C83F" w14:textId="77777777" w:rsidR="0034237D" w:rsidRDefault="009A3366">
            <w:pPr>
              <w:rPr>
                <w:color w:val="000000"/>
                <w:u w:color="000000"/>
              </w:rPr>
            </w:pPr>
            <w:r>
              <w:rPr>
                <w:sz w:val="16"/>
              </w:rPr>
              <w:t>Przedłużone (≥24 godz.) lub nawracające objawy i/lub wskazana interwencja inwazyjna</w:t>
            </w:r>
          </w:p>
        </w:tc>
        <w:tc>
          <w:tcPr>
            <w:tcW w:w="3045" w:type="dxa"/>
            <w:gridSpan w:val="2"/>
            <w:tcBorders>
              <w:top w:val="single" w:sz="2" w:space="0" w:color="auto"/>
              <w:left w:val="single" w:sz="2" w:space="0" w:color="auto"/>
              <w:bottom w:val="nil"/>
              <w:right w:val="single" w:sz="2" w:space="0" w:color="auto"/>
            </w:tcBorders>
          </w:tcPr>
          <w:p w14:paraId="55E2E53D" w14:textId="77777777" w:rsidR="0034237D" w:rsidRDefault="009A3366">
            <w:pPr>
              <w:rPr>
                <w:color w:val="000000"/>
                <w:u w:color="000000"/>
              </w:rPr>
            </w:pPr>
            <w:r>
              <w:rPr>
                <w:sz w:val="16"/>
              </w:rPr>
              <w:t>Zagrożenie życia; upośledzenie; objawy uszkodzenia narządów obwodowych</w:t>
            </w:r>
          </w:p>
        </w:tc>
        <w:tc>
          <w:tcPr>
            <w:tcW w:w="720" w:type="dxa"/>
            <w:tcBorders>
              <w:top w:val="single" w:sz="2" w:space="0" w:color="auto"/>
              <w:left w:val="single" w:sz="2" w:space="0" w:color="auto"/>
              <w:bottom w:val="nil"/>
              <w:right w:val="single" w:sz="2" w:space="0" w:color="auto"/>
            </w:tcBorders>
          </w:tcPr>
          <w:p w14:paraId="7C813284" w14:textId="77777777" w:rsidR="0034237D" w:rsidRDefault="009A3366">
            <w:pPr>
              <w:jc w:val="both"/>
              <w:rPr>
                <w:color w:val="000000"/>
                <w:u w:color="000000"/>
              </w:rPr>
            </w:pPr>
            <w:r>
              <w:rPr>
                <w:sz w:val="16"/>
              </w:rPr>
              <w:t>Zgon</w:t>
            </w:r>
          </w:p>
        </w:tc>
      </w:tr>
      <w:tr w:rsidR="0034237D" w14:paraId="0970C001" w14:textId="77777777">
        <w:tc>
          <w:tcPr>
            <w:tcW w:w="15015" w:type="dxa"/>
            <w:gridSpan w:val="8"/>
            <w:tcBorders>
              <w:top w:val="nil"/>
              <w:left w:val="single" w:sz="2" w:space="0" w:color="auto"/>
              <w:bottom w:val="single" w:sz="2" w:space="0" w:color="auto"/>
              <w:right w:val="single" w:sz="2" w:space="0" w:color="auto"/>
            </w:tcBorders>
          </w:tcPr>
          <w:p w14:paraId="46E2E4CF" w14:textId="77777777" w:rsidR="0034237D" w:rsidRDefault="009A3366">
            <w:pPr>
              <w:rPr>
                <w:color w:val="000000"/>
                <w:u w:color="000000"/>
              </w:rPr>
            </w:pPr>
            <w:r>
              <w:rPr>
                <w:sz w:val="16"/>
              </w:rPr>
              <w:t>Należy również rozważyć: Niedokrwienie w zakresie naczyń mózgowych OUN.</w:t>
            </w:r>
          </w:p>
        </w:tc>
      </w:tr>
      <w:tr w:rsidR="0034237D" w14:paraId="4E8382A1" w14:textId="77777777">
        <w:tc>
          <w:tcPr>
            <w:tcW w:w="2250" w:type="dxa"/>
            <w:tcBorders>
              <w:top w:val="single" w:sz="2" w:space="0" w:color="auto"/>
              <w:left w:val="single" w:sz="2" w:space="0" w:color="auto"/>
              <w:bottom w:val="single" w:sz="2" w:space="0" w:color="auto"/>
              <w:right w:val="single" w:sz="2" w:space="0" w:color="auto"/>
            </w:tcBorders>
          </w:tcPr>
          <w:p w14:paraId="4582A1EE" w14:textId="77777777" w:rsidR="0034237D" w:rsidRDefault="009A3366">
            <w:pPr>
              <w:rPr>
                <w:color w:val="000000"/>
                <w:u w:color="000000"/>
              </w:rPr>
            </w:pPr>
            <w:r>
              <w:rPr>
                <w:sz w:val="16"/>
              </w:rPr>
              <w:t>Objawy naczyniowe – Inne (należy określić, __)</w:t>
            </w:r>
          </w:p>
        </w:tc>
        <w:tc>
          <w:tcPr>
            <w:tcW w:w="2250" w:type="dxa"/>
            <w:tcBorders>
              <w:top w:val="single" w:sz="2" w:space="0" w:color="auto"/>
              <w:left w:val="single" w:sz="2" w:space="0" w:color="auto"/>
              <w:bottom w:val="single" w:sz="2" w:space="0" w:color="auto"/>
              <w:right w:val="single" w:sz="2" w:space="0" w:color="auto"/>
            </w:tcBorders>
          </w:tcPr>
          <w:p w14:paraId="3F8B10CF" w14:textId="77777777" w:rsidR="0034237D" w:rsidRDefault="009A3366">
            <w:pPr>
              <w:rPr>
                <w:color w:val="000000"/>
                <w:u w:color="000000"/>
              </w:rPr>
            </w:pPr>
            <w:r>
              <w:rPr>
                <w:sz w:val="16"/>
              </w:rPr>
              <w:t>Objawy naczyniowe – Inne (należy określić)</w:t>
            </w:r>
          </w:p>
        </w:tc>
        <w:tc>
          <w:tcPr>
            <w:tcW w:w="2250" w:type="dxa"/>
            <w:tcBorders>
              <w:top w:val="single" w:sz="2" w:space="0" w:color="auto"/>
              <w:left w:val="single" w:sz="2" w:space="0" w:color="auto"/>
              <w:bottom w:val="single" w:sz="2" w:space="0" w:color="auto"/>
              <w:right w:val="single" w:sz="2" w:space="0" w:color="auto"/>
            </w:tcBorders>
          </w:tcPr>
          <w:p w14:paraId="5510BDE0" w14:textId="77777777" w:rsidR="0034237D" w:rsidRDefault="009A3366">
            <w:pPr>
              <w:rPr>
                <w:color w:val="000000"/>
                <w:u w:color="000000"/>
              </w:rPr>
            </w:pPr>
            <w:r>
              <w:rPr>
                <w:sz w:val="16"/>
              </w:rPr>
              <w:t>Stan łagodny</w:t>
            </w:r>
          </w:p>
        </w:tc>
        <w:tc>
          <w:tcPr>
            <w:tcW w:w="2250" w:type="dxa"/>
            <w:tcBorders>
              <w:top w:val="single" w:sz="2" w:space="0" w:color="auto"/>
              <w:left w:val="single" w:sz="2" w:space="0" w:color="auto"/>
              <w:bottom w:val="single" w:sz="2" w:space="0" w:color="auto"/>
              <w:right w:val="single" w:sz="2" w:space="0" w:color="auto"/>
            </w:tcBorders>
          </w:tcPr>
          <w:p w14:paraId="7E510AB2" w14:textId="77777777" w:rsidR="0034237D" w:rsidRDefault="009A3366">
            <w:pPr>
              <w:rPr>
                <w:color w:val="000000"/>
                <w:u w:color="000000"/>
              </w:rPr>
            </w:pPr>
            <w:r>
              <w:rPr>
                <w:sz w:val="16"/>
              </w:rPr>
              <w:t>Stan umiarkowany</w:t>
            </w:r>
          </w:p>
        </w:tc>
        <w:tc>
          <w:tcPr>
            <w:tcW w:w="2250" w:type="dxa"/>
            <w:tcBorders>
              <w:top w:val="single" w:sz="2" w:space="0" w:color="auto"/>
              <w:left w:val="single" w:sz="2" w:space="0" w:color="auto"/>
              <w:bottom w:val="single" w:sz="2" w:space="0" w:color="auto"/>
              <w:right w:val="single" w:sz="2" w:space="0" w:color="auto"/>
            </w:tcBorders>
          </w:tcPr>
          <w:p w14:paraId="06144415" w14:textId="77777777" w:rsidR="0034237D" w:rsidRDefault="009A3366">
            <w:pPr>
              <w:rPr>
                <w:color w:val="000000"/>
                <w:u w:color="000000"/>
              </w:rPr>
            </w:pPr>
            <w:r>
              <w:rPr>
                <w:sz w:val="16"/>
              </w:rPr>
              <w:t>Stan ciężki</w:t>
            </w:r>
          </w:p>
        </w:tc>
        <w:tc>
          <w:tcPr>
            <w:tcW w:w="3045" w:type="dxa"/>
            <w:gridSpan w:val="2"/>
            <w:tcBorders>
              <w:top w:val="single" w:sz="2" w:space="0" w:color="auto"/>
              <w:left w:val="single" w:sz="2" w:space="0" w:color="auto"/>
              <w:bottom w:val="single" w:sz="2" w:space="0" w:color="auto"/>
              <w:right w:val="single" w:sz="2" w:space="0" w:color="auto"/>
            </w:tcBorders>
          </w:tcPr>
          <w:p w14:paraId="52847F04" w14:textId="77777777" w:rsidR="0034237D" w:rsidRDefault="009A3366">
            <w:pPr>
              <w:rPr>
                <w:color w:val="000000"/>
                <w:u w:color="000000"/>
              </w:rPr>
            </w:pPr>
            <w:r>
              <w:rPr>
                <w:sz w:val="16"/>
              </w:rPr>
              <w:t>Zagrożenie życia; upośledzenie</w:t>
            </w:r>
          </w:p>
        </w:tc>
        <w:tc>
          <w:tcPr>
            <w:tcW w:w="720" w:type="dxa"/>
            <w:tcBorders>
              <w:top w:val="single" w:sz="2" w:space="0" w:color="auto"/>
              <w:left w:val="single" w:sz="2" w:space="0" w:color="auto"/>
              <w:bottom w:val="single" w:sz="2" w:space="0" w:color="auto"/>
              <w:right w:val="single" w:sz="2" w:space="0" w:color="auto"/>
            </w:tcBorders>
          </w:tcPr>
          <w:p w14:paraId="4009AECB" w14:textId="77777777" w:rsidR="0034237D" w:rsidRDefault="009A3366">
            <w:pPr>
              <w:jc w:val="both"/>
              <w:rPr>
                <w:color w:val="000000"/>
                <w:u w:color="000000"/>
              </w:rPr>
            </w:pPr>
            <w:r>
              <w:rPr>
                <w:sz w:val="16"/>
              </w:rPr>
              <w:t>Zgon</w:t>
            </w:r>
          </w:p>
        </w:tc>
      </w:tr>
    </w:tbl>
    <w:p w14:paraId="26372F02" w14:textId="77777777" w:rsidR="0034237D" w:rsidRDefault="009A3366">
      <w:pPr>
        <w:spacing w:before="120" w:after="120"/>
        <w:jc w:val="center"/>
        <w:rPr>
          <w:b/>
          <w:color w:val="000000"/>
          <w:u w:color="000000"/>
        </w:rPr>
      </w:pPr>
      <w:r>
        <w:rPr>
          <w:b/>
          <w:color w:val="000000"/>
          <w:u w:color="000000"/>
        </w:rPr>
        <w: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5010"/>
        <w:gridCol w:w="4995"/>
      </w:tblGrid>
      <w:tr w:rsidR="0034237D" w14:paraId="47581814" w14:textId="77777777">
        <w:tc>
          <w:tcPr>
            <w:tcW w:w="5010" w:type="dxa"/>
            <w:tcBorders>
              <w:top w:val="nil"/>
              <w:left w:val="nil"/>
              <w:bottom w:val="nil"/>
              <w:right w:val="nil"/>
            </w:tcBorders>
          </w:tcPr>
          <w:p w14:paraId="2E13355F" w14:textId="77777777" w:rsidR="0034237D" w:rsidRDefault="0034237D">
            <w:pPr>
              <w:jc w:val="both"/>
              <w:rPr>
                <w:sz w:val="16"/>
              </w:rPr>
            </w:pPr>
          </w:p>
        </w:tc>
        <w:tc>
          <w:tcPr>
            <w:tcW w:w="5010" w:type="dxa"/>
            <w:tcBorders>
              <w:top w:val="nil"/>
              <w:left w:val="nil"/>
              <w:bottom w:val="nil"/>
              <w:right w:val="nil"/>
            </w:tcBorders>
          </w:tcPr>
          <w:p w14:paraId="31F34897" w14:textId="77777777" w:rsidR="0034237D" w:rsidRDefault="0034237D">
            <w:pPr>
              <w:jc w:val="center"/>
              <w:rPr>
                <w:sz w:val="16"/>
              </w:rPr>
            </w:pPr>
          </w:p>
        </w:tc>
        <w:tc>
          <w:tcPr>
            <w:tcW w:w="4995" w:type="dxa"/>
            <w:tcBorders>
              <w:top w:val="nil"/>
              <w:left w:val="nil"/>
              <w:bottom w:val="nil"/>
              <w:right w:val="nil"/>
            </w:tcBorders>
          </w:tcPr>
          <w:p w14:paraId="5D34A2D8" w14:textId="77777777" w:rsidR="0034237D" w:rsidRDefault="0034237D">
            <w:pPr>
              <w:jc w:val="right"/>
              <w:rPr>
                <w:sz w:val="16"/>
              </w:rPr>
            </w:pPr>
          </w:p>
        </w:tc>
      </w:tr>
      <w:tr w:rsidR="0034237D" w14:paraId="2659D19C" w14:textId="77777777">
        <w:tc>
          <w:tcPr>
            <w:tcW w:w="5010" w:type="dxa"/>
            <w:tcBorders>
              <w:top w:val="nil"/>
              <w:left w:val="nil"/>
              <w:bottom w:val="nil"/>
              <w:right w:val="nil"/>
            </w:tcBorders>
          </w:tcPr>
          <w:p w14:paraId="19A0886A" w14:textId="77777777" w:rsidR="0034237D" w:rsidRDefault="0034237D">
            <w:pPr>
              <w:jc w:val="both"/>
              <w:rPr>
                <w:sz w:val="16"/>
              </w:rPr>
            </w:pPr>
          </w:p>
        </w:tc>
        <w:tc>
          <w:tcPr>
            <w:tcW w:w="5010" w:type="dxa"/>
            <w:tcBorders>
              <w:top w:val="nil"/>
              <w:left w:val="nil"/>
              <w:bottom w:val="nil"/>
              <w:right w:val="nil"/>
            </w:tcBorders>
          </w:tcPr>
          <w:p w14:paraId="3E9E197C" w14:textId="77777777" w:rsidR="0034237D" w:rsidRDefault="0034237D">
            <w:pPr>
              <w:jc w:val="center"/>
              <w:rPr>
                <w:sz w:val="16"/>
              </w:rPr>
            </w:pPr>
          </w:p>
        </w:tc>
        <w:tc>
          <w:tcPr>
            <w:tcW w:w="4995" w:type="dxa"/>
            <w:tcBorders>
              <w:top w:val="nil"/>
              <w:left w:val="nil"/>
              <w:bottom w:val="nil"/>
              <w:right w:val="nil"/>
            </w:tcBorders>
          </w:tcPr>
          <w:p w14:paraId="52446EC1" w14:textId="77777777" w:rsidR="0034237D" w:rsidRDefault="0034237D">
            <w:pPr>
              <w:jc w:val="right"/>
              <w:rPr>
                <w:sz w:val="16"/>
              </w:rPr>
            </w:pPr>
          </w:p>
        </w:tc>
      </w:tr>
      <w:tr w:rsidR="0034237D" w14:paraId="5E490E8A" w14:textId="77777777">
        <w:tc>
          <w:tcPr>
            <w:tcW w:w="5010" w:type="dxa"/>
            <w:tcBorders>
              <w:top w:val="nil"/>
              <w:left w:val="nil"/>
              <w:bottom w:val="nil"/>
              <w:right w:val="nil"/>
            </w:tcBorders>
          </w:tcPr>
          <w:p w14:paraId="5ECB0BF0" w14:textId="77777777" w:rsidR="0034237D" w:rsidRDefault="0034237D">
            <w:pPr>
              <w:jc w:val="both"/>
              <w:rPr>
                <w:sz w:val="16"/>
              </w:rPr>
            </w:pPr>
          </w:p>
        </w:tc>
        <w:tc>
          <w:tcPr>
            <w:tcW w:w="5010" w:type="dxa"/>
            <w:tcBorders>
              <w:top w:val="nil"/>
              <w:left w:val="nil"/>
              <w:bottom w:val="nil"/>
              <w:right w:val="nil"/>
            </w:tcBorders>
          </w:tcPr>
          <w:p w14:paraId="2E95CDDB" w14:textId="77777777" w:rsidR="0034237D" w:rsidRDefault="0034237D">
            <w:pPr>
              <w:jc w:val="center"/>
              <w:rPr>
                <w:sz w:val="16"/>
              </w:rPr>
            </w:pPr>
          </w:p>
        </w:tc>
        <w:tc>
          <w:tcPr>
            <w:tcW w:w="4995" w:type="dxa"/>
            <w:tcBorders>
              <w:top w:val="nil"/>
              <w:left w:val="nil"/>
              <w:bottom w:val="nil"/>
              <w:right w:val="nil"/>
            </w:tcBorders>
          </w:tcPr>
          <w:p w14:paraId="440711F7" w14:textId="77777777" w:rsidR="0034237D" w:rsidRDefault="0034237D">
            <w:pPr>
              <w:jc w:val="right"/>
              <w:rPr>
                <w:sz w:val="16"/>
              </w:rPr>
            </w:pPr>
          </w:p>
        </w:tc>
      </w:tr>
      <w:tr w:rsidR="0034237D" w14:paraId="27C34474" w14:textId="77777777">
        <w:tc>
          <w:tcPr>
            <w:tcW w:w="5010" w:type="dxa"/>
            <w:tcBorders>
              <w:top w:val="nil"/>
              <w:left w:val="nil"/>
              <w:bottom w:val="nil"/>
              <w:right w:val="nil"/>
            </w:tcBorders>
          </w:tcPr>
          <w:p w14:paraId="33BFADDC" w14:textId="77777777" w:rsidR="0034237D" w:rsidRDefault="0034237D">
            <w:pPr>
              <w:jc w:val="both"/>
              <w:rPr>
                <w:sz w:val="16"/>
              </w:rPr>
            </w:pPr>
          </w:p>
        </w:tc>
        <w:tc>
          <w:tcPr>
            <w:tcW w:w="5010" w:type="dxa"/>
            <w:tcBorders>
              <w:top w:val="nil"/>
              <w:left w:val="nil"/>
              <w:bottom w:val="nil"/>
              <w:right w:val="nil"/>
            </w:tcBorders>
          </w:tcPr>
          <w:p w14:paraId="5B7D8FB6" w14:textId="77777777" w:rsidR="0034237D" w:rsidRDefault="0034237D">
            <w:pPr>
              <w:jc w:val="center"/>
              <w:rPr>
                <w:sz w:val="16"/>
              </w:rPr>
            </w:pPr>
          </w:p>
        </w:tc>
        <w:tc>
          <w:tcPr>
            <w:tcW w:w="4995" w:type="dxa"/>
            <w:tcBorders>
              <w:top w:val="nil"/>
              <w:left w:val="nil"/>
              <w:bottom w:val="nil"/>
              <w:right w:val="nil"/>
            </w:tcBorders>
          </w:tcPr>
          <w:p w14:paraId="7AFF1B32" w14:textId="77777777" w:rsidR="0034237D" w:rsidRDefault="0034237D">
            <w:pPr>
              <w:jc w:val="right"/>
              <w:rPr>
                <w:sz w:val="16"/>
              </w:rPr>
            </w:pPr>
          </w:p>
        </w:tc>
      </w:tr>
      <w:tr w:rsidR="0034237D" w14:paraId="40E32D88" w14:textId="77777777">
        <w:tc>
          <w:tcPr>
            <w:tcW w:w="5010" w:type="dxa"/>
            <w:tcBorders>
              <w:top w:val="nil"/>
              <w:left w:val="nil"/>
              <w:bottom w:val="nil"/>
              <w:right w:val="nil"/>
            </w:tcBorders>
          </w:tcPr>
          <w:p w14:paraId="0925D037" w14:textId="77777777" w:rsidR="0034237D" w:rsidRDefault="0034237D">
            <w:pPr>
              <w:jc w:val="both"/>
              <w:rPr>
                <w:sz w:val="16"/>
              </w:rPr>
            </w:pPr>
          </w:p>
        </w:tc>
        <w:tc>
          <w:tcPr>
            <w:tcW w:w="5010" w:type="dxa"/>
            <w:tcBorders>
              <w:top w:val="nil"/>
              <w:left w:val="nil"/>
              <w:bottom w:val="nil"/>
              <w:right w:val="nil"/>
            </w:tcBorders>
          </w:tcPr>
          <w:p w14:paraId="0AB178B1" w14:textId="77777777" w:rsidR="0034237D" w:rsidRDefault="0034237D">
            <w:pPr>
              <w:jc w:val="center"/>
              <w:rPr>
                <w:sz w:val="16"/>
              </w:rPr>
            </w:pPr>
          </w:p>
        </w:tc>
        <w:tc>
          <w:tcPr>
            <w:tcW w:w="4995" w:type="dxa"/>
            <w:tcBorders>
              <w:top w:val="nil"/>
              <w:left w:val="nil"/>
              <w:bottom w:val="nil"/>
              <w:right w:val="nil"/>
            </w:tcBorders>
          </w:tcPr>
          <w:p w14:paraId="556FE64E" w14:textId="77777777" w:rsidR="0034237D" w:rsidRDefault="0034237D">
            <w:pPr>
              <w:jc w:val="right"/>
              <w:rPr>
                <w:sz w:val="16"/>
              </w:rPr>
            </w:pPr>
          </w:p>
        </w:tc>
      </w:tr>
      <w:tr w:rsidR="0034237D" w14:paraId="2DA4EA9A" w14:textId="77777777">
        <w:tc>
          <w:tcPr>
            <w:tcW w:w="5010" w:type="dxa"/>
            <w:tcBorders>
              <w:top w:val="nil"/>
              <w:left w:val="nil"/>
              <w:bottom w:val="nil"/>
              <w:right w:val="nil"/>
            </w:tcBorders>
          </w:tcPr>
          <w:p w14:paraId="66568329" w14:textId="77777777" w:rsidR="0034237D" w:rsidRDefault="0034237D">
            <w:pPr>
              <w:jc w:val="both"/>
              <w:rPr>
                <w:sz w:val="16"/>
              </w:rPr>
            </w:pPr>
          </w:p>
        </w:tc>
        <w:tc>
          <w:tcPr>
            <w:tcW w:w="5010" w:type="dxa"/>
            <w:tcBorders>
              <w:top w:val="nil"/>
              <w:left w:val="nil"/>
              <w:bottom w:val="nil"/>
              <w:right w:val="nil"/>
            </w:tcBorders>
          </w:tcPr>
          <w:p w14:paraId="1FF2A40C" w14:textId="77777777" w:rsidR="0034237D" w:rsidRDefault="0034237D">
            <w:pPr>
              <w:jc w:val="center"/>
              <w:rPr>
                <w:sz w:val="16"/>
              </w:rPr>
            </w:pPr>
          </w:p>
        </w:tc>
        <w:tc>
          <w:tcPr>
            <w:tcW w:w="4995" w:type="dxa"/>
            <w:tcBorders>
              <w:top w:val="nil"/>
              <w:left w:val="nil"/>
              <w:bottom w:val="nil"/>
              <w:right w:val="nil"/>
            </w:tcBorders>
          </w:tcPr>
          <w:p w14:paraId="3A8C2645" w14:textId="77777777" w:rsidR="0034237D" w:rsidRDefault="0034237D">
            <w:pPr>
              <w:jc w:val="right"/>
              <w:rPr>
                <w:sz w:val="16"/>
              </w:rPr>
            </w:pPr>
          </w:p>
        </w:tc>
      </w:tr>
      <w:tr w:rsidR="0034237D" w14:paraId="5353C52E" w14:textId="77777777">
        <w:tc>
          <w:tcPr>
            <w:tcW w:w="5010" w:type="dxa"/>
            <w:tcBorders>
              <w:top w:val="nil"/>
              <w:left w:val="nil"/>
              <w:bottom w:val="nil"/>
              <w:right w:val="nil"/>
            </w:tcBorders>
          </w:tcPr>
          <w:p w14:paraId="2AC8DF01" w14:textId="77777777" w:rsidR="0034237D" w:rsidRDefault="0034237D">
            <w:pPr>
              <w:jc w:val="both"/>
              <w:rPr>
                <w:sz w:val="16"/>
              </w:rPr>
            </w:pPr>
          </w:p>
        </w:tc>
        <w:tc>
          <w:tcPr>
            <w:tcW w:w="5010" w:type="dxa"/>
            <w:tcBorders>
              <w:top w:val="nil"/>
              <w:left w:val="nil"/>
              <w:bottom w:val="nil"/>
              <w:right w:val="nil"/>
            </w:tcBorders>
          </w:tcPr>
          <w:p w14:paraId="771FE0A8" w14:textId="77777777" w:rsidR="0034237D" w:rsidRDefault="0034237D">
            <w:pPr>
              <w:jc w:val="center"/>
              <w:rPr>
                <w:sz w:val="16"/>
              </w:rPr>
            </w:pPr>
          </w:p>
        </w:tc>
        <w:tc>
          <w:tcPr>
            <w:tcW w:w="4995" w:type="dxa"/>
            <w:tcBorders>
              <w:top w:val="nil"/>
              <w:left w:val="nil"/>
              <w:bottom w:val="nil"/>
              <w:right w:val="nil"/>
            </w:tcBorders>
          </w:tcPr>
          <w:p w14:paraId="1CFA8F2F" w14:textId="77777777" w:rsidR="0034237D" w:rsidRDefault="0034237D">
            <w:pPr>
              <w:jc w:val="right"/>
              <w:rPr>
                <w:sz w:val="16"/>
              </w:rPr>
            </w:pPr>
          </w:p>
        </w:tc>
      </w:tr>
      <w:tr w:rsidR="0034237D" w14:paraId="4CD4687D" w14:textId="77777777">
        <w:tc>
          <w:tcPr>
            <w:tcW w:w="5010" w:type="dxa"/>
            <w:tcBorders>
              <w:top w:val="nil"/>
              <w:left w:val="nil"/>
              <w:bottom w:val="nil"/>
              <w:right w:val="nil"/>
            </w:tcBorders>
          </w:tcPr>
          <w:p w14:paraId="4FC05E03" w14:textId="77777777" w:rsidR="0034237D" w:rsidRDefault="0034237D">
            <w:pPr>
              <w:jc w:val="both"/>
              <w:rPr>
                <w:sz w:val="16"/>
              </w:rPr>
            </w:pPr>
          </w:p>
        </w:tc>
        <w:tc>
          <w:tcPr>
            <w:tcW w:w="5010" w:type="dxa"/>
            <w:tcBorders>
              <w:top w:val="nil"/>
              <w:left w:val="nil"/>
              <w:bottom w:val="nil"/>
              <w:right w:val="nil"/>
            </w:tcBorders>
          </w:tcPr>
          <w:p w14:paraId="21E36CF0" w14:textId="77777777" w:rsidR="0034237D" w:rsidRDefault="0034237D">
            <w:pPr>
              <w:jc w:val="center"/>
              <w:rPr>
                <w:sz w:val="16"/>
              </w:rPr>
            </w:pPr>
          </w:p>
        </w:tc>
        <w:tc>
          <w:tcPr>
            <w:tcW w:w="4995" w:type="dxa"/>
            <w:tcBorders>
              <w:top w:val="nil"/>
              <w:left w:val="nil"/>
              <w:bottom w:val="nil"/>
              <w:right w:val="nil"/>
            </w:tcBorders>
          </w:tcPr>
          <w:p w14:paraId="2CD6F07B" w14:textId="77777777" w:rsidR="0034237D" w:rsidRDefault="0034237D">
            <w:pPr>
              <w:jc w:val="right"/>
              <w:rPr>
                <w:sz w:val="16"/>
              </w:rPr>
            </w:pPr>
          </w:p>
        </w:tc>
      </w:tr>
      <w:tr w:rsidR="0034237D" w14:paraId="2F949522" w14:textId="77777777">
        <w:tc>
          <w:tcPr>
            <w:tcW w:w="5010" w:type="dxa"/>
            <w:tcBorders>
              <w:top w:val="nil"/>
              <w:left w:val="nil"/>
              <w:bottom w:val="nil"/>
              <w:right w:val="nil"/>
            </w:tcBorders>
          </w:tcPr>
          <w:p w14:paraId="0BB95A08" w14:textId="77777777" w:rsidR="0034237D" w:rsidRDefault="0034237D">
            <w:pPr>
              <w:jc w:val="both"/>
              <w:rPr>
                <w:sz w:val="16"/>
              </w:rPr>
            </w:pPr>
          </w:p>
        </w:tc>
        <w:tc>
          <w:tcPr>
            <w:tcW w:w="5010" w:type="dxa"/>
            <w:tcBorders>
              <w:top w:val="nil"/>
              <w:left w:val="nil"/>
              <w:bottom w:val="nil"/>
              <w:right w:val="nil"/>
            </w:tcBorders>
          </w:tcPr>
          <w:p w14:paraId="60BF977B" w14:textId="77777777" w:rsidR="0034237D" w:rsidRDefault="0034237D">
            <w:pPr>
              <w:jc w:val="center"/>
              <w:rPr>
                <w:sz w:val="16"/>
              </w:rPr>
            </w:pPr>
          </w:p>
        </w:tc>
        <w:tc>
          <w:tcPr>
            <w:tcW w:w="4995" w:type="dxa"/>
            <w:tcBorders>
              <w:top w:val="nil"/>
              <w:left w:val="nil"/>
              <w:bottom w:val="nil"/>
              <w:right w:val="nil"/>
            </w:tcBorders>
          </w:tcPr>
          <w:p w14:paraId="31233AD4" w14:textId="77777777" w:rsidR="0034237D" w:rsidRDefault="0034237D">
            <w:pPr>
              <w:jc w:val="right"/>
              <w:rPr>
                <w:sz w:val="16"/>
              </w:rPr>
            </w:pPr>
          </w:p>
        </w:tc>
      </w:tr>
      <w:tr w:rsidR="0034237D" w14:paraId="484C67D5" w14:textId="77777777">
        <w:tc>
          <w:tcPr>
            <w:tcW w:w="5010" w:type="dxa"/>
            <w:tcBorders>
              <w:top w:val="nil"/>
              <w:left w:val="nil"/>
              <w:bottom w:val="nil"/>
              <w:right w:val="nil"/>
            </w:tcBorders>
          </w:tcPr>
          <w:p w14:paraId="722A0314" w14:textId="77777777" w:rsidR="0034237D" w:rsidRDefault="0034237D">
            <w:pPr>
              <w:jc w:val="both"/>
              <w:rPr>
                <w:sz w:val="16"/>
              </w:rPr>
            </w:pPr>
          </w:p>
        </w:tc>
        <w:tc>
          <w:tcPr>
            <w:tcW w:w="5010" w:type="dxa"/>
            <w:tcBorders>
              <w:top w:val="nil"/>
              <w:left w:val="nil"/>
              <w:bottom w:val="nil"/>
              <w:right w:val="nil"/>
            </w:tcBorders>
          </w:tcPr>
          <w:p w14:paraId="50C50C47" w14:textId="77777777" w:rsidR="0034237D" w:rsidRDefault="0034237D">
            <w:pPr>
              <w:jc w:val="center"/>
              <w:rPr>
                <w:sz w:val="16"/>
              </w:rPr>
            </w:pPr>
          </w:p>
        </w:tc>
        <w:tc>
          <w:tcPr>
            <w:tcW w:w="4995" w:type="dxa"/>
            <w:tcBorders>
              <w:top w:val="nil"/>
              <w:left w:val="nil"/>
              <w:bottom w:val="nil"/>
              <w:right w:val="nil"/>
            </w:tcBorders>
          </w:tcPr>
          <w:p w14:paraId="3274DCEE" w14:textId="77777777" w:rsidR="0034237D" w:rsidRDefault="0034237D">
            <w:pPr>
              <w:jc w:val="right"/>
              <w:rPr>
                <w:sz w:val="16"/>
              </w:rPr>
            </w:pPr>
          </w:p>
        </w:tc>
      </w:tr>
      <w:tr w:rsidR="0034237D" w14:paraId="630BE7DD" w14:textId="77777777">
        <w:tc>
          <w:tcPr>
            <w:tcW w:w="5010" w:type="dxa"/>
            <w:tcBorders>
              <w:top w:val="nil"/>
              <w:left w:val="nil"/>
              <w:bottom w:val="nil"/>
              <w:right w:val="nil"/>
            </w:tcBorders>
          </w:tcPr>
          <w:p w14:paraId="36383A42" w14:textId="77777777" w:rsidR="0034237D" w:rsidRDefault="0034237D">
            <w:pPr>
              <w:jc w:val="both"/>
              <w:rPr>
                <w:sz w:val="16"/>
              </w:rPr>
            </w:pPr>
          </w:p>
        </w:tc>
        <w:tc>
          <w:tcPr>
            <w:tcW w:w="5010" w:type="dxa"/>
            <w:tcBorders>
              <w:top w:val="nil"/>
              <w:left w:val="nil"/>
              <w:bottom w:val="nil"/>
              <w:right w:val="nil"/>
            </w:tcBorders>
          </w:tcPr>
          <w:p w14:paraId="261FD4B0" w14:textId="77777777" w:rsidR="0034237D" w:rsidRDefault="0034237D">
            <w:pPr>
              <w:jc w:val="center"/>
              <w:rPr>
                <w:sz w:val="16"/>
              </w:rPr>
            </w:pPr>
          </w:p>
        </w:tc>
        <w:tc>
          <w:tcPr>
            <w:tcW w:w="4995" w:type="dxa"/>
            <w:tcBorders>
              <w:top w:val="nil"/>
              <w:left w:val="nil"/>
              <w:bottom w:val="nil"/>
              <w:right w:val="nil"/>
            </w:tcBorders>
          </w:tcPr>
          <w:p w14:paraId="2E2F2E31" w14:textId="77777777" w:rsidR="0034237D" w:rsidRDefault="0034237D">
            <w:pPr>
              <w:jc w:val="right"/>
              <w:rPr>
                <w:sz w:val="16"/>
              </w:rPr>
            </w:pPr>
          </w:p>
        </w:tc>
      </w:tr>
      <w:tr w:rsidR="0034237D" w14:paraId="01A1EDB3" w14:textId="77777777">
        <w:tc>
          <w:tcPr>
            <w:tcW w:w="5010" w:type="dxa"/>
            <w:tcBorders>
              <w:top w:val="nil"/>
              <w:left w:val="nil"/>
              <w:bottom w:val="nil"/>
              <w:right w:val="nil"/>
            </w:tcBorders>
          </w:tcPr>
          <w:p w14:paraId="5ACAEFDC" w14:textId="77777777" w:rsidR="0034237D" w:rsidRDefault="0034237D">
            <w:pPr>
              <w:jc w:val="both"/>
              <w:rPr>
                <w:sz w:val="16"/>
              </w:rPr>
            </w:pPr>
          </w:p>
        </w:tc>
        <w:tc>
          <w:tcPr>
            <w:tcW w:w="5010" w:type="dxa"/>
            <w:tcBorders>
              <w:top w:val="nil"/>
              <w:left w:val="nil"/>
              <w:bottom w:val="nil"/>
              <w:right w:val="nil"/>
            </w:tcBorders>
          </w:tcPr>
          <w:p w14:paraId="3660BE50" w14:textId="77777777" w:rsidR="0034237D" w:rsidRDefault="0034237D">
            <w:pPr>
              <w:jc w:val="center"/>
              <w:rPr>
                <w:sz w:val="16"/>
              </w:rPr>
            </w:pPr>
          </w:p>
        </w:tc>
        <w:tc>
          <w:tcPr>
            <w:tcW w:w="4995" w:type="dxa"/>
            <w:tcBorders>
              <w:top w:val="nil"/>
              <w:left w:val="nil"/>
              <w:bottom w:val="nil"/>
              <w:right w:val="nil"/>
            </w:tcBorders>
          </w:tcPr>
          <w:p w14:paraId="3871D26A" w14:textId="77777777" w:rsidR="0034237D" w:rsidRDefault="0034237D">
            <w:pPr>
              <w:jc w:val="right"/>
              <w:rPr>
                <w:sz w:val="16"/>
              </w:rPr>
            </w:pPr>
          </w:p>
        </w:tc>
      </w:tr>
      <w:tr w:rsidR="0034237D" w14:paraId="72CC502B" w14:textId="77777777">
        <w:tc>
          <w:tcPr>
            <w:tcW w:w="5010" w:type="dxa"/>
            <w:tcBorders>
              <w:top w:val="nil"/>
              <w:left w:val="nil"/>
              <w:bottom w:val="nil"/>
              <w:right w:val="nil"/>
            </w:tcBorders>
          </w:tcPr>
          <w:p w14:paraId="3C28A08D" w14:textId="77777777" w:rsidR="0034237D" w:rsidRDefault="009A3366">
            <w:pPr>
              <w:jc w:val="both"/>
              <w:rPr>
                <w:color w:val="000000"/>
                <w:u w:color="000000"/>
              </w:rPr>
            </w:pPr>
            <w:r>
              <w:rPr>
                <w:sz w:val="16"/>
              </w:rPr>
              <w:t>CTCAE wersja 3.0</w:t>
            </w:r>
          </w:p>
        </w:tc>
        <w:tc>
          <w:tcPr>
            <w:tcW w:w="5010" w:type="dxa"/>
            <w:tcBorders>
              <w:top w:val="nil"/>
              <w:left w:val="nil"/>
              <w:bottom w:val="nil"/>
              <w:right w:val="nil"/>
            </w:tcBorders>
          </w:tcPr>
          <w:p w14:paraId="7DA427B9" w14:textId="77777777" w:rsidR="0034237D" w:rsidRDefault="009A3366">
            <w:pPr>
              <w:jc w:val="center"/>
              <w:rPr>
                <w:color w:val="000000"/>
                <w:u w:color="000000"/>
              </w:rPr>
            </w:pPr>
            <w:r>
              <w:rPr>
                <w:sz w:val="16"/>
              </w:rPr>
              <w:t>- 71 -</w:t>
            </w:r>
          </w:p>
        </w:tc>
        <w:tc>
          <w:tcPr>
            <w:tcW w:w="4995" w:type="dxa"/>
            <w:tcBorders>
              <w:top w:val="nil"/>
              <w:left w:val="nil"/>
              <w:bottom w:val="nil"/>
              <w:right w:val="nil"/>
            </w:tcBorders>
          </w:tcPr>
          <w:p w14:paraId="1D94DC18" w14:textId="77777777" w:rsidR="0034237D" w:rsidRDefault="009A3366">
            <w:pPr>
              <w:jc w:val="right"/>
              <w:rPr>
                <w:color w:val="000000"/>
                <w:u w:color="000000"/>
              </w:rPr>
            </w:pPr>
            <w:r>
              <w:rPr>
                <w:sz w:val="16"/>
              </w:rPr>
              <w:t>31 marca 2003 roku, Data publikacji: 9 sierpnia 2006 roku</w:t>
            </w:r>
          </w:p>
        </w:tc>
      </w:tr>
    </w:tbl>
    <w:p w14:paraId="232C7E74" w14:textId="77777777" w:rsidR="0034237D" w:rsidRDefault="0034237D">
      <w:pPr>
        <w:spacing w:before="120" w:after="120"/>
        <w:ind w:firstLine="227"/>
        <w:jc w:val="both"/>
        <w:rPr>
          <w:color w:val="000000"/>
          <w:u w:color="000000"/>
        </w:rPr>
      </w:pPr>
    </w:p>
    <w:sectPr w:rsidR="0034237D">
      <w:endnotePr>
        <w:numFmt w:val="decimal"/>
      </w:endnotePr>
      <w:pgSz w:w="16838" w:h="11906" w:orient="landscape"/>
      <w:pgMar w:top="1417" w:right="1020" w:bottom="632"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7D"/>
    <w:rsid w:val="0034237D"/>
    <w:rsid w:val="007D224B"/>
    <w:rsid w:val="00940D28"/>
    <w:rsid w:val="009A3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6533"/>
  <w15:docId w15:val="{A0016E62-2BF9-449C-A664-6DF45E64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basedOn w:val="Domylnaczcionkaakapitu"/>
    <w:semiHidden/>
  </w:style>
  <w:style w:type="character" w:styleId="Hipercze">
    <w:name w:val="Hyperlink"/>
    <w:basedOn w:val="Domylnaczcionkaakapitu"/>
    <w:rPr>
      <w:color w:val="0000FF"/>
      <w:u w:val="single"/>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tep.canc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27295</Words>
  <Characters>163773</Characters>
  <Application>Microsoft Office Word</Application>
  <DocSecurity>4</DocSecurity>
  <Lines>1364</Lines>
  <Paragraphs>381</Paragraphs>
  <ScaleCrop>false</ScaleCrop>
  <HeadingPairs>
    <vt:vector size="2" baseType="variant">
      <vt:variant>
        <vt:lpstr>Tytuł</vt:lpstr>
      </vt:variant>
      <vt:variant>
        <vt:i4>1</vt:i4>
      </vt:variant>
    </vt:vector>
  </HeadingPairs>
  <TitlesOfParts>
    <vt:vector size="1" baseType="lpstr">
      <vt:lpstr>Zarządzenie</vt:lpstr>
    </vt:vector>
  </TitlesOfParts>
  <Company/>
  <LinksUpToDate>false</LinksUpToDate>
  <CharactersWithSpaces>190687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dc:title>
  <dc:subject>w sprawie określenia warunków zawierania i realizacji umów w rodzaju leczenie szpitalne oraz leczenie szpitalne - świadczenia wysokospecjalistyczne</dc:subject>
  <dc:creator>Marta.Kaczmarczyk</dc:creator>
  <cp:lastModifiedBy>Popek Marta</cp:lastModifiedBy>
  <cp:revision>2</cp:revision>
  <dcterms:created xsi:type="dcterms:W3CDTF">2025-12-05T09:00:00Z</dcterms:created>
  <dcterms:modified xsi:type="dcterms:W3CDTF">2025-12-05T09:00:00Z</dcterms:modified>
  <cp:category>Akt prawny</cp:category>
</cp:coreProperties>
</file>