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9422" w14:textId="05F1CEB8" w:rsidR="0061210A" w:rsidRDefault="00A264FE" w:rsidP="00A264FE">
      <w:pPr>
        <w:spacing w:before="120" w:after="120" w:line="360" w:lineRule="auto"/>
        <w:ind w:left="4535"/>
        <w:jc w:val="right"/>
      </w:pPr>
      <w:r>
        <w:t>Załącznik Nr 6b do zarządzenia Nr ……………..</w:t>
      </w:r>
      <w:r>
        <w:br/>
        <w:t>Prezesa Narodowego Funduszu Zdrowia</w:t>
      </w:r>
      <w:r>
        <w:br/>
        <w:t>z dnia ……….. 2025 r.</w:t>
      </w:r>
    </w:p>
    <w:p w14:paraId="0CCDB91E" w14:textId="77777777" w:rsidR="0061210A" w:rsidRDefault="00A264FE" w:rsidP="00A264FE">
      <w:pPr>
        <w:keepNext/>
        <w:spacing w:before="120" w:after="120" w:line="360" w:lineRule="auto"/>
        <w:jc w:val="left"/>
        <w:rPr>
          <w:b/>
        </w:rPr>
      </w:pPr>
      <w:r>
        <w:rPr>
          <w:b/>
        </w:rPr>
        <w:t>Karta leczenia żywieniowego dorosłych</w:t>
      </w:r>
    </w:p>
    <w:tbl>
      <w:tblPr>
        <w:tblStyle w:val="Tabela-Prosty1"/>
        <w:tblW w:w="10114" w:type="dxa"/>
        <w:tblLayout w:type="fixed"/>
        <w:tblLook w:val="04A0" w:firstRow="1" w:lastRow="0" w:firstColumn="1" w:lastColumn="0" w:noHBand="0" w:noVBand="1"/>
      </w:tblPr>
      <w:tblGrid>
        <w:gridCol w:w="238"/>
        <w:gridCol w:w="904"/>
        <w:gridCol w:w="494"/>
        <w:gridCol w:w="899"/>
        <w:gridCol w:w="551"/>
        <w:gridCol w:w="364"/>
        <w:gridCol w:w="690"/>
        <w:gridCol w:w="255"/>
        <w:gridCol w:w="255"/>
        <w:gridCol w:w="285"/>
        <w:gridCol w:w="315"/>
        <w:gridCol w:w="90"/>
        <w:gridCol w:w="151"/>
        <w:gridCol w:w="269"/>
        <w:gridCol w:w="540"/>
        <w:gridCol w:w="510"/>
        <w:gridCol w:w="450"/>
        <w:gridCol w:w="165"/>
        <w:gridCol w:w="510"/>
        <w:gridCol w:w="180"/>
        <w:gridCol w:w="105"/>
        <w:gridCol w:w="240"/>
        <w:gridCol w:w="211"/>
        <w:gridCol w:w="464"/>
        <w:gridCol w:w="45"/>
        <w:gridCol w:w="480"/>
        <w:gridCol w:w="371"/>
        <w:gridCol w:w="83"/>
      </w:tblGrid>
      <w:tr w:rsidR="0061210A" w14:paraId="177EAD98" w14:textId="77777777" w:rsidTr="00A264FE">
        <w:trPr>
          <w:gridAfter w:val="1"/>
          <w:wAfter w:w="83" w:type="dxa"/>
        </w:trPr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43626E" w14:textId="77777777" w:rsidR="0061210A" w:rsidRDefault="0061210A">
            <w:pPr>
              <w:spacing w:line="276" w:lineRule="auto"/>
            </w:pPr>
          </w:p>
        </w:tc>
        <w:tc>
          <w:tcPr>
            <w:tcW w:w="5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3E814" w14:textId="2A79D73D" w:rsidR="0061210A" w:rsidRDefault="00A264FE">
            <w:pPr>
              <w:spacing w:line="276" w:lineRule="auto"/>
            </w:pPr>
            <w:r>
              <w:t xml:space="preserve">Nazwisko i imię pacjenta:  </w:t>
            </w:r>
          </w:p>
        </w:tc>
        <w:tc>
          <w:tcPr>
            <w:tcW w:w="31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B4A77" w14:textId="77777777" w:rsidR="0061210A" w:rsidRDefault="00A264FE">
            <w:pPr>
              <w:spacing w:line="276" w:lineRule="auto"/>
            </w:pPr>
            <w:r>
              <w:t>PESEL:</w:t>
            </w: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4932B" w14:textId="77777777" w:rsidR="0061210A" w:rsidRDefault="00A264FE">
            <w:pPr>
              <w:spacing w:line="276" w:lineRule="auto"/>
            </w:pPr>
            <w:r>
              <w:t>Wiek:</w:t>
            </w:r>
          </w:p>
        </w:tc>
      </w:tr>
      <w:tr w:rsidR="0061210A" w14:paraId="337ACC0D" w14:textId="77777777" w:rsidTr="00A264FE">
        <w:trPr>
          <w:gridAfter w:val="1"/>
          <w:wAfter w:w="79" w:type="dxa"/>
          <w:trHeight w:val="195"/>
        </w:trPr>
        <w:tc>
          <w:tcPr>
            <w:tcW w:w="493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D652F1" w14:textId="77777777" w:rsidR="0061210A" w:rsidRDefault="0061210A">
            <w:pPr>
              <w:spacing w:line="276" w:lineRule="auto"/>
              <w:rPr>
                <w:sz w:val="10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38E6A1" w14:textId="77777777" w:rsidR="0061210A" w:rsidRDefault="0061210A">
            <w:pPr>
              <w:spacing w:line="276" w:lineRule="auto"/>
            </w:pPr>
          </w:p>
        </w:tc>
        <w:tc>
          <w:tcPr>
            <w:tcW w:w="191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F48ABA" w14:textId="77777777" w:rsidR="0061210A" w:rsidRDefault="0061210A">
            <w:pPr>
              <w:spacing w:line="276" w:lineRule="auto"/>
            </w:pPr>
          </w:p>
        </w:tc>
      </w:tr>
      <w:tr w:rsidR="0061210A" w14:paraId="379E64C8" w14:textId="77777777" w:rsidTr="00A264FE">
        <w:trPr>
          <w:trHeight w:val="255"/>
        </w:trPr>
        <w:tc>
          <w:tcPr>
            <w:tcW w:w="4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D755" w14:textId="77777777" w:rsidR="0061210A" w:rsidRDefault="00A264FE">
            <w:pPr>
              <w:rPr>
                <w:sz w:val="14"/>
              </w:rPr>
            </w:pPr>
            <w:r>
              <w:rPr>
                <w:b/>
                <w:sz w:val="14"/>
              </w:rPr>
              <w:t>I.</w:t>
            </w:r>
            <w:r>
              <w:rPr>
                <w:sz w:val="14"/>
              </w:rPr>
              <w:t xml:space="preserve">                   Data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8BBA" w14:textId="77777777" w:rsidR="0061210A" w:rsidRDefault="0061210A"/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5315" w14:textId="77777777" w:rsidR="0061210A" w:rsidRDefault="0061210A"/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37C7" w14:textId="77777777" w:rsidR="0061210A" w:rsidRDefault="0061210A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9D8B" w14:textId="77777777" w:rsidR="0061210A" w:rsidRDefault="0061210A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A594" w14:textId="77777777" w:rsidR="0061210A" w:rsidRDefault="0061210A"/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EE90" w14:textId="77777777" w:rsidR="0061210A" w:rsidRDefault="0061210A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F54F" w14:textId="77777777" w:rsidR="0061210A" w:rsidRDefault="0061210A"/>
        </w:tc>
        <w:tc>
          <w:tcPr>
            <w:tcW w:w="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C039" w14:textId="77777777" w:rsidR="0061210A" w:rsidRDefault="0061210A"/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3389" w14:textId="77777777" w:rsidR="0061210A" w:rsidRDefault="0061210A"/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C6BD" w14:textId="77777777" w:rsidR="0061210A" w:rsidRDefault="0061210A"/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34CC" w14:textId="77777777" w:rsidR="0061210A" w:rsidRDefault="0061210A"/>
        </w:tc>
      </w:tr>
      <w:tr w:rsidR="0061210A" w14:paraId="574113E3" w14:textId="77777777" w:rsidTr="00A264FE">
        <w:trPr>
          <w:trHeight w:val="660"/>
        </w:trPr>
        <w:tc>
          <w:tcPr>
            <w:tcW w:w="4144" w:type="dxa"/>
            <w:gridSpan w:val="7"/>
            <w:tcBorders>
              <w:top w:val="single" w:sz="4" w:space="0" w:color="000000"/>
              <w:left w:val="single" w:sz="2" w:space="0" w:color="auto"/>
              <w:bottom w:val="nil"/>
              <w:right w:val="nil"/>
            </w:tcBorders>
            <w:vAlign w:val="center"/>
          </w:tcPr>
          <w:p w14:paraId="528D0AFF" w14:textId="77777777" w:rsidR="0061210A" w:rsidRDefault="00A264FE">
            <w:pPr>
              <w:jc w:val="center"/>
              <w:rPr>
                <w:color w:val="000000"/>
                <w:sz w:val="14"/>
                <w:u w:color="000000"/>
              </w:rPr>
            </w:pPr>
            <w:r>
              <w:rPr>
                <w:b/>
                <w:sz w:val="14"/>
              </w:rPr>
              <w:t>Dieta przemysłowa* (</w:t>
            </w:r>
            <w:r>
              <w:rPr>
                <w:color w:val="000000"/>
                <w:sz w:val="14"/>
                <w:u w:color="000000"/>
              </w:rPr>
              <w:t>nazwa)</w:t>
            </w:r>
            <w:r>
              <w:rPr>
                <w:color w:val="000000"/>
                <w:sz w:val="14"/>
                <w:u w:color="000000"/>
              </w:rPr>
              <w:br/>
              <w:t>lub</w:t>
            </w:r>
            <w:r>
              <w:rPr>
                <w:b/>
                <w:color w:val="000000"/>
                <w:sz w:val="14"/>
                <w:u w:color="000000"/>
              </w:rPr>
              <w:t xml:space="preserve"> Mieszanina żywieniowa gotowa (</w:t>
            </w:r>
            <w:r>
              <w:rPr>
                <w:color w:val="000000"/>
                <w:sz w:val="14"/>
                <w:u w:color="000000"/>
              </w:rPr>
              <w:t>nazwa)</w:t>
            </w:r>
          </w:p>
          <w:p w14:paraId="07EBB746" w14:textId="77777777" w:rsidR="0061210A" w:rsidRDefault="0061210A">
            <w:pPr>
              <w:jc w:val="center"/>
              <w:rPr>
                <w:color w:val="000000"/>
                <w:sz w:val="14"/>
                <w:u w:color="000000"/>
              </w:rPr>
            </w:pPr>
          </w:p>
          <w:p w14:paraId="78E2BBB6" w14:textId="77777777" w:rsidR="0061210A" w:rsidRDefault="00A264FE">
            <w:pPr>
              <w:jc w:val="center"/>
              <w:rPr>
                <w:color w:val="000000"/>
                <w:sz w:val="14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lub</w:t>
            </w:r>
            <w:r>
              <w:rPr>
                <w:b/>
                <w:color w:val="000000"/>
                <w:sz w:val="14"/>
                <w:u w:color="000000"/>
              </w:rPr>
              <w:t xml:space="preserve"> Worek indywidualny**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nil"/>
            </w:tcBorders>
          </w:tcPr>
          <w:p w14:paraId="2D4839AB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nil"/>
            </w:tcBorders>
          </w:tcPr>
          <w:p w14:paraId="46D9150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nil"/>
            </w:tcBorders>
          </w:tcPr>
          <w:p w14:paraId="1108D1CA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nil"/>
            </w:tcBorders>
          </w:tcPr>
          <w:p w14:paraId="1A64EBDB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nil"/>
            </w:tcBorders>
          </w:tcPr>
          <w:p w14:paraId="2CB8F040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589DC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6A91D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2C8D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3A45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B26F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26031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3F04DBF3" w14:textId="77777777" w:rsidTr="00A264FE">
        <w:trPr>
          <w:trHeight w:val="315"/>
        </w:trPr>
        <w:tc>
          <w:tcPr>
            <w:tcW w:w="239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6A4CE5E" w14:textId="77777777" w:rsidR="0061210A" w:rsidRDefault="0061210A">
            <w:pPr>
              <w:rPr>
                <w:color w:val="000000"/>
                <w:u w:color="000000"/>
              </w:rPr>
            </w:pPr>
          </w:p>
          <w:p w14:paraId="2B8DE35C" w14:textId="77777777" w:rsidR="0061210A" w:rsidRDefault="0061210A"/>
          <w:p w14:paraId="7D5819F5" w14:textId="77777777" w:rsidR="0061210A" w:rsidRDefault="0061210A"/>
        </w:tc>
        <w:tc>
          <w:tcPr>
            <w:tcW w:w="28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8CE88" w14:textId="77777777" w:rsidR="0061210A" w:rsidRDefault="00A264FE">
            <w:r>
              <w:rPr>
                <w:sz w:val="14"/>
              </w:rPr>
              <w:t>**Aminokwasy (g)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7FB10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95D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C2ADA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4CD8D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E8AB2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B746E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E686A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89D27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19158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1D54F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0E06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D01A4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447837C7" w14:textId="77777777" w:rsidTr="00A264FE">
        <w:trPr>
          <w:trHeight w:val="328"/>
        </w:trPr>
        <w:tc>
          <w:tcPr>
            <w:tcW w:w="239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876DE48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28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A444D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4"/>
              </w:rPr>
              <w:t>**Glukoza (g)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B172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37967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162C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060D7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FDD30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5666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69A3E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81D08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93F2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E952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D357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8DB78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5DB331A4" w14:textId="77777777" w:rsidTr="00A264FE">
        <w:trPr>
          <w:trHeight w:val="328"/>
        </w:trPr>
        <w:tc>
          <w:tcPr>
            <w:tcW w:w="239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3009513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285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63D431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4"/>
              </w:rPr>
              <w:t>**Tłuszcze (g)</w:t>
            </w:r>
          </w:p>
        </w:tc>
        <w:tc>
          <w:tcPr>
            <w:tcW w:w="105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8D030EC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18E6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0AF88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AAB07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1557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F96BA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63B87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6A1B3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65361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973BF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A597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77728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7FE4CF2D" w14:textId="77777777" w:rsidTr="00A264FE">
        <w:trPr>
          <w:trHeight w:val="375"/>
        </w:trPr>
        <w:tc>
          <w:tcPr>
            <w:tcW w:w="41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E844103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Objętość (ml) </w:t>
            </w:r>
          </w:p>
        </w:tc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2BEE12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FD0D04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8D2899C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FF5F56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9D407B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90A7E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445C8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60AD5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A6CEA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1172F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35F88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629823DE" w14:textId="77777777" w:rsidTr="00A264FE">
        <w:trPr>
          <w:trHeight w:val="552"/>
        </w:trPr>
        <w:tc>
          <w:tcPr>
            <w:tcW w:w="41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7ECEB56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Droga podawania pozajelitowego</w:t>
            </w:r>
          </w:p>
          <w:p w14:paraId="270CEAA1" w14:textId="77777777" w:rsidR="0061210A" w:rsidRDefault="00A264FE">
            <w:r>
              <w:rPr>
                <w:sz w:val="16"/>
              </w:rPr>
              <w:t>Żyła centralna/żyła obwodowa</w:t>
            </w:r>
          </w:p>
        </w:tc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591F8A8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FD1A8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7EF6A2E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6C96F4E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8BFE245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8503A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8EC5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40345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E3088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8894E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83C25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756ED7BB" w14:textId="77777777" w:rsidTr="00A264FE">
        <w:trPr>
          <w:trHeight w:val="552"/>
        </w:trPr>
        <w:tc>
          <w:tcPr>
            <w:tcW w:w="41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1A4DFFB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Dostęp do przewodu pokarmowego</w:t>
            </w:r>
          </w:p>
          <w:p w14:paraId="2D315BFA" w14:textId="77777777" w:rsidR="0061210A" w:rsidRDefault="00A264FE">
            <w:r>
              <w:rPr>
                <w:sz w:val="16"/>
              </w:rPr>
              <w:t>(zgłębnik/gastrostomia/jejunostomia)</w:t>
            </w:r>
          </w:p>
        </w:tc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9A25DB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4F1F6EE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19AE88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ED70AE8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ACA6942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4CFEF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9DE31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DB38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CFE97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F915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79013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5313FC29" w14:textId="77777777" w:rsidTr="00A264FE">
        <w:trPr>
          <w:trHeight w:val="552"/>
        </w:trPr>
        <w:tc>
          <w:tcPr>
            <w:tcW w:w="41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8570EEE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Sposób podawania diety przemysłowej</w:t>
            </w:r>
          </w:p>
          <w:p w14:paraId="7EE48CCF" w14:textId="77777777" w:rsidR="0061210A" w:rsidRDefault="00A264FE">
            <w:r>
              <w:rPr>
                <w:sz w:val="16"/>
              </w:rPr>
              <w:t>(bolus/wlew ciągły-szybkość)</w:t>
            </w:r>
          </w:p>
        </w:tc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0FAE4ED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42D182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104C25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EA0A7ED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456EF8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03CB3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58861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DB38C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DF88C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4E1E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7352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65995215" w14:textId="77777777" w:rsidTr="00A264FE">
        <w:trPr>
          <w:trHeight w:hRule="exact" w:val="327"/>
        </w:trPr>
        <w:tc>
          <w:tcPr>
            <w:tcW w:w="41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0BD95F9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II.             Dodatki  - nazwa preparatu</w:t>
            </w:r>
          </w:p>
        </w:tc>
        <w:tc>
          <w:tcPr>
            <w:tcW w:w="597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4C92" w14:textId="77777777" w:rsidR="0061210A" w:rsidRDefault="00A26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Dawka</w:t>
            </w:r>
          </w:p>
        </w:tc>
      </w:tr>
      <w:tr w:rsidR="0061210A" w14:paraId="4868F0E1" w14:textId="77777777" w:rsidTr="00A264FE">
        <w:trPr>
          <w:trHeight w:val="300"/>
        </w:trPr>
        <w:tc>
          <w:tcPr>
            <w:tcW w:w="163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5EECFB0" w14:textId="77777777" w:rsidR="0061210A" w:rsidRDefault="00A264FE">
            <w:pPr>
              <w:contextualSpacing/>
              <w:rPr>
                <w:color w:val="000000"/>
                <w:u w:color="000000"/>
              </w:rPr>
            </w:pPr>
            <w:r>
              <w:rPr>
                <w:sz w:val="14"/>
              </w:rPr>
              <w:t>Witaminy</w:t>
            </w:r>
          </w:p>
        </w:tc>
        <w:tc>
          <w:tcPr>
            <w:tcW w:w="25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5A26787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26AA90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0E2EBC7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1C7BE55F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581B2A3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52EF72E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5942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5FFA3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CCEB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2BBF8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1C4C7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6DC28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</w:tr>
      <w:tr w:rsidR="0061210A" w14:paraId="11078904" w14:textId="77777777" w:rsidTr="00A264FE">
        <w:trPr>
          <w:trHeight w:val="270"/>
        </w:trPr>
        <w:tc>
          <w:tcPr>
            <w:tcW w:w="163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CEDB56F" w14:textId="77777777" w:rsidR="0061210A" w:rsidRDefault="00A264FE">
            <w:pPr>
              <w:contextualSpacing/>
              <w:rPr>
                <w:color w:val="000000"/>
                <w:u w:color="000000"/>
              </w:rPr>
            </w:pPr>
            <w:r>
              <w:rPr>
                <w:sz w:val="14"/>
              </w:rPr>
              <w:t>Pierwiastki śladowe</w:t>
            </w:r>
          </w:p>
        </w:tc>
        <w:tc>
          <w:tcPr>
            <w:tcW w:w="25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46567163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D48CBC9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6CBEE2A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2099AE5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58843FD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7A54A68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373E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83FF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A6C5A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B8412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69C66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EA9F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</w:tr>
      <w:tr w:rsidR="0061210A" w14:paraId="5581F0D5" w14:textId="77777777" w:rsidTr="00A264FE">
        <w:trPr>
          <w:trHeight w:val="255"/>
        </w:trPr>
        <w:tc>
          <w:tcPr>
            <w:tcW w:w="163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9201B38" w14:textId="77777777" w:rsidR="0061210A" w:rsidRDefault="00A264FE">
            <w:pPr>
              <w:contextualSpacing/>
              <w:rPr>
                <w:color w:val="000000"/>
                <w:u w:color="000000"/>
              </w:rPr>
            </w:pPr>
            <w:r>
              <w:rPr>
                <w:sz w:val="14"/>
              </w:rPr>
              <w:t>Sód</w:t>
            </w:r>
          </w:p>
        </w:tc>
        <w:tc>
          <w:tcPr>
            <w:tcW w:w="25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FC1191A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DECA12E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9F05E63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156205C3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6C83BED0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153C1B8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8446F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39FA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B1BFE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8F99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AE6DA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72637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</w:tr>
      <w:tr w:rsidR="0061210A" w14:paraId="01C2AF8E" w14:textId="77777777" w:rsidTr="00A264FE">
        <w:trPr>
          <w:trHeight w:val="240"/>
        </w:trPr>
        <w:tc>
          <w:tcPr>
            <w:tcW w:w="163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50107F2" w14:textId="77777777" w:rsidR="0061210A" w:rsidRDefault="00A264FE">
            <w:pPr>
              <w:contextualSpacing/>
              <w:rPr>
                <w:color w:val="000000"/>
                <w:u w:color="000000"/>
              </w:rPr>
            </w:pPr>
            <w:r>
              <w:rPr>
                <w:sz w:val="14"/>
              </w:rPr>
              <w:t>Fosforany</w:t>
            </w:r>
          </w:p>
        </w:tc>
        <w:tc>
          <w:tcPr>
            <w:tcW w:w="25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439AD6AF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62AD683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54741862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4D85BAB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B417075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18842155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F71DA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F85F9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69C3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D428B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EAD21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4B4A2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</w:tr>
      <w:tr w:rsidR="0061210A" w14:paraId="4117EEAA" w14:textId="77777777" w:rsidTr="00A264FE">
        <w:trPr>
          <w:trHeight w:val="195"/>
        </w:trPr>
        <w:tc>
          <w:tcPr>
            <w:tcW w:w="163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4D58213" w14:textId="77777777" w:rsidR="0061210A" w:rsidRDefault="00A264FE">
            <w:pPr>
              <w:contextualSpacing/>
              <w:rPr>
                <w:color w:val="000000"/>
                <w:u w:color="000000"/>
              </w:rPr>
            </w:pPr>
            <w:r>
              <w:rPr>
                <w:sz w:val="14"/>
              </w:rPr>
              <w:t>Magnez</w:t>
            </w:r>
          </w:p>
        </w:tc>
        <w:tc>
          <w:tcPr>
            <w:tcW w:w="25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DEBE22E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4D50CFEF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045D9C5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2C01B29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1EDE970A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5C551561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2044D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BE48C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BC241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7E09A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03522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343D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</w:tr>
      <w:tr w:rsidR="0061210A" w14:paraId="0D1A48B4" w14:textId="77777777" w:rsidTr="00A264FE">
        <w:trPr>
          <w:trHeight w:val="255"/>
        </w:trPr>
        <w:tc>
          <w:tcPr>
            <w:tcW w:w="163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E2BB5D1" w14:textId="77777777" w:rsidR="0061210A" w:rsidRDefault="00A264FE">
            <w:pPr>
              <w:contextualSpacing/>
              <w:rPr>
                <w:color w:val="000000"/>
                <w:u w:color="000000"/>
              </w:rPr>
            </w:pPr>
            <w:r>
              <w:rPr>
                <w:sz w:val="14"/>
              </w:rPr>
              <w:t>Wapń</w:t>
            </w:r>
          </w:p>
        </w:tc>
        <w:tc>
          <w:tcPr>
            <w:tcW w:w="25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DEAE66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79597DE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0EFFE23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11F53A11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7C15E3F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0493B1E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DADC7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06C2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19628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A3C25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23973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2C631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</w:tr>
      <w:tr w:rsidR="0061210A" w14:paraId="70020413" w14:textId="77777777" w:rsidTr="00A264FE">
        <w:trPr>
          <w:trHeight w:val="240"/>
        </w:trPr>
        <w:tc>
          <w:tcPr>
            <w:tcW w:w="163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463E174" w14:textId="77777777" w:rsidR="0061210A" w:rsidRDefault="00A264FE">
            <w:pPr>
              <w:contextualSpacing/>
              <w:rPr>
                <w:color w:val="000000"/>
                <w:u w:color="000000"/>
              </w:rPr>
            </w:pPr>
            <w:r>
              <w:rPr>
                <w:sz w:val="14"/>
              </w:rPr>
              <w:t>Potas</w:t>
            </w:r>
          </w:p>
        </w:tc>
        <w:tc>
          <w:tcPr>
            <w:tcW w:w="25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46CD0498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423612CF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F7C7601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54C7BFEE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E1AF6D0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B7B4BE0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AA0B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3C215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944F2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6BCEB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A8EBC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2BCCD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</w:tr>
      <w:tr w:rsidR="0061210A" w14:paraId="515C9F81" w14:textId="77777777" w:rsidTr="00A264FE">
        <w:trPr>
          <w:trHeight w:val="285"/>
        </w:trPr>
        <w:tc>
          <w:tcPr>
            <w:tcW w:w="163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86333A2" w14:textId="77777777" w:rsidR="0061210A" w:rsidRDefault="00A264FE">
            <w:pPr>
              <w:contextualSpacing/>
              <w:rPr>
                <w:color w:val="000000"/>
                <w:u w:color="000000"/>
              </w:rPr>
            </w:pPr>
            <w:r>
              <w:rPr>
                <w:sz w:val="14"/>
              </w:rPr>
              <w:t>Witamina B1</w:t>
            </w:r>
          </w:p>
        </w:tc>
        <w:tc>
          <w:tcPr>
            <w:tcW w:w="25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0C08287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645C431E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4287BA1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6BFA657C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014262F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0098E5A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CBCB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FB97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4CFAF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041EB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DA9F2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46AA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</w:tr>
      <w:tr w:rsidR="0061210A" w14:paraId="41B370B0" w14:textId="77777777" w:rsidTr="00A264FE">
        <w:trPr>
          <w:trHeight w:val="270"/>
        </w:trPr>
        <w:tc>
          <w:tcPr>
            <w:tcW w:w="163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9600579" w14:textId="77777777" w:rsidR="0061210A" w:rsidRDefault="00A264FE">
            <w:pPr>
              <w:contextualSpacing/>
              <w:rPr>
                <w:color w:val="000000"/>
                <w:u w:color="000000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250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3BED9E9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6BBA8926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6E2C57E9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6356F12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AF2CEE5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FF7FA5D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C8D17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D73E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9EB5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C7E6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86E3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89405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</w:tr>
      <w:tr w:rsidR="0061210A" w14:paraId="3ABDAABC" w14:textId="77777777" w:rsidTr="00A264FE">
        <w:trPr>
          <w:trHeight w:val="330"/>
        </w:trPr>
        <w:tc>
          <w:tcPr>
            <w:tcW w:w="16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6E6DB" w14:textId="77777777" w:rsidR="0061210A" w:rsidRDefault="00A264FE">
            <w:pPr>
              <w:contextualSpacing/>
              <w:rPr>
                <w:color w:val="000000"/>
                <w:u w:color="000000"/>
              </w:rPr>
            </w:pPr>
            <w:r>
              <w:rPr>
                <w:sz w:val="14"/>
              </w:rPr>
              <w:t>Insulina  jedn.</w:t>
            </w:r>
          </w:p>
        </w:tc>
        <w:tc>
          <w:tcPr>
            <w:tcW w:w="25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32E02" w14:textId="77777777" w:rsidR="0061210A" w:rsidRDefault="0061210A">
            <w:pPr>
              <w:contextualSpacing/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8E363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80C94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76BC6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E54E1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B46A8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26BE1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17035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A5017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F23A0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69479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AAAF7" w14:textId="77777777" w:rsidR="0061210A" w:rsidRDefault="0061210A">
            <w:pPr>
              <w:contextualSpacing/>
              <w:rPr>
                <w:color w:val="000000"/>
                <w:u w:color="000000"/>
              </w:rPr>
            </w:pPr>
          </w:p>
        </w:tc>
      </w:tr>
      <w:tr w:rsidR="0061210A" w14:paraId="66160E72" w14:textId="77777777" w:rsidTr="00A264FE">
        <w:trPr>
          <w:trHeight w:val="353"/>
        </w:trPr>
        <w:tc>
          <w:tcPr>
            <w:tcW w:w="4144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94BC272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Nadruk lub pieczątka zawierająca imię i nazwisko, numer prawa wykonywania zawodu oraz podpis lekarza</w:t>
            </w:r>
          </w:p>
        </w:tc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0A6F4238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694C17A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2734ACE0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2AD8D83B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BEC148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0ADBF7EE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33C30F1F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D27F1CD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607421A2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623B2DB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56054D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4C9DCC2B" w14:textId="77777777" w:rsidTr="00A264FE">
        <w:trPr>
          <w:trHeight w:val="270"/>
        </w:trPr>
        <w:tc>
          <w:tcPr>
            <w:tcW w:w="10114" w:type="dxa"/>
            <w:gridSpan w:val="2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352372" w14:textId="77777777" w:rsidR="0061210A" w:rsidRDefault="00A264FE">
            <w:pPr>
              <w:ind w:firstLine="227"/>
              <w:rPr>
                <w:color w:val="000000"/>
                <w:u w:color="000000"/>
              </w:rPr>
            </w:pPr>
            <w:r>
              <w:rPr>
                <w:sz w:val="16"/>
              </w:rPr>
              <w:t>* brak konieczności wypełniania II części tabeli w przypadku braku dodatków do diety przemysłowej</w:t>
            </w:r>
          </w:p>
        </w:tc>
      </w:tr>
      <w:tr w:rsidR="0061210A" w14:paraId="28093F75" w14:textId="77777777" w:rsidTr="00A264FE">
        <w:trPr>
          <w:trHeight w:val="315"/>
        </w:trPr>
        <w:tc>
          <w:tcPr>
            <w:tcW w:w="10114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AE5BEB" w14:textId="77777777" w:rsidR="0061210A" w:rsidRDefault="00A264FE">
            <w:pPr>
              <w:ind w:firstLine="227"/>
              <w:rPr>
                <w:color w:val="000000"/>
                <w:u w:color="000000"/>
              </w:rPr>
            </w:pPr>
            <w:r>
              <w:rPr>
                <w:sz w:val="16"/>
              </w:rPr>
              <w:t>**w przypadku dołączenia recepty na worek indywidualny – brak konieczności wypełniania II części tabeli</w:t>
            </w:r>
          </w:p>
        </w:tc>
      </w:tr>
      <w:tr w:rsidR="0061210A" w14:paraId="797C25A7" w14:textId="77777777" w:rsidTr="00A26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4335D" w14:textId="77777777" w:rsidR="0061210A" w:rsidRDefault="00A264FE">
            <w:r>
              <w:rPr>
                <w:b/>
                <w:sz w:val="14"/>
              </w:rPr>
              <w:t>III.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331AE" w14:textId="77777777" w:rsidR="0061210A" w:rsidRDefault="00A264FE">
            <w:pPr>
              <w:jc w:val="left"/>
            </w:pPr>
            <w:r>
              <w:rPr>
                <w:b/>
                <w:sz w:val="16"/>
              </w:rPr>
              <w:t xml:space="preserve">Nazwa badania </w:t>
            </w:r>
          </w:p>
        </w:tc>
        <w:tc>
          <w:tcPr>
            <w:tcW w:w="7575" w:type="dxa"/>
            <w:gridSpan w:val="24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5B136" w14:textId="77777777" w:rsidR="0061210A" w:rsidRDefault="00A264FE">
            <w:pPr>
              <w:jc w:val="center"/>
            </w:pPr>
            <w:r>
              <w:rPr>
                <w:b/>
                <w:sz w:val="16"/>
              </w:rPr>
              <w:t>Data</w:t>
            </w:r>
          </w:p>
        </w:tc>
      </w:tr>
      <w:tr w:rsidR="0061210A" w14:paraId="1AFAE1E1" w14:textId="77777777" w:rsidTr="00A264FE">
        <w:trPr>
          <w:trHeight w:val="210"/>
        </w:trPr>
        <w:tc>
          <w:tcPr>
            <w:tcW w:w="114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D6AFC" w14:textId="77777777" w:rsidR="0061210A" w:rsidRDefault="0061210A">
            <w:pPr>
              <w:jc w:val="center"/>
            </w:pPr>
          </w:p>
        </w:tc>
        <w:tc>
          <w:tcPr>
            <w:tcW w:w="139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E0E01" w14:textId="77777777" w:rsidR="0061210A" w:rsidRDefault="0061210A">
            <w:pPr>
              <w:jc w:val="center"/>
            </w:pP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C08A3" w14:textId="77777777" w:rsidR="0061210A" w:rsidRDefault="0061210A"/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451F9" w14:textId="77777777" w:rsidR="0061210A" w:rsidRDefault="0061210A"/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98192" w14:textId="77777777" w:rsidR="0061210A" w:rsidRDefault="0061210A"/>
        </w:tc>
        <w:tc>
          <w:tcPr>
            <w:tcW w:w="9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75CA" w14:textId="77777777" w:rsidR="0061210A" w:rsidRDefault="0061210A"/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F7F41" w14:textId="77777777" w:rsidR="0061210A" w:rsidRDefault="0061210A"/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1B549" w14:textId="77777777" w:rsidR="0061210A" w:rsidRDefault="0061210A"/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46EBC" w14:textId="77777777" w:rsidR="0061210A" w:rsidRDefault="0061210A"/>
        </w:tc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90B80" w14:textId="77777777" w:rsidR="0061210A" w:rsidRDefault="0061210A"/>
        </w:tc>
      </w:tr>
      <w:tr w:rsidR="0061210A" w14:paraId="4B639B1A" w14:textId="77777777" w:rsidTr="00A264FE">
        <w:trPr>
          <w:trHeight w:val="214"/>
        </w:trPr>
        <w:tc>
          <w:tcPr>
            <w:tcW w:w="114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26F1" w14:textId="77777777" w:rsidR="0061210A" w:rsidRDefault="00A26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Podstawowe badania kontrolne   </w:t>
            </w:r>
            <w:r>
              <w:rPr>
                <w:color w:val="000000"/>
                <w:sz w:val="16"/>
                <w:u w:color="000000"/>
              </w:rPr>
              <w:t>***</w:t>
            </w:r>
            <w:r>
              <w:rPr>
                <w:b/>
                <w:color w:val="000000"/>
                <w:sz w:val="16"/>
                <w:u w:color="000000"/>
              </w:rPr>
              <w:br/>
            </w:r>
            <w:r>
              <w:rPr>
                <w:color w:val="000000"/>
                <w:sz w:val="12"/>
                <w:u w:color="000000"/>
              </w:rPr>
              <w:t>zaznaczyć wykonanie  (+/-)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BAB9DA" w14:textId="77777777" w:rsidR="0061210A" w:rsidRDefault="00A264F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Białko całkowite/Albumina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8B2EB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4A93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CF753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922AB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A2BC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6CB02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6D4DC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0BA30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78633051" w14:textId="77777777" w:rsidTr="00A264FE">
        <w:trPr>
          <w:trHeight w:val="214"/>
        </w:trPr>
        <w:tc>
          <w:tcPr>
            <w:tcW w:w="114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22237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2775CA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0"/>
              </w:rPr>
              <w:t>Cholesterol całk/Trójglicerydy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EB01C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6E0F5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11F7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4FC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4655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3F7D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6EC3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0F427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5E18311C" w14:textId="77777777" w:rsidTr="00A264FE">
        <w:trPr>
          <w:trHeight w:val="214"/>
        </w:trPr>
        <w:tc>
          <w:tcPr>
            <w:tcW w:w="114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17D7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67F84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0"/>
              </w:rPr>
              <w:t>WBC/RBC/Hb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6C385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7939E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6E71E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D581F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A583C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7A76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DD75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AD709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79BA13D0" w14:textId="77777777" w:rsidTr="00A264FE">
        <w:trPr>
          <w:trHeight w:val="214"/>
        </w:trPr>
        <w:tc>
          <w:tcPr>
            <w:tcW w:w="114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0EBE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06792C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0"/>
              </w:rPr>
              <w:t>Na mmol/ K mmol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363AD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C3C2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9B023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6ED3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6D077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8205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DDC3D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C4D6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30AF99A9" w14:textId="77777777" w:rsidTr="00A264FE">
        <w:trPr>
          <w:trHeight w:val="214"/>
        </w:trPr>
        <w:tc>
          <w:tcPr>
            <w:tcW w:w="114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71D1A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44691B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0"/>
              </w:rPr>
              <w:t>Ca mmol/Mg/Pi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0F1A0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23F2B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E4FBB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57D31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ACD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3D7F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14ED0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955DB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0F9CC941" w14:textId="77777777" w:rsidTr="00A264FE">
        <w:trPr>
          <w:trHeight w:val="214"/>
        </w:trPr>
        <w:tc>
          <w:tcPr>
            <w:tcW w:w="114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6BFD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A4D9C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0"/>
              </w:rPr>
              <w:t>Bilirubina/AspAt/AlAt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01D7C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7E048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19E0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1798B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0BB2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902CA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CD2A2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93CC2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07CF542B" w14:textId="77777777" w:rsidTr="00A264FE">
        <w:trPr>
          <w:trHeight w:val="214"/>
        </w:trPr>
        <w:tc>
          <w:tcPr>
            <w:tcW w:w="114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16FE0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D8CC3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 Kreatynina/mocznik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DEB02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D813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324DA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97B0F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2F3AB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E5D3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AF6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92E3A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09091579" w14:textId="77777777" w:rsidTr="00A264FE">
        <w:trPr>
          <w:trHeight w:val="214"/>
        </w:trPr>
        <w:tc>
          <w:tcPr>
            <w:tcW w:w="114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CBB15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1D6B8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0"/>
              </w:rPr>
              <w:t>Glikemia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70C4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E41C0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D53AB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F96C5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7E0A1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14AE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2F4D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7475A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691AE312" w14:textId="77777777" w:rsidTr="00A264FE">
        <w:trPr>
          <w:trHeight w:val="214"/>
        </w:trPr>
        <w:tc>
          <w:tcPr>
            <w:tcW w:w="114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98B43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B06E0C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sz w:val="10"/>
              </w:rPr>
              <w:t>Inne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A7AA2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F5C23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88E5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6C5C2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D740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EE22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47408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41D09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0EEF2ACA" w14:textId="77777777" w:rsidTr="00A264FE">
        <w:trPr>
          <w:trHeight w:val="214"/>
        </w:trPr>
        <w:tc>
          <w:tcPr>
            <w:tcW w:w="114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47860CAB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7CA0E1DF" w14:textId="77777777" w:rsidR="0061210A" w:rsidRDefault="00A264FE">
            <w:pPr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Bilans Ng/ 24h</w:t>
            </w:r>
          </w:p>
        </w:tc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43061B7A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C58EDB6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AA44984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6BA52418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39669013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2EB1FD59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7D510E01" w14:textId="77777777" w:rsidR="0061210A" w:rsidRDefault="0061210A">
            <w:pPr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299331ED" w14:textId="77777777" w:rsidR="0061210A" w:rsidRDefault="0061210A">
            <w:pPr>
              <w:rPr>
                <w:color w:val="000000"/>
                <w:u w:color="000000"/>
              </w:rPr>
            </w:pPr>
          </w:p>
        </w:tc>
      </w:tr>
      <w:tr w:rsidR="0061210A" w14:paraId="7ED39F87" w14:textId="77777777" w:rsidTr="00A264FE">
        <w:trPr>
          <w:trHeight w:val="214"/>
        </w:trPr>
        <w:tc>
          <w:tcPr>
            <w:tcW w:w="10114" w:type="dxa"/>
            <w:gridSpan w:val="2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494B1F" w14:textId="77777777" w:rsidR="0061210A" w:rsidRDefault="00A264FE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*** </w:t>
            </w:r>
            <w:r>
              <w:rPr>
                <w:color w:val="000000"/>
                <w:sz w:val="16"/>
                <w:u w:color="000000"/>
              </w:rPr>
              <w:t xml:space="preserve">wyniki badań laboratoryjnych należy dołączyć do historii choroby  </w:t>
            </w:r>
          </w:p>
        </w:tc>
      </w:tr>
    </w:tbl>
    <w:p w14:paraId="179BF1E3" w14:textId="77777777" w:rsidR="0061210A" w:rsidRDefault="0061210A" w:rsidP="00A264FE">
      <w:pPr>
        <w:spacing w:before="120" w:after="120"/>
        <w:rPr>
          <w:color w:val="000000"/>
          <w:sz w:val="16"/>
          <w:u w:color="000000"/>
        </w:rPr>
      </w:pPr>
    </w:p>
    <w:sectPr w:rsidR="0061210A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0A"/>
    <w:rsid w:val="0061210A"/>
    <w:rsid w:val="00A264FE"/>
    <w:rsid w:val="00C1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2F1E"/>
  <w15:docId w15:val="{C3F4D71D-0061-40AD-90AE-0235A9B6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1462</Characters>
  <Application>Microsoft Office Word</Application>
  <DocSecurity>4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2025-12-05T08:55:00Z</dcterms:created>
  <dcterms:modified xsi:type="dcterms:W3CDTF">2025-12-05T08:55:00Z</dcterms:modified>
  <cp:category>Akt prawny</cp:category>
</cp:coreProperties>
</file>